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73F3B" w14:textId="77777777" w:rsidR="005E1DDF" w:rsidRDefault="005E1DDF" w:rsidP="00992A18">
      <w:pPr>
        <w:spacing w:after="0" w:line="240" w:lineRule="auto"/>
        <w:jc w:val="center"/>
      </w:pPr>
    </w:p>
    <w:p w14:paraId="04A19866" w14:textId="3095EDFA" w:rsidR="005E1DDF" w:rsidRPr="00F10C5E" w:rsidRDefault="005E1DDF" w:rsidP="00992A18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F10C5E">
        <w:rPr>
          <w:rFonts w:ascii="Tahoma" w:hAnsi="Tahoma" w:cs="Tahoma"/>
          <w:sz w:val="24"/>
          <w:szCs w:val="24"/>
        </w:rPr>
        <w:t xml:space="preserve">ANEXA NR. </w:t>
      </w:r>
      <w:r w:rsidR="00080D07" w:rsidRPr="00F10C5E">
        <w:rPr>
          <w:rFonts w:ascii="Tahoma" w:hAnsi="Tahoma" w:cs="Tahoma"/>
          <w:sz w:val="24"/>
          <w:szCs w:val="24"/>
        </w:rPr>
        <w:t>4</w:t>
      </w:r>
    </w:p>
    <w:p w14:paraId="46602BFD" w14:textId="2291ADE1" w:rsidR="005E1DDF" w:rsidRPr="00F10C5E" w:rsidRDefault="005E1DDF" w:rsidP="00992A18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F10C5E">
        <w:rPr>
          <w:rFonts w:ascii="Tahoma" w:hAnsi="Tahoma" w:cs="Tahoma"/>
          <w:sz w:val="24"/>
          <w:szCs w:val="24"/>
        </w:rPr>
        <w:t xml:space="preserve">LA HCL NR. </w:t>
      </w:r>
      <w:r w:rsidR="00F10C5E" w:rsidRPr="00F10C5E">
        <w:rPr>
          <w:rFonts w:ascii="Tahoma" w:hAnsi="Tahoma" w:cs="Tahoma"/>
          <w:sz w:val="24"/>
          <w:szCs w:val="24"/>
        </w:rPr>
        <w:t>_____/______</w:t>
      </w:r>
      <w:r w:rsidR="003570B5">
        <w:rPr>
          <w:rFonts w:ascii="Tahoma" w:hAnsi="Tahoma" w:cs="Tahoma"/>
          <w:sz w:val="24"/>
          <w:szCs w:val="24"/>
        </w:rPr>
        <w:t>2026.</w:t>
      </w:r>
    </w:p>
    <w:p w14:paraId="21174512" w14:textId="77777777" w:rsidR="00992A18" w:rsidRPr="00F10C5E" w:rsidRDefault="00992A18" w:rsidP="00992A18">
      <w:pPr>
        <w:spacing w:after="0" w:line="240" w:lineRule="auto"/>
        <w:jc w:val="center"/>
        <w:rPr>
          <w:rFonts w:ascii="Tahoma" w:hAnsi="Tahoma" w:cs="Tahoma"/>
          <w:b/>
          <w:bCs/>
          <w:i/>
          <w:iCs/>
          <w:sz w:val="24"/>
          <w:szCs w:val="24"/>
        </w:rPr>
      </w:pPr>
    </w:p>
    <w:p w14:paraId="728465D2" w14:textId="7B30FAED" w:rsidR="005E1DDF" w:rsidRPr="00F10C5E" w:rsidRDefault="005E1DDF" w:rsidP="004009BE">
      <w:pPr>
        <w:spacing w:after="0" w:line="240" w:lineRule="auto"/>
        <w:ind w:firstLine="720"/>
        <w:jc w:val="center"/>
        <w:rPr>
          <w:rFonts w:ascii="Tahoma" w:hAnsi="Tahoma" w:cs="Tahoma"/>
          <w:b/>
          <w:bCs/>
          <w:i/>
          <w:iCs/>
          <w:sz w:val="24"/>
          <w:szCs w:val="24"/>
        </w:rPr>
      </w:pPr>
      <w:r w:rsidRPr="00F10C5E">
        <w:rPr>
          <w:rFonts w:ascii="Tahoma" w:hAnsi="Tahoma" w:cs="Tahoma"/>
          <w:b/>
          <w:bCs/>
          <w:i/>
          <w:iCs/>
          <w:sz w:val="24"/>
          <w:szCs w:val="24"/>
        </w:rPr>
        <w:t>CAIET DE SARCINI</w:t>
      </w:r>
    </w:p>
    <w:p w14:paraId="5C430C1E" w14:textId="77777777" w:rsidR="005E1DDF" w:rsidRPr="00F10C5E" w:rsidRDefault="005E1DDF" w:rsidP="004009BE">
      <w:pPr>
        <w:spacing w:after="0" w:line="240" w:lineRule="auto"/>
        <w:ind w:firstLine="720"/>
        <w:jc w:val="center"/>
        <w:rPr>
          <w:rFonts w:ascii="Tahoma" w:hAnsi="Tahoma" w:cs="Tahoma"/>
          <w:i/>
          <w:iCs/>
          <w:sz w:val="24"/>
          <w:szCs w:val="24"/>
        </w:rPr>
      </w:pPr>
    </w:p>
    <w:p w14:paraId="1334CB38" w14:textId="6BDDFBE6" w:rsidR="005E1DDF" w:rsidRPr="00F10C5E" w:rsidRDefault="005E1DDF" w:rsidP="004009BE">
      <w:pPr>
        <w:spacing w:after="0" w:line="240" w:lineRule="auto"/>
        <w:ind w:firstLine="720"/>
        <w:jc w:val="both"/>
        <w:rPr>
          <w:rFonts w:ascii="Tahoma" w:hAnsi="Tahoma" w:cs="Tahoma"/>
          <w:b/>
          <w:bCs/>
          <w:i/>
          <w:iCs/>
          <w:sz w:val="24"/>
          <w:szCs w:val="24"/>
        </w:rPr>
      </w:pPr>
      <w:r w:rsidRPr="00F10C5E">
        <w:rPr>
          <w:rFonts w:ascii="Tahoma" w:hAnsi="Tahoma" w:cs="Tahoma"/>
          <w:b/>
          <w:bCs/>
          <w:i/>
          <w:iCs/>
          <w:sz w:val="24"/>
          <w:szCs w:val="24"/>
        </w:rPr>
        <w:t>I</w:t>
      </w:r>
      <w:r w:rsidR="001F6DAF" w:rsidRPr="00F10C5E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Pr="00F10C5E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1F6DAF" w:rsidRPr="00F10C5E">
        <w:rPr>
          <w:rFonts w:ascii="Tahoma" w:hAnsi="Tahoma" w:cs="Tahoma"/>
          <w:b/>
          <w:bCs/>
          <w:i/>
          <w:iCs/>
          <w:sz w:val="24"/>
          <w:szCs w:val="24"/>
        </w:rPr>
        <w:t>Informații generale privind obiectul concesiunii</w:t>
      </w:r>
    </w:p>
    <w:p w14:paraId="5C135B9B" w14:textId="77777777" w:rsidR="001F6DAF" w:rsidRPr="00F10C5E" w:rsidRDefault="001F6DAF" w:rsidP="004009BE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</w:p>
    <w:p w14:paraId="19E63747" w14:textId="3816AAF4" w:rsidR="001F6DAF" w:rsidRPr="00F10C5E" w:rsidRDefault="001F6DAF" w:rsidP="004009BE">
      <w:pPr>
        <w:pStyle w:val="ListParagraph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ahoma" w:hAnsi="Tahoma" w:cs="Tahoma"/>
          <w:b/>
          <w:bCs/>
          <w:i/>
          <w:iCs/>
          <w:sz w:val="24"/>
          <w:szCs w:val="24"/>
        </w:rPr>
      </w:pPr>
      <w:r w:rsidRPr="00F10C5E">
        <w:rPr>
          <w:rFonts w:ascii="Tahoma" w:hAnsi="Tahoma" w:cs="Tahoma"/>
          <w:b/>
          <w:bCs/>
          <w:i/>
          <w:iCs/>
          <w:sz w:val="24"/>
          <w:szCs w:val="24"/>
        </w:rPr>
        <w:t>Descrierea și identificarea bunului care urmează a fi concesionat</w:t>
      </w:r>
    </w:p>
    <w:p w14:paraId="65D374BA" w14:textId="620A27DD" w:rsidR="00F10C5E" w:rsidRPr="00F10C5E" w:rsidRDefault="001F6DAF" w:rsidP="004009BE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F10C5E">
        <w:rPr>
          <w:rFonts w:ascii="Tahoma" w:hAnsi="Tahoma" w:cs="Tahoma"/>
          <w:sz w:val="24"/>
          <w:szCs w:val="24"/>
        </w:rPr>
        <w:t xml:space="preserve">Obiectul concesiunii - </w:t>
      </w:r>
      <w:r w:rsidR="00F10C5E" w:rsidRPr="00F10C5E">
        <w:rPr>
          <w:rFonts w:ascii="Tahoma" w:hAnsi="Tahoma" w:cs="Tahoma"/>
          <w:sz w:val="24"/>
          <w:szCs w:val="24"/>
        </w:rPr>
        <w:t xml:space="preserve">situat în extravilanul comunei Vărbilău, satul </w:t>
      </w:r>
      <w:r w:rsidR="0014562B">
        <w:rPr>
          <w:rFonts w:ascii="Tahoma" w:hAnsi="Tahoma" w:cs="Tahoma"/>
          <w:sz w:val="24"/>
          <w:szCs w:val="24"/>
        </w:rPr>
        <w:t>Vărbilău</w:t>
      </w:r>
      <w:r w:rsidR="00F10C5E" w:rsidRPr="00F10C5E">
        <w:rPr>
          <w:rFonts w:ascii="Tahoma" w:hAnsi="Tahoma" w:cs="Tahoma"/>
          <w:sz w:val="24"/>
          <w:szCs w:val="24"/>
        </w:rPr>
        <w:t xml:space="preserve">, județul Prahova, T </w:t>
      </w:r>
      <w:r w:rsidR="0014562B">
        <w:rPr>
          <w:rFonts w:ascii="Tahoma" w:hAnsi="Tahoma" w:cs="Tahoma"/>
          <w:sz w:val="24"/>
          <w:szCs w:val="24"/>
        </w:rPr>
        <w:t>11</w:t>
      </w:r>
      <w:r w:rsidR="00F10C5E" w:rsidRPr="00F10C5E">
        <w:rPr>
          <w:rFonts w:ascii="Tahoma" w:hAnsi="Tahoma" w:cs="Tahoma"/>
          <w:sz w:val="24"/>
          <w:szCs w:val="24"/>
        </w:rPr>
        <w:t xml:space="preserve"> </w:t>
      </w:r>
      <w:r w:rsidR="0014562B">
        <w:rPr>
          <w:rFonts w:ascii="Tahoma" w:hAnsi="Tahoma" w:cs="Tahoma"/>
          <w:sz w:val="24"/>
          <w:szCs w:val="24"/>
        </w:rPr>
        <w:t xml:space="preserve">parcelele </w:t>
      </w:r>
      <w:r w:rsidR="003B23FA">
        <w:rPr>
          <w:rFonts w:ascii="Tahoma" w:hAnsi="Tahoma" w:cs="Tahoma"/>
          <w:sz w:val="24"/>
          <w:szCs w:val="24"/>
        </w:rPr>
        <w:t>A</w:t>
      </w:r>
      <w:r w:rsidR="0014562B">
        <w:rPr>
          <w:rFonts w:ascii="Tahoma" w:hAnsi="Tahoma" w:cs="Tahoma"/>
          <w:sz w:val="24"/>
          <w:szCs w:val="24"/>
        </w:rPr>
        <w:t xml:space="preserve">3858, </w:t>
      </w:r>
      <w:r w:rsidR="003B23FA">
        <w:rPr>
          <w:rFonts w:ascii="Tahoma" w:hAnsi="Tahoma" w:cs="Tahoma"/>
          <w:sz w:val="24"/>
          <w:szCs w:val="24"/>
        </w:rPr>
        <w:t>A</w:t>
      </w:r>
      <w:r w:rsidR="0014562B">
        <w:rPr>
          <w:rFonts w:ascii="Tahoma" w:hAnsi="Tahoma" w:cs="Tahoma"/>
          <w:sz w:val="24"/>
          <w:szCs w:val="24"/>
        </w:rPr>
        <w:t xml:space="preserve">3859 și </w:t>
      </w:r>
      <w:r w:rsidR="003B23FA">
        <w:rPr>
          <w:rFonts w:ascii="Tahoma" w:hAnsi="Tahoma" w:cs="Tahoma"/>
          <w:sz w:val="24"/>
          <w:szCs w:val="24"/>
        </w:rPr>
        <w:t>A</w:t>
      </w:r>
      <w:r w:rsidR="0014562B">
        <w:rPr>
          <w:rFonts w:ascii="Tahoma" w:hAnsi="Tahoma" w:cs="Tahoma"/>
          <w:sz w:val="24"/>
          <w:szCs w:val="24"/>
        </w:rPr>
        <w:t>3860</w:t>
      </w:r>
      <w:r w:rsidR="00F10C5E" w:rsidRPr="00F10C5E">
        <w:rPr>
          <w:rFonts w:ascii="Tahoma" w:hAnsi="Tahoma" w:cs="Tahoma"/>
          <w:sz w:val="24"/>
          <w:szCs w:val="24"/>
        </w:rPr>
        <w:t xml:space="preserve">, număr cadastral </w:t>
      </w:r>
      <w:r w:rsidR="00546B9A">
        <w:rPr>
          <w:rFonts w:ascii="Tahoma" w:hAnsi="Tahoma" w:cs="Tahoma"/>
          <w:sz w:val="24"/>
          <w:szCs w:val="24"/>
        </w:rPr>
        <w:t>23311</w:t>
      </w:r>
      <w:r w:rsidR="00F10C5E" w:rsidRPr="00F10C5E">
        <w:rPr>
          <w:rFonts w:ascii="Tahoma" w:hAnsi="Tahoma" w:cs="Tahoma"/>
          <w:sz w:val="24"/>
          <w:szCs w:val="24"/>
        </w:rPr>
        <w:t xml:space="preserve">, și număr de Carte Funciară </w:t>
      </w:r>
      <w:r w:rsidR="00546B9A">
        <w:rPr>
          <w:rFonts w:ascii="Tahoma" w:hAnsi="Tahoma" w:cs="Tahoma"/>
          <w:sz w:val="24"/>
          <w:szCs w:val="24"/>
        </w:rPr>
        <w:t>23311</w:t>
      </w:r>
      <w:r w:rsidR="00F10C5E" w:rsidRPr="00F10C5E">
        <w:rPr>
          <w:rFonts w:ascii="Tahoma" w:hAnsi="Tahoma" w:cs="Tahoma"/>
          <w:sz w:val="24"/>
          <w:szCs w:val="24"/>
        </w:rPr>
        <w:t xml:space="preserve"> Vărbilău, în suprafată de </w:t>
      </w:r>
      <w:r w:rsidR="00817B45">
        <w:rPr>
          <w:rFonts w:ascii="Tahoma" w:hAnsi="Tahoma" w:cs="Tahoma"/>
          <w:sz w:val="24"/>
          <w:szCs w:val="24"/>
        </w:rPr>
        <w:t>17</w:t>
      </w:r>
      <w:r w:rsidR="00F10C5E" w:rsidRPr="00F10C5E">
        <w:rPr>
          <w:rFonts w:ascii="Tahoma" w:hAnsi="Tahoma" w:cs="Tahoma"/>
          <w:sz w:val="24"/>
          <w:szCs w:val="24"/>
        </w:rPr>
        <w:t xml:space="preserve">.000 m.p.  </w:t>
      </w:r>
    </w:p>
    <w:p w14:paraId="137EF097" w14:textId="77777777" w:rsidR="00F10C5E" w:rsidRPr="0014562B" w:rsidRDefault="00F10C5E" w:rsidP="0014562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4562B">
        <w:rPr>
          <w:rFonts w:ascii="Tahoma" w:hAnsi="Tahoma" w:cs="Tahoma"/>
          <w:sz w:val="24"/>
          <w:szCs w:val="24"/>
        </w:rPr>
        <w:t xml:space="preserve">Vecinătățile proprietății sunt: </w:t>
      </w:r>
    </w:p>
    <w:p w14:paraId="3E0D7367" w14:textId="77777777" w:rsidR="0014562B" w:rsidRPr="0014562B" w:rsidRDefault="0014562B" w:rsidP="0014562B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4"/>
          <w:szCs w:val="24"/>
          <w:lang w:val="es-AR"/>
        </w:rPr>
      </w:pPr>
      <w:r w:rsidRPr="0014562B">
        <w:rPr>
          <w:rFonts w:ascii="Tahoma" w:hAnsi="Tahoma" w:cs="Tahoma"/>
          <w:sz w:val="24"/>
          <w:szCs w:val="24"/>
          <w:lang w:val="es-AR"/>
        </w:rPr>
        <w:t xml:space="preserve">La </w:t>
      </w:r>
      <w:r w:rsidRPr="0014562B">
        <w:rPr>
          <w:rFonts w:ascii="Tahoma" w:eastAsia="Times New Roman" w:hAnsi="Tahoma" w:cs="Tahoma"/>
          <w:sz w:val="24"/>
          <w:szCs w:val="24"/>
          <w:lang w:val="es-AR"/>
        </w:rPr>
        <w:t>N</w:t>
      </w:r>
      <w:r w:rsidRPr="0014562B">
        <w:rPr>
          <w:rFonts w:ascii="Tahoma" w:hAnsi="Tahoma" w:cs="Tahoma"/>
          <w:sz w:val="24"/>
          <w:szCs w:val="24"/>
          <w:lang w:val="es-AR"/>
        </w:rPr>
        <w:t>ord</w:t>
      </w:r>
      <w:r w:rsidRPr="0014562B">
        <w:rPr>
          <w:rFonts w:ascii="Tahoma" w:eastAsia="Times New Roman" w:hAnsi="Tahoma" w:cs="Tahoma"/>
          <w:sz w:val="24"/>
          <w:szCs w:val="24"/>
          <w:lang w:val="es-AR"/>
        </w:rPr>
        <w:t xml:space="preserve"> – drum</w:t>
      </w:r>
    </w:p>
    <w:p w14:paraId="25111AAD" w14:textId="77777777" w:rsidR="0014562B" w:rsidRPr="0014562B" w:rsidRDefault="0014562B" w:rsidP="0014562B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4"/>
          <w:szCs w:val="24"/>
          <w:lang w:val="es-AR"/>
        </w:rPr>
      </w:pPr>
      <w:r w:rsidRPr="0014562B">
        <w:rPr>
          <w:rFonts w:ascii="Tahoma" w:hAnsi="Tahoma" w:cs="Tahoma"/>
          <w:sz w:val="24"/>
          <w:szCs w:val="24"/>
          <w:lang w:val="es-AR"/>
        </w:rPr>
        <w:t xml:space="preserve">La </w:t>
      </w:r>
      <w:r w:rsidRPr="0014562B">
        <w:rPr>
          <w:rFonts w:ascii="Tahoma" w:eastAsia="Times New Roman" w:hAnsi="Tahoma" w:cs="Tahoma"/>
          <w:sz w:val="24"/>
          <w:szCs w:val="24"/>
          <w:lang w:val="es-AR"/>
        </w:rPr>
        <w:t>S</w:t>
      </w:r>
      <w:r w:rsidRPr="0014562B">
        <w:rPr>
          <w:rFonts w:ascii="Tahoma" w:hAnsi="Tahoma" w:cs="Tahoma"/>
          <w:sz w:val="24"/>
          <w:szCs w:val="24"/>
          <w:lang w:val="es-AR"/>
        </w:rPr>
        <w:t>ud</w:t>
      </w:r>
      <w:r w:rsidRPr="0014562B">
        <w:rPr>
          <w:rFonts w:ascii="Tahoma" w:eastAsia="Times New Roman" w:hAnsi="Tahoma" w:cs="Tahoma"/>
          <w:sz w:val="24"/>
          <w:szCs w:val="24"/>
          <w:lang w:val="es-AR"/>
        </w:rPr>
        <w:t xml:space="preserve"> – drum</w:t>
      </w:r>
    </w:p>
    <w:p w14:paraId="1C3913AD" w14:textId="77777777" w:rsidR="0014562B" w:rsidRPr="0014562B" w:rsidRDefault="0014562B" w:rsidP="0014562B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4"/>
          <w:szCs w:val="24"/>
          <w:lang w:val="es-AR"/>
        </w:rPr>
      </w:pPr>
      <w:r w:rsidRPr="0014562B">
        <w:rPr>
          <w:rFonts w:ascii="Tahoma" w:hAnsi="Tahoma" w:cs="Tahoma"/>
          <w:sz w:val="24"/>
          <w:szCs w:val="24"/>
          <w:lang w:val="es-AR"/>
        </w:rPr>
        <w:t xml:space="preserve">La </w:t>
      </w:r>
      <w:proofErr w:type="spellStart"/>
      <w:r w:rsidRPr="0014562B">
        <w:rPr>
          <w:rFonts w:ascii="Tahoma" w:eastAsia="Times New Roman" w:hAnsi="Tahoma" w:cs="Tahoma"/>
          <w:sz w:val="24"/>
          <w:szCs w:val="24"/>
          <w:lang w:val="es-AR"/>
        </w:rPr>
        <w:t>E</w:t>
      </w:r>
      <w:r w:rsidRPr="0014562B">
        <w:rPr>
          <w:rFonts w:ascii="Tahoma" w:hAnsi="Tahoma" w:cs="Tahoma"/>
          <w:sz w:val="24"/>
          <w:szCs w:val="24"/>
          <w:lang w:val="es-AR"/>
        </w:rPr>
        <w:t>st</w:t>
      </w:r>
      <w:proofErr w:type="spellEnd"/>
      <w:r w:rsidRPr="0014562B">
        <w:rPr>
          <w:rFonts w:ascii="Tahoma" w:eastAsia="Times New Roman" w:hAnsi="Tahoma" w:cs="Tahoma"/>
          <w:sz w:val="24"/>
          <w:szCs w:val="24"/>
          <w:lang w:val="es-AR"/>
        </w:rPr>
        <w:t xml:space="preserve"> – drum</w:t>
      </w:r>
    </w:p>
    <w:p w14:paraId="7C70FAA8" w14:textId="77777777" w:rsidR="0014562B" w:rsidRPr="0014562B" w:rsidRDefault="0014562B" w:rsidP="0014562B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14562B">
        <w:rPr>
          <w:rFonts w:ascii="Tahoma" w:hAnsi="Tahoma" w:cs="Tahoma"/>
          <w:sz w:val="24"/>
          <w:szCs w:val="24"/>
          <w:lang w:val="es-AR"/>
        </w:rPr>
        <w:t xml:space="preserve">La </w:t>
      </w:r>
      <w:r w:rsidRPr="0014562B">
        <w:rPr>
          <w:rFonts w:ascii="Tahoma" w:eastAsia="Times New Roman" w:hAnsi="Tahoma" w:cs="Tahoma"/>
          <w:sz w:val="24"/>
          <w:szCs w:val="24"/>
          <w:lang w:val="es-AR"/>
        </w:rPr>
        <w:t>V</w:t>
      </w:r>
      <w:r w:rsidRPr="0014562B">
        <w:rPr>
          <w:rFonts w:ascii="Tahoma" w:hAnsi="Tahoma" w:cs="Tahoma"/>
          <w:sz w:val="24"/>
          <w:szCs w:val="24"/>
          <w:lang w:val="es-AR"/>
        </w:rPr>
        <w:t>est</w:t>
      </w:r>
      <w:r w:rsidRPr="0014562B">
        <w:rPr>
          <w:rFonts w:ascii="Tahoma" w:eastAsia="Times New Roman" w:hAnsi="Tahoma" w:cs="Tahoma"/>
          <w:sz w:val="24"/>
          <w:szCs w:val="24"/>
          <w:lang w:val="es-AR"/>
        </w:rPr>
        <w:t xml:space="preserve"> – </w:t>
      </w:r>
      <w:proofErr w:type="spellStart"/>
      <w:r w:rsidRPr="0014562B">
        <w:rPr>
          <w:rFonts w:ascii="Tahoma" w:eastAsia="Times New Roman" w:hAnsi="Tahoma" w:cs="Tahoma"/>
          <w:sz w:val="24"/>
          <w:szCs w:val="24"/>
          <w:lang w:val="es-AR"/>
        </w:rPr>
        <w:t>punte</w:t>
      </w:r>
      <w:proofErr w:type="spellEnd"/>
      <w:r w:rsidRPr="0014562B">
        <w:rPr>
          <w:rFonts w:ascii="Tahoma" w:eastAsia="Times New Roman" w:hAnsi="Tahoma" w:cs="Tahoma"/>
          <w:sz w:val="24"/>
          <w:szCs w:val="24"/>
          <w:lang w:val="es-AR"/>
        </w:rPr>
        <w:t xml:space="preserve"> </w:t>
      </w:r>
      <w:proofErr w:type="spellStart"/>
      <w:r w:rsidRPr="0014562B">
        <w:rPr>
          <w:rFonts w:ascii="Tahoma" w:eastAsia="Times New Roman" w:hAnsi="Tahoma" w:cs="Tahoma"/>
          <w:sz w:val="24"/>
          <w:szCs w:val="24"/>
          <w:lang w:val="es-AR"/>
        </w:rPr>
        <w:t>pietonală</w:t>
      </w:r>
      <w:proofErr w:type="spellEnd"/>
      <w:r w:rsidRPr="0014562B">
        <w:rPr>
          <w:rFonts w:ascii="Tahoma" w:hAnsi="Tahoma" w:cs="Tahoma"/>
          <w:sz w:val="24"/>
          <w:szCs w:val="24"/>
        </w:rPr>
        <w:t xml:space="preserve"> </w:t>
      </w:r>
    </w:p>
    <w:p w14:paraId="34A38F54" w14:textId="62ED4B0A" w:rsidR="00F10C5E" w:rsidRPr="0014562B" w:rsidRDefault="00F10C5E" w:rsidP="0014562B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14562B">
        <w:rPr>
          <w:rFonts w:ascii="Tahoma" w:hAnsi="Tahoma" w:cs="Tahoma"/>
          <w:sz w:val="24"/>
          <w:szCs w:val="24"/>
        </w:rPr>
        <w:t>Topografie: teren plat, forma neregulat</w:t>
      </w:r>
      <w:r w:rsidR="00546B9A">
        <w:rPr>
          <w:rFonts w:ascii="Tahoma" w:hAnsi="Tahoma" w:cs="Tahoma"/>
          <w:sz w:val="24"/>
          <w:szCs w:val="24"/>
        </w:rPr>
        <w:t>ă</w:t>
      </w:r>
      <w:r w:rsidRPr="0014562B">
        <w:rPr>
          <w:rFonts w:ascii="Tahoma" w:hAnsi="Tahoma" w:cs="Tahoma"/>
          <w:sz w:val="24"/>
          <w:szCs w:val="24"/>
        </w:rPr>
        <w:t xml:space="preserve"> </w:t>
      </w:r>
    </w:p>
    <w:p w14:paraId="01BE6395" w14:textId="77777777" w:rsidR="00F10C5E" w:rsidRPr="0014562B" w:rsidRDefault="00F10C5E" w:rsidP="0014562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4562B">
        <w:rPr>
          <w:rFonts w:ascii="Tahoma" w:hAnsi="Tahoma" w:cs="Tahoma"/>
          <w:sz w:val="24"/>
          <w:szCs w:val="24"/>
        </w:rPr>
        <w:t>Amenajări ale terenului: nu este cazul</w:t>
      </w:r>
    </w:p>
    <w:p w14:paraId="7FFF0B57" w14:textId="77777777" w:rsidR="00F10C5E" w:rsidRPr="0014562B" w:rsidRDefault="00F10C5E" w:rsidP="0014562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4562B">
        <w:rPr>
          <w:rFonts w:ascii="Tahoma" w:hAnsi="Tahoma" w:cs="Tahoma"/>
          <w:sz w:val="24"/>
          <w:szCs w:val="24"/>
        </w:rPr>
        <w:t>Utilităţi: nu există.</w:t>
      </w:r>
    </w:p>
    <w:p w14:paraId="5B5D7A0E" w14:textId="77777777" w:rsidR="001F6DAF" w:rsidRPr="0014562B" w:rsidRDefault="001F6DAF" w:rsidP="0014562B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</w:p>
    <w:p w14:paraId="2802D970" w14:textId="3B0CAD47" w:rsidR="001F6DAF" w:rsidRPr="00F10C5E" w:rsidRDefault="00E86DCF" w:rsidP="004009BE">
      <w:pPr>
        <w:spacing w:after="0" w:line="240" w:lineRule="auto"/>
        <w:ind w:firstLine="720"/>
        <w:jc w:val="both"/>
        <w:rPr>
          <w:rFonts w:ascii="Tahoma" w:hAnsi="Tahoma" w:cs="Tahoma"/>
          <w:b/>
          <w:bCs/>
          <w:i/>
          <w:iCs/>
          <w:sz w:val="24"/>
          <w:szCs w:val="24"/>
        </w:rPr>
      </w:pPr>
      <w:r w:rsidRPr="00F10C5E">
        <w:rPr>
          <w:rFonts w:ascii="Tahoma" w:hAnsi="Tahoma" w:cs="Tahoma"/>
          <w:b/>
          <w:bCs/>
          <w:i/>
          <w:iCs/>
          <w:sz w:val="24"/>
          <w:szCs w:val="24"/>
        </w:rPr>
        <w:t>2. Destinația bunului ce face obiectul concesiunii</w:t>
      </w:r>
    </w:p>
    <w:p w14:paraId="79D050A1" w14:textId="10350CAA" w:rsidR="00F10C5E" w:rsidRPr="00F10C5E" w:rsidRDefault="00E86DCF" w:rsidP="00F10C5E">
      <w:pPr>
        <w:jc w:val="both"/>
        <w:rPr>
          <w:rFonts w:ascii="Tahoma" w:hAnsi="Tahoma" w:cs="Tahoma"/>
          <w:sz w:val="24"/>
          <w:szCs w:val="24"/>
        </w:rPr>
      </w:pPr>
      <w:r w:rsidRPr="00F10C5E">
        <w:rPr>
          <w:rFonts w:ascii="Tahoma" w:hAnsi="Tahoma" w:cs="Tahoma"/>
          <w:sz w:val="24"/>
          <w:szCs w:val="24"/>
        </w:rPr>
        <w:t>Terenul va fi concesionat în vederea</w:t>
      </w:r>
      <w:r w:rsidR="005E1DDF" w:rsidRPr="00F10C5E">
        <w:rPr>
          <w:rFonts w:ascii="Tahoma" w:hAnsi="Tahoma" w:cs="Tahoma"/>
          <w:sz w:val="24"/>
          <w:szCs w:val="24"/>
        </w:rPr>
        <w:t xml:space="preserve"> </w:t>
      </w:r>
      <w:r w:rsidR="00F10C5E" w:rsidRPr="00F10C5E">
        <w:rPr>
          <w:rFonts w:ascii="Tahoma" w:hAnsi="Tahoma" w:cs="Tahoma"/>
          <w:sz w:val="24"/>
          <w:szCs w:val="24"/>
        </w:rPr>
        <w:t>amenajării unui lac de agrement</w:t>
      </w:r>
      <w:r w:rsidR="00F10C5E" w:rsidRPr="00F10C5E">
        <w:rPr>
          <w:rFonts w:ascii="Tahoma" w:hAnsi="Tahoma" w:cs="Tahoma"/>
          <w:sz w:val="24"/>
          <w:szCs w:val="24"/>
          <w:lang w:val="es-AR"/>
        </w:rPr>
        <w:t>.</w:t>
      </w:r>
    </w:p>
    <w:p w14:paraId="2D63B130" w14:textId="01E5ADAC" w:rsidR="00E86DCF" w:rsidRPr="002260E4" w:rsidRDefault="00E86DCF" w:rsidP="004009BE">
      <w:pPr>
        <w:spacing w:after="0" w:line="240" w:lineRule="auto"/>
        <w:ind w:firstLine="720"/>
        <w:jc w:val="both"/>
        <w:rPr>
          <w:rFonts w:ascii="Tahoma" w:hAnsi="Tahoma" w:cs="Tahoma"/>
          <w:b/>
          <w:bCs/>
          <w:i/>
          <w:iCs/>
          <w:sz w:val="24"/>
          <w:szCs w:val="24"/>
        </w:rPr>
      </w:pPr>
      <w:r w:rsidRPr="002260E4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3. </w:t>
      </w:r>
      <w:proofErr w:type="spellStart"/>
      <w:r w:rsidRPr="002260E4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Condiții</w:t>
      </w:r>
      <w:proofErr w:type="spellEnd"/>
      <w:r w:rsidRPr="002260E4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de </w:t>
      </w:r>
      <w:proofErr w:type="spellStart"/>
      <w:r w:rsidRPr="002260E4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exploatare</w:t>
      </w:r>
      <w:proofErr w:type="spellEnd"/>
      <w:r w:rsidRPr="002260E4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a </w:t>
      </w:r>
      <w:proofErr w:type="spellStart"/>
      <w:r w:rsidRPr="002260E4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concesiunii</w:t>
      </w:r>
      <w:proofErr w:type="spellEnd"/>
      <w:r w:rsidRPr="002260E4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2260E4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și</w:t>
      </w:r>
      <w:proofErr w:type="spellEnd"/>
      <w:r w:rsidRPr="002260E4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2260E4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motivele</w:t>
      </w:r>
      <w:proofErr w:type="spellEnd"/>
      <w:r w:rsidRPr="002260E4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de </w:t>
      </w:r>
      <w:proofErr w:type="spellStart"/>
      <w:r w:rsidRPr="002260E4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ordin</w:t>
      </w:r>
      <w:proofErr w:type="spellEnd"/>
      <w:r w:rsidRPr="002260E4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r w:rsidRPr="002260E4">
        <w:rPr>
          <w:rFonts w:ascii="Tahoma" w:hAnsi="Tahoma" w:cs="Tahoma"/>
          <w:b/>
          <w:bCs/>
          <w:i/>
          <w:iCs/>
          <w:sz w:val="24"/>
          <w:szCs w:val="24"/>
        </w:rPr>
        <w:t>ordin economic, financiar, social şi de mediu urmărite de concedent privind exploatarea eficace a bunului ce se concesionează</w:t>
      </w:r>
    </w:p>
    <w:p w14:paraId="7ED76E7B" w14:textId="5233140F" w:rsidR="002260E4" w:rsidRPr="002260E4" w:rsidRDefault="002260E4" w:rsidP="004009BE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2260E4">
        <w:rPr>
          <w:rFonts w:ascii="Tahoma" w:hAnsi="Tahoma" w:cs="Tahoma"/>
          <w:sz w:val="24"/>
          <w:szCs w:val="24"/>
        </w:rPr>
        <w:t>În derularea contractului de concesi</w:t>
      </w:r>
      <w:r w:rsidR="004040EA">
        <w:rPr>
          <w:rFonts w:ascii="Tahoma" w:hAnsi="Tahoma" w:cs="Tahoma"/>
          <w:sz w:val="24"/>
          <w:szCs w:val="24"/>
        </w:rPr>
        <w:t>une,</w:t>
      </w:r>
      <w:r w:rsidRPr="002260E4">
        <w:rPr>
          <w:rFonts w:ascii="Tahoma" w:hAnsi="Tahoma" w:cs="Tahoma"/>
          <w:sz w:val="24"/>
          <w:szCs w:val="24"/>
        </w:rPr>
        <w:t xml:space="preserve"> se va utiliza terenul proprietatea privată a Comunei Vărbilău</w:t>
      </w:r>
      <w:r w:rsidR="004040EA">
        <w:rPr>
          <w:rFonts w:ascii="Tahoma" w:hAnsi="Tahoma" w:cs="Tahoma"/>
          <w:sz w:val="24"/>
          <w:szCs w:val="24"/>
        </w:rPr>
        <w:t>,</w:t>
      </w:r>
      <w:r w:rsidRPr="002260E4">
        <w:rPr>
          <w:rFonts w:ascii="Tahoma" w:hAnsi="Tahoma" w:cs="Tahoma"/>
          <w:sz w:val="24"/>
          <w:szCs w:val="24"/>
        </w:rPr>
        <w:t xml:space="preserve"> situat în </w:t>
      </w:r>
      <w:r w:rsidR="00F10C5E">
        <w:rPr>
          <w:rFonts w:ascii="Tahoma" w:hAnsi="Tahoma" w:cs="Tahoma"/>
          <w:sz w:val="24"/>
          <w:szCs w:val="24"/>
        </w:rPr>
        <w:t>ex</w:t>
      </w:r>
      <w:r w:rsidRPr="002260E4">
        <w:rPr>
          <w:rFonts w:ascii="Tahoma" w:hAnsi="Tahoma" w:cs="Tahoma"/>
          <w:sz w:val="24"/>
          <w:szCs w:val="24"/>
        </w:rPr>
        <w:t>travilanul satului Vărbilău, pus la dispoziție conform Procesului verbal de predare – primire, încheiat între concedent și concesionar.</w:t>
      </w:r>
    </w:p>
    <w:p w14:paraId="69B0BA9E" w14:textId="6D093F5C" w:rsidR="002260E4" w:rsidRPr="002260E4" w:rsidRDefault="002260E4" w:rsidP="004009BE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176FC5">
        <w:rPr>
          <w:rFonts w:ascii="Tahoma" w:hAnsi="Tahoma" w:cs="Tahoma"/>
          <w:sz w:val="24"/>
          <w:szCs w:val="24"/>
        </w:rPr>
        <w:t>Concesionarul trebuie să utilizeze terenul doar în scopul pentru care a fost concesionat.</w:t>
      </w:r>
    </w:p>
    <w:p w14:paraId="3BF4212E" w14:textId="0A739F94" w:rsidR="002260E4" w:rsidRPr="002260E4" w:rsidRDefault="002260E4" w:rsidP="004009BE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2260E4">
        <w:rPr>
          <w:rFonts w:ascii="Tahoma" w:hAnsi="Tahoma" w:cs="Tahoma"/>
          <w:sz w:val="24"/>
          <w:szCs w:val="24"/>
        </w:rPr>
        <w:t>Concesionarul este obligat să exploateze terenul în conformitate cu prevederile P.U.G. și ale R.L.U. al localității.</w:t>
      </w:r>
    </w:p>
    <w:p w14:paraId="1FA9BD20" w14:textId="5922F1D0" w:rsidR="002260E4" w:rsidRPr="008C43B9" w:rsidRDefault="002260E4" w:rsidP="004009BE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8C43B9">
        <w:rPr>
          <w:rFonts w:ascii="Tahoma" w:hAnsi="Tahoma" w:cs="Tahoma"/>
          <w:sz w:val="24"/>
          <w:szCs w:val="24"/>
        </w:rPr>
        <w:t>Concesionarul este obligat sa solicite emiterea autorizatiei de construire și să înceapă construcția</w:t>
      </w:r>
      <w:r w:rsidR="00F10C5E" w:rsidRPr="008C43B9">
        <w:rPr>
          <w:rFonts w:ascii="Tahoma" w:hAnsi="Tahoma" w:cs="Tahoma"/>
          <w:sz w:val="24"/>
          <w:szCs w:val="24"/>
        </w:rPr>
        <w:t xml:space="preserve"> </w:t>
      </w:r>
      <w:r w:rsidRPr="008C43B9">
        <w:rPr>
          <w:rFonts w:ascii="Tahoma" w:hAnsi="Tahoma" w:cs="Tahoma"/>
          <w:sz w:val="24"/>
          <w:szCs w:val="24"/>
        </w:rPr>
        <w:t>în termen de cel mult un an de la data încheierii contractului de concesiune.</w:t>
      </w:r>
    </w:p>
    <w:p w14:paraId="5D44D5D6" w14:textId="77777777" w:rsidR="004040EA" w:rsidRPr="002260E4" w:rsidRDefault="004040EA" w:rsidP="004009BE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</w:p>
    <w:p w14:paraId="37A79A9B" w14:textId="2B8DE29B" w:rsidR="002260E4" w:rsidRPr="004040EA" w:rsidRDefault="002260E4" w:rsidP="004009BE">
      <w:pPr>
        <w:pStyle w:val="ListParagraph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ahoma" w:hAnsi="Tahoma" w:cs="Tahoma"/>
          <w:b/>
          <w:bCs/>
          <w:i/>
          <w:iCs/>
          <w:sz w:val="24"/>
          <w:szCs w:val="24"/>
        </w:rPr>
      </w:pPr>
      <w:r w:rsidRPr="004040EA">
        <w:rPr>
          <w:rFonts w:ascii="Tahoma" w:hAnsi="Tahoma" w:cs="Tahoma"/>
          <w:b/>
          <w:bCs/>
          <w:i/>
          <w:iCs/>
          <w:sz w:val="24"/>
          <w:szCs w:val="24"/>
        </w:rPr>
        <w:t>Motive de ordin economic și financiar</w:t>
      </w:r>
    </w:p>
    <w:p w14:paraId="33E2F72A" w14:textId="77777777" w:rsidR="002260E4" w:rsidRPr="004C33CA" w:rsidRDefault="002260E4" w:rsidP="004C33CA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2260E4">
        <w:rPr>
          <w:rFonts w:ascii="Tahoma" w:hAnsi="Tahoma" w:cs="Tahoma"/>
          <w:sz w:val="24"/>
          <w:szCs w:val="24"/>
        </w:rPr>
        <w:t xml:space="preserve">Prin concesionarea acestei suprafeţe de teren se va încasa o redevență care va </w:t>
      </w:r>
      <w:r w:rsidRPr="004C33CA">
        <w:rPr>
          <w:rFonts w:ascii="Tahoma" w:hAnsi="Tahoma" w:cs="Tahoma"/>
          <w:sz w:val="24"/>
          <w:szCs w:val="24"/>
        </w:rPr>
        <w:t>constitui venit la bugetul local. Mai mult, concesionarul are obligația legală de a plăti taxa pe terenul concesionat, în condiții similare impozitului pe teren, conform Codului fiscal.</w:t>
      </w:r>
    </w:p>
    <w:p w14:paraId="6465C8FC" w14:textId="77777777" w:rsidR="004C33CA" w:rsidRPr="004C33CA" w:rsidRDefault="004C33CA" w:rsidP="004C33CA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4C33CA">
        <w:rPr>
          <w:rFonts w:ascii="Tahoma" w:hAnsi="Tahoma" w:cs="Tahoma"/>
          <w:sz w:val="24"/>
          <w:szCs w:val="24"/>
        </w:rPr>
        <w:t>De asemenea, în temeiul art. 45</w:t>
      </w:r>
      <w:r w:rsidRPr="004C33CA">
        <w:rPr>
          <w:rFonts w:ascii="Tahoma" w:hAnsi="Tahoma" w:cs="Tahoma"/>
          <w:sz w:val="24"/>
          <w:szCs w:val="24"/>
          <w:vertAlign w:val="superscript"/>
        </w:rPr>
        <w:t>1</w:t>
      </w:r>
      <w:r w:rsidRPr="004C33CA">
        <w:rPr>
          <w:rFonts w:ascii="Tahoma" w:hAnsi="Tahoma" w:cs="Tahoma"/>
          <w:sz w:val="24"/>
          <w:szCs w:val="24"/>
        </w:rPr>
        <w:t xml:space="preserve"> alin. (2) din Legea nr. 85/2003 – Legea minelor coroborat cu art. 2 alin (2) din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Procedura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încasarea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redevenţei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obţinute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concesionare din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activităţi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exploatare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resurselor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suprafaţă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ale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statului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şi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apelor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minerale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naturale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carbogazoase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necarbogazoase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aprobată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HGR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nr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. 70/2022, </w:t>
      </w:r>
      <w:r w:rsidRPr="004C33CA">
        <w:rPr>
          <w:rFonts w:ascii="Tahoma" w:hAnsi="Tahoma" w:cs="Tahoma"/>
          <w:sz w:val="24"/>
          <w:szCs w:val="24"/>
        </w:rPr>
        <w:t>concesionarul datorează redevență minieră, din care: 20% se constitue venit la bugetul de stat, 35% venit la bugetul județului și 45% venit la bugetul local.</w:t>
      </w:r>
    </w:p>
    <w:p w14:paraId="2530CB58" w14:textId="77777777" w:rsidR="002260E4" w:rsidRPr="002260E4" w:rsidRDefault="002260E4" w:rsidP="004009BE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</w:p>
    <w:p w14:paraId="5BF5B493" w14:textId="15A74E70" w:rsidR="002260E4" w:rsidRPr="004040EA" w:rsidRDefault="002260E4" w:rsidP="004009BE">
      <w:pPr>
        <w:pStyle w:val="ListParagraph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ahoma" w:hAnsi="Tahoma" w:cs="Tahoma"/>
          <w:b/>
          <w:bCs/>
          <w:i/>
          <w:iCs/>
          <w:sz w:val="24"/>
          <w:szCs w:val="24"/>
        </w:rPr>
      </w:pPr>
      <w:r w:rsidRPr="004040EA">
        <w:rPr>
          <w:rFonts w:ascii="Tahoma" w:hAnsi="Tahoma" w:cs="Tahoma"/>
          <w:b/>
          <w:bCs/>
          <w:i/>
          <w:iCs/>
          <w:sz w:val="24"/>
          <w:szCs w:val="24"/>
        </w:rPr>
        <w:t>Motive de ordin social</w:t>
      </w:r>
    </w:p>
    <w:p w14:paraId="7C1D61C9" w14:textId="77777777" w:rsidR="002260E4" w:rsidRPr="004C33CA" w:rsidRDefault="002260E4" w:rsidP="004C33CA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  <w:lang w:val="es-AR"/>
        </w:rPr>
      </w:pPr>
      <w:r w:rsidRPr="002260E4">
        <w:rPr>
          <w:rFonts w:ascii="Tahoma" w:hAnsi="Tahoma" w:cs="Tahoma"/>
          <w:sz w:val="24"/>
          <w:szCs w:val="24"/>
        </w:rPr>
        <w:t>Prin concesionarea terenului descris mai sus</w:t>
      </w:r>
      <w:r w:rsidRPr="002260E4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2260E4">
        <w:rPr>
          <w:rFonts w:ascii="Tahoma" w:hAnsi="Tahoma" w:cs="Tahoma"/>
          <w:sz w:val="24"/>
          <w:szCs w:val="24"/>
          <w:lang w:val="es-AR"/>
        </w:rPr>
        <w:t>autoritatea</w:t>
      </w:r>
      <w:proofErr w:type="spellEnd"/>
      <w:r w:rsidRPr="002260E4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2260E4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2260E4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2260E4">
        <w:rPr>
          <w:rFonts w:ascii="Tahoma" w:hAnsi="Tahoma" w:cs="Tahoma"/>
          <w:sz w:val="24"/>
          <w:szCs w:val="24"/>
          <w:lang w:val="es-AR"/>
        </w:rPr>
        <w:t>locală</w:t>
      </w:r>
      <w:proofErr w:type="spellEnd"/>
      <w:r w:rsidRPr="002260E4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2260E4">
        <w:rPr>
          <w:rFonts w:ascii="Tahoma" w:hAnsi="Tahoma" w:cs="Tahoma"/>
          <w:sz w:val="24"/>
          <w:szCs w:val="24"/>
          <w:lang w:val="es-AR"/>
        </w:rPr>
        <w:t>urmărește</w:t>
      </w:r>
      <w:proofErr w:type="spellEnd"/>
      <w:r w:rsidRPr="002260E4">
        <w:rPr>
          <w:rFonts w:ascii="Tahoma" w:hAnsi="Tahoma" w:cs="Tahoma"/>
          <w:sz w:val="24"/>
          <w:szCs w:val="24"/>
          <w:lang w:val="es-AR"/>
        </w:rPr>
        <w:t xml:space="preserve"> </w:t>
      </w:r>
      <w:r w:rsidRPr="002260E4">
        <w:rPr>
          <w:rFonts w:ascii="Tahoma" w:hAnsi="Tahoma" w:cs="Tahoma"/>
          <w:sz w:val="24"/>
          <w:szCs w:val="24"/>
        </w:rPr>
        <w:t xml:space="preserve">atragerea capitalului privat în acțiuni ce vizează satisfacerea unor nevoi ale </w:t>
      </w:r>
      <w:r w:rsidRPr="004C33CA">
        <w:rPr>
          <w:rFonts w:ascii="Tahoma" w:hAnsi="Tahoma" w:cs="Tahoma"/>
          <w:sz w:val="24"/>
          <w:szCs w:val="24"/>
        </w:rPr>
        <w:t xml:space="preserve">comuniățtii locale, pentru o dezvoltare durabilă. </w:t>
      </w:r>
    </w:p>
    <w:p w14:paraId="0E3D5BED" w14:textId="77777777" w:rsidR="002260E4" w:rsidRPr="004C33CA" w:rsidRDefault="002260E4" w:rsidP="004C33CA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  <w:lang w:val="es-AR"/>
        </w:rPr>
      </w:pPr>
      <w:r w:rsidRPr="004C33CA">
        <w:rPr>
          <w:rFonts w:ascii="Tahoma" w:hAnsi="Tahoma" w:cs="Tahoma"/>
          <w:sz w:val="24"/>
          <w:szCs w:val="24"/>
          <w:lang w:val="es-AR"/>
        </w:rPr>
        <w:t xml:space="preserve">De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asemenea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desfășurarea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activității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economice pe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acest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teren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poate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determina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crearea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noi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locuri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muncă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atât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perioada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de realizare a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obiectivului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cât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după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finalizarea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acestuia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cadrul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activității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comerciale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desfășurate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>.</w:t>
      </w:r>
    </w:p>
    <w:p w14:paraId="73244AD9" w14:textId="77777777" w:rsidR="004C33CA" w:rsidRPr="004C33CA" w:rsidRDefault="004C33CA" w:rsidP="004C33CA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  <w:lang w:val="es-AR"/>
        </w:rPr>
      </w:pP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Amenajarea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unui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lac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agrement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poate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constitui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un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punct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atracție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al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comunei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, o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modalitate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petrecere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timpului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liber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locuitorii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comunei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, dar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turiștii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care sunt din ce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ce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mai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atrași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localitatea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noastră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>.</w:t>
      </w:r>
    </w:p>
    <w:p w14:paraId="62FC48F8" w14:textId="77777777" w:rsidR="002260E4" w:rsidRPr="004C33CA" w:rsidRDefault="002260E4" w:rsidP="004C33CA">
      <w:pPr>
        <w:spacing w:after="0" w:line="240" w:lineRule="auto"/>
        <w:ind w:firstLine="72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038842F1" w14:textId="4CD5C152" w:rsidR="002260E4" w:rsidRPr="004C33CA" w:rsidRDefault="002260E4" w:rsidP="004C33CA">
      <w:pPr>
        <w:pStyle w:val="ListParagraph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ahoma" w:hAnsi="Tahoma" w:cs="Tahoma"/>
          <w:b/>
          <w:bCs/>
          <w:i/>
          <w:iCs/>
          <w:sz w:val="24"/>
          <w:szCs w:val="24"/>
        </w:rPr>
      </w:pPr>
      <w:r w:rsidRPr="004C33CA">
        <w:rPr>
          <w:rFonts w:ascii="Tahoma" w:hAnsi="Tahoma" w:cs="Tahoma"/>
          <w:b/>
          <w:bCs/>
          <w:i/>
          <w:iCs/>
          <w:sz w:val="24"/>
          <w:szCs w:val="24"/>
        </w:rPr>
        <w:t>Motive de mediu</w:t>
      </w:r>
    </w:p>
    <w:p w14:paraId="1D7CB9CC" w14:textId="273135D3" w:rsidR="002260E4" w:rsidRPr="004C33CA" w:rsidRDefault="002260E4" w:rsidP="004C33CA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4C33CA">
        <w:rPr>
          <w:rFonts w:ascii="Tahoma" w:hAnsi="Tahoma" w:cs="Tahoma"/>
          <w:sz w:val="24"/>
          <w:szCs w:val="24"/>
        </w:rPr>
        <w:t>Concesionarul va avea obligația prin contractul de concesiune să respecte legislația în vigoare pe probleme de mediu, astfel încât impactul de  mediu să fie la limita minimă.</w:t>
      </w:r>
    </w:p>
    <w:p w14:paraId="54F07AF5" w14:textId="77777777" w:rsidR="002260E4" w:rsidRPr="004C33CA" w:rsidRDefault="002260E4" w:rsidP="004C33CA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  <w:lang w:val="es-AR"/>
        </w:rPr>
      </w:pPr>
      <w:r w:rsidRPr="004C33CA">
        <w:rPr>
          <w:rFonts w:ascii="Tahoma" w:hAnsi="Tahoma" w:cs="Tahoma"/>
          <w:sz w:val="24"/>
          <w:szCs w:val="24"/>
          <w:lang w:val="es-AR"/>
        </w:rPr>
        <w:t xml:space="preserve">De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asemenea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, se va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asigura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igienizarea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terenului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. Prin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activitățile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organizate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desfășurate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pe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acest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teren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asigură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condiții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gestionarea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deșeurilor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orice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fel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.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Sarcinile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protecția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mediului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sunt,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totalitate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seama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concesionarului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>.</w:t>
      </w:r>
    </w:p>
    <w:p w14:paraId="52586529" w14:textId="77777777" w:rsidR="004C33CA" w:rsidRPr="004C33CA" w:rsidRDefault="004C33CA" w:rsidP="004C33CA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  <w:lang w:val="es-AR"/>
        </w:rPr>
      </w:pP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Concesionarului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îi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revin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exclusivitate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deplină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răspundere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toate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obligațiile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condițiile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legale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ce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trebuie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îndeplinite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exploatarea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terenului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precum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obținerea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autorizații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avize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acorduri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licențe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orice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alte documente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necesare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realizarea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obiectivului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4C33CA">
        <w:rPr>
          <w:rFonts w:ascii="Tahoma" w:hAnsi="Tahoma" w:cs="Tahoma"/>
          <w:sz w:val="24"/>
          <w:szCs w:val="24"/>
          <w:lang w:val="es-AR"/>
        </w:rPr>
        <w:t>concesiunii</w:t>
      </w:r>
      <w:proofErr w:type="spellEnd"/>
      <w:r w:rsidRPr="004C33CA">
        <w:rPr>
          <w:rFonts w:ascii="Tahoma" w:hAnsi="Tahoma" w:cs="Tahoma"/>
          <w:sz w:val="24"/>
          <w:szCs w:val="24"/>
          <w:lang w:val="es-AR"/>
        </w:rPr>
        <w:t>.</w:t>
      </w:r>
    </w:p>
    <w:p w14:paraId="0D8216EC" w14:textId="77777777" w:rsidR="002260E4" w:rsidRPr="002260E4" w:rsidRDefault="002260E4" w:rsidP="004009BE">
      <w:pPr>
        <w:spacing w:after="0" w:line="240" w:lineRule="auto"/>
        <w:ind w:firstLine="720"/>
        <w:jc w:val="both"/>
        <w:rPr>
          <w:rFonts w:ascii="Tahoma" w:hAnsi="Tahoma" w:cs="Tahoma"/>
          <w:b/>
          <w:bCs/>
          <w:sz w:val="24"/>
          <w:szCs w:val="24"/>
          <w:lang w:val="es-AR"/>
        </w:rPr>
      </w:pPr>
    </w:p>
    <w:p w14:paraId="149D6833" w14:textId="1E723D7C" w:rsidR="005E1DDF" w:rsidRDefault="005E1DDF" w:rsidP="004009BE">
      <w:pPr>
        <w:spacing w:after="0" w:line="240" w:lineRule="auto"/>
        <w:ind w:firstLine="720"/>
        <w:jc w:val="both"/>
        <w:rPr>
          <w:rFonts w:ascii="Tahoma" w:hAnsi="Tahoma" w:cs="Tahoma"/>
          <w:b/>
          <w:bCs/>
          <w:i/>
          <w:iCs/>
          <w:sz w:val="24"/>
          <w:szCs w:val="24"/>
        </w:rPr>
      </w:pPr>
      <w:r w:rsidRPr="00F10D0A">
        <w:rPr>
          <w:rFonts w:ascii="Tahoma" w:hAnsi="Tahoma" w:cs="Tahoma"/>
          <w:b/>
          <w:bCs/>
          <w:i/>
          <w:iCs/>
          <w:sz w:val="24"/>
          <w:szCs w:val="24"/>
        </w:rPr>
        <w:t>II</w:t>
      </w:r>
      <w:r w:rsidR="00F10D0A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Pr="00F10D0A">
        <w:rPr>
          <w:rFonts w:ascii="Tahoma" w:hAnsi="Tahoma" w:cs="Tahoma"/>
          <w:b/>
          <w:bCs/>
          <w:i/>
          <w:iCs/>
          <w:sz w:val="24"/>
          <w:szCs w:val="24"/>
        </w:rPr>
        <w:t xml:space="preserve"> Condițiile generale ale concesi</w:t>
      </w:r>
      <w:r w:rsidR="00F10D0A" w:rsidRPr="00F10D0A">
        <w:rPr>
          <w:rFonts w:ascii="Tahoma" w:hAnsi="Tahoma" w:cs="Tahoma"/>
          <w:b/>
          <w:bCs/>
          <w:i/>
          <w:iCs/>
          <w:sz w:val="24"/>
          <w:szCs w:val="24"/>
        </w:rPr>
        <w:t>unii</w:t>
      </w:r>
    </w:p>
    <w:p w14:paraId="1638E161" w14:textId="375B5764" w:rsidR="00F10D0A" w:rsidRPr="00F10D0A" w:rsidRDefault="00F10D0A" w:rsidP="004009BE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  <w:lang w:val="es-AR"/>
        </w:rPr>
      </w:pP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Concedentul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are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obliga</w:t>
      </w:r>
      <w:r>
        <w:rPr>
          <w:rFonts w:ascii="Tahoma" w:hAnsi="Tahoma" w:cs="Tahoma"/>
          <w:sz w:val="24"/>
          <w:szCs w:val="24"/>
          <w:lang w:val="es-AR"/>
        </w:rPr>
        <w:t>ț</w:t>
      </w:r>
      <w:r w:rsidRPr="00F10D0A">
        <w:rPr>
          <w:rFonts w:ascii="Tahoma" w:hAnsi="Tahoma" w:cs="Tahoma"/>
          <w:sz w:val="24"/>
          <w:szCs w:val="24"/>
          <w:lang w:val="es-AR"/>
        </w:rPr>
        <w:t>ia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de a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atribui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contractul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concesiune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bunuri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proprietate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privată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prin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aplicarea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procedurii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licita</w:t>
      </w:r>
      <w:r>
        <w:rPr>
          <w:rFonts w:ascii="Tahoma" w:hAnsi="Tahoma" w:cs="Tahoma"/>
          <w:sz w:val="24"/>
          <w:szCs w:val="24"/>
          <w:lang w:val="es-AR"/>
        </w:rPr>
        <w:t>ț</w:t>
      </w:r>
      <w:r w:rsidRPr="00F10D0A">
        <w:rPr>
          <w:rFonts w:ascii="Tahoma" w:hAnsi="Tahoma" w:cs="Tahoma"/>
          <w:sz w:val="24"/>
          <w:szCs w:val="24"/>
          <w:lang w:val="es-AR"/>
        </w:rPr>
        <w:t>iei</w:t>
      </w:r>
      <w:proofErr w:type="spellEnd"/>
      <w:r w:rsidR="00572862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572862">
        <w:rPr>
          <w:rFonts w:ascii="Tahoma" w:hAnsi="Tahoma" w:cs="Tahoma"/>
          <w:sz w:val="24"/>
          <w:szCs w:val="24"/>
          <w:lang w:val="es-AR"/>
        </w:rPr>
        <w:t>publice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.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F</w:t>
      </w:r>
      <w:r>
        <w:rPr>
          <w:rFonts w:ascii="Tahoma" w:hAnsi="Tahoma" w:cs="Tahoma"/>
          <w:sz w:val="24"/>
          <w:szCs w:val="24"/>
          <w:lang w:val="es-AR"/>
        </w:rPr>
        <w:t>ără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a aduce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atingere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celorlalte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prevederi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ale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prezentei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sec</w:t>
      </w:r>
      <w:r>
        <w:rPr>
          <w:rFonts w:ascii="Tahoma" w:hAnsi="Tahoma" w:cs="Tahoma"/>
          <w:sz w:val="24"/>
          <w:szCs w:val="24"/>
          <w:lang w:val="es-AR"/>
        </w:rPr>
        <w:t>ț</w:t>
      </w:r>
      <w:r w:rsidRPr="00F10D0A">
        <w:rPr>
          <w:rFonts w:ascii="Tahoma" w:hAnsi="Tahoma" w:cs="Tahoma"/>
          <w:sz w:val="24"/>
          <w:szCs w:val="24"/>
          <w:lang w:val="es-AR"/>
        </w:rPr>
        <w:t>iuni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concedentul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are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obliga</w:t>
      </w:r>
      <w:r>
        <w:rPr>
          <w:rFonts w:ascii="Tahoma" w:hAnsi="Tahoma" w:cs="Tahoma"/>
          <w:sz w:val="24"/>
          <w:szCs w:val="24"/>
          <w:lang w:val="es-AR"/>
        </w:rPr>
        <w:t>ț</w:t>
      </w:r>
      <w:r w:rsidRPr="00F10D0A">
        <w:rPr>
          <w:rFonts w:ascii="Tahoma" w:hAnsi="Tahoma" w:cs="Tahoma"/>
          <w:sz w:val="24"/>
          <w:szCs w:val="24"/>
          <w:lang w:val="es-AR"/>
        </w:rPr>
        <w:t>ia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de a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asigura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protejarea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acelor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informa</w:t>
      </w:r>
      <w:r>
        <w:rPr>
          <w:rFonts w:ascii="Tahoma" w:hAnsi="Tahoma" w:cs="Tahoma"/>
          <w:sz w:val="24"/>
          <w:szCs w:val="24"/>
          <w:lang w:val="es-AR"/>
        </w:rPr>
        <w:t>ț</w:t>
      </w:r>
      <w:r w:rsidRPr="00F10D0A">
        <w:rPr>
          <w:rFonts w:ascii="Tahoma" w:hAnsi="Tahoma" w:cs="Tahoma"/>
          <w:sz w:val="24"/>
          <w:szCs w:val="24"/>
          <w:lang w:val="es-AR"/>
        </w:rPr>
        <w:t>ii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care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î</w:t>
      </w:r>
      <w:r w:rsidRPr="00F10D0A">
        <w:rPr>
          <w:rFonts w:ascii="Tahoma" w:hAnsi="Tahoma" w:cs="Tahoma"/>
          <w:sz w:val="24"/>
          <w:szCs w:val="24"/>
          <w:lang w:val="es-AR"/>
        </w:rPr>
        <w:t>i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sunt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comunicate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persoanele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fizice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juridice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titlu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confiden</w:t>
      </w:r>
      <w:r>
        <w:rPr>
          <w:rFonts w:ascii="Tahoma" w:hAnsi="Tahoma" w:cs="Tahoma"/>
          <w:sz w:val="24"/>
          <w:szCs w:val="24"/>
          <w:lang w:val="es-AR"/>
        </w:rPr>
        <w:t>ț</w:t>
      </w:r>
      <w:r w:rsidRPr="00F10D0A">
        <w:rPr>
          <w:rFonts w:ascii="Tahoma" w:hAnsi="Tahoma" w:cs="Tahoma"/>
          <w:sz w:val="24"/>
          <w:szCs w:val="24"/>
          <w:lang w:val="es-AR"/>
        </w:rPr>
        <w:t>ial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î</w:t>
      </w:r>
      <w:r w:rsidRPr="00F10D0A">
        <w:rPr>
          <w:rFonts w:ascii="Tahoma" w:hAnsi="Tahoma" w:cs="Tahoma"/>
          <w:sz w:val="24"/>
          <w:szCs w:val="24"/>
          <w:lang w:val="es-AR"/>
        </w:rPr>
        <w:t>n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m</w:t>
      </w:r>
      <w:r>
        <w:rPr>
          <w:rFonts w:ascii="Tahoma" w:hAnsi="Tahoma" w:cs="Tahoma"/>
          <w:sz w:val="24"/>
          <w:szCs w:val="24"/>
          <w:lang w:val="es-AR"/>
        </w:rPr>
        <w:t>ă</w:t>
      </w:r>
      <w:r w:rsidRPr="00F10D0A">
        <w:rPr>
          <w:rFonts w:ascii="Tahoma" w:hAnsi="Tahoma" w:cs="Tahoma"/>
          <w:sz w:val="24"/>
          <w:szCs w:val="24"/>
          <w:lang w:val="es-AR"/>
        </w:rPr>
        <w:t>sura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î</w:t>
      </w:r>
      <w:r w:rsidRPr="00F10D0A">
        <w:rPr>
          <w:rFonts w:ascii="Tahoma" w:hAnsi="Tahoma" w:cs="Tahoma"/>
          <w:sz w:val="24"/>
          <w:szCs w:val="24"/>
          <w:lang w:val="es-AR"/>
        </w:rPr>
        <w:t>n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care,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î</w:t>
      </w:r>
      <w:r w:rsidRPr="00F10D0A">
        <w:rPr>
          <w:rFonts w:ascii="Tahoma" w:hAnsi="Tahoma" w:cs="Tahoma"/>
          <w:sz w:val="24"/>
          <w:szCs w:val="24"/>
          <w:lang w:val="es-AR"/>
        </w:rPr>
        <w:t>n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mod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obiectiv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dezv</w:t>
      </w:r>
      <w:r>
        <w:rPr>
          <w:rFonts w:ascii="Tahoma" w:hAnsi="Tahoma" w:cs="Tahoma"/>
          <w:sz w:val="24"/>
          <w:szCs w:val="24"/>
          <w:lang w:val="es-AR"/>
        </w:rPr>
        <w:t>ă</w:t>
      </w:r>
      <w:r w:rsidRPr="00F10D0A">
        <w:rPr>
          <w:rFonts w:ascii="Tahoma" w:hAnsi="Tahoma" w:cs="Tahoma"/>
          <w:sz w:val="24"/>
          <w:szCs w:val="24"/>
          <w:lang w:val="es-AR"/>
        </w:rPr>
        <w:t>luirea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informa</w:t>
      </w:r>
      <w:r>
        <w:rPr>
          <w:rFonts w:ascii="Tahoma" w:hAnsi="Tahoma" w:cs="Tahoma"/>
          <w:sz w:val="24"/>
          <w:szCs w:val="24"/>
          <w:lang w:val="es-AR"/>
        </w:rPr>
        <w:t>ț</w:t>
      </w:r>
      <w:r w:rsidRPr="00F10D0A">
        <w:rPr>
          <w:rFonts w:ascii="Tahoma" w:hAnsi="Tahoma" w:cs="Tahoma"/>
          <w:sz w:val="24"/>
          <w:szCs w:val="24"/>
          <w:lang w:val="es-AR"/>
        </w:rPr>
        <w:t>iilor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î</w:t>
      </w:r>
      <w:r w:rsidRPr="00F10D0A">
        <w:rPr>
          <w:rFonts w:ascii="Tahoma" w:hAnsi="Tahoma" w:cs="Tahoma"/>
          <w:sz w:val="24"/>
          <w:szCs w:val="24"/>
          <w:lang w:val="es-AR"/>
        </w:rPr>
        <w:t>n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cauz</w:t>
      </w:r>
      <w:r>
        <w:rPr>
          <w:rFonts w:ascii="Tahoma" w:hAnsi="Tahoma" w:cs="Tahoma"/>
          <w:sz w:val="24"/>
          <w:szCs w:val="24"/>
          <w:lang w:val="es-AR"/>
        </w:rPr>
        <w:t>ă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ar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prejudicia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interesele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legitime ale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respectivelor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persoane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inclusiv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î</w:t>
      </w:r>
      <w:r w:rsidRPr="00F10D0A">
        <w:rPr>
          <w:rFonts w:ascii="Tahoma" w:hAnsi="Tahoma" w:cs="Tahoma"/>
          <w:sz w:val="24"/>
          <w:szCs w:val="24"/>
          <w:lang w:val="es-AR"/>
        </w:rPr>
        <w:t>n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ceea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ce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prive</w:t>
      </w:r>
      <w:r>
        <w:rPr>
          <w:rFonts w:ascii="Tahoma" w:hAnsi="Tahoma" w:cs="Tahoma"/>
          <w:sz w:val="24"/>
          <w:szCs w:val="24"/>
          <w:lang w:val="es-AR"/>
        </w:rPr>
        <w:t>ș</w:t>
      </w:r>
      <w:r w:rsidRPr="00F10D0A">
        <w:rPr>
          <w:rFonts w:ascii="Tahoma" w:hAnsi="Tahoma" w:cs="Tahoma"/>
          <w:sz w:val="24"/>
          <w:szCs w:val="24"/>
          <w:lang w:val="es-AR"/>
        </w:rPr>
        <w:t>te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secretul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comercial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ș</w:t>
      </w:r>
      <w:r w:rsidRPr="00F10D0A">
        <w:rPr>
          <w:rFonts w:ascii="Tahoma" w:hAnsi="Tahoma" w:cs="Tahoma"/>
          <w:sz w:val="24"/>
          <w:szCs w:val="24"/>
          <w:lang w:val="es-AR"/>
        </w:rPr>
        <w:t>i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proprietatea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F10D0A">
        <w:rPr>
          <w:rFonts w:ascii="Tahoma" w:hAnsi="Tahoma" w:cs="Tahoma"/>
          <w:sz w:val="24"/>
          <w:szCs w:val="24"/>
          <w:lang w:val="es-AR"/>
        </w:rPr>
        <w:t>intelectual</w:t>
      </w:r>
      <w:r>
        <w:rPr>
          <w:rFonts w:ascii="Tahoma" w:hAnsi="Tahoma" w:cs="Tahoma"/>
          <w:sz w:val="24"/>
          <w:szCs w:val="24"/>
          <w:lang w:val="es-AR"/>
        </w:rPr>
        <w:t>ă</w:t>
      </w:r>
      <w:proofErr w:type="spellEnd"/>
      <w:r w:rsidRPr="00F10D0A">
        <w:rPr>
          <w:rFonts w:ascii="Tahoma" w:hAnsi="Tahoma" w:cs="Tahoma"/>
          <w:sz w:val="24"/>
          <w:szCs w:val="24"/>
          <w:lang w:val="es-AR"/>
        </w:rPr>
        <w:t>.</w:t>
      </w:r>
    </w:p>
    <w:p w14:paraId="146DEC4F" w14:textId="77777777" w:rsidR="00F10D0A" w:rsidRPr="00F10D0A" w:rsidRDefault="00F10D0A" w:rsidP="004009BE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  <w:lang w:val="es-AR"/>
        </w:rPr>
      </w:pPr>
    </w:p>
    <w:p w14:paraId="1E7E2D2D" w14:textId="6220DD32" w:rsidR="00692349" w:rsidRPr="00692349" w:rsidRDefault="005E1DDF" w:rsidP="004009BE">
      <w:pPr>
        <w:pStyle w:val="ListParagraph"/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ahoma" w:hAnsi="Tahoma" w:cs="Tahoma"/>
          <w:b/>
          <w:bCs/>
          <w:i/>
          <w:iCs/>
          <w:sz w:val="24"/>
          <w:szCs w:val="24"/>
          <w:lang w:val="es-AR"/>
        </w:rPr>
      </w:pPr>
      <w:r w:rsidRPr="00692349">
        <w:rPr>
          <w:rFonts w:ascii="Tahoma" w:hAnsi="Tahoma" w:cs="Tahoma"/>
          <w:b/>
          <w:bCs/>
          <w:i/>
          <w:iCs/>
          <w:sz w:val="24"/>
          <w:szCs w:val="24"/>
        </w:rPr>
        <w:t>Regimul bunurilor</w:t>
      </w:r>
      <w:r w:rsidR="00F10D0A" w:rsidRPr="00692349">
        <w:rPr>
          <w:rFonts w:ascii="Tahoma" w:hAnsi="Tahoma" w:cs="Tahoma"/>
          <w:b/>
          <w:bCs/>
          <w:i/>
          <w:iCs/>
          <w:sz w:val="24"/>
          <w:szCs w:val="24"/>
        </w:rPr>
        <w:t xml:space="preserve"> proprii</w:t>
      </w:r>
      <w:r w:rsidR="00692349" w:rsidRPr="00692349">
        <w:rPr>
          <w:rFonts w:ascii="Tahoma" w:hAnsi="Tahoma" w:cs="Tahoma"/>
          <w:b/>
          <w:bCs/>
          <w:i/>
          <w:iCs/>
          <w:sz w:val="24"/>
          <w:szCs w:val="24"/>
        </w:rPr>
        <w:t>,</w:t>
      </w:r>
      <w:r w:rsidR="00692349" w:rsidRPr="00692349">
        <w:rPr>
          <w:rFonts w:ascii="Times New Roman" w:eastAsia="Calibri" w:hAnsi="Times New Roman" w:cs="Times New Roman"/>
          <w:b/>
          <w:bCs/>
          <w:sz w:val="24"/>
          <w:szCs w:val="24"/>
          <w:lang w:val="es-AR" w:eastAsia="en-US"/>
        </w:rPr>
        <w:t xml:space="preserve"> </w:t>
      </w:r>
      <w:proofErr w:type="spellStart"/>
      <w:r w:rsidR="00692349" w:rsidRPr="0069234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respectiv</w:t>
      </w:r>
      <w:proofErr w:type="spellEnd"/>
      <w:r w:rsidR="00692349" w:rsidRPr="0069234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bunurile</w:t>
      </w:r>
      <w:proofErr w:type="spellEnd"/>
      <w:r w:rsidR="00692349" w:rsidRPr="0069234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utilizate</w:t>
      </w:r>
      <w:proofErr w:type="spellEnd"/>
      <w:r w:rsidR="00692349" w:rsidRPr="0069234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de concesionar </w:t>
      </w:r>
      <w:proofErr w:type="spellStart"/>
      <w:r w:rsidR="00692349" w:rsidRPr="0069234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în</w:t>
      </w:r>
      <w:proofErr w:type="spellEnd"/>
      <w:r w:rsidR="00692349" w:rsidRPr="0069234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derularea</w:t>
      </w:r>
      <w:proofErr w:type="spellEnd"/>
      <w:r w:rsidR="00692349" w:rsidRPr="0069234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concesiunii</w:t>
      </w:r>
      <w:proofErr w:type="spellEnd"/>
      <w:r w:rsidR="00692349" w:rsidRPr="0069234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</w:p>
    <w:p w14:paraId="21C87A05" w14:textId="5ADB504A" w:rsidR="00692349" w:rsidRPr="00692349" w:rsidRDefault="00692349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  <w:lang w:val="es-AR"/>
        </w:rPr>
      </w:pPr>
      <w:r w:rsidRPr="00692349">
        <w:rPr>
          <w:rFonts w:ascii="Tahoma" w:hAnsi="Tahoma" w:cs="Tahoma"/>
          <w:sz w:val="24"/>
          <w:szCs w:val="24"/>
          <w:lang w:val="es-AR"/>
        </w:rPr>
        <w:t xml:space="preserve">a) </w:t>
      </w:r>
      <w:proofErr w:type="spellStart"/>
      <w:r w:rsidRPr="00692349">
        <w:rPr>
          <w:rFonts w:ascii="Tahoma" w:hAnsi="Tahoma" w:cs="Tahoma"/>
          <w:b/>
          <w:bCs/>
          <w:i/>
          <w:sz w:val="24"/>
          <w:szCs w:val="24"/>
          <w:lang w:val="es-AR"/>
        </w:rPr>
        <w:t>bunurile</w:t>
      </w:r>
      <w:proofErr w:type="spellEnd"/>
      <w:r w:rsidRPr="00692349">
        <w:rPr>
          <w:rFonts w:ascii="Tahoma" w:hAnsi="Tahoma" w:cs="Tahoma"/>
          <w:b/>
          <w:bCs/>
          <w:i/>
          <w:sz w:val="24"/>
          <w:szCs w:val="24"/>
          <w:lang w:val="es-AR"/>
        </w:rPr>
        <w:t xml:space="preserve"> de </w:t>
      </w:r>
      <w:proofErr w:type="spellStart"/>
      <w:r w:rsidRPr="00692349">
        <w:rPr>
          <w:rFonts w:ascii="Tahoma" w:hAnsi="Tahoma" w:cs="Tahoma"/>
          <w:b/>
          <w:bCs/>
          <w:i/>
          <w:sz w:val="24"/>
          <w:szCs w:val="24"/>
          <w:lang w:val="es-AR"/>
        </w:rPr>
        <w:t>retur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r>
        <w:rPr>
          <w:rFonts w:ascii="Tahoma" w:hAnsi="Tahoma" w:cs="Tahoma"/>
          <w:sz w:val="24"/>
          <w:szCs w:val="24"/>
          <w:lang w:val="es-AR"/>
        </w:rPr>
        <w:t xml:space="preserve">sunt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bunurile</w:t>
      </w:r>
      <w:proofErr w:type="spellEnd"/>
      <w:r>
        <w:rPr>
          <w:rFonts w:ascii="Tahoma" w:hAnsi="Tahoma" w:cs="Tahoma"/>
          <w:sz w:val="24"/>
          <w:szCs w:val="24"/>
          <w:lang w:val="es-AR"/>
        </w:rPr>
        <w:t xml:space="preserve"> </w:t>
      </w:r>
      <w:r w:rsidRPr="00692349">
        <w:rPr>
          <w:rFonts w:ascii="Tahoma" w:hAnsi="Tahoma" w:cs="Tahoma"/>
          <w:sz w:val="24"/>
          <w:szCs w:val="24"/>
          <w:lang w:val="es-AR"/>
        </w:rPr>
        <w:t xml:space="preserve">ce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revin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de plin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drept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gratuit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ș</w:t>
      </w:r>
      <w:r w:rsidRPr="00692349">
        <w:rPr>
          <w:rFonts w:ascii="Tahoma" w:hAnsi="Tahoma" w:cs="Tahoma"/>
          <w:sz w:val="24"/>
          <w:szCs w:val="24"/>
          <w:lang w:val="es-AR"/>
        </w:rPr>
        <w:t>i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libere de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orice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sarcini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concedentului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încetarea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contractului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concesiune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bunuri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proprietate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publică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>/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privată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22FDE18B" w14:textId="6F5A2078" w:rsidR="00692349" w:rsidRPr="00692349" w:rsidRDefault="00692349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  <w:lang w:val="es-AR"/>
        </w:rPr>
      </w:pPr>
      <w:r w:rsidRPr="00692349">
        <w:rPr>
          <w:rFonts w:ascii="Tahoma" w:hAnsi="Tahoma" w:cs="Tahoma"/>
          <w:sz w:val="24"/>
          <w:szCs w:val="24"/>
        </w:rPr>
        <w:t>Sunt bunuri de retur bunurile care au făcut obiectul concesiunii, precum şi cele care au rezultat în urma investiţiilor impuse prin caietul de sarcini.</w:t>
      </w:r>
      <w:r>
        <w:rPr>
          <w:rFonts w:ascii="Tahoma" w:hAnsi="Tahoma" w:cs="Tahoma"/>
          <w:sz w:val="24"/>
          <w:szCs w:val="24"/>
        </w:rPr>
        <w:t xml:space="preserve"> </w:t>
      </w:r>
      <w:r w:rsidRPr="00692349">
        <w:rPr>
          <w:rFonts w:ascii="Tahoma" w:hAnsi="Tahoma" w:cs="Tahoma"/>
          <w:sz w:val="24"/>
          <w:szCs w:val="24"/>
        </w:rPr>
        <w:t xml:space="preserve">În cazul nostru, bunul de retur este terenul în suprafață de </w:t>
      </w:r>
      <w:r w:rsidR="00D264B8">
        <w:rPr>
          <w:rFonts w:ascii="Tahoma" w:hAnsi="Tahoma" w:cs="Tahoma"/>
          <w:sz w:val="24"/>
          <w:szCs w:val="24"/>
        </w:rPr>
        <w:t>17</w:t>
      </w:r>
      <w:r w:rsidR="00572862">
        <w:rPr>
          <w:rFonts w:ascii="Tahoma" w:hAnsi="Tahoma" w:cs="Tahoma"/>
          <w:sz w:val="24"/>
          <w:szCs w:val="24"/>
        </w:rPr>
        <w:t>.000</w:t>
      </w:r>
      <w:r>
        <w:rPr>
          <w:rFonts w:ascii="Tahoma" w:hAnsi="Tahoma" w:cs="Tahoma"/>
          <w:sz w:val="24"/>
          <w:szCs w:val="24"/>
        </w:rPr>
        <w:t xml:space="preserve"> m.p.</w:t>
      </w:r>
      <w:r w:rsidRPr="00692349">
        <w:rPr>
          <w:rFonts w:ascii="Tahoma" w:hAnsi="Tahoma" w:cs="Tahoma"/>
          <w:sz w:val="24"/>
          <w:szCs w:val="24"/>
        </w:rPr>
        <w:t xml:space="preserve">, CF nr. </w:t>
      </w:r>
      <w:r>
        <w:rPr>
          <w:rFonts w:ascii="Tahoma" w:hAnsi="Tahoma" w:cs="Tahoma"/>
          <w:sz w:val="24"/>
          <w:szCs w:val="24"/>
        </w:rPr>
        <w:t>23</w:t>
      </w:r>
      <w:r w:rsidR="00D264B8">
        <w:rPr>
          <w:rFonts w:ascii="Tahoma" w:hAnsi="Tahoma" w:cs="Tahoma"/>
          <w:sz w:val="24"/>
          <w:szCs w:val="24"/>
        </w:rPr>
        <w:t>31</w:t>
      </w:r>
      <w:r w:rsidR="00572862">
        <w:rPr>
          <w:rFonts w:ascii="Tahoma" w:hAnsi="Tahoma" w:cs="Tahoma"/>
          <w:sz w:val="24"/>
          <w:szCs w:val="24"/>
        </w:rPr>
        <w:t>1</w:t>
      </w:r>
      <w:r w:rsidRPr="00692349">
        <w:rPr>
          <w:rFonts w:ascii="Tahoma" w:hAnsi="Tahoma" w:cs="Tahoma"/>
          <w:sz w:val="24"/>
          <w:szCs w:val="24"/>
        </w:rPr>
        <w:t>.</w:t>
      </w:r>
    </w:p>
    <w:p w14:paraId="00C24F2B" w14:textId="56C30D95" w:rsidR="00692349" w:rsidRPr="00692349" w:rsidRDefault="00692349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  <w:lang w:val="es-AR"/>
        </w:rPr>
      </w:pPr>
      <w:r w:rsidRPr="00692349">
        <w:rPr>
          <w:rFonts w:ascii="Tahoma" w:hAnsi="Tahoma" w:cs="Tahoma"/>
          <w:sz w:val="24"/>
          <w:szCs w:val="24"/>
          <w:lang w:val="es-AR"/>
        </w:rPr>
        <w:t xml:space="preserve">b) </w:t>
      </w:r>
      <w:proofErr w:type="spellStart"/>
      <w:r w:rsidRPr="00692349">
        <w:rPr>
          <w:rFonts w:ascii="Tahoma" w:hAnsi="Tahoma" w:cs="Tahoma"/>
          <w:b/>
          <w:bCs/>
          <w:i/>
          <w:sz w:val="24"/>
          <w:szCs w:val="24"/>
          <w:lang w:val="es-AR"/>
        </w:rPr>
        <w:t>bunurile</w:t>
      </w:r>
      <w:proofErr w:type="spellEnd"/>
      <w:r w:rsidRPr="00692349">
        <w:rPr>
          <w:rFonts w:ascii="Tahoma" w:hAnsi="Tahoma" w:cs="Tahoma"/>
          <w:b/>
          <w:bCs/>
          <w:i/>
          <w:sz w:val="24"/>
          <w:szCs w:val="24"/>
          <w:lang w:val="es-AR"/>
        </w:rPr>
        <w:t xml:space="preserve"> </w:t>
      </w:r>
      <w:proofErr w:type="spellStart"/>
      <w:r w:rsidRPr="00692349">
        <w:rPr>
          <w:rFonts w:ascii="Tahoma" w:hAnsi="Tahoma" w:cs="Tahoma"/>
          <w:b/>
          <w:bCs/>
          <w:i/>
          <w:sz w:val="24"/>
          <w:szCs w:val="24"/>
          <w:lang w:val="es-AR"/>
        </w:rPr>
        <w:t>proprii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r>
        <w:rPr>
          <w:rFonts w:ascii="Tahoma" w:hAnsi="Tahoma" w:cs="Tahoma"/>
          <w:sz w:val="24"/>
          <w:szCs w:val="24"/>
          <w:lang w:val="es-AR"/>
        </w:rPr>
        <w:t xml:space="preserve">sunt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bunurile</w:t>
      </w:r>
      <w:proofErr w:type="spellEnd"/>
      <w:r>
        <w:rPr>
          <w:rFonts w:ascii="Tahoma" w:hAnsi="Tahoma" w:cs="Tahoma"/>
          <w:sz w:val="24"/>
          <w:szCs w:val="24"/>
          <w:lang w:val="es-AR"/>
        </w:rPr>
        <w:t xml:space="preserve"> </w:t>
      </w:r>
      <w:r w:rsidRPr="00692349">
        <w:rPr>
          <w:rFonts w:ascii="Tahoma" w:hAnsi="Tahoma" w:cs="Tahoma"/>
          <w:sz w:val="24"/>
          <w:szCs w:val="24"/>
          <w:lang w:val="es-AR"/>
        </w:rPr>
        <w:t xml:space="preserve">care la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încetarea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contractului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concesiune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rămân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proprietatea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concesionarului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3963C48B" w14:textId="77777777" w:rsidR="00692349" w:rsidRPr="00692349" w:rsidRDefault="00692349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  <w:lang w:val="es-AR"/>
        </w:rPr>
      </w:pPr>
      <w:r w:rsidRPr="00692349">
        <w:rPr>
          <w:rFonts w:ascii="Tahoma" w:hAnsi="Tahoma" w:cs="Tahoma"/>
          <w:sz w:val="24"/>
          <w:szCs w:val="24"/>
        </w:rPr>
        <w:t>Sunt bunuri proprii bunurile care au aparţinut concesionarului şi au fost utilizate de către acesta pe durata concesiunii</w:t>
      </w:r>
      <w:r w:rsidRPr="0069234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4377CA82" w14:textId="77777777" w:rsidR="00692349" w:rsidRPr="00692349" w:rsidRDefault="00692349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  <w:lang w:val="es-AR"/>
        </w:rPr>
      </w:pP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Aceste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prevederi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se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aplică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coroborat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prevederile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din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Contractul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Concesiune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ce va fi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semnat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părți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–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modelul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acestuia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face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parte din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documentația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692349">
        <w:rPr>
          <w:rFonts w:ascii="Tahoma" w:hAnsi="Tahoma" w:cs="Tahoma"/>
          <w:sz w:val="24"/>
          <w:szCs w:val="24"/>
          <w:lang w:val="es-AR"/>
        </w:rPr>
        <w:t>atribuire</w:t>
      </w:r>
      <w:proofErr w:type="spellEnd"/>
      <w:r w:rsidRPr="0069234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65A0C380" w14:textId="53D4DF1A" w:rsidR="00692349" w:rsidRPr="00692349" w:rsidRDefault="007A7C26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  <w:lang w:val="es-AR"/>
        </w:rPr>
      </w:pPr>
      <w:r>
        <w:rPr>
          <w:rFonts w:ascii="Tahoma" w:hAnsi="Tahoma" w:cs="Tahoma"/>
          <w:b/>
          <w:bCs/>
          <w:sz w:val="24"/>
          <w:szCs w:val="24"/>
          <w:lang w:val="es-AR"/>
        </w:rPr>
        <w:t xml:space="preserve">2. </w:t>
      </w:r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Pe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parcursul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exploatării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terenului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, se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vor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respecta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normele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protecție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mediului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impuse de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legislația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vigoare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338A9D0C" w14:textId="6D9511AA" w:rsidR="008D1B09" w:rsidRDefault="007A7C26" w:rsidP="004009BE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  <w:lang w:val="es-AR"/>
        </w:rPr>
      </w:pPr>
      <w:r w:rsidRPr="007A7C26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lastRenderedPageBreak/>
        <w:t>3.</w:t>
      </w:r>
      <w:r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Imobilul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concesionat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va fi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folosit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regim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continuitate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permanență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scopul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care a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fost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concesionat</w:t>
      </w:r>
      <w:proofErr w:type="spellEnd"/>
      <w:r w:rsidR="008D1B09">
        <w:rPr>
          <w:rFonts w:ascii="Tahoma" w:hAnsi="Tahoma" w:cs="Tahoma"/>
          <w:sz w:val="24"/>
          <w:szCs w:val="24"/>
          <w:lang w:val="es-AR"/>
        </w:rPr>
        <w:t xml:space="preserve">: </w:t>
      </w:r>
      <w:r w:rsidR="00572862">
        <w:rPr>
          <w:rFonts w:ascii="Tahoma" w:hAnsi="Tahoma" w:cs="Tahoma"/>
          <w:sz w:val="24"/>
          <w:szCs w:val="24"/>
        </w:rPr>
        <w:t>amenajarea unui lac de agrement.</w:t>
      </w:r>
    </w:p>
    <w:p w14:paraId="63790361" w14:textId="287FC0DD" w:rsidR="00692349" w:rsidRPr="00692349" w:rsidRDefault="007A7C26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  <w:lang w:val="es-AR"/>
        </w:rPr>
      </w:pPr>
      <w:proofErr w:type="spellStart"/>
      <w:r>
        <w:rPr>
          <w:rFonts w:ascii="Tahoma" w:hAnsi="Tahoma" w:cs="Tahoma"/>
          <w:sz w:val="24"/>
          <w:szCs w:val="24"/>
          <w:lang w:val="es-AR"/>
        </w:rPr>
        <w:t>E</w:t>
      </w:r>
      <w:r w:rsidR="00692349" w:rsidRPr="00692349">
        <w:rPr>
          <w:rFonts w:ascii="Tahoma" w:hAnsi="Tahoma" w:cs="Tahoma"/>
          <w:sz w:val="24"/>
          <w:szCs w:val="24"/>
          <w:lang w:val="es-AR"/>
        </w:rPr>
        <w:t>ventualele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schimbări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destinație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r>
        <w:rPr>
          <w:rFonts w:ascii="Tahoma" w:hAnsi="Tahoma" w:cs="Tahoma"/>
          <w:sz w:val="24"/>
          <w:szCs w:val="24"/>
          <w:lang w:val="es-AR"/>
        </w:rPr>
        <w:t>sunt</w:t>
      </w:r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strict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interzise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6557775D" w14:textId="7EF3CAA3" w:rsidR="007A7C26" w:rsidRDefault="007A7C26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  <w:lang w:val="es-AR"/>
        </w:rPr>
      </w:pPr>
      <w:r>
        <w:rPr>
          <w:rFonts w:ascii="Tahoma" w:hAnsi="Tahoma" w:cs="Tahoma"/>
          <w:b/>
          <w:bCs/>
          <w:sz w:val="24"/>
          <w:szCs w:val="24"/>
          <w:lang w:val="es-AR"/>
        </w:rPr>
        <w:t xml:space="preserve">4. </w:t>
      </w:r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Este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interzisă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subconcesionarea</w:t>
      </w:r>
      <w:proofErr w:type="spellEnd"/>
      <w:r w:rsidR="00572862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imobilului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.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Dreptul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concesiune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asupra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terenului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se transmite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caz de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succesiune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sau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înstrăinare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construcției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pentru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cărei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realizare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acesta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fost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constituit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.  </w:t>
      </w:r>
    </w:p>
    <w:p w14:paraId="34838013" w14:textId="5FFDAAA9" w:rsidR="00692349" w:rsidRPr="00692349" w:rsidRDefault="007A7C26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  <w:lang w:val="es-AR"/>
        </w:rPr>
      </w:pPr>
      <w:r w:rsidRPr="007A7C26">
        <w:rPr>
          <w:rFonts w:ascii="Tahoma" w:hAnsi="Tahoma" w:cs="Tahoma"/>
          <w:b/>
          <w:bCs/>
          <w:sz w:val="24"/>
          <w:szCs w:val="24"/>
          <w:lang w:val="es-AR"/>
        </w:rPr>
        <w:t>5.</w:t>
      </w:r>
      <w:r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Concesionarul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nu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poate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închiria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bunul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692349" w:rsidRPr="00692349">
        <w:rPr>
          <w:rFonts w:ascii="Tahoma" w:hAnsi="Tahoma" w:cs="Tahoma"/>
          <w:sz w:val="24"/>
          <w:szCs w:val="24"/>
          <w:lang w:val="es-AR"/>
        </w:rPr>
        <w:t>concesionat</w:t>
      </w:r>
      <w:proofErr w:type="spellEnd"/>
      <w:r w:rsidR="00692349" w:rsidRPr="0069234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5475D54E" w14:textId="77777777" w:rsidR="00692349" w:rsidRDefault="00692349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6F1BF4D" w14:textId="2C5CBB3E" w:rsidR="005E1DDF" w:rsidRPr="0070575F" w:rsidRDefault="007A7C26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b/>
          <w:bCs/>
          <w:i/>
          <w:iCs/>
          <w:sz w:val="24"/>
          <w:szCs w:val="24"/>
        </w:rPr>
      </w:pPr>
      <w:r w:rsidRPr="0070575F">
        <w:rPr>
          <w:rFonts w:ascii="Tahoma" w:hAnsi="Tahoma" w:cs="Tahoma"/>
          <w:b/>
          <w:bCs/>
          <w:i/>
          <w:iCs/>
          <w:sz w:val="24"/>
          <w:szCs w:val="24"/>
        </w:rPr>
        <w:t xml:space="preserve">6. </w:t>
      </w:r>
      <w:r w:rsidR="005E1DDF" w:rsidRPr="0070575F">
        <w:rPr>
          <w:rFonts w:ascii="Tahoma" w:hAnsi="Tahoma" w:cs="Tahoma"/>
          <w:b/>
          <w:bCs/>
          <w:i/>
          <w:iCs/>
          <w:sz w:val="24"/>
          <w:szCs w:val="24"/>
        </w:rPr>
        <w:t>Durata concesi</w:t>
      </w:r>
      <w:r w:rsidRPr="0070575F">
        <w:rPr>
          <w:rFonts w:ascii="Tahoma" w:hAnsi="Tahoma" w:cs="Tahoma"/>
          <w:b/>
          <w:bCs/>
          <w:i/>
          <w:iCs/>
          <w:sz w:val="24"/>
          <w:szCs w:val="24"/>
        </w:rPr>
        <w:t>unii</w:t>
      </w:r>
      <w:r w:rsidR="005E1DDF" w:rsidRPr="0070575F">
        <w:rPr>
          <w:rFonts w:ascii="Tahoma" w:hAnsi="Tahoma" w:cs="Tahoma"/>
          <w:b/>
          <w:bCs/>
          <w:i/>
          <w:iCs/>
          <w:sz w:val="24"/>
          <w:szCs w:val="24"/>
        </w:rPr>
        <w:t>:</w:t>
      </w:r>
    </w:p>
    <w:p w14:paraId="62565F11" w14:textId="14B691E9" w:rsidR="001F6DAF" w:rsidRPr="00FF0546" w:rsidRDefault="005E1DDF" w:rsidP="004009BE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FF0546">
        <w:rPr>
          <w:rFonts w:ascii="Tahoma" w:hAnsi="Tahoma" w:cs="Tahoma"/>
          <w:sz w:val="24"/>
          <w:szCs w:val="24"/>
        </w:rPr>
        <w:t>Durata estimată a concesi</w:t>
      </w:r>
      <w:r w:rsidR="007A7C26" w:rsidRPr="00FF0546">
        <w:rPr>
          <w:rFonts w:ascii="Tahoma" w:hAnsi="Tahoma" w:cs="Tahoma"/>
          <w:sz w:val="24"/>
          <w:szCs w:val="24"/>
        </w:rPr>
        <w:t>unii</w:t>
      </w:r>
      <w:r w:rsidRPr="00FF0546">
        <w:rPr>
          <w:rFonts w:ascii="Tahoma" w:hAnsi="Tahoma" w:cs="Tahoma"/>
          <w:sz w:val="24"/>
          <w:szCs w:val="24"/>
        </w:rPr>
        <w:t xml:space="preserve"> va fi de </w:t>
      </w:r>
      <w:r w:rsidR="00FF0546" w:rsidRPr="00FF0546">
        <w:rPr>
          <w:rFonts w:ascii="Tahoma" w:hAnsi="Tahoma" w:cs="Tahoma"/>
          <w:sz w:val="24"/>
          <w:szCs w:val="24"/>
        </w:rPr>
        <w:t>49</w:t>
      </w:r>
      <w:r w:rsidRPr="00FF0546">
        <w:rPr>
          <w:rFonts w:ascii="Tahoma" w:hAnsi="Tahoma" w:cs="Tahoma"/>
          <w:sz w:val="24"/>
          <w:szCs w:val="24"/>
        </w:rPr>
        <w:t xml:space="preserve"> ani, începând cu data semnării contractului</w:t>
      </w:r>
      <w:r w:rsidR="001F6DAF" w:rsidRPr="00FF0546">
        <w:rPr>
          <w:rFonts w:ascii="Tahoma" w:hAnsi="Tahoma" w:cs="Tahoma"/>
          <w:sz w:val="24"/>
          <w:szCs w:val="24"/>
        </w:rPr>
        <w:t xml:space="preserve">. </w:t>
      </w:r>
      <w:r w:rsidRPr="00FF0546">
        <w:rPr>
          <w:rFonts w:ascii="Tahoma" w:hAnsi="Tahoma" w:cs="Tahoma"/>
          <w:sz w:val="24"/>
          <w:szCs w:val="24"/>
        </w:rPr>
        <w:t xml:space="preserve"> </w:t>
      </w:r>
    </w:p>
    <w:p w14:paraId="624A31D4" w14:textId="77777777" w:rsidR="009C74E3" w:rsidRPr="00FF0546" w:rsidRDefault="009C74E3" w:rsidP="004009BE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</w:p>
    <w:p w14:paraId="7531F5C4" w14:textId="103FEF52" w:rsidR="005E1DDF" w:rsidRPr="0070575F" w:rsidRDefault="00B93494" w:rsidP="004009BE">
      <w:pPr>
        <w:pStyle w:val="ListParagraph"/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ahoma" w:hAnsi="Tahoma" w:cs="Tahoma"/>
          <w:b/>
          <w:bCs/>
          <w:i/>
          <w:iCs/>
          <w:sz w:val="24"/>
          <w:szCs w:val="24"/>
        </w:rPr>
      </w:pPr>
      <w:r w:rsidRPr="0070575F">
        <w:rPr>
          <w:rFonts w:ascii="Tahoma" w:hAnsi="Tahoma" w:cs="Tahoma"/>
          <w:b/>
          <w:bCs/>
          <w:i/>
          <w:iCs/>
          <w:sz w:val="24"/>
          <w:szCs w:val="24"/>
        </w:rPr>
        <w:t>Redevența minimă și modul de calcul al acesteia</w:t>
      </w:r>
    </w:p>
    <w:p w14:paraId="3AE0A261" w14:textId="411EBA4B" w:rsidR="00B93494" w:rsidRDefault="005E1DDF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</w:rPr>
      </w:pPr>
      <w:r w:rsidRPr="000C57A7">
        <w:rPr>
          <w:rFonts w:ascii="Tahoma" w:hAnsi="Tahoma" w:cs="Tahoma"/>
          <w:sz w:val="24"/>
          <w:szCs w:val="24"/>
        </w:rPr>
        <w:t xml:space="preserve">Redevența minimă de la care pornește licitația pentru concesiune este de </w:t>
      </w:r>
      <w:r w:rsidR="0014562B">
        <w:rPr>
          <w:rFonts w:ascii="Tahoma" w:hAnsi="Tahoma" w:cs="Tahoma"/>
          <w:sz w:val="24"/>
          <w:szCs w:val="24"/>
        </w:rPr>
        <w:t xml:space="preserve">2268 </w:t>
      </w:r>
      <w:r w:rsidRPr="000C57A7">
        <w:rPr>
          <w:rFonts w:ascii="Tahoma" w:hAnsi="Tahoma" w:cs="Tahoma"/>
          <w:sz w:val="24"/>
          <w:szCs w:val="24"/>
        </w:rPr>
        <w:t>euro</w:t>
      </w:r>
      <w:r w:rsidR="00B93494">
        <w:rPr>
          <w:rFonts w:ascii="Tahoma" w:hAnsi="Tahoma" w:cs="Tahoma"/>
          <w:sz w:val="24"/>
          <w:szCs w:val="24"/>
        </w:rPr>
        <w:t>/an</w:t>
      </w:r>
      <w:r w:rsidR="0014562B">
        <w:rPr>
          <w:rFonts w:ascii="Tahoma" w:hAnsi="Tahoma" w:cs="Tahoma"/>
          <w:sz w:val="24"/>
          <w:szCs w:val="24"/>
        </w:rPr>
        <w:t xml:space="preserve"> (189 euro/lună)</w:t>
      </w:r>
      <w:r w:rsidR="00B93494">
        <w:rPr>
          <w:rFonts w:ascii="Tahoma" w:hAnsi="Tahoma" w:cs="Tahoma"/>
          <w:sz w:val="24"/>
          <w:szCs w:val="24"/>
        </w:rPr>
        <w:t>.</w:t>
      </w:r>
    </w:p>
    <w:p w14:paraId="719D3D3E" w14:textId="77777777" w:rsidR="00B93494" w:rsidRDefault="00B93494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</w:rPr>
      </w:pPr>
    </w:p>
    <w:p w14:paraId="6369CE5A" w14:textId="40A3C5FC" w:rsidR="005E1DDF" w:rsidRPr="0070575F" w:rsidRDefault="0070575F" w:rsidP="004009BE">
      <w:pPr>
        <w:pStyle w:val="ListParagraph"/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ahoma" w:hAnsi="Tahoma" w:cs="Tahoma"/>
          <w:b/>
          <w:bCs/>
          <w:i/>
          <w:iCs/>
          <w:sz w:val="24"/>
          <w:szCs w:val="24"/>
        </w:rPr>
      </w:pPr>
      <w:r w:rsidRPr="0070575F">
        <w:rPr>
          <w:rFonts w:ascii="Tahoma" w:hAnsi="Tahoma" w:cs="Tahoma"/>
          <w:b/>
          <w:bCs/>
          <w:i/>
          <w:iCs/>
          <w:sz w:val="24"/>
          <w:szCs w:val="24"/>
        </w:rPr>
        <w:t>Natura și cuantumul garanțiilor solicitate</w:t>
      </w:r>
    </w:p>
    <w:p w14:paraId="0B12A2D6" w14:textId="77777777" w:rsidR="0070575F" w:rsidRPr="0070575F" w:rsidRDefault="0070575F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</w:rPr>
      </w:pPr>
      <w:r w:rsidRPr="0070575F">
        <w:rPr>
          <w:rFonts w:ascii="Tahoma" w:hAnsi="Tahoma" w:cs="Tahoma"/>
          <w:sz w:val="24"/>
          <w:szCs w:val="24"/>
        </w:rPr>
        <w:t>Pentru participarea la licitația organizată în vederea concesionării terenului, persoanele juridice interesate trebuie să obțină de la primărie documentația de atribuire, după achitarea următoarelor taxe:</w:t>
      </w:r>
    </w:p>
    <w:p w14:paraId="64FD9061" w14:textId="53C5E233" w:rsidR="0070575F" w:rsidRPr="00FF0546" w:rsidRDefault="0070575F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</w:rPr>
      </w:pPr>
      <w:r w:rsidRPr="00FF0546">
        <w:rPr>
          <w:rFonts w:ascii="Tahoma" w:hAnsi="Tahoma" w:cs="Tahoma"/>
          <w:sz w:val="24"/>
          <w:szCs w:val="24"/>
        </w:rPr>
        <w:t xml:space="preserve">- </w:t>
      </w:r>
      <w:r w:rsidRPr="00FF0546">
        <w:rPr>
          <w:rFonts w:ascii="Tahoma" w:hAnsi="Tahoma" w:cs="Tahoma"/>
          <w:b/>
          <w:bCs/>
          <w:i/>
          <w:iCs/>
          <w:sz w:val="24"/>
          <w:szCs w:val="24"/>
        </w:rPr>
        <w:t>Contravaloarea Documentației de atribuire</w:t>
      </w:r>
      <w:r w:rsidRPr="00FF0546">
        <w:rPr>
          <w:rFonts w:ascii="Tahoma" w:hAnsi="Tahoma" w:cs="Tahoma"/>
          <w:sz w:val="24"/>
          <w:szCs w:val="24"/>
        </w:rPr>
        <w:t xml:space="preserve"> (ce include și Caietul de Sarcini) –</w:t>
      </w:r>
      <w:r w:rsidR="008F6B42" w:rsidRPr="00FF0546">
        <w:rPr>
          <w:rFonts w:ascii="Tahoma" w:hAnsi="Tahoma" w:cs="Tahoma"/>
          <w:sz w:val="24"/>
          <w:szCs w:val="24"/>
        </w:rPr>
        <w:t xml:space="preserve"> </w:t>
      </w:r>
      <w:bookmarkStart w:id="0" w:name="_Hlk213316414"/>
      <w:r w:rsidRPr="00FF0546">
        <w:rPr>
          <w:rFonts w:ascii="Tahoma" w:hAnsi="Tahoma" w:cs="Tahoma"/>
          <w:sz w:val="24"/>
          <w:szCs w:val="24"/>
        </w:rPr>
        <w:t xml:space="preserve">documentele vor fi publicate pe pagina de internet a primăriei, în format </w:t>
      </w:r>
      <w:r w:rsidR="00033906" w:rsidRPr="00FF0546">
        <w:rPr>
          <w:rFonts w:ascii="Tahoma" w:hAnsi="Tahoma" w:cs="Tahoma"/>
          <w:sz w:val="24"/>
          <w:szCs w:val="24"/>
        </w:rPr>
        <w:t>„</w:t>
      </w:r>
      <w:r w:rsidRPr="00FF0546">
        <w:rPr>
          <w:rFonts w:ascii="Tahoma" w:hAnsi="Tahoma" w:cs="Tahoma"/>
          <w:sz w:val="24"/>
          <w:szCs w:val="24"/>
        </w:rPr>
        <w:t xml:space="preserve">.pdf” și </w:t>
      </w:r>
      <w:r w:rsidR="00033906" w:rsidRPr="00FF0546">
        <w:rPr>
          <w:rFonts w:ascii="Tahoma" w:hAnsi="Tahoma" w:cs="Tahoma"/>
          <w:sz w:val="24"/>
          <w:szCs w:val="24"/>
        </w:rPr>
        <w:t>„</w:t>
      </w:r>
      <w:r w:rsidRPr="00FF0546">
        <w:rPr>
          <w:rFonts w:ascii="Tahoma" w:hAnsi="Tahoma" w:cs="Tahoma"/>
          <w:sz w:val="24"/>
          <w:szCs w:val="24"/>
        </w:rPr>
        <w:t xml:space="preserve">.doc” </w:t>
      </w:r>
      <w:r w:rsidR="006426EB" w:rsidRPr="00FF0546">
        <w:rPr>
          <w:rFonts w:ascii="Tahoma" w:hAnsi="Tahoma" w:cs="Tahoma"/>
          <w:sz w:val="24"/>
          <w:szCs w:val="24"/>
        </w:rPr>
        <w:t xml:space="preserve">Dacă acestea sunt descărcate de către ofertanți, nu se percepe taxă. </w:t>
      </w:r>
      <w:bookmarkStart w:id="1" w:name="_Hlk213316885"/>
      <w:r w:rsidR="006426EB" w:rsidRPr="00FF0546">
        <w:rPr>
          <w:rFonts w:ascii="Tahoma" w:hAnsi="Tahoma" w:cs="Tahoma"/>
          <w:sz w:val="24"/>
          <w:szCs w:val="24"/>
        </w:rPr>
        <w:t>Dacă se solicită comunicarea unei documentații complete pe suport de hârtie</w:t>
      </w:r>
      <w:bookmarkEnd w:id="0"/>
      <w:r w:rsidR="006426EB" w:rsidRPr="00FF0546">
        <w:rPr>
          <w:rFonts w:ascii="Tahoma" w:hAnsi="Tahoma" w:cs="Tahoma"/>
          <w:sz w:val="24"/>
          <w:szCs w:val="24"/>
        </w:rPr>
        <w:t xml:space="preserve">, taxa este de </w:t>
      </w:r>
      <w:r w:rsidR="006426EB" w:rsidRPr="0014562B">
        <w:rPr>
          <w:rFonts w:ascii="Tahoma" w:hAnsi="Tahoma" w:cs="Tahoma"/>
          <w:b/>
          <w:bCs/>
          <w:i/>
          <w:iCs/>
          <w:sz w:val="24"/>
          <w:szCs w:val="24"/>
        </w:rPr>
        <w:t>50 lei</w:t>
      </w:r>
      <w:r w:rsidR="006426EB" w:rsidRPr="00FF0546">
        <w:rPr>
          <w:rFonts w:ascii="Tahoma" w:hAnsi="Tahoma" w:cs="Tahoma"/>
          <w:sz w:val="24"/>
          <w:szCs w:val="24"/>
        </w:rPr>
        <w:t xml:space="preserve"> / documentație completă. </w:t>
      </w:r>
      <w:bookmarkEnd w:id="1"/>
    </w:p>
    <w:p w14:paraId="34C4071A" w14:textId="6D8CBDDD" w:rsidR="00992A18" w:rsidRPr="0014562B" w:rsidRDefault="00992A18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</w:rPr>
      </w:pPr>
      <w:r w:rsidRPr="00FF0546">
        <w:rPr>
          <w:rFonts w:ascii="Tahoma" w:hAnsi="Tahoma" w:cs="Tahoma"/>
          <w:b/>
          <w:bCs/>
          <w:i/>
          <w:iCs/>
          <w:sz w:val="24"/>
          <w:szCs w:val="24"/>
        </w:rPr>
        <w:t xml:space="preserve">- Taxa de participare în cuantum de </w:t>
      </w:r>
      <w:r w:rsidR="001B3EAF" w:rsidRPr="00FF0546">
        <w:rPr>
          <w:rFonts w:ascii="Tahoma" w:hAnsi="Tahoma" w:cs="Tahoma"/>
          <w:b/>
          <w:bCs/>
          <w:i/>
          <w:iCs/>
          <w:sz w:val="24"/>
          <w:szCs w:val="24"/>
        </w:rPr>
        <w:t>2</w:t>
      </w:r>
      <w:r w:rsidRPr="00FF0546">
        <w:rPr>
          <w:rFonts w:ascii="Tahoma" w:hAnsi="Tahoma" w:cs="Tahoma"/>
          <w:b/>
          <w:bCs/>
          <w:i/>
          <w:iCs/>
          <w:sz w:val="24"/>
          <w:szCs w:val="24"/>
        </w:rPr>
        <w:t>00 lei</w:t>
      </w:r>
      <w:r w:rsidR="0014562B">
        <w:rPr>
          <w:rFonts w:ascii="Tahoma" w:hAnsi="Tahoma" w:cs="Tahoma"/>
          <w:sz w:val="24"/>
          <w:szCs w:val="24"/>
        </w:rPr>
        <w:t xml:space="preserve"> - nereturnabilă</w:t>
      </w:r>
    </w:p>
    <w:p w14:paraId="6E98D29F" w14:textId="230CF7C3" w:rsidR="0070575F" w:rsidRPr="00FF0546" w:rsidRDefault="0070575F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</w:rPr>
      </w:pPr>
      <w:r w:rsidRPr="00FF0546">
        <w:rPr>
          <w:rFonts w:ascii="Tahoma" w:hAnsi="Tahoma" w:cs="Tahoma"/>
          <w:b/>
          <w:bCs/>
          <w:sz w:val="24"/>
          <w:szCs w:val="24"/>
        </w:rPr>
        <w:t xml:space="preserve">- </w:t>
      </w:r>
      <w:r w:rsidRPr="00FF0546">
        <w:rPr>
          <w:rFonts w:ascii="Tahoma" w:hAnsi="Tahoma" w:cs="Tahoma"/>
          <w:b/>
          <w:bCs/>
          <w:i/>
          <w:iCs/>
          <w:sz w:val="24"/>
          <w:szCs w:val="24"/>
        </w:rPr>
        <w:t xml:space="preserve">Garanția de participare, în cuantum de </w:t>
      </w:r>
      <w:r w:rsidR="00577129">
        <w:rPr>
          <w:rFonts w:ascii="Tahoma" w:hAnsi="Tahoma" w:cs="Tahoma"/>
          <w:b/>
          <w:bCs/>
          <w:i/>
          <w:iCs/>
          <w:sz w:val="24"/>
          <w:szCs w:val="24"/>
        </w:rPr>
        <w:t>5</w:t>
      </w:r>
      <w:r w:rsidRPr="00FF0546">
        <w:rPr>
          <w:rFonts w:ascii="Tahoma" w:hAnsi="Tahoma" w:cs="Tahoma"/>
          <w:b/>
          <w:bCs/>
          <w:i/>
          <w:iCs/>
          <w:sz w:val="24"/>
          <w:szCs w:val="24"/>
        </w:rPr>
        <w:t>00 lei</w:t>
      </w:r>
      <w:r w:rsidRPr="00FF0546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F0546">
        <w:rPr>
          <w:rFonts w:ascii="Tahoma" w:hAnsi="Tahoma" w:cs="Tahoma"/>
          <w:sz w:val="24"/>
          <w:szCs w:val="24"/>
        </w:rPr>
        <w:t xml:space="preserve">– sumă ce se va restitui ofertanților declarați necâștigători / sumă ce va constitui avans al redevenței pentru ofertantul declarat câștigător. </w:t>
      </w:r>
    </w:p>
    <w:p w14:paraId="77D5017D" w14:textId="77777777" w:rsidR="0070575F" w:rsidRPr="00B03DCD" w:rsidRDefault="0070575F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</w:rPr>
      </w:pPr>
      <w:r w:rsidRPr="00B03DCD">
        <w:rPr>
          <w:rFonts w:ascii="Tahoma" w:hAnsi="Tahoma" w:cs="Tahoma"/>
          <w:sz w:val="24"/>
          <w:szCs w:val="24"/>
        </w:rPr>
        <w:t xml:space="preserve">Concedentul are obligația să restituie garanția de participare în termen de 10 zile calendaristice, în urma solicitării scrise din partea ofertantului declarat necâștigător. </w:t>
      </w:r>
    </w:p>
    <w:p w14:paraId="41A70F9F" w14:textId="77777777" w:rsidR="0070575F" w:rsidRPr="00B03DCD" w:rsidRDefault="0070575F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</w:rPr>
      </w:pPr>
      <w:r w:rsidRPr="00B03DCD">
        <w:rPr>
          <w:rFonts w:ascii="Tahoma" w:hAnsi="Tahoma" w:cs="Tahoma"/>
          <w:sz w:val="24"/>
          <w:szCs w:val="24"/>
        </w:rPr>
        <w:t>Concedentul are obligația de a reține garanția de participare atunci când ofertantul se află în oricare din următoarele situații:</w:t>
      </w:r>
    </w:p>
    <w:p w14:paraId="410F204D" w14:textId="77777777" w:rsidR="0070575F" w:rsidRPr="00B03DCD" w:rsidRDefault="0070575F" w:rsidP="004009BE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B03DCD">
        <w:rPr>
          <w:rFonts w:ascii="Tahoma" w:hAnsi="Tahoma" w:cs="Tahoma"/>
          <w:sz w:val="24"/>
          <w:szCs w:val="24"/>
        </w:rPr>
        <w:t xml:space="preserve">- refuză să semneze contractul de concesiune </w:t>
      </w:r>
    </w:p>
    <w:p w14:paraId="7C570622" w14:textId="77777777" w:rsidR="0070575F" w:rsidRPr="00B03DCD" w:rsidRDefault="0070575F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</w:rPr>
      </w:pPr>
      <w:r w:rsidRPr="00B03DCD">
        <w:rPr>
          <w:rFonts w:ascii="Tahoma" w:hAnsi="Tahoma" w:cs="Tahoma"/>
          <w:sz w:val="24"/>
          <w:szCs w:val="24"/>
        </w:rPr>
        <w:t xml:space="preserve">- dacă nu-și menține oferta depusă, în termenul de valabilitate al acesteia, așa cum s-a angajat semnând Anexa nr. 3 la Documentația de atribuire. </w:t>
      </w:r>
    </w:p>
    <w:p w14:paraId="04109858" w14:textId="3F3456FF" w:rsidR="0070575F" w:rsidRDefault="0070575F" w:rsidP="004009BE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b/>
          <w:bCs/>
          <w:i/>
          <w:iCs/>
          <w:sz w:val="24"/>
          <w:szCs w:val="24"/>
        </w:rPr>
        <w:t>Garanția de bună execuție a contractului</w:t>
      </w:r>
      <w:r w:rsidR="00473888">
        <w:rPr>
          <w:rFonts w:ascii="Tahoma" w:hAnsi="Tahoma" w:cs="Tahoma"/>
          <w:sz w:val="24"/>
          <w:szCs w:val="24"/>
        </w:rPr>
        <w:t xml:space="preserve"> – </w:t>
      </w:r>
      <w:r w:rsidR="0014562B">
        <w:rPr>
          <w:rFonts w:ascii="Tahoma" w:hAnsi="Tahoma" w:cs="Tahoma"/>
          <w:sz w:val="24"/>
          <w:szCs w:val="24"/>
        </w:rPr>
        <w:t>25</w:t>
      </w:r>
      <w:r w:rsidR="00473888">
        <w:rPr>
          <w:rFonts w:ascii="Tahoma" w:hAnsi="Tahoma" w:cs="Tahoma"/>
          <w:sz w:val="24"/>
          <w:szCs w:val="24"/>
        </w:rPr>
        <w:t>% din valoarea redevenței datorată pentru un an întreg de exploatare.</w:t>
      </w:r>
    </w:p>
    <w:p w14:paraId="3193303A" w14:textId="750B8FFA" w:rsidR="0070575F" w:rsidRPr="0070575F" w:rsidRDefault="00473888" w:rsidP="004009BE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Garanția de bună execuție a contratului de concesiune se constituie î</w:t>
      </w:r>
      <w:r w:rsidR="0070575F" w:rsidRPr="0070575F">
        <w:rPr>
          <w:rFonts w:ascii="Tahoma" w:hAnsi="Tahoma" w:cs="Tahoma"/>
          <w:sz w:val="24"/>
          <w:szCs w:val="24"/>
        </w:rPr>
        <w:t xml:space="preserve">n termen de </w:t>
      </w:r>
      <w:r>
        <w:rPr>
          <w:rFonts w:ascii="Tahoma" w:hAnsi="Tahoma" w:cs="Tahoma"/>
          <w:sz w:val="24"/>
          <w:szCs w:val="24"/>
        </w:rPr>
        <w:t>1</w:t>
      </w:r>
      <w:r w:rsidR="0070575F" w:rsidRPr="0070575F">
        <w:rPr>
          <w:rFonts w:ascii="Tahoma" w:hAnsi="Tahoma" w:cs="Tahoma"/>
          <w:sz w:val="24"/>
          <w:szCs w:val="24"/>
        </w:rPr>
        <w:t>0 de zile de la data semnării contractului</w:t>
      </w:r>
      <w:r>
        <w:rPr>
          <w:rFonts w:ascii="Tahoma" w:hAnsi="Tahoma" w:cs="Tahoma"/>
          <w:sz w:val="24"/>
          <w:szCs w:val="24"/>
        </w:rPr>
        <w:t>.</w:t>
      </w:r>
    </w:p>
    <w:p w14:paraId="76ADEDDE" w14:textId="7670E07D" w:rsidR="0070575F" w:rsidRPr="0070575F" w:rsidRDefault="0070575F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  <w:lang w:val="es-AR"/>
        </w:rPr>
      </w:pPr>
      <w:r w:rsidRPr="0070575F">
        <w:rPr>
          <w:rFonts w:ascii="Tahoma" w:hAnsi="Tahoma" w:cs="Tahoma"/>
          <w:sz w:val="24"/>
          <w:szCs w:val="24"/>
        </w:rPr>
        <w:t>Din această sumă sunt reţinute, dacă este cazul, penalităţile şi alte sume datorate concedentului de către concesionar, în baza contractului de concesiune</w:t>
      </w:r>
      <w:r w:rsidR="00473888">
        <w:rPr>
          <w:rFonts w:ascii="Tahoma" w:hAnsi="Tahoma" w:cs="Tahoma"/>
          <w:sz w:val="24"/>
          <w:szCs w:val="24"/>
        </w:rPr>
        <w:t>.</w:t>
      </w:r>
    </w:p>
    <w:p w14:paraId="1A2BCB7B" w14:textId="77777777" w:rsidR="0070575F" w:rsidRPr="0070575F" w:rsidRDefault="0070575F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  <w:lang w:val="es-AR"/>
        </w:rPr>
      </w:pPr>
    </w:p>
    <w:p w14:paraId="6116FE07" w14:textId="3EBEF69F" w:rsidR="00B542C9" w:rsidRPr="00B542C9" w:rsidRDefault="00B542C9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i/>
          <w:iCs/>
          <w:sz w:val="24"/>
          <w:szCs w:val="24"/>
          <w:lang w:val="es-AR"/>
        </w:rPr>
      </w:pPr>
      <w:r w:rsidRPr="00B542C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9. </w:t>
      </w:r>
      <w:proofErr w:type="spellStart"/>
      <w:r w:rsidRPr="00B542C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Condiții</w:t>
      </w:r>
      <w:proofErr w:type="spellEnd"/>
      <w:r w:rsidRPr="00B542C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speciale</w:t>
      </w:r>
      <w:proofErr w:type="spellEnd"/>
      <w:r w:rsidRPr="00B542C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impuse de natura </w:t>
      </w:r>
      <w:proofErr w:type="spellStart"/>
      <w:r w:rsidRPr="00B542C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bunurilor</w:t>
      </w:r>
      <w:proofErr w:type="spellEnd"/>
      <w:r w:rsidRPr="00B542C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ce </w:t>
      </w:r>
      <w:proofErr w:type="spellStart"/>
      <w:r w:rsidRPr="00B542C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fac</w:t>
      </w:r>
      <w:proofErr w:type="spellEnd"/>
      <w:r w:rsidRPr="00B542C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obiectul</w:t>
      </w:r>
      <w:proofErr w:type="spellEnd"/>
      <w:r w:rsidRPr="00B542C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>concesiunii</w:t>
      </w:r>
      <w:proofErr w:type="spellEnd"/>
      <w:r w:rsidRPr="00B542C9">
        <w:rPr>
          <w:rFonts w:ascii="Tahoma" w:hAnsi="Tahoma" w:cs="Tahoma"/>
          <w:b/>
          <w:bCs/>
          <w:i/>
          <w:iCs/>
          <w:sz w:val="24"/>
          <w:szCs w:val="24"/>
          <w:lang w:val="es-AR"/>
        </w:rPr>
        <w:t xml:space="preserve"> </w:t>
      </w:r>
    </w:p>
    <w:p w14:paraId="37A6A66C" w14:textId="645B9678" w:rsidR="007D6CB9" w:rsidRDefault="00B542C9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  <w:lang w:val="es-AR"/>
        </w:rPr>
      </w:pP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Lucr</w:t>
      </w:r>
      <w:r>
        <w:rPr>
          <w:rFonts w:ascii="Tahoma" w:hAnsi="Tahoma" w:cs="Tahoma"/>
          <w:sz w:val="24"/>
          <w:szCs w:val="24"/>
          <w:lang w:val="es-AR"/>
        </w:rPr>
        <w:t>ă</w:t>
      </w:r>
      <w:r w:rsidRPr="00B542C9">
        <w:rPr>
          <w:rFonts w:ascii="Tahoma" w:hAnsi="Tahoma" w:cs="Tahoma"/>
          <w:sz w:val="24"/>
          <w:szCs w:val="24"/>
          <w:lang w:val="es-AR"/>
        </w:rPr>
        <w:t>rile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ce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vor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fi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realizate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pe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terenul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supus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concesionării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vor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fi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executate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respectarea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Legii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nr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. 50/1991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autorizarea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executării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lucrărilor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de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construcții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republicată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modificările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completările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ulterioare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Legii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nr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. 350/2001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privind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amenajarea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teritoriului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urbanismul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cu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modificările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completările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ulterioare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precum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a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normelor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vigoare</w:t>
      </w:r>
      <w:proofErr w:type="spellEnd"/>
      <w:r>
        <w:rPr>
          <w:rFonts w:ascii="Tahoma" w:hAnsi="Tahoma" w:cs="Tahoma"/>
          <w:sz w:val="24"/>
          <w:szCs w:val="24"/>
          <w:lang w:val="es-AR"/>
        </w:rPr>
        <w:t xml:space="preserve"> pe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parcursul</w:t>
      </w:r>
      <w:proofErr w:type="spellEnd"/>
      <w:r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derulării</w:t>
      </w:r>
      <w:proofErr w:type="spellEnd"/>
      <w:r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contractului</w:t>
      </w:r>
      <w:proofErr w:type="spellEnd"/>
      <w:r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referitoare</w:t>
      </w:r>
      <w:proofErr w:type="spellEnd"/>
      <w:r>
        <w:rPr>
          <w:rFonts w:ascii="Tahoma" w:hAnsi="Tahoma" w:cs="Tahoma"/>
          <w:sz w:val="24"/>
          <w:szCs w:val="24"/>
          <w:lang w:val="es-AR"/>
        </w:rPr>
        <w:t xml:space="preserve"> la</w:t>
      </w:r>
      <w:r w:rsidR="001B3EAF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1B3EAF">
        <w:rPr>
          <w:rFonts w:ascii="Tahoma" w:hAnsi="Tahoma" w:cs="Tahoma"/>
          <w:sz w:val="24"/>
          <w:szCs w:val="24"/>
          <w:lang w:val="es-AR"/>
        </w:rPr>
        <w:t>exploatarea</w:t>
      </w:r>
      <w:proofErr w:type="spellEnd"/>
      <w:r w:rsidR="001B3EAF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1B3EAF">
        <w:rPr>
          <w:rFonts w:ascii="Tahoma" w:hAnsi="Tahoma" w:cs="Tahoma"/>
          <w:sz w:val="24"/>
          <w:szCs w:val="24"/>
          <w:lang w:val="es-AR"/>
        </w:rPr>
        <w:lastRenderedPageBreak/>
        <w:t>resurselor</w:t>
      </w:r>
      <w:proofErr w:type="spellEnd"/>
      <w:r w:rsidR="001B3EAF">
        <w:rPr>
          <w:rFonts w:ascii="Tahoma" w:hAnsi="Tahoma" w:cs="Tahoma"/>
          <w:sz w:val="24"/>
          <w:szCs w:val="24"/>
          <w:lang w:val="es-AR"/>
        </w:rPr>
        <w:t xml:space="preserve"> la </w:t>
      </w:r>
      <w:proofErr w:type="spellStart"/>
      <w:r w:rsidR="001B3EAF">
        <w:rPr>
          <w:rFonts w:ascii="Tahoma" w:hAnsi="Tahoma" w:cs="Tahoma"/>
          <w:sz w:val="24"/>
          <w:szCs w:val="24"/>
          <w:lang w:val="es-AR"/>
        </w:rPr>
        <w:t>suprafață</w:t>
      </w:r>
      <w:proofErr w:type="spellEnd"/>
      <w:r w:rsidR="001B3EAF">
        <w:rPr>
          <w:rFonts w:ascii="Tahoma" w:hAnsi="Tahoma" w:cs="Tahoma"/>
          <w:sz w:val="24"/>
          <w:szCs w:val="24"/>
          <w:lang w:val="es-AR"/>
        </w:rPr>
        <w:t xml:space="preserve"> ale </w:t>
      </w:r>
      <w:proofErr w:type="spellStart"/>
      <w:r w:rsidR="001B3EAF">
        <w:rPr>
          <w:rFonts w:ascii="Tahoma" w:hAnsi="Tahoma" w:cs="Tahoma"/>
          <w:sz w:val="24"/>
          <w:szCs w:val="24"/>
          <w:lang w:val="es-AR"/>
        </w:rPr>
        <w:t>statului</w:t>
      </w:r>
      <w:proofErr w:type="spellEnd"/>
      <w:r w:rsidR="001B3EAF">
        <w:rPr>
          <w:rFonts w:ascii="Tahoma" w:hAnsi="Tahoma" w:cs="Tahoma"/>
          <w:sz w:val="24"/>
          <w:szCs w:val="24"/>
          <w:lang w:val="es-AR"/>
        </w:rPr>
        <w:t>,</w:t>
      </w:r>
      <w:r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protecția</w:t>
      </w:r>
      <w:proofErr w:type="spellEnd"/>
      <w:r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mediului</w:t>
      </w:r>
      <w:proofErr w:type="spellEnd"/>
      <w:r>
        <w:rPr>
          <w:rFonts w:ascii="Tahoma" w:hAnsi="Tahoma" w:cs="Tahoma"/>
          <w:sz w:val="24"/>
          <w:szCs w:val="24"/>
          <w:lang w:val="es-AR"/>
        </w:rPr>
        <w:t xml:space="preserve">, </w:t>
      </w:r>
      <w:proofErr w:type="spellStart"/>
      <w:r w:rsidR="007D6CB9">
        <w:rPr>
          <w:rFonts w:ascii="Tahoma" w:hAnsi="Tahoma" w:cs="Tahoma"/>
          <w:sz w:val="24"/>
          <w:szCs w:val="24"/>
          <w:lang w:val="es-AR"/>
        </w:rPr>
        <w:t>m</w:t>
      </w:r>
      <w:r>
        <w:rPr>
          <w:rFonts w:ascii="Tahoma" w:hAnsi="Tahoma" w:cs="Tahoma"/>
          <w:sz w:val="24"/>
          <w:szCs w:val="24"/>
          <w:lang w:val="es-AR"/>
        </w:rPr>
        <w:t>unca</w:t>
      </w:r>
      <w:proofErr w:type="spellEnd"/>
      <w:r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securitatea</w:t>
      </w:r>
      <w:proofErr w:type="spellEnd"/>
      <w:r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în</w:t>
      </w:r>
      <w:proofErr w:type="spellEnd"/>
      <w:r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s-AR"/>
        </w:rPr>
        <w:t>muncă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Pr="00B542C9">
        <w:rPr>
          <w:rFonts w:ascii="Tahoma" w:hAnsi="Tahoma" w:cs="Tahoma"/>
          <w:sz w:val="24"/>
          <w:szCs w:val="24"/>
          <w:lang w:val="es-AR"/>
        </w:rPr>
        <w:t>și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7D6CB9">
        <w:rPr>
          <w:rFonts w:ascii="Tahoma" w:hAnsi="Tahoma" w:cs="Tahoma"/>
          <w:sz w:val="24"/>
          <w:szCs w:val="24"/>
          <w:lang w:val="es-AR"/>
        </w:rPr>
        <w:t>apărarea</w:t>
      </w:r>
      <w:proofErr w:type="spellEnd"/>
      <w:r w:rsidR="007D6CB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7D6CB9">
        <w:rPr>
          <w:rFonts w:ascii="Tahoma" w:hAnsi="Tahoma" w:cs="Tahoma"/>
          <w:sz w:val="24"/>
          <w:szCs w:val="24"/>
          <w:lang w:val="es-AR"/>
        </w:rPr>
        <w:t>împotriva</w:t>
      </w:r>
      <w:proofErr w:type="spellEnd"/>
      <w:r w:rsidR="007D6CB9">
        <w:rPr>
          <w:rFonts w:ascii="Tahoma" w:hAnsi="Tahoma" w:cs="Tahoma"/>
          <w:sz w:val="24"/>
          <w:szCs w:val="24"/>
          <w:lang w:val="es-AR"/>
        </w:rPr>
        <w:t xml:space="preserve"> </w:t>
      </w:r>
      <w:proofErr w:type="spellStart"/>
      <w:r w:rsidR="007D6CB9">
        <w:rPr>
          <w:rFonts w:ascii="Tahoma" w:hAnsi="Tahoma" w:cs="Tahoma"/>
          <w:sz w:val="24"/>
          <w:szCs w:val="24"/>
          <w:lang w:val="es-AR"/>
        </w:rPr>
        <w:t>incendiilor</w:t>
      </w:r>
      <w:proofErr w:type="spellEnd"/>
      <w:r w:rsidRPr="00B542C9">
        <w:rPr>
          <w:rFonts w:ascii="Tahoma" w:hAnsi="Tahoma" w:cs="Tahoma"/>
          <w:sz w:val="24"/>
          <w:szCs w:val="24"/>
          <w:lang w:val="es-AR"/>
        </w:rPr>
        <w:t xml:space="preserve">. </w:t>
      </w:r>
    </w:p>
    <w:p w14:paraId="29912848" w14:textId="77777777" w:rsidR="00552CA5" w:rsidRDefault="00552CA5" w:rsidP="004009BE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  <w:lang w:val="es-AR"/>
        </w:rPr>
      </w:pPr>
    </w:p>
    <w:p w14:paraId="4ED7716A" w14:textId="3F135D92" w:rsidR="00552CA5" w:rsidRPr="00552CA5" w:rsidRDefault="00552CA5" w:rsidP="00552CA5">
      <w:pPr>
        <w:spacing w:after="0" w:line="240" w:lineRule="auto"/>
        <w:rPr>
          <w:rFonts w:ascii="Tahoma" w:eastAsia="Calibri" w:hAnsi="Tahoma" w:cs="Tahoma"/>
          <w:sz w:val="24"/>
          <w:szCs w:val="24"/>
          <w:lang w:val="es-AR"/>
        </w:rPr>
      </w:pPr>
      <w:r>
        <w:rPr>
          <w:rFonts w:ascii="Tahoma" w:eastAsia="Calibri" w:hAnsi="Tahoma" w:cs="Tahoma"/>
          <w:sz w:val="24"/>
          <w:szCs w:val="24"/>
          <w:lang w:val="es-AR"/>
        </w:rPr>
        <w:t xml:space="preserve">   </w:t>
      </w:r>
      <w:r w:rsidRPr="00552CA5">
        <w:rPr>
          <w:rFonts w:ascii="Tahoma" w:eastAsia="Calibri" w:hAnsi="Tahoma" w:cs="Tahoma"/>
          <w:sz w:val="24"/>
          <w:szCs w:val="24"/>
          <w:lang w:val="es-AR"/>
        </w:rPr>
        <w:t>PREȘEDINTE DE ȘEDINȚĂ</w:t>
      </w:r>
      <w:r w:rsidRPr="00552CA5">
        <w:rPr>
          <w:rFonts w:ascii="Tahoma" w:eastAsia="Calibri" w:hAnsi="Tahoma" w:cs="Tahoma"/>
          <w:sz w:val="24"/>
          <w:szCs w:val="24"/>
          <w:lang w:val="es-AR"/>
        </w:rPr>
        <w:tab/>
      </w:r>
      <w:r w:rsidRPr="00552CA5">
        <w:rPr>
          <w:rFonts w:ascii="Tahoma" w:eastAsia="Calibri" w:hAnsi="Tahoma" w:cs="Tahoma"/>
          <w:sz w:val="24"/>
          <w:szCs w:val="24"/>
          <w:lang w:val="es-AR"/>
        </w:rPr>
        <w:tab/>
        <w:t>CONTRASEMNEAZĂ PENTRU LEGALITATE:</w:t>
      </w:r>
    </w:p>
    <w:p w14:paraId="3A26DD34" w14:textId="5EF9808C" w:rsidR="00552CA5" w:rsidRPr="00552CA5" w:rsidRDefault="00552CA5" w:rsidP="00552CA5">
      <w:pPr>
        <w:spacing w:after="0" w:line="240" w:lineRule="auto"/>
        <w:rPr>
          <w:rFonts w:ascii="Tahoma" w:eastAsia="Calibri" w:hAnsi="Tahoma" w:cs="Tahoma"/>
          <w:sz w:val="24"/>
          <w:szCs w:val="24"/>
          <w:lang w:val="es-AR"/>
        </w:rPr>
      </w:pPr>
      <w:r w:rsidRPr="00552CA5">
        <w:rPr>
          <w:rFonts w:ascii="Tahoma" w:eastAsia="Calibri" w:hAnsi="Tahoma" w:cs="Tahoma"/>
          <w:b/>
          <w:bCs/>
          <w:sz w:val="24"/>
          <w:szCs w:val="24"/>
          <w:lang w:val="es-AR"/>
        </w:rPr>
        <w:t xml:space="preserve">      </w:t>
      </w:r>
      <w:r>
        <w:rPr>
          <w:rFonts w:ascii="Tahoma" w:eastAsia="Calibri" w:hAnsi="Tahoma" w:cs="Tahoma"/>
          <w:b/>
          <w:bCs/>
          <w:sz w:val="24"/>
          <w:szCs w:val="24"/>
          <w:lang w:val="es-AR"/>
        </w:rPr>
        <w:t xml:space="preserve">    </w:t>
      </w:r>
      <w:r w:rsidR="001B3EAF">
        <w:rPr>
          <w:rFonts w:ascii="Tahoma" w:eastAsia="Calibri" w:hAnsi="Tahoma" w:cs="Tahoma"/>
          <w:b/>
          <w:bCs/>
          <w:sz w:val="24"/>
          <w:szCs w:val="24"/>
          <w:lang w:val="es-AR"/>
        </w:rPr>
        <w:tab/>
      </w:r>
      <w:r w:rsidR="001B3EAF">
        <w:rPr>
          <w:rFonts w:ascii="Tahoma" w:eastAsia="Calibri" w:hAnsi="Tahoma" w:cs="Tahoma"/>
          <w:b/>
          <w:bCs/>
          <w:sz w:val="24"/>
          <w:szCs w:val="24"/>
          <w:lang w:val="es-AR"/>
        </w:rPr>
        <w:tab/>
      </w:r>
      <w:r w:rsidR="001B3EAF">
        <w:rPr>
          <w:rFonts w:ascii="Tahoma" w:eastAsia="Calibri" w:hAnsi="Tahoma" w:cs="Tahoma"/>
          <w:b/>
          <w:bCs/>
          <w:sz w:val="24"/>
          <w:szCs w:val="24"/>
          <w:lang w:val="es-AR"/>
        </w:rPr>
        <w:tab/>
      </w:r>
      <w:r w:rsidRPr="00552CA5">
        <w:rPr>
          <w:rFonts w:ascii="Tahoma" w:eastAsia="Calibri" w:hAnsi="Tahoma" w:cs="Tahoma"/>
          <w:sz w:val="24"/>
          <w:szCs w:val="24"/>
          <w:lang w:val="es-AR"/>
        </w:rPr>
        <w:tab/>
      </w:r>
      <w:r w:rsidRPr="00552CA5">
        <w:rPr>
          <w:rFonts w:ascii="Tahoma" w:eastAsia="Calibri" w:hAnsi="Tahoma" w:cs="Tahoma"/>
          <w:sz w:val="24"/>
          <w:szCs w:val="24"/>
          <w:lang w:val="es-AR"/>
        </w:rPr>
        <w:tab/>
        <w:t xml:space="preserve">       </w:t>
      </w:r>
      <w:r w:rsidRPr="00552CA5">
        <w:rPr>
          <w:rFonts w:ascii="Tahoma" w:eastAsia="Calibri" w:hAnsi="Tahoma" w:cs="Tahoma"/>
          <w:sz w:val="24"/>
          <w:szCs w:val="24"/>
          <w:lang w:val="es-AR"/>
        </w:rPr>
        <w:tab/>
      </w:r>
      <w:r w:rsidRPr="00552CA5">
        <w:rPr>
          <w:rFonts w:ascii="Tahoma" w:eastAsia="Calibri" w:hAnsi="Tahoma" w:cs="Tahoma"/>
          <w:sz w:val="24"/>
          <w:szCs w:val="24"/>
          <w:lang w:val="es-AR"/>
        </w:rPr>
        <w:tab/>
        <w:t xml:space="preserve">      SECRETAR GENERAL,</w:t>
      </w:r>
    </w:p>
    <w:p w14:paraId="0000EABD" w14:textId="24C556F3" w:rsidR="00552CA5" w:rsidRPr="00552CA5" w:rsidRDefault="00552CA5" w:rsidP="00552CA5">
      <w:pPr>
        <w:spacing w:after="0" w:line="240" w:lineRule="auto"/>
        <w:rPr>
          <w:sz w:val="24"/>
          <w:szCs w:val="24"/>
          <w:lang w:val="es-AR"/>
        </w:rPr>
      </w:pPr>
      <w:r w:rsidRPr="00552CA5">
        <w:rPr>
          <w:rFonts w:ascii="Tahoma" w:eastAsia="Calibri" w:hAnsi="Tahoma" w:cs="Tahoma"/>
          <w:b/>
          <w:bCs/>
          <w:sz w:val="24"/>
          <w:szCs w:val="24"/>
          <w:lang w:val="es-AR"/>
        </w:rPr>
        <w:t xml:space="preserve">       </w:t>
      </w:r>
      <w:r w:rsidRPr="00552CA5">
        <w:rPr>
          <w:rFonts w:ascii="Tahoma" w:eastAsia="Calibri" w:hAnsi="Tahoma" w:cs="Tahoma"/>
          <w:b/>
          <w:bCs/>
          <w:sz w:val="24"/>
          <w:szCs w:val="24"/>
          <w:lang w:val="es-AR"/>
        </w:rPr>
        <w:tab/>
      </w:r>
      <w:r w:rsidRPr="00552CA5">
        <w:rPr>
          <w:rFonts w:ascii="Tahoma" w:eastAsia="Calibri" w:hAnsi="Tahoma" w:cs="Tahoma"/>
          <w:b/>
          <w:bCs/>
          <w:sz w:val="24"/>
          <w:szCs w:val="24"/>
          <w:lang w:val="es-AR"/>
        </w:rPr>
        <w:tab/>
      </w:r>
      <w:r w:rsidRPr="00552CA5">
        <w:rPr>
          <w:rFonts w:ascii="Tahoma" w:eastAsia="Calibri" w:hAnsi="Tahoma" w:cs="Tahoma"/>
          <w:b/>
          <w:bCs/>
          <w:sz w:val="24"/>
          <w:szCs w:val="24"/>
          <w:lang w:val="es-AR"/>
        </w:rPr>
        <w:tab/>
        <w:t xml:space="preserve">                </w:t>
      </w:r>
      <w:r w:rsidRPr="00552CA5">
        <w:rPr>
          <w:rFonts w:ascii="Tahoma" w:eastAsia="Calibri" w:hAnsi="Tahoma" w:cs="Tahoma"/>
          <w:b/>
          <w:bCs/>
          <w:sz w:val="24"/>
          <w:szCs w:val="24"/>
          <w:lang w:val="es-AR"/>
        </w:rPr>
        <w:tab/>
      </w:r>
      <w:r w:rsidRPr="00552CA5">
        <w:rPr>
          <w:rFonts w:ascii="Tahoma" w:eastAsia="Calibri" w:hAnsi="Tahoma" w:cs="Tahoma"/>
          <w:b/>
          <w:bCs/>
          <w:sz w:val="24"/>
          <w:szCs w:val="24"/>
          <w:lang w:val="es-AR"/>
        </w:rPr>
        <w:tab/>
      </w:r>
    </w:p>
    <w:p w14:paraId="3E39F5C7" w14:textId="77777777" w:rsidR="00552CA5" w:rsidRPr="00552CA5" w:rsidRDefault="00552CA5" w:rsidP="00552CA5">
      <w:pPr>
        <w:pStyle w:val="ListParagraph"/>
        <w:spacing w:after="0" w:line="240" w:lineRule="auto"/>
        <w:ind w:left="0" w:firstLine="720"/>
        <w:jc w:val="both"/>
        <w:rPr>
          <w:rFonts w:ascii="Tahoma" w:hAnsi="Tahoma" w:cs="Tahoma"/>
          <w:sz w:val="24"/>
          <w:szCs w:val="24"/>
          <w:lang w:val="es-AR"/>
        </w:rPr>
      </w:pPr>
    </w:p>
    <w:p w14:paraId="5655BCB9" w14:textId="77777777" w:rsidR="007D6CB9" w:rsidRDefault="007D6CB9" w:rsidP="0070575F">
      <w:pPr>
        <w:pStyle w:val="ListParagraph"/>
        <w:spacing w:after="0" w:line="240" w:lineRule="auto"/>
        <w:ind w:left="90" w:firstLine="720"/>
        <w:jc w:val="both"/>
        <w:rPr>
          <w:rFonts w:ascii="Tahoma" w:hAnsi="Tahoma" w:cs="Tahoma"/>
          <w:sz w:val="24"/>
          <w:szCs w:val="24"/>
          <w:lang w:val="es-AR"/>
        </w:rPr>
      </w:pPr>
    </w:p>
    <w:p w14:paraId="4A890856" w14:textId="77777777" w:rsidR="00592A2B" w:rsidRDefault="00592A2B"/>
    <w:sectPr w:rsidR="00592A2B" w:rsidSect="00552CA5">
      <w:pgSz w:w="11906" w:h="16838"/>
      <w:pgMar w:top="81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185"/>
    <w:multiLevelType w:val="hybridMultilevel"/>
    <w:tmpl w:val="AAE806EA"/>
    <w:lvl w:ilvl="0" w:tplc="C6A401C8">
      <w:start w:val="1"/>
      <w:numFmt w:val="bullet"/>
      <w:lvlText w:val="-"/>
      <w:lvlJc w:val="left"/>
      <w:pPr>
        <w:ind w:left="99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30416A2F"/>
    <w:multiLevelType w:val="hybridMultilevel"/>
    <w:tmpl w:val="78A61196"/>
    <w:lvl w:ilvl="0" w:tplc="4ADAF4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A32CD0"/>
    <w:multiLevelType w:val="hybridMultilevel"/>
    <w:tmpl w:val="70AAAC02"/>
    <w:lvl w:ilvl="0" w:tplc="321E2C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F724147"/>
    <w:multiLevelType w:val="hybridMultilevel"/>
    <w:tmpl w:val="E3826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879D8"/>
    <w:multiLevelType w:val="hybridMultilevel"/>
    <w:tmpl w:val="33A81CE8"/>
    <w:lvl w:ilvl="0" w:tplc="853E14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2666352"/>
    <w:multiLevelType w:val="multilevel"/>
    <w:tmpl w:val="766CB2C8"/>
    <w:lvl w:ilvl="0">
      <w:start w:val="1"/>
      <w:numFmt w:val="decimal"/>
      <w:lvlText w:val="%1."/>
      <w:lvlJc w:val="left"/>
      <w:pPr>
        <w:ind w:left="32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665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85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6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85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05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2520"/>
      </w:pPr>
      <w:rPr>
        <w:rFonts w:hint="default"/>
      </w:rPr>
    </w:lvl>
  </w:abstractNum>
  <w:abstractNum w:abstractNumId="6" w15:restartNumberingAfterBreak="0">
    <w:nsid w:val="57593A4B"/>
    <w:multiLevelType w:val="hybridMultilevel"/>
    <w:tmpl w:val="4498F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B58D4"/>
    <w:multiLevelType w:val="hybridMultilevel"/>
    <w:tmpl w:val="27EABAF6"/>
    <w:lvl w:ilvl="0" w:tplc="8870CF9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6F6FB7"/>
    <w:multiLevelType w:val="multilevel"/>
    <w:tmpl w:val="B6380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2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364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916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10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212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404" w:hanging="2160"/>
      </w:pPr>
      <w:rPr>
        <w:rFonts w:hint="default"/>
        <w:b/>
      </w:rPr>
    </w:lvl>
  </w:abstractNum>
  <w:num w:numId="1" w16cid:durableId="1058213879">
    <w:abstractNumId w:val="8"/>
  </w:num>
  <w:num w:numId="2" w16cid:durableId="969019883">
    <w:abstractNumId w:val="5"/>
  </w:num>
  <w:num w:numId="3" w16cid:durableId="1966690184">
    <w:abstractNumId w:val="0"/>
  </w:num>
  <w:num w:numId="4" w16cid:durableId="1281914586">
    <w:abstractNumId w:val="4"/>
  </w:num>
  <w:num w:numId="5" w16cid:durableId="1759331779">
    <w:abstractNumId w:val="2"/>
  </w:num>
  <w:num w:numId="6" w16cid:durableId="814224180">
    <w:abstractNumId w:val="3"/>
  </w:num>
  <w:num w:numId="7" w16cid:durableId="2065828631">
    <w:abstractNumId w:val="1"/>
  </w:num>
  <w:num w:numId="8" w16cid:durableId="49380534">
    <w:abstractNumId w:val="6"/>
  </w:num>
  <w:num w:numId="9" w16cid:durableId="5321581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DF"/>
    <w:rsid w:val="00033906"/>
    <w:rsid w:val="00080D07"/>
    <w:rsid w:val="0013161E"/>
    <w:rsid w:val="0014562B"/>
    <w:rsid w:val="00176FC5"/>
    <w:rsid w:val="001B3EAF"/>
    <w:rsid w:val="001D588B"/>
    <w:rsid w:val="001D6A1D"/>
    <w:rsid w:val="001F6DAF"/>
    <w:rsid w:val="002260E4"/>
    <w:rsid w:val="002E51ED"/>
    <w:rsid w:val="003570B5"/>
    <w:rsid w:val="00361152"/>
    <w:rsid w:val="003B23FA"/>
    <w:rsid w:val="003B3DBE"/>
    <w:rsid w:val="004009BE"/>
    <w:rsid w:val="004040EA"/>
    <w:rsid w:val="00436EBE"/>
    <w:rsid w:val="00473888"/>
    <w:rsid w:val="004C33CA"/>
    <w:rsid w:val="00546B9A"/>
    <w:rsid w:val="00552CA5"/>
    <w:rsid w:val="005674FD"/>
    <w:rsid w:val="00572862"/>
    <w:rsid w:val="00577129"/>
    <w:rsid w:val="00592A2B"/>
    <w:rsid w:val="00595EAA"/>
    <w:rsid w:val="005E1DDF"/>
    <w:rsid w:val="006426EB"/>
    <w:rsid w:val="00692349"/>
    <w:rsid w:val="0070575F"/>
    <w:rsid w:val="007A7C26"/>
    <w:rsid w:val="007B396D"/>
    <w:rsid w:val="007C4C5F"/>
    <w:rsid w:val="007D6CB9"/>
    <w:rsid w:val="00817B45"/>
    <w:rsid w:val="008C43B9"/>
    <w:rsid w:val="008D0027"/>
    <w:rsid w:val="008D1B09"/>
    <w:rsid w:val="008F6B42"/>
    <w:rsid w:val="00992A18"/>
    <w:rsid w:val="009C74E3"/>
    <w:rsid w:val="00B03DCD"/>
    <w:rsid w:val="00B12736"/>
    <w:rsid w:val="00B13F22"/>
    <w:rsid w:val="00B542C9"/>
    <w:rsid w:val="00B93494"/>
    <w:rsid w:val="00BC1302"/>
    <w:rsid w:val="00C76A28"/>
    <w:rsid w:val="00C7739C"/>
    <w:rsid w:val="00CD6752"/>
    <w:rsid w:val="00D06985"/>
    <w:rsid w:val="00D264B8"/>
    <w:rsid w:val="00E15D12"/>
    <w:rsid w:val="00E86DCF"/>
    <w:rsid w:val="00EC1D40"/>
    <w:rsid w:val="00F10C5E"/>
    <w:rsid w:val="00F10D0A"/>
    <w:rsid w:val="00F71087"/>
    <w:rsid w:val="00F84F1C"/>
    <w:rsid w:val="00F86F44"/>
    <w:rsid w:val="00F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64E7C"/>
  <w15:chartTrackingRefBased/>
  <w15:docId w15:val="{34F1469A-42D7-4A2A-90D5-536B11F3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DDF"/>
    <w:pPr>
      <w:spacing w:after="200" w:line="276" w:lineRule="auto"/>
    </w:pPr>
    <w:rPr>
      <w:rFonts w:eastAsiaTheme="minorEastAsia"/>
      <w:kern w:val="0"/>
      <w:sz w:val="22"/>
      <w:szCs w:val="22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D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D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D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D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D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D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D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D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D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D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D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D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D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D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D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D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D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1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D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1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1D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1D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1D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1D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D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1D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60923-104F-4FE7-839D-740B819B4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COSTACHE</dc:creator>
  <cp:keywords/>
  <dc:description/>
  <cp:lastModifiedBy>Mirela COSTACHE</cp:lastModifiedBy>
  <cp:revision>40</cp:revision>
  <cp:lastPrinted>2025-10-28T09:31:00Z</cp:lastPrinted>
  <dcterms:created xsi:type="dcterms:W3CDTF">2025-10-21T08:27:00Z</dcterms:created>
  <dcterms:modified xsi:type="dcterms:W3CDTF">2026-05-15T07:34:00Z</dcterms:modified>
</cp:coreProperties>
</file>