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5AEA8" w14:textId="0AC7D79E" w:rsidR="00137123" w:rsidRPr="008E6E41" w:rsidRDefault="00137123" w:rsidP="00137123">
      <w:pPr>
        <w:spacing w:after="0"/>
        <w:jc w:val="right"/>
        <w:rPr>
          <w:rFonts w:ascii="Tahoma" w:hAnsi="Tahoma" w:cs="Tahoma"/>
          <w:i/>
          <w:iCs/>
        </w:rPr>
      </w:pPr>
      <w:r w:rsidRPr="008E6E41">
        <w:rPr>
          <w:rFonts w:ascii="Tahoma" w:hAnsi="Tahoma" w:cs="Tahoma"/>
          <w:i/>
          <w:iCs/>
        </w:rPr>
        <w:t xml:space="preserve">ANEXA NR. </w:t>
      </w:r>
      <w:r w:rsidR="00DC5189">
        <w:rPr>
          <w:rFonts w:ascii="Tahoma" w:hAnsi="Tahoma" w:cs="Tahoma"/>
          <w:i/>
          <w:iCs/>
        </w:rPr>
        <w:t>5</w:t>
      </w:r>
    </w:p>
    <w:p w14:paraId="58CA4064" w14:textId="698F2F58" w:rsidR="00137123" w:rsidRPr="00901C59" w:rsidRDefault="00137123" w:rsidP="00137123">
      <w:pPr>
        <w:spacing w:after="0"/>
        <w:jc w:val="right"/>
        <w:rPr>
          <w:rFonts w:ascii="Tahoma" w:hAnsi="Tahoma" w:cs="Tahoma"/>
          <w:i/>
          <w:iCs/>
        </w:rPr>
      </w:pPr>
      <w:r w:rsidRPr="008E6E41">
        <w:rPr>
          <w:rFonts w:ascii="Tahoma" w:hAnsi="Tahoma" w:cs="Tahoma"/>
          <w:i/>
          <w:iCs/>
        </w:rPr>
        <w:t xml:space="preserve">LA HCL NR. </w:t>
      </w:r>
      <w:r w:rsidR="00AB6773">
        <w:rPr>
          <w:rFonts w:ascii="Tahoma" w:hAnsi="Tahoma" w:cs="Tahoma"/>
          <w:i/>
          <w:iCs/>
        </w:rPr>
        <w:t>_____/______</w:t>
      </w:r>
      <w:r w:rsidR="00BE052B">
        <w:rPr>
          <w:rFonts w:ascii="Tahoma" w:hAnsi="Tahoma" w:cs="Tahoma"/>
          <w:i/>
          <w:iCs/>
        </w:rPr>
        <w:t>2026.</w:t>
      </w:r>
    </w:p>
    <w:p w14:paraId="6215229A" w14:textId="77777777" w:rsidR="00137123" w:rsidRPr="00F11113" w:rsidRDefault="00137123" w:rsidP="00F11113">
      <w:pPr>
        <w:spacing w:after="0" w:line="240" w:lineRule="auto"/>
        <w:jc w:val="center"/>
        <w:rPr>
          <w:rFonts w:ascii="Tahoma" w:hAnsi="Tahoma" w:cs="Tahoma"/>
          <w:b/>
          <w:bCs/>
          <w:sz w:val="24"/>
          <w:szCs w:val="24"/>
        </w:rPr>
      </w:pPr>
      <w:r w:rsidRPr="00F11113">
        <w:rPr>
          <w:rFonts w:ascii="Tahoma" w:hAnsi="Tahoma" w:cs="Tahoma"/>
          <w:b/>
          <w:bCs/>
          <w:sz w:val="24"/>
          <w:szCs w:val="24"/>
        </w:rPr>
        <w:t xml:space="preserve">Documentația de atribuire </w:t>
      </w:r>
    </w:p>
    <w:p w14:paraId="5FDD6BD3" w14:textId="7AC4EA73" w:rsidR="00137123" w:rsidRPr="00F11113" w:rsidRDefault="00F11113" w:rsidP="00F11113">
      <w:pPr>
        <w:spacing w:after="0" w:line="240" w:lineRule="auto"/>
        <w:ind w:firstLine="708"/>
        <w:jc w:val="both"/>
        <w:rPr>
          <w:rFonts w:ascii="Tahoma" w:hAnsi="Tahoma" w:cs="Tahoma"/>
          <w:sz w:val="24"/>
          <w:szCs w:val="24"/>
        </w:rPr>
      </w:pPr>
      <w:r w:rsidRPr="00F11113">
        <w:rPr>
          <w:rFonts w:ascii="Tahoma" w:hAnsi="Tahoma" w:cs="Tahoma"/>
          <w:b/>
          <w:bCs/>
          <w:sz w:val="24"/>
          <w:szCs w:val="24"/>
        </w:rPr>
        <w:t xml:space="preserve">TITLUL </w:t>
      </w:r>
      <w:r w:rsidR="00137123" w:rsidRPr="00F11113">
        <w:rPr>
          <w:rFonts w:ascii="Tahoma" w:hAnsi="Tahoma" w:cs="Tahoma"/>
          <w:b/>
          <w:bCs/>
          <w:sz w:val="24"/>
          <w:szCs w:val="24"/>
        </w:rPr>
        <w:t>I. Informații generale privind concedentul:</w:t>
      </w:r>
      <w:r w:rsidR="00137123" w:rsidRPr="00F11113">
        <w:rPr>
          <w:rFonts w:ascii="Tahoma" w:hAnsi="Tahoma" w:cs="Tahoma"/>
          <w:b/>
          <w:bCs/>
          <w:i/>
          <w:iCs/>
          <w:sz w:val="24"/>
          <w:szCs w:val="24"/>
        </w:rPr>
        <w:t xml:space="preserve"> </w:t>
      </w:r>
      <w:r w:rsidR="00B966E4" w:rsidRPr="00F11113">
        <w:rPr>
          <w:rFonts w:ascii="Tahoma" w:hAnsi="Tahoma" w:cs="Tahoma"/>
          <w:sz w:val="24"/>
          <w:szCs w:val="24"/>
        </w:rPr>
        <w:t xml:space="preserve">COMUNA </w:t>
      </w:r>
      <w:r w:rsidR="00137123" w:rsidRPr="00F11113">
        <w:rPr>
          <w:rFonts w:ascii="Tahoma" w:hAnsi="Tahoma" w:cs="Tahoma"/>
          <w:sz w:val="24"/>
          <w:szCs w:val="24"/>
        </w:rPr>
        <w:t xml:space="preserve">VĂRBILĂU, cu sediul în Comuna Vărbilău, sat Vărbilău, Cod fiscal: 2844197, Telefon: tel: 0244244202, 0244244202, e-mail: </w:t>
      </w:r>
      <w:hyperlink r:id="rId5" w:history="1">
        <w:r w:rsidR="00137123" w:rsidRPr="00F11113">
          <w:rPr>
            <w:rStyle w:val="Hyperlink"/>
            <w:rFonts w:ascii="Tahoma" w:hAnsi="Tahoma" w:cs="Tahoma"/>
            <w:color w:val="auto"/>
            <w:sz w:val="24"/>
            <w:szCs w:val="24"/>
          </w:rPr>
          <w:t>primar@primaria-varbilau.ro</w:t>
        </w:r>
      </w:hyperlink>
      <w:r w:rsidR="00137123" w:rsidRPr="00F11113">
        <w:rPr>
          <w:rFonts w:ascii="Tahoma" w:hAnsi="Tahoma" w:cs="Tahoma"/>
          <w:sz w:val="24"/>
          <w:szCs w:val="24"/>
        </w:rPr>
        <w:t>.</w:t>
      </w:r>
    </w:p>
    <w:p w14:paraId="4C7E5D7C" w14:textId="21F79416" w:rsidR="00137123" w:rsidRPr="00F11113" w:rsidRDefault="00137123" w:rsidP="00F11113">
      <w:pPr>
        <w:spacing w:after="0" w:line="240" w:lineRule="auto"/>
        <w:jc w:val="both"/>
        <w:rPr>
          <w:rFonts w:ascii="Tahoma" w:hAnsi="Tahoma" w:cs="Tahoma"/>
          <w:sz w:val="24"/>
          <w:szCs w:val="24"/>
        </w:rPr>
      </w:pPr>
      <w:r w:rsidRPr="00F11113">
        <w:rPr>
          <w:rFonts w:ascii="Tahoma" w:hAnsi="Tahoma" w:cs="Tahoma"/>
          <w:sz w:val="24"/>
          <w:szCs w:val="24"/>
        </w:rPr>
        <w:t xml:space="preserve">Persoană de contact: </w:t>
      </w:r>
    </w:p>
    <w:p w14:paraId="26D5441A" w14:textId="77777777" w:rsidR="00137123" w:rsidRPr="00582EE6" w:rsidRDefault="00137123" w:rsidP="00582EE6">
      <w:pPr>
        <w:spacing w:after="0" w:line="240" w:lineRule="auto"/>
        <w:jc w:val="center"/>
        <w:rPr>
          <w:rFonts w:ascii="Tahoma" w:hAnsi="Tahoma" w:cs="Tahoma"/>
          <w:b/>
          <w:bCs/>
          <w:sz w:val="24"/>
          <w:szCs w:val="24"/>
        </w:rPr>
      </w:pPr>
    </w:p>
    <w:p w14:paraId="5EA25C0E" w14:textId="3037D19B" w:rsidR="00137123" w:rsidRPr="00582EE6" w:rsidRDefault="00137123" w:rsidP="00582EE6">
      <w:pPr>
        <w:spacing w:after="0" w:line="240" w:lineRule="auto"/>
        <w:jc w:val="both"/>
        <w:rPr>
          <w:rFonts w:ascii="Tahoma" w:hAnsi="Tahoma" w:cs="Tahoma"/>
          <w:b/>
          <w:bCs/>
          <w:i/>
          <w:iCs/>
          <w:sz w:val="24"/>
          <w:szCs w:val="24"/>
          <w:u w:val="single"/>
        </w:rPr>
      </w:pPr>
      <w:r w:rsidRPr="00582EE6">
        <w:rPr>
          <w:rFonts w:ascii="Tahoma" w:hAnsi="Tahoma" w:cs="Tahoma"/>
          <w:b/>
          <w:bCs/>
          <w:i/>
          <w:iCs/>
          <w:sz w:val="24"/>
          <w:szCs w:val="24"/>
        </w:rPr>
        <w:tab/>
      </w:r>
      <w:r w:rsidR="00F11113" w:rsidRPr="00582EE6">
        <w:rPr>
          <w:rFonts w:ascii="Tahoma" w:hAnsi="Tahoma" w:cs="Tahoma"/>
          <w:b/>
          <w:bCs/>
          <w:i/>
          <w:iCs/>
          <w:sz w:val="24"/>
          <w:szCs w:val="24"/>
          <w:u w:val="single"/>
        </w:rPr>
        <w:t xml:space="preserve">TITLUL </w:t>
      </w:r>
      <w:r w:rsidRPr="00582EE6">
        <w:rPr>
          <w:rFonts w:ascii="Tahoma" w:hAnsi="Tahoma" w:cs="Tahoma"/>
          <w:b/>
          <w:bCs/>
          <w:i/>
          <w:iCs/>
          <w:sz w:val="24"/>
          <w:szCs w:val="24"/>
          <w:u w:val="single"/>
        </w:rPr>
        <w:t>II. INSTRUCȚIUNI privind organizarea și desfășurarea licitației</w:t>
      </w:r>
    </w:p>
    <w:p w14:paraId="1AAF6024" w14:textId="0AAAEA50" w:rsidR="00582EE6" w:rsidRPr="00582EE6" w:rsidRDefault="008C0428" w:rsidP="00582EE6">
      <w:pPr>
        <w:spacing w:after="0" w:line="240" w:lineRule="auto"/>
        <w:jc w:val="both"/>
        <w:rPr>
          <w:rFonts w:ascii="Tahoma" w:hAnsi="Tahoma" w:cs="Tahoma"/>
          <w:sz w:val="24"/>
          <w:szCs w:val="24"/>
        </w:rPr>
      </w:pPr>
      <w:bookmarkStart w:id="0" w:name="bookmark6"/>
      <w:r w:rsidRPr="00582EE6">
        <w:rPr>
          <w:rStyle w:val="Heading30"/>
          <w:rFonts w:ascii="Tahoma" w:hAnsi="Tahoma" w:cs="Tahoma"/>
          <w:color w:val="auto"/>
          <w:sz w:val="24"/>
          <w:szCs w:val="24"/>
        </w:rPr>
        <w:t>2.1</w:t>
      </w:r>
      <w:r w:rsidR="008C4366" w:rsidRPr="00582EE6">
        <w:rPr>
          <w:rStyle w:val="Heading30"/>
          <w:rFonts w:ascii="Tahoma" w:hAnsi="Tahoma" w:cs="Tahoma"/>
          <w:color w:val="auto"/>
          <w:sz w:val="24"/>
          <w:szCs w:val="24"/>
        </w:rPr>
        <w:t>. - Obiectul concesiunii</w:t>
      </w:r>
      <w:bookmarkEnd w:id="0"/>
      <w:r w:rsidR="008C4366" w:rsidRPr="00582EE6">
        <w:rPr>
          <w:rFonts w:ascii="Tahoma" w:hAnsi="Tahoma" w:cs="Tahoma"/>
          <w:sz w:val="24"/>
          <w:szCs w:val="24"/>
        </w:rPr>
        <w:t xml:space="preserve"> - </w:t>
      </w:r>
      <w:r w:rsidR="00582EE6" w:rsidRPr="00582EE6">
        <w:rPr>
          <w:rFonts w:ascii="Tahoma" w:hAnsi="Tahoma" w:cs="Tahoma"/>
          <w:sz w:val="24"/>
          <w:szCs w:val="24"/>
        </w:rPr>
        <w:t xml:space="preserve">teren situat în extravilanul comunei Vărbilău, satul </w:t>
      </w:r>
      <w:r w:rsidR="00A4572E">
        <w:rPr>
          <w:rFonts w:ascii="Tahoma" w:hAnsi="Tahoma" w:cs="Tahoma"/>
          <w:sz w:val="24"/>
          <w:szCs w:val="24"/>
        </w:rPr>
        <w:t>Vărbilău</w:t>
      </w:r>
      <w:r w:rsidR="00582EE6" w:rsidRPr="00582EE6">
        <w:rPr>
          <w:rFonts w:ascii="Tahoma" w:hAnsi="Tahoma" w:cs="Tahoma"/>
          <w:sz w:val="24"/>
          <w:szCs w:val="24"/>
        </w:rPr>
        <w:t>, județul Prahova, T 1</w:t>
      </w:r>
      <w:r w:rsidR="00A4572E">
        <w:rPr>
          <w:rFonts w:ascii="Tahoma" w:hAnsi="Tahoma" w:cs="Tahoma"/>
          <w:sz w:val="24"/>
          <w:szCs w:val="24"/>
        </w:rPr>
        <w:t>1</w:t>
      </w:r>
      <w:r w:rsidR="00582EE6" w:rsidRPr="00582EE6">
        <w:rPr>
          <w:rFonts w:ascii="Tahoma" w:hAnsi="Tahoma" w:cs="Tahoma"/>
          <w:sz w:val="24"/>
          <w:szCs w:val="24"/>
        </w:rPr>
        <w:t xml:space="preserve"> </w:t>
      </w:r>
      <w:r w:rsidR="00A4572E">
        <w:rPr>
          <w:rFonts w:ascii="Tahoma" w:hAnsi="Tahoma" w:cs="Tahoma"/>
          <w:sz w:val="24"/>
          <w:szCs w:val="24"/>
        </w:rPr>
        <w:t xml:space="preserve">parcelele </w:t>
      </w:r>
      <w:r w:rsidR="00EB431C" w:rsidRPr="00EB431C">
        <w:rPr>
          <w:rFonts w:ascii="Tahoma" w:hAnsi="Tahoma" w:cs="Tahoma"/>
        </w:rPr>
        <w:t>A3858, A3859, A3860</w:t>
      </w:r>
      <w:r w:rsidR="00582EE6" w:rsidRPr="00582EE6">
        <w:rPr>
          <w:rFonts w:ascii="Tahoma" w:hAnsi="Tahoma" w:cs="Tahoma"/>
          <w:sz w:val="24"/>
          <w:szCs w:val="24"/>
        </w:rPr>
        <w:t xml:space="preserve">, număr cadastral </w:t>
      </w:r>
      <w:r w:rsidR="00A4572E">
        <w:rPr>
          <w:rFonts w:ascii="Tahoma" w:hAnsi="Tahoma" w:cs="Tahoma"/>
          <w:sz w:val="24"/>
          <w:szCs w:val="24"/>
        </w:rPr>
        <w:t>23311</w:t>
      </w:r>
      <w:r w:rsidR="00582EE6" w:rsidRPr="00582EE6">
        <w:rPr>
          <w:rFonts w:ascii="Tahoma" w:hAnsi="Tahoma" w:cs="Tahoma"/>
          <w:sz w:val="24"/>
          <w:szCs w:val="24"/>
        </w:rPr>
        <w:t xml:space="preserve">, și număr de Carte Funciară </w:t>
      </w:r>
      <w:r w:rsidR="00A4572E">
        <w:rPr>
          <w:rFonts w:ascii="Tahoma" w:hAnsi="Tahoma" w:cs="Tahoma"/>
          <w:sz w:val="24"/>
          <w:szCs w:val="24"/>
        </w:rPr>
        <w:t>23311</w:t>
      </w:r>
      <w:r w:rsidR="00582EE6" w:rsidRPr="00582EE6">
        <w:rPr>
          <w:rFonts w:ascii="Tahoma" w:hAnsi="Tahoma" w:cs="Tahoma"/>
          <w:sz w:val="24"/>
          <w:szCs w:val="24"/>
        </w:rPr>
        <w:t xml:space="preserve"> Vărbilău, în suprafată de </w:t>
      </w:r>
      <w:r w:rsidR="00A4572E">
        <w:rPr>
          <w:rFonts w:ascii="Tahoma" w:hAnsi="Tahoma" w:cs="Tahoma"/>
          <w:sz w:val="24"/>
          <w:szCs w:val="24"/>
        </w:rPr>
        <w:t>17</w:t>
      </w:r>
      <w:r w:rsidR="00582EE6" w:rsidRPr="00582EE6">
        <w:rPr>
          <w:rFonts w:ascii="Tahoma" w:hAnsi="Tahoma" w:cs="Tahoma"/>
          <w:sz w:val="24"/>
          <w:szCs w:val="24"/>
        </w:rPr>
        <w:t xml:space="preserve">.000 m.p.  </w:t>
      </w:r>
    </w:p>
    <w:p w14:paraId="55080CB5" w14:textId="77777777" w:rsidR="00582EE6" w:rsidRPr="00582EE6" w:rsidRDefault="00582EE6" w:rsidP="00582EE6">
      <w:pPr>
        <w:spacing w:after="0" w:line="240" w:lineRule="auto"/>
        <w:ind w:firstLine="720"/>
        <w:jc w:val="both"/>
        <w:rPr>
          <w:rFonts w:ascii="Tahoma" w:hAnsi="Tahoma" w:cs="Tahoma"/>
          <w:sz w:val="24"/>
          <w:szCs w:val="24"/>
        </w:rPr>
      </w:pPr>
      <w:r w:rsidRPr="00582EE6">
        <w:rPr>
          <w:rFonts w:ascii="Tahoma" w:hAnsi="Tahoma" w:cs="Tahoma"/>
          <w:sz w:val="24"/>
          <w:szCs w:val="24"/>
        </w:rPr>
        <w:t xml:space="preserve">Vecinătățile proprietății sunt: </w:t>
      </w:r>
    </w:p>
    <w:p w14:paraId="56D4E576" w14:textId="77777777" w:rsidR="00A4572E" w:rsidRPr="0014562B" w:rsidRDefault="00A4572E" w:rsidP="00A4572E">
      <w:pPr>
        <w:spacing w:after="0" w:line="240" w:lineRule="auto"/>
        <w:ind w:firstLine="720"/>
        <w:jc w:val="both"/>
        <w:rPr>
          <w:rFonts w:ascii="Tahoma" w:eastAsia="Times New Roman" w:hAnsi="Tahoma" w:cs="Tahoma"/>
          <w:sz w:val="24"/>
          <w:szCs w:val="24"/>
          <w:lang w:val="es-AR"/>
        </w:rPr>
      </w:pPr>
      <w:r w:rsidRPr="0014562B">
        <w:rPr>
          <w:rFonts w:ascii="Tahoma" w:hAnsi="Tahoma" w:cs="Tahoma"/>
          <w:sz w:val="24"/>
          <w:szCs w:val="24"/>
          <w:lang w:val="es-AR"/>
        </w:rPr>
        <w:t xml:space="preserve">La </w:t>
      </w:r>
      <w:r w:rsidRPr="0014562B">
        <w:rPr>
          <w:rFonts w:ascii="Tahoma" w:eastAsia="Times New Roman" w:hAnsi="Tahoma" w:cs="Tahoma"/>
          <w:sz w:val="24"/>
          <w:szCs w:val="24"/>
          <w:lang w:val="es-AR"/>
        </w:rPr>
        <w:t>N</w:t>
      </w:r>
      <w:r w:rsidRPr="0014562B">
        <w:rPr>
          <w:rFonts w:ascii="Tahoma" w:hAnsi="Tahoma" w:cs="Tahoma"/>
          <w:sz w:val="24"/>
          <w:szCs w:val="24"/>
          <w:lang w:val="es-AR"/>
        </w:rPr>
        <w:t>ord</w:t>
      </w:r>
      <w:r w:rsidRPr="0014562B">
        <w:rPr>
          <w:rFonts w:ascii="Tahoma" w:eastAsia="Times New Roman" w:hAnsi="Tahoma" w:cs="Tahoma"/>
          <w:sz w:val="24"/>
          <w:szCs w:val="24"/>
          <w:lang w:val="es-AR"/>
        </w:rPr>
        <w:t xml:space="preserve"> – drum</w:t>
      </w:r>
    </w:p>
    <w:p w14:paraId="4073CBB0" w14:textId="77777777" w:rsidR="00A4572E" w:rsidRPr="0014562B" w:rsidRDefault="00A4572E" w:rsidP="00A4572E">
      <w:pPr>
        <w:spacing w:after="0" w:line="240" w:lineRule="auto"/>
        <w:ind w:firstLine="720"/>
        <w:jc w:val="both"/>
        <w:rPr>
          <w:rFonts w:ascii="Tahoma" w:eastAsia="Times New Roman" w:hAnsi="Tahoma" w:cs="Tahoma"/>
          <w:sz w:val="24"/>
          <w:szCs w:val="24"/>
          <w:lang w:val="es-AR"/>
        </w:rPr>
      </w:pPr>
      <w:r w:rsidRPr="0014562B">
        <w:rPr>
          <w:rFonts w:ascii="Tahoma" w:hAnsi="Tahoma" w:cs="Tahoma"/>
          <w:sz w:val="24"/>
          <w:szCs w:val="24"/>
          <w:lang w:val="es-AR"/>
        </w:rPr>
        <w:t xml:space="preserve">La </w:t>
      </w:r>
      <w:r w:rsidRPr="0014562B">
        <w:rPr>
          <w:rFonts w:ascii="Tahoma" w:eastAsia="Times New Roman" w:hAnsi="Tahoma" w:cs="Tahoma"/>
          <w:sz w:val="24"/>
          <w:szCs w:val="24"/>
          <w:lang w:val="es-AR"/>
        </w:rPr>
        <w:t>S</w:t>
      </w:r>
      <w:r w:rsidRPr="0014562B">
        <w:rPr>
          <w:rFonts w:ascii="Tahoma" w:hAnsi="Tahoma" w:cs="Tahoma"/>
          <w:sz w:val="24"/>
          <w:szCs w:val="24"/>
          <w:lang w:val="es-AR"/>
        </w:rPr>
        <w:t>ud</w:t>
      </w:r>
      <w:r w:rsidRPr="0014562B">
        <w:rPr>
          <w:rFonts w:ascii="Tahoma" w:eastAsia="Times New Roman" w:hAnsi="Tahoma" w:cs="Tahoma"/>
          <w:sz w:val="24"/>
          <w:szCs w:val="24"/>
          <w:lang w:val="es-AR"/>
        </w:rPr>
        <w:t xml:space="preserve"> – drum</w:t>
      </w:r>
    </w:p>
    <w:p w14:paraId="355A0763" w14:textId="77777777" w:rsidR="00A4572E" w:rsidRPr="0014562B" w:rsidRDefault="00A4572E" w:rsidP="00A4572E">
      <w:pPr>
        <w:spacing w:after="0" w:line="240" w:lineRule="auto"/>
        <w:ind w:firstLine="720"/>
        <w:jc w:val="both"/>
        <w:rPr>
          <w:rFonts w:ascii="Tahoma" w:eastAsia="Times New Roman" w:hAnsi="Tahoma" w:cs="Tahoma"/>
          <w:sz w:val="24"/>
          <w:szCs w:val="24"/>
          <w:lang w:val="es-AR"/>
        </w:rPr>
      </w:pPr>
      <w:r w:rsidRPr="0014562B">
        <w:rPr>
          <w:rFonts w:ascii="Tahoma" w:hAnsi="Tahoma" w:cs="Tahoma"/>
          <w:sz w:val="24"/>
          <w:szCs w:val="24"/>
          <w:lang w:val="es-AR"/>
        </w:rPr>
        <w:t xml:space="preserve">La </w:t>
      </w:r>
      <w:proofErr w:type="spellStart"/>
      <w:r w:rsidRPr="0014562B">
        <w:rPr>
          <w:rFonts w:ascii="Tahoma" w:eastAsia="Times New Roman" w:hAnsi="Tahoma" w:cs="Tahoma"/>
          <w:sz w:val="24"/>
          <w:szCs w:val="24"/>
          <w:lang w:val="es-AR"/>
        </w:rPr>
        <w:t>E</w:t>
      </w:r>
      <w:r w:rsidRPr="0014562B">
        <w:rPr>
          <w:rFonts w:ascii="Tahoma" w:hAnsi="Tahoma" w:cs="Tahoma"/>
          <w:sz w:val="24"/>
          <w:szCs w:val="24"/>
          <w:lang w:val="es-AR"/>
        </w:rPr>
        <w:t>st</w:t>
      </w:r>
      <w:proofErr w:type="spellEnd"/>
      <w:r w:rsidRPr="0014562B">
        <w:rPr>
          <w:rFonts w:ascii="Tahoma" w:eastAsia="Times New Roman" w:hAnsi="Tahoma" w:cs="Tahoma"/>
          <w:sz w:val="24"/>
          <w:szCs w:val="24"/>
          <w:lang w:val="es-AR"/>
        </w:rPr>
        <w:t xml:space="preserve"> – drum</w:t>
      </w:r>
    </w:p>
    <w:p w14:paraId="59DA42BF" w14:textId="77777777" w:rsidR="00A4572E" w:rsidRPr="0014562B" w:rsidRDefault="00A4572E" w:rsidP="00A4572E">
      <w:pPr>
        <w:spacing w:after="0" w:line="240" w:lineRule="auto"/>
        <w:ind w:firstLine="720"/>
        <w:jc w:val="both"/>
        <w:rPr>
          <w:rFonts w:ascii="Tahoma" w:hAnsi="Tahoma" w:cs="Tahoma"/>
          <w:sz w:val="24"/>
          <w:szCs w:val="24"/>
        </w:rPr>
      </w:pPr>
      <w:r w:rsidRPr="0014562B">
        <w:rPr>
          <w:rFonts w:ascii="Tahoma" w:hAnsi="Tahoma" w:cs="Tahoma"/>
          <w:sz w:val="24"/>
          <w:szCs w:val="24"/>
          <w:lang w:val="es-AR"/>
        </w:rPr>
        <w:t xml:space="preserve">La </w:t>
      </w:r>
      <w:r w:rsidRPr="0014562B">
        <w:rPr>
          <w:rFonts w:ascii="Tahoma" w:eastAsia="Times New Roman" w:hAnsi="Tahoma" w:cs="Tahoma"/>
          <w:sz w:val="24"/>
          <w:szCs w:val="24"/>
          <w:lang w:val="es-AR"/>
        </w:rPr>
        <w:t>V</w:t>
      </w:r>
      <w:r w:rsidRPr="0014562B">
        <w:rPr>
          <w:rFonts w:ascii="Tahoma" w:hAnsi="Tahoma" w:cs="Tahoma"/>
          <w:sz w:val="24"/>
          <w:szCs w:val="24"/>
          <w:lang w:val="es-AR"/>
        </w:rPr>
        <w:t>est</w:t>
      </w:r>
      <w:r w:rsidRPr="0014562B">
        <w:rPr>
          <w:rFonts w:ascii="Tahoma" w:eastAsia="Times New Roman" w:hAnsi="Tahoma" w:cs="Tahoma"/>
          <w:sz w:val="24"/>
          <w:szCs w:val="24"/>
          <w:lang w:val="es-AR"/>
        </w:rPr>
        <w:t xml:space="preserve"> – </w:t>
      </w:r>
      <w:proofErr w:type="spellStart"/>
      <w:r w:rsidRPr="0014562B">
        <w:rPr>
          <w:rFonts w:ascii="Tahoma" w:eastAsia="Times New Roman" w:hAnsi="Tahoma" w:cs="Tahoma"/>
          <w:sz w:val="24"/>
          <w:szCs w:val="24"/>
          <w:lang w:val="es-AR"/>
        </w:rPr>
        <w:t>punte</w:t>
      </w:r>
      <w:proofErr w:type="spellEnd"/>
      <w:r w:rsidRPr="0014562B">
        <w:rPr>
          <w:rFonts w:ascii="Tahoma" w:eastAsia="Times New Roman" w:hAnsi="Tahoma" w:cs="Tahoma"/>
          <w:sz w:val="24"/>
          <w:szCs w:val="24"/>
          <w:lang w:val="es-AR"/>
        </w:rPr>
        <w:t xml:space="preserve"> </w:t>
      </w:r>
      <w:proofErr w:type="spellStart"/>
      <w:r w:rsidRPr="0014562B">
        <w:rPr>
          <w:rFonts w:ascii="Tahoma" w:eastAsia="Times New Roman" w:hAnsi="Tahoma" w:cs="Tahoma"/>
          <w:sz w:val="24"/>
          <w:szCs w:val="24"/>
          <w:lang w:val="es-AR"/>
        </w:rPr>
        <w:t>pietonală</w:t>
      </w:r>
      <w:proofErr w:type="spellEnd"/>
      <w:r w:rsidRPr="0014562B">
        <w:rPr>
          <w:rFonts w:ascii="Tahoma" w:hAnsi="Tahoma" w:cs="Tahoma"/>
          <w:sz w:val="24"/>
          <w:szCs w:val="24"/>
        </w:rPr>
        <w:t xml:space="preserve"> </w:t>
      </w:r>
    </w:p>
    <w:p w14:paraId="023DA64D" w14:textId="77777777" w:rsidR="00582EE6" w:rsidRPr="00582EE6" w:rsidRDefault="00582EE6" w:rsidP="00582EE6">
      <w:pPr>
        <w:spacing w:after="0" w:line="240" w:lineRule="auto"/>
        <w:ind w:firstLine="720"/>
        <w:jc w:val="both"/>
        <w:rPr>
          <w:rFonts w:ascii="Tahoma" w:hAnsi="Tahoma" w:cs="Tahoma"/>
          <w:sz w:val="24"/>
          <w:szCs w:val="24"/>
        </w:rPr>
      </w:pPr>
      <w:r w:rsidRPr="00582EE6">
        <w:rPr>
          <w:rFonts w:ascii="Tahoma" w:hAnsi="Tahoma" w:cs="Tahoma"/>
          <w:sz w:val="24"/>
          <w:szCs w:val="24"/>
        </w:rPr>
        <w:t xml:space="preserve">Topografie: teren plat, forma neregulata </w:t>
      </w:r>
    </w:p>
    <w:p w14:paraId="122197AA" w14:textId="77777777" w:rsidR="00582EE6" w:rsidRPr="00582EE6" w:rsidRDefault="00582EE6" w:rsidP="00582EE6">
      <w:pPr>
        <w:spacing w:after="0" w:line="240" w:lineRule="auto"/>
        <w:ind w:firstLine="720"/>
        <w:jc w:val="both"/>
        <w:rPr>
          <w:rFonts w:ascii="Tahoma" w:hAnsi="Tahoma" w:cs="Tahoma"/>
          <w:sz w:val="24"/>
          <w:szCs w:val="24"/>
        </w:rPr>
      </w:pPr>
      <w:r w:rsidRPr="00582EE6">
        <w:rPr>
          <w:rFonts w:ascii="Tahoma" w:hAnsi="Tahoma" w:cs="Tahoma"/>
          <w:sz w:val="24"/>
          <w:szCs w:val="24"/>
        </w:rPr>
        <w:t>Amenajări ale terenului: nu este cazul</w:t>
      </w:r>
    </w:p>
    <w:p w14:paraId="2DC4175F" w14:textId="77777777" w:rsidR="00582EE6" w:rsidRPr="00582EE6" w:rsidRDefault="00582EE6" w:rsidP="00582EE6">
      <w:pPr>
        <w:spacing w:after="0" w:line="240" w:lineRule="auto"/>
        <w:ind w:firstLine="720"/>
        <w:jc w:val="both"/>
        <w:rPr>
          <w:rFonts w:ascii="Tahoma" w:hAnsi="Tahoma" w:cs="Tahoma"/>
          <w:sz w:val="24"/>
          <w:szCs w:val="24"/>
        </w:rPr>
      </w:pPr>
      <w:r w:rsidRPr="00582EE6">
        <w:rPr>
          <w:rFonts w:ascii="Tahoma" w:hAnsi="Tahoma" w:cs="Tahoma"/>
          <w:sz w:val="24"/>
          <w:szCs w:val="24"/>
        </w:rPr>
        <w:t>Utilităţi: nu există.</w:t>
      </w:r>
    </w:p>
    <w:p w14:paraId="0923A7B6" w14:textId="519D4A78" w:rsidR="008C4366" w:rsidRPr="00F11113" w:rsidRDefault="008C4366" w:rsidP="00582EE6">
      <w:pPr>
        <w:spacing w:after="0" w:line="240" w:lineRule="auto"/>
        <w:ind w:firstLine="720"/>
        <w:jc w:val="both"/>
        <w:rPr>
          <w:rStyle w:val="FontStyle14"/>
          <w:rFonts w:ascii="Tahoma" w:hAnsi="Tahoma" w:cs="Tahoma"/>
          <w:b w:val="0"/>
          <w:bCs w:val="0"/>
          <w:sz w:val="24"/>
          <w:szCs w:val="24"/>
        </w:rPr>
      </w:pPr>
    </w:p>
    <w:p w14:paraId="37E5B3CE" w14:textId="33B0FB61" w:rsidR="008C4366" w:rsidRPr="00F11113" w:rsidRDefault="008C0428" w:rsidP="00F11113">
      <w:pPr>
        <w:spacing w:after="0" w:line="240" w:lineRule="auto"/>
        <w:ind w:firstLine="720"/>
        <w:jc w:val="both"/>
        <w:rPr>
          <w:rFonts w:ascii="Tahoma" w:hAnsi="Tahoma" w:cs="Tahoma"/>
          <w:sz w:val="24"/>
          <w:szCs w:val="24"/>
        </w:rPr>
      </w:pPr>
      <w:bookmarkStart w:id="1" w:name="bookmark8"/>
      <w:r>
        <w:rPr>
          <w:rStyle w:val="Heading30"/>
          <w:rFonts w:ascii="Tahoma" w:hAnsi="Tahoma" w:cs="Tahoma"/>
          <w:color w:val="auto"/>
          <w:sz w:val="24"/>
          <w:szCs w:val="24"/>
        </w:rPr>
        <w:t>2.2</w:t>
      </w:r>
      <w:r w:rsidR="008C4366" w:rsidRPr="00F11113">
        <w:rPr>
          <w:rStyle w:val="Heading30"/>
          <w:rFonts w:ascii="Tahoma" w:hAnsi="Tahoma" w:cs="Tahoma"/>
          <w:color w:val="auto"/>
          <w:sz w:val="24"/>
          <w:szCs w:val="24"/>
        </w:rPr>
        <w:t xml:space="preserve"> - Desfășurarea procedurii de licitație</w:t>
      </w:r>
      <w:bookmarkEnd w:id="1"/>
    </w:p>
    <w:p w14:paraId="022FB2A4" w14:textId="1BFA35F5" w:rsidR="008C4366" w:rsidRPr="00F11113" w:rsidRDefault="008C0428" w:rsidP="00F11113">
      <w:pPr>
        <w:spacing w:after="0" w:line="240" w:lineRule="auto"/>
        <w:ind w:firstLine="720"/>
        <w:jc w:val="both"/>
        <w:rPr>
          <w:rFonts w:ascii="Tahoma" w:hAnsi="Tahoma" w:cs="Tahoma"/>
          <w:sz w:val="24"/>
          <w:szCs w:val="24"/>
        </w:rPr>
      </w:pPr>
      <w:r>
        <w:rPr>
          <w:rStyle w:val="BodyTextChar1"/>
          <w:rFonts w:ascii="Tahoma" w:hAnsi="Tahoma" w:cs="Tahoma"/>
          <w:b/>
          <w:bCs/>
          <w:color w:val="auto"/>
          <w:sz w:val="24"/>
          <w:szCs w:val="24"/>
        </w:rPr>
        <w:t>2.2</w:t>
      </w:r>
      <w:r w:rsidR="008C4366" w:rsidRPr="00F11113">
        <w:rPr>
          <w:rStyle w:val="BodyTextChar1"/>
          <w:rFonts w:ascii="Tahoma" w:hAnsi="Tahoma" w:cs="Tahoma"/>
          <w:b/>
          <w:bCs/>
          <w:color w:val="auto"/>
          <w:sz w:val="24"/>
          <w:szCs w:val="24"/>
        </w:rPr>
        <w:t xml:space="preserve">.1. - (1) - </w:t>
      </w:r>
      <w:r w:rsidR="008C4366" w:rsidRPr="00F11113">
        <w:rPr>
          <w:rStyle w:val="BodyTextChar1"/>
          <w:rFonts w:ascii="Tahoma" w:hAnsi="Tahoma" w:cs="Tahoma"/>
          <w:color w:val="auto"/>
          <w:sz w:val="24"/>
          <w:szCs w:val="24"/>
        </w:rPr>
        <w:t>Procedura de</w:t>
      </w:r>
      <w:r w:rsidR="008C4366" w:rsidRPr="00F11113">
        <w:rPr>
          <w:rStyle w:val="BodyTextChar1"/>
          <w:rFonts w:ascii="Tahoma" w:hAnsi="Tahoma" w:cs="Tahoma"/>
          <w:b/>
          <w:bCs/>
          <w:color w:val="auto"/>
          <w:sz w:val="24"/>
          <w:szCs w:val="24"/>
        </w:rPr>
        <w:t xml:space="preserve"> </w:t>
      </w:r>
      <w:r w:rsidR="008C4366" w:rsidRPr="00F11113">
        <w:rPr>
          <w:rStyle w:val="BodyTextChar1"/>
          <w:rFonts w:ascii="Tahoma" w:hAnsi="Tahoma" w:cs="Tahoma"/>
          <w:color w:val="auto"/>
          <w:sz w:val="24"/>
          <w:szCs w:val="24"/>
        </w:rPr>
        <w:t>licitație se poate desfășura numai dacă în urma publicării anunțului de licitație au fost depuse cel puțin două oferte valabile.</w:t>
      </w:r>
    </w:p>
    <w:p w14:paraId="7AE4F805" w14:textId="5BD69953"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(2)</w:t>
      </w:r>
      <w:r w:rsidRPr="00F11113">
        <w:rPr>
          <w:rStyle w:val="BodyTextChar1"/>
          <w:rFonts w:ascii="Tahoma" w:hAnsi="Tahoma" w:cs="Tahoma"/>
          <w:color w:val="auto"/>
          <w:sz w:val="24"/>
          <w:szCs w:val="24"/>
        </w:rPr>
        <w:t xml:space="preserve"> - În cazul în care, în urma publicării anunțului de licitație, nu au fost depuse cel puțin două oferte valabile, concedentul este obligat să anuleze procedura și să organizeze o nouă licitație, începând cu etapa publicării anunțului.</w:t>
      </w:r>
    </w:p>
    <w:p w14:paraId="3D0BCBBC" w14:textId="64670840"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 xml:space="preserve">(3) - </w:t>
      </w:r>
      <w:r w:rsidRPr="00F11113">
        <w:rPr>
          <w:rStyle w:val="BodyTextChar1"/>
          <w:rFonts w:ascii="Tahoma" w:hAnsi="Tahoma" w:cs="Tahoma"/>
          <w:color w:val="auto"/>
          <w:sz w:val="24"/>
          <w:szCs w:val="24"/>
        </w:rPr>
        <w:t>În cazul organizării unei noi licitații potrivit alin. (2), procedura este valabilă în situația în care a fost depusă cel puțin o ofertă valabilă.</w:t>
      </w:r>
    </w:p>
    <w:p w14:paraId="0893B5B4" w14:textId="0A2B9B33" w:rsidR="008C4366" w:rsidRPr="00F11113" w:rsidRDefault="008C0428" w:rsidP="00F11113">
      <w:pPr>
        <w:spacing w:after="0" w:line="240" w:lineRule="auto"/>
        <w:ind w:firstLine="720"/>
        <w:jc w:val="both"/>
        <w:rPr>
          <w:rStyle w:val="BodyTextChar1"/>
          <w:rFonts w:ascii="Tahoma" w:hAnsi="Tahoma" w:cs="Tahoma"/>
          <w:color w:val="auto"/>
          <w:sz w:val="24"/>
          <w:szCs w:val="24"/>
        </w:rPr>
      </w:pPr>
      <w:r>
        <w:rPr>
          <w:rStyle w:val="BodyTextChar1"/>
          <w:rFonts w:ascii="Tahoma" w:hAnsi="Tahoma" w:cs="Tahoma"/>
          <w:b/>
          <w:bCs/>
          <w:color w:val="auto"/>
          <w:sz w:val="24"/>
          <w:szCs w:val="24"/>
        </w:rPr>
        <w:t>2.2</w:t>
      </w:r>
      <w:r w:rsidR="008C4366" w:rsidRPr="00F11113">
        <w:rPr>
          <w:rStyle w:val="BodyTextChar1"/>
          <w:rFonts w:ascii="Tahoma" w:hAnsi="Tahoma" w:cs="Tahoma"/>
          <w:b/>
          <w:bCs/>
          <w:color w:val="auto"/>
          <w:sz w:val="24"/>
          <w:szCs w:val="24"/>
        </w:rPr>
        <w:t xml:space="preserve">.2. - </w:t>
      </w:r>
      <w:r w:rsidR="008C4366" w:rsidRPr="00F11113">
        <w:rPr>
          <w:rStyle w:val="BodyTextChar1"/>
          <w:rFonts w:ascii="Tahoma" w:hAnsi="Tahoma" w:cs="Tahoma"/>
          <w:color w:val="auto"/>
          <w:sz w:val="24"/>
          <w:szCs w:val="24"/>
        </w:rPr>
        <w:t xml:space="preserve">Plicurile închise și sigilate depuse de ofertanți la sediul concedentului din </w:t>
      </w:r>
      <w:r w:rsidR="001B20E7" w:rsidRPr="00F11113">
        <w:rPr>
          <w:rStyle w:val="BodyTextChar1"/>
          <w:rFonts w:ascii="Tahoma" w:hAnsi="Tahoma" w:cs="Tahoma"/>
          <w:color w:val="auto"/>
          <w:sz w:val="24"/>
          <w:szCs w:val="24"/>
        </w:rPr>
        <w:t>comuna Vărbilău, sat Vărbilău, centrul civic,</w:t>
      </w:r>
      <w:r w:rsidR="008C4366" w:rsidRPr="00F11113">
        <w:rPr>
          <w:rStyle w:val="BodyTextChar1"/>
          <w:rFonts w:ascii="Tahoma" w:hAnsi="Tahoma" w:cs="Tahoma"/>
          <w:color w:val="auto"/>
          <w:sz w:val="24"/>
          <w:szCs w:val="24"/>
        </w:rPr>
        <w:t xml:space="preserve"> vor fi predate comisiei de evaluare în ziua fixată pentru deschiderea lor, prevăzută în anunțul de licitație.</w:t>
      </w:r>
    </w:p>
    <w:p w14:paraId="3DBC0742" w14:textId="6DB67C1C" w:rsidR="008C4366" w:rsidRPr="00883E75" w:rsidRDefault="008C0428" w:rsidP="00F11113">
      <w:pPr>
        <w:spacing w:after="0" w:line="240" w:lineRule="auto"/>
        <w:ind w:firstLine="720"/>
        <w:jc w:val="both"/>
        <w:rPr>
          <w:rFonts w:ascii="Tahoma" w:hAnsi="Tahoma" w:cs="Tahoma"/>
          <w:sz w:val="24"/>
          <w:szCs w:val="24"/>
        </w:rPr>
      </w:pPr>
      <w:r w:rsidRPr="00883E75">
        <w:rPr>
          <w:rStyle w:val="BodyTextChar1"/>
          <w:rFonts w:ascii="Tahoma" w:hAnsi="Tahoma" w:cs="Tahoma"/>
          <w:b/>
          <w:bCs/>
          <w:color w:val="auto"/>
          <w:sz w:val="24"/>
          <w:szCs w:val="24"/>
        </w:rPr>
        <w:t>2.2</w:t>
      </w:r>
      <w:r w:rsidR="008C4366" w:rsidRPr="00883E75">
        <w:rPr>
          <w:rStyle w:val="BodyTextChar1"/>
          <w:rFonts w:ascii="Tahoma" w:hAnsi="Tahoma" w:cs="Tahoma"/>
          <w:b/>
          <w:bCs/>
          <w:color w:val="auto"/>
          <w:sz w:val="24"/>
          <w:szCs w:val="24"/>
        </w:rPr>
        <w:t>.3.</w:t>
      </w:r>
      <w:r w:rsidR="008C4366" w:rsidRPr="00883E75">
        <w:rPr>
          <w:rStyle w:val="BodyTextChar1"/>
          <w:rFonts w:ascii="Tahoma" w:hAnsi="Tahoma" w:cs="Tahoma"/>
          <w:color w:val="auto"/>
          <w:sz w:val="24"/>
          <w:szCs w:val="24"/>
        </w:rPr>
        <w:t xml:space="preserve"> - Ședința de deschidere a plicurilor este publică și va avea loc la sediul Primăriei </w:t>
      </w:r>
      <w:r w:rsidR="001B20E7" w:rsidRPr="00883E75">
        <w:rPr>
          <w:rStyle w:val="BodyTextChar1"/>
          <w:rFonts w:ascii="Tahoma" w:hAnsi="Tahoma" w:cs="Tahoma"/>
          <w:color w:val="auto"/>
          <w:sz w:val="24"/>
          <w:szCs w:val="24"/>
        </w:rPr>
        <w:t>indicat la art. 3.2</w:t>
      </w:r>
      <w:r w:rsidR="008C4366" w:rsidRPr="00883E75">
        <w:rPr>
          <w:rStyle w:val="BodyTextChar1"/>
          <w:rFonts w:ascii="Tahoma" w:hAnsi="Tahoma" w:cs="Tahoma"/>
          <w:color w:val="auto"/>
          <w:sz w:val="24"/>
          <w:szCs w:val="24"/>
        </w:rPr>
        <w:t>., la data și ora stabilite în anunțul publicitar, în prezența Comisiei de evaluare a ofertelor</w:t>
      </w:r>
      <w:r w:rsidR="001B20E7" w:rsidRPr="00883E75">
        <w:rPr>
          <w:rStyle w:val="BodyTextChar1"/>
          <w:rFonts w:ascii="Tahoma" w:hAnsi="Tahoma" w:cs="Tahoma"/>
          <w:color w:val="auto"/>
          <w:sz w:val="24"/>
          <w:szCs w:val="24"/>
        </w:rPr>
        <w:t>.</w:t>
      </w:r>
    </w:p>
    <w:p w14:paraId="716F53C1" w14:textId="23C39BBA" w:rsidR="008C4366" w:rsidRPr="00883E75" w:rsidRDefault="008C0428" w:rsidP="00F11113">
      <w:pPr>
        <w:spacing w:after="0" w:line="240" w:lineRule="auto"/>
        <w:ind w:firstLine="720"/>
        <w:jc w:val="both"/>
        <w:rPr>
          <w:rFonts w:ascii="Tahoma" w:hAnsi="Tahoma" w:cs="Tahoma"/>
          <w:sz w:val="24"/>
          <w:szCs w:val="24"/>
        </w:rPr>
      </w:pPr>
      <w:r w:rsidRPr="00883E75">
        <w:rPr>
          <w:rStyle w:val="BodyTextChar1"/>
          <w:rFonts w:ascii="Tahoma" w:hAnsi="Tahoma" w:cs="Tahoma"/>
          <w:b/>
          <w:bCs/>
          <w:color w:val="auto"/>
          <w:sz w:val="24"/>
          <w:szCs w:val="24"/>
        </w:rPr>
        <w:t>2.2</w:t>
      </w:r>
      <w:r w:rsidR="008C4366" w:rsidRPr="00883E75">
        <w:rPr>
          <w:rStyle w:val="BodyTextChar1"/>
          <w:rFonts w:ascii="Tahoma" w:hAnsi="Tahoma" w:cs="Tahoma"/>
          <w:b/>
          <w:bCs/>
          <w:color w:val="auto"/>
          <w:sz w:val="24"/>
          <w:szCs w:val="24"/>
        </w:rPr>
        <w:t xml:space="preserve">.4. </w:t>
      </w:r>
      <w:r w:rsidR="008C4366" w:rsidRPr="00883E75">
        <w:rPr>
          <w:rStyle w:val="BodyTextChar1"/>
          <w:rFonts w:ascii="Tahoma" w:hAnsi="Tahoma" w:cs="Tahoma"/>
          <w:color w:val="auto"/>
          <w:sz w:val="24"/>
          <w:szCs w:val="24"/>
        </w:rPr>
        <w:t>La data și ora stabilite pentru desfășurarea licitației, președintele Comisiei de evaluare a ofertelor verifică mandatele și calitatea ofertanților prezenți sau a împuterniciților acestora.</w:t>
      </w:r>
    </w:p>
    <w:p w14:paraId="56ECF8B7" w14:textId="230BE7BD" w:rsidR="008C4366" w:rsidRPr="00F11113" w:rsidRDefault="008C0428" w:rsidP="00F11113">
      <w:pPr>
        <w:spacing w:after="0" w:line="240" w:lineRule="auto"/>
        <w:ind w:firstLine="720"/>
        <w:jc w:val="both"/>
        <w:rPr>
          <w:rFonts w:ascii="Tahoma" w:hAnsi="Tahoma" w:cs="Tahoma"/>
          <w:sz w:val="24"/>
          <w:szCs w:val="24"/>
        </w:rPr>
      </w:pPr>
      <w:r w:rsidRPr="00883E75">
        <w:rPr>
          <w:rStyle w:val="BodyTextChar1"/>
          <w:rFonts w:ascii="Tahoma" w:hAnsi="Tahoma" w:cs="Tahoma"/>
          <w:b/>
          <w:bCs/>
          <w:color w:val="auto"/>
          <w:sz w:val="24"/>
          <w:szCs w:val="24"/>
        </w:rPr>
        <w:t>2.2</w:t>
      </w:r>
      <w:r w:rsidR="008C4366" w:rsidRPr="00883E75">
        <w:rPr>
          <w:rStyle w:val="BodyTextChar1"/>
          <w:rFonts w:ascii="Tahoma" w:hAnsi="Tahoma" w:cs="Tahoma"/>
          <w:b/>
          <w:bCs/>
          <w:color w:val="auto"/>
          <w:sz w:val="24"/>
          <w:szCs w:val="24"/>
        </w:rPr>
        <w:t xml:space="preserve">.5. </w:t>
      </w:r>
      <w:r w:rsidR="008C4366" w:rsidRPr="00883E75">
        <w:rPr>
          <w:rStyle w:val="BodyTextChar1"/>
          <w:rFonts w:ascii="Tahoma" w:hAnsi="Tahoma" w:cs="Tahoma"/>
          <w:color w:val="auto"/>
          <w:sz w:val="24"/>
          <w:szCs w:val="24"/>
        </w:rPr>
        <w:t>Președintele declară deschis</w:t>
      </w:r>
      <w:r w:rsidR="00D07B06">
        <w:rPr>
          <w:rStyle w:val="BodyTextChar1"/>
          <w:rFonts w:ascii="Tahoma" w:hAnsi="Tahoma" w:cs="Tahoma"/>
          <w:color w:val="auto"/>
          <w:sz w:val="24"/>
          <w:szCs w:val="24"/>
        </w:rPr>
        <w:t>ă</w:t>
      </w:r>
      <w:r w:rsidR="008C4366" w:rsidRPr="00883E75">
        <w:rPr>
          <w:rStyle w:val="BodyTextChar1"/>
          <w:rFonts w:ascii="Tahoma" w:hAnsi="Tahoma" w:cs="Tahoma"/>
          <w:color w:val="auto"/>
          <w:sz w:val="24"/>
          <w:szCs w:val="24"/>
        </w:rPr>
        <w:t xml:space="preserve"> ședința de licitație și procedează la verificarea integrității plicurilor exterioare, după care</w:t>
      </w:r>
      <w:r w:rsidR="008C4366" w:rsidRPr="00F11113">
        <w:rPr>
          <w:rStyle w:val="BodyTextChar1"/>
          <w:rFonts w:ascii="Tahoma" w:hAnsi="Tahoma" w:cs="Tahoma"/>
          <w:color w:val="auto"/>
          <w:sz w:val="24"/>
          <w:szCs w:val="24"/>
        </w:rPr>
        <w:t xml:space="preserve">, procedează la desigilarea pe rând a fiecărui plic exterior cuprinzând documentele de eligibilitate și </w:t>
      </w:r>
      <w:r w:rsidR="001B20E7" w:rsidRPr="00F11113">
        <w:rPr>
          <w:rStyle w:val="BodyTextChar1"/>
          <w:rFonts w:ascii="Tahoma" w:hAnsi="Tahoma" w:cs="Tahoma"/>
          <w:color w:val="auto"/>
          <w:sz w:val="24"/>
          <w:szCs w:val="24"/>
        </w:rPr>
        <w:t>l</w:t>
      </w:r>
      <w:r w:rsidR="008C4366" w:rsidRPr="00F11113">
        <w:rPr>
          <w:rStyle w:val="BodyTextChar1"/>
          <w:rFonts w:ascii="Tahoma" w:hAnsi="Tahoma" w:cs="Tahoma"/>
          <w:color w:val="auto"/>
          <w:sz w:val="24"/>
          <w:szCs w:val="24"/>
        </w:rPr>
        <w:t>a verificarea împreună cu membrii comisiei de evaluare a existenței și a validității documentelor solicitate prin documentația de atribuire.</w:t>
      </w:r>
    </w:p>
    <w:p w14:paraId="5C0E6A02" w14:textId="3A5127D1" w:rsidR="008C4366" w:rsidRPr="00F11113" w:rsidRDefault="008C0428" w:rsidP="00F11113">
      <w:pPr>
        <w:spacing w:after="0" w:line="240" w:lineRule="auto"/>
        <w:ind w:firstLine="720"/>
        <w:jc w:val="both"/>
        <w:rPr>
          <w:rFonts w:ascii="Tahoma" w:hAnsi="Tahoma" w:cs="Tahoma"/>
          <w:sz w:val="24"/>
          <w:szCs w:val="24"/>
        </w:rPr>
      </w:pPr>
      <w:r>
        <w:rPr>
          <w:rStyle w:val="BodyTextChar1"/>
          <w:rFonts w:ascii="Tahoma" w:hAnsi="Tahoma" w:cs="Tahoma"/>
          <w:b/>
          <w:bCs/>
          <w:color w:val="auto"/>
          <w:sz w:val="24"/>
          <w:szCs w:val="24"/>
        </w:rPr>
        <w:t>2.2</w:t>
      </w:r>
      <w:r w:rsidR="008C4366" w:rsidRPr="00F11113">
        <w:rPr>
          <w:rStyle w:val="BodyTextChar1"/>
          <w:rFonts w:ascii="Tahoma" w:hAnsi="Tahoma" w:cs="Tahoma"/>
          <w:b/>
          <w:bCs/>
          <w:color w:val="auto"/>
          <w:sz w:val="24"/>
          <w:szCs w:val="24"/>
        </w:rPr>
        <w:t xml:space="preserve">.6. </w:t>
      </w:r>
      <w:r w:rsidR="008C4366" w:rsidRPr="00F11113">
        <w:rPr>
          <w:rStyle w:val="BodyTextChar1"/>
          <w:rFonts w:ascii="Tahoma" w:hAnsi="Tahoma" w:cs="Tahoma"/>
          <w:color w:val="auto"/>
          <w:sz w:val="24"/>
          <w:szCs w:val="24"/>
        </w:rPr>
        <w:t>- După deschiderea plicurilor exterioare, în ședința publică</w:t>
      </w:r>
      <w:r w:rsidR="001B20E7" w:rsidRPr="00F11113">
        <w:rPr>
          <w:rStyle w:val="BodyTextChar1"/>
          <w:rFonts w:ascii="Tahoma" w:hAnsi="Tahoma" w:cs="Tahoma"/>
          <w:color w:val="auto"/>
          <w:sz w:val="24"/>
          <w:szCs w:val="24"/>
        </w:rPr>
        <w:t>,</w:t>
      </w:r>
      <w:r w:rsidR="008C4366" w:rsidRPr="00F11113">
        <w:rPr>
          <w:rStyle w:val="BodyTextChar1"/>
          <w:rFonts w:ascii="Tahoma" w:hAnsi="Tahoma" w:cs="Tahoma"/>
          <w:color w:val="auto"/>
          <w:sz w:val="24"/>
          <w:szCs w:val="24"/>
        </w:rPr>
        <w:t xml:space="preserve"> Comisia d</w:t>
      </w:r>
      <w:r w:rsidR="001B20E7"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 xml:space="preserve"> evaluare elimină ofertele care nu conțin totalitatea documentelor și datelor prevăzute în </w:t>
      </w:r>
      <w:r w:rsidR="001B20E7" w:rsidRPr="00F11113">
        <w:rPr>
          <w:rStyle w:val="BodyTextChar1"/>
          <w:rFonts w:ascii="Tahoma" w:hAnsi="Tahoma" w:cs="Tahoma"/>
          <w:color w:val="auto"/>
          <w:sz w:val="24"/>
          <w:szCs w:val="24"/>
        </w:rPr>
        <w:t>„</w:t>
      </w:r>
      <w:r w:rsidR="008C4366" w:rsidRPr="00F11113">
        <w:rPr>
          <w:rStyle w:val="BodyTextChar1"/>
          <w:rFonts w:ascii="Tahoma" w:hAnsi="Tahoma" w:cs="Tahoma"/>
          <w:i/>
          <w:iCs/>
          <w:color w:val="auto"/>
          <w:sz w:val="24"/>
          <w:szCs w:val="24"/>
        </w:rPr>
        <w:t>Instrucțiunile privind modul de elaborare si prezentare a ofertelor.“</w:t>
      </w:r>
    </w:p>
    <w:p w14:paraId="3005AD4A" w14:textId="46594556" w:rsidR="008C4366" w:rsidRPr="00F11113" w:rsidRDefault="008C0428" w:rsidP="00F11113">
      <w:pPr>
        <w:spacing w:after="0" w:line="240" w:lineRule="auto"/>
        <w:ind w:firstLine="720"/>
        <w:jc w:val="both"/>
        <w:rPr>
          <w:rFonts w:ascii="Tahoma" w:hAnsi="Tahoma" w:cs="Tahoma"/>
          <w:sz w:val="24"/>
          <w:szCs w:val="24"/>
        </w:rPr>
      </w:pPr>
      <w:r>
        <w:rPr>
          <w:rStyle w:val="BodyTextChar1"/>
          <w:rFonts w:ascii="Tahoma" w:hAnsi="Tahoma" w:cs="Tahoma"/>
          <w:b/>
          <w:bCs/>
          <w:color w:val="auto"/>
          <w:sz w:val="24"/>
          <w:szCs w:val="24"/>
        </w:rPr>
        <w:t>2.2</w:t>
      </w:r>
      <w:r w:rsidR="008C4366" w:rsidRPr="00F11113">
        <w:rPr>
          <w:rStyle w:val="BodyTextChar1"/>
          <w:rFonts w:ascii="Tahoma" w:hAnsi="Tahoma" w:cs="Tahoma"/>
          <w:b/>
          <w:bCs/>
          <w:color w:val="auto"/>
          <w:sz w:val="24"/>
          <w:szCs w:val="24"/>
        </w:rPr>
        <w:t xml:space="preserve">.7. </w:t>
      </w:r>
      <w:r w:rsidR="008C4366" w:rsidRPr="00F11113">
        <w:rPr>
          <w:rStyle w:val="BodyTextChar1"/>
          <w:rFonts w:ascii="Tahoma" w:hAnsi="Tahoma" w:cs="Tahoma"/>
          <w:color w:val="auto"/>
          <w:sz w:val="24"/>
          <w:szCs w:val="24"/>
        </w:rPr>
        <w:t xml:space="preserve">- După analizarea conținutului plicurilor exterioare, secretarul comisiei de evaluare întocmește procesul-verbal în care se va menționa rezultatul analizei </w:t>
      </w:r>
      <w:r w:rsidR="008C4366" w:rsidRPr="00F11113">
        <w:rPr>
          <w:rStyle w:val="BodyTextChar1"/>
          <w:rFonts w:ascii="Tahoma" w:hAnsi="Tahoma" w:cs="Tahoma"/>
          <w:color w:val="auto"/>
          <w:sz w:val="24"/>
          <w:szCs w:val="24"/>
        </w:rPr>
        <w:lastRenderedPageBreak/>
        <w:t>plicurilor respective, care se va semna de către membrii comisiei d</w:t>
      </w:r>
      <w:r w:rsidR="001B20E7"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 xml:space="preserve"> evaluare și de către ofertanți.</w:t>
      </w:r>
    </w:p>
    <w:p w14:paraId="64D5AC33" w14:textId="20661F7D" w:rsidR="008C4366" w:rsidRPr="00F11113" w:rsidRDefault="008C0428" w:rsidP="00F11113">
      <w:pPr>
        <w:spacing w:after="0" w:line="240" w:lineRule="auto"/>
        <w:ind w:firstLine="720"/>
        <w:jc w:val="both"/>
        <w:rPr>
          <w:rFonts w:ascii="Tahoma" w:hAnsi="Tahoma" w:cs="Tahoma"/>
          <w:sz w:val="24"/>
          <w:szCs w:val="24"/>
        </w:rPr>
      </w:pPr>
      <w:r>
        <w:rPr>
          <w:rStyle w:val="BodyTextChar1"/>
          <w:rFonts w:ascii="Tahoma" w:hAnsi="Tahoma" w:cs="Tahoma"/>
          <w:b/>
          <w:bCs/>
          <w:color w:val="auto"/>
          <w:sz w:val="24"/>
          <w:szCs w:val="24"/>
        </w:rPr>
        <w:t>2.2</w:t>
      </w:r>
      <w:r w:rsidR="008C4366" w:rsidRPr="00F11113">
        <w:rPr>
          <w:rStyle w:val="BodyTextChar1"/>
          <w:rFonts w:ascii="Tahoma" w:hAnsi="Tahoma" w:cs="Tahoma"/>
          <w:b/>
          <w:bCs/>
          <w:color w:val="auto"/>
          <w:sz w:val="24"/>
          <w:szCs w:val="24"/>
        </w:rPr>
        <w:t xml:space="preserve">.8. - </w:t>
      </w:r>
      <w:r w:rsidR="008C4366" w:rsidRPr="00F11113">
        <w:rPr>
          <w:rStyle w:val="BodyTextChar1"/>
          <w:rFonts w:ascii="Tahoma" w:hAnsi="Tahoma" w:cs="Tahoma"/>
          <w:color w:val="auto"/>
          <w:sz w:val="24"/>
          <w:szCs w:val="24"/>
        </w:rPr>
        <w:t>Pentru continuarea desfășurării procedurii de licitație, este necesar ca după deschiderea plicurilor exterioare, cel puțin două oferte să corespundă condițiilor prevăzute de instrucțiunile privind modul de elaborare și prezentare a ofertelor.</w:t>
      </w:r>
    </w:p>
    <w:p w14:paraId="743C02D5" w14:textId="63E9CD0D" w:rsidR="008C4366" w:rsidRPr="00F11113" w:rsidRDefault="008C0428" w:rsidP="00F11113">
      <w:pPr>
        <w:spacing w:after="0" w:line="240" w:lineRule="auto"/>
        <w:ind w:firstLine="720"/>
        <w:jc w:val="both"/>
        <w:rPr>
          <w:rFonts w:ascii="Tahoma" w:hAnsi="Tahoma" w:cs="Tahoma"/>
          <w:sz w:val="24"/>
          <w:szCs w:val="24"/>
        </w:rPr>
      </w:pPr>
      <w:r>
        <w:rPr>
          <w:rStyle w:val="BodyTextChar1"/>
          <w:rFonts w:ascii="Tahoma" w:hAnsi="Tahoma" w:cs="Tahoma"/>
          <w:b/>
          <w:bCs/>
          <w:color w:val="auto"/>
          <w:sz w:val="24"/>
          <w:szCs w:val="24"/>
        </w:rPr>
        <w:t>2.2</w:t>
      </w:r>
      <w:r w:rsidR="008C4366" w:rsidRPr="00F11113">
        <w:rPr>
          <w:rStyle w:val="BodyTextChar1"/>
          <w:rFonts w:ascii="Tahoma" w:hAnsi="Tahoma" w:cs="Tahoma"/>
          <w:b/>
          <w:bCs/>
          <w:color w:val="auto"/>
          <w:sz w:val="24"/>
          <w:szCs w:val="24"/>
        </w:rPr>
        <w:t xml:space="preserve">.9. - </w:t>
      </w:r>
      <w:r w:rsidR="001B20E7" w:rsidRPr="00F11113">
        <w:rPr>
          <w:rStyle w:val="BodyTextChar1"/>
          <w:rFonts w:ascii="Tahoma" w:hAnsi="Tahoma" w:cs="Tahoma"/>
          <w:color w:val="auto"/>
          <w:sz w:val="24"/>
          <w:szCs w:val="24"/>
        </w:rPr>
        <w:t>Î</w:t>
      </w:r>
      <w:r w:rsidR="008C4366" w:rsidRPr="00F11113">
        <w:rPr>
          <w:rStyle w:val="BodyTextChar1"/>
          <w:rFonts w:ascii="Tahoma" w:hAnsi="Tahoma" w:cs="Tahoma"/>
          <w:color w:val="auto"/>
          <w:sz w:val="24"/>
          <w:szCs w:val="24"/>
        </w:rPr>
        <w:t>n situația în care nu există cel puțin două oferte calificate, secretarul comisiei de evaluare va consemna în proces-verbal imposibilitatea de deschidere a plicurilor interioare, urmând a se repeta procedura de licitație publică deschisă.</w:t>
      </w:r>
    </w:p>
    <w:p w14:paraId="3D458B35" w14:textId="395B7F62" w:rsidR="008C4366" w:rsidRPr="00F11113" w:rsidRDefault="008C0428" w:rsidP="00F11113">
      <w:pPr>
        <w:spacing w:after="0" w:line="240" w:lineRule="auto"/>
        <w:ind w:firstLine="720"/>
        <w:jc w:val="both"/>
        <w:rPr>
          <w:rFonts w:ascii="Tahoma" w:hAnsi="Tahoma" w:cs="Tahoma"/>
          <w:sz w:val="24"/>
          <w:szCs w:val="24"/>
        </w:rPr>
      </w:pPr>
      <w:r>
        <w:rPr>
          <w:rStyle w:val="BodyTextChar1"/>
          <w:rFonts w:ascii="Tahoma" w:hAnsi="Tahoma" w:cs="Tahoma"/>
          <w:b/>
          <w:bCs/>
          <w:color w:val="auto"/>
          <w:sz w:val="24"/>
          <w:szCs w:val="24"/>
        </w:rPr>
        <w:t>2.2</w:t>
      </w:r>
      <w:r w:rsidR="008C4366" w:rsidRPr="00F11113">
        <w:rPr>
          <w:rStyle w:val="BodyTextChar1"/>
          <w:rFonts w:ascii="Tahoma" w:hAnsi="Tahoma" w:cs="Tahoma"/>
          <w:b/>
          <w:bCs/>
          <w:color w:val="auto"/>
          <w:sz w:val="24"/>
          <w:szCs w:val="24"/>
        </w:rPr>
        <w:t>.10.</w:t>
      </w:r>
      <w:r w:rsidR="008C4366" w:rsidRPr="00F11113">
        <w:rPr>
          <w:rStyle w:val="BodyTextChar1"/>
          <w:rFonts w:ascii="Tahoma" w:hAnsi="Tahoma" w:cs="Tahoma"/>
          <w:color w:val="auto"/>
          <w:sz w:val="24"/>
          <w:szCs w:val="24"/>
        </w:rPr>
        <w:t xml:space="preserve"> </w:t>
      </w:r>
      <w:r w:rsidR="001B20E7" w:rsidRPr="00F11113">
        <w:rPr>
          <w:rStyle w:val="BodyTextChar1"/>
          <w:rFonts w:ascii="Tahoma" w:hAnsi="Tahoma" w:cs="Tahoma"/>
          <w:color w:val="auto"/>
          <w:sz w:val="24"/>
          <w:szCs w:val="24"/>
        </w:rPr>
        <w:t xml:space="preserve">- </w:t>
      </w:r>
      <w:r w:rsidR="008C4366" w:rsidRPr="00F11113">
        <w:rPr>
          <w:rStyle w:val="BodyTextChar1"/>
          <w:rFonts w:ascii="Tahoma" w:hAnsi="Tahoma" w:cs="Tahoma"/>
          <w:color w:val="auto"/>
          <w:sz w:val="24"/>
          <w:szCs w:val="24"/>
        </w:rPr>
        <w:t>Procedura se reia prin publicarea anunțului licitației publice deschise, iar plicurile interioare se returneaz</w:t>
      </w:r>
      <w:r w:rsidR="001B20E7" w:rsidRPr="00F11113">
        <w:rPr>
          <w:rStyle w:val="BodyTextChar1"/>
          <w:rFonts w:ascii="Tahoma" w:hAnsi="Tahoma" w:cs="Tahoma"/>
          <w:color w:val="auto"/>
          <w:sz w:val="24"/>
          <w:szCs w:val="24"/>
        </w:rPr>
        <w:t>ă</w:t>
      </w:r>
      <w:r w:rsidR="008C4366" w:rsidRPr="00F11113">
        <w:rPr>
          <w:rStyle w:val="BodyTextChar1"/>
          <w:rFonts w:ascii="Tahoma" w:hAnsi="Tahoma" w:cs="Tahoma"/>
          <w:color w:val="auto"/>
          <w:sz w:val="24"/>
          <w:szCs w:val="24"/>
        </w:rPr>
        <w:t xml:space="preserve"> făr</w:t>
      </w:r>
      <w:r w:rsidR="00D07B06">
        <w:rPr>
          <w:rStyle w:val="BodyTextChar1"/>
          <w:rFonts w:ascii="Tahoma" w:hAnsi="Tahoma" w:cs="Tahoma"/>
          <w:color w:val="auto"/>
          <w:sz w:val="24"/>
          <w:szCs w:val="24"/>
        </w:rPr>
        <w:t>ă</w:t>
      </w:r>
      <w:r w:rsidR="008C4366" w:rsidRPr="00F11113">
        <w:rPr>
          <w:rStyle w:val="BodyTextChar1"/>
          <w:rFonts w:ascii="Tahoma" w:hAnsi="Tahoma" w:cs="Tahoma"/>
          <w:color w:val="auto"/>
          <w:sz w:val="24"/>
          <w:szCs w:val="24"/>
        </w:rPr>
        <w:t xml:space="preserve"> a fi deschise. </w:t>
      </w:r>
      <w:r w:rsidR="001B20E7" w:rsidRPr="00F11113">
        <w:rPr>
          <w:rStyle w:val="BodyTextChar1"/>
          <w:rFonts w:ascii="Tahoma" w:hAnsi="Tahoma" w:cs="Tahoma"/>
          <w:color w:val="auto"/>
          <w:sz w:val="24"/>
          <w:szCs w:val="24"/>
        </w:rPr>
        <w:t>Î</w:t>
      </w:r>
      <w:r w:rsidR="008C4366" w:rsidRPr="00F11113">
        <w:rPr>
          <w:rStyle w:val="BodyTextChar1"/>
          <w:rFonts w:ascii="Tahoma" w:hAnsi="Tahoma" w:cs="Tahoma"/>
          <w:color w:val="auto"/>
          <w:sz w:val="24"/>
          <w:szCs w:val="24"/>
        </w:rPr>
        <w:t>n acest caz procedura se anulează, și se organizează o nouă licitație</w:t>
      </w:r>
      <w:r w:rsidR="001B20E7" w:rsidRPr="00F11113">
        <w:rPr>
          <w:rStyle w:val="BodyTextChar1"/>
          <w:rFonts w:ascii="Tahoma" w:hAnsi="Tahoma" w:cs="Tahoma"/>
          <w:color w:val="auto"/>
          <w:sz w:val="24"/>
          <w:szCs w:val="24"/>
        </w:rPr>
        <w:t>,</w:t>
      </w:r>
      <w:r w:rsidR="008C4366" w:rsidRPr="00F11113">
        <w:rPr>
          <w:rStyle w:val="BodyTextChar1"/>
          <w:rFonts w:ascii="Tahoma" w:hAnsi="Tahoma" w:cs="Tahoma"/>
          <w:color w:val="auto"/>
          <w:sz w:val="24"/>
          <w:szCs w:val="24"/>
        </w:rPr>
        <w:t xml:space="preserve"> începând cu etapa publicării anunțului de licitație</w:t>
      </w:r>
      <w:r w:rsidR="001B20E7" w:rsidRPr="00F11113">
        <w:rPr>
          <w:rStyle w:val="BodyTextChar1"/>
          <w:rFonts w:ascii="Tahoma" w:hAnsi="Tahoma" w:cs="Tahoma"/>
          <w:color w:val="auto"/>
          <w:sz w:val="24"/>
          <w:szCs w:val="24"/>
        </w:rPr>
        <w:t>,</w:t>
      </w:r>
      <w:r w:rsidR="008C4366" w:rsidRPr="00F11113">
        <w:rPr>
          <w:rStyle w:val="BodyTextChar1"/>
          <w:rFonts w:ascii="Tahoma" w:hAnsi="Tahoma" w:cs="Tahoma"/>
          <w:color w:val="auto"/>
          <w:sz w:val="24"/>
          <w:szCs w:val="24"/>
        </w:rPr>
        <w:t xml:space="preserve"> în maxim 10 zile de la data ședinței d</w:t>
      </w:r>
      <w:r w:rsidR="00883E75">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 xml:space="preserve"> licitație.</w:t>
      </w:r>
    </w:p>
    <w:p w14:paraId="2FFA4466" w14:textId="0632AEFE" w:rsidR="008C4366" w:rsidRPr="00F11113" w:rsidRDefault="008C0428" w:rsidP="00F11113">
      <w:pPr>
        <w:spacing w:after="0" w:line="240" w:lineRule="auto"/>
        <w:ind w:firstLine="720"/>
        <w:jc w:val="both"/>
        <w:rPr>
          <w:rStyle w:val="BodyTextChar1"/>
          <w:rFonts w:ascii="Tahoma" w:hAnsi="Tahoma" w:cs="Tahoma"/>
          <w:color w:val="auto"/>
          <w:sz w:val="24"/>
          <w:szCs w:val="24"/>
        </w:rPr>
      </w:pPr>
      <w:r>
        <w:rPr>
          <w:rStyle w:val="BodyTextChar1"/>
          <w:rFonts w:ascii="Tahoma" w:hAnsi="Tahoma" w:cs="Tahoma"/>
          <w:b/>
          <w:bCs/>
          <w:color w:val="auto"/>
          <w:sz w:val="24"/>
          <w:szCs w:val="24"/>
        </w:rPr>
        <w:t>2.2</w:t>
      </w:r>
      <w:r w:rsidR="008C4366" w:rsidRPr="00F11113">
        <w:rPr>
          <w:rStyle w:val="BodyTextChar1"/>
          <w:rFonts w:ascii="Tahoma" w:hAnsi="Tahoma" w:cs="Tahoma"/>
          <w:b/>
          <w:bCs/>
          <w:color w:val="auto"/>
          <w:sz w:val="24"/>
          <w:szCs w:val="24"/>
        </w:rPr>
        <w:t xml:space="preserve">.11. </w:t>
      </w:r>
      <w:r w:rsidR="001B20E7" w:rsidRPr="00F11113">
        <w:rPr>
          <w:rStyle w:val="BodyTextChar1"/>
          <w:rFonts w:ascii="Tahoma" w:hAnsi="Tahoma" w:cs="Tahoma"/>
          <w:b/>
          <w:bCs/>
          <w:color w:val="auto"/>
          <w:sz w:val="24"/>
          <w:szCs w:val="24"/>
        </w:rPr>
        <w:t>–</w:t>
      </w:r>
      <w:r w:rsidR="008C4366" w:rsidRPr="00F11113">
        <w:rPr>
          <w:rStyle w:val="BodyTextChar1"/>
          <w:rFonts w:ascii="Tahoma" w:hAnsi="Tahoma" w:cs="Tahoma"/>
          <w:b/>
          <w:bCs/>
          <w:color w:val="auto"/>
          <w:sz w:val="24"/>
          <w:szCs w:val="24"/>
        </w:rPr>
        <w:t xml:space="preserve"> </w:t>
      </w:r>
      <w:r w:rsidR="001B20E7" w:rsidRPr="00F11113">
        <w:rPr>
          <w:rStyle w:val="BodyTextChar1"/>
          <w:rFonts w:ascii="Tahoma" w:hAnsi="Tahoma" w:cs="Tahoma"/>
          <w:b/>
          <w:bCs/>
          <w:color w:val="auto"/>
          <w:sz w:val="24"/>
          <w:szCs w:val="24"/>
        </w:rPr>
        <w:t xml:space="preserve">(1) </w:t>
      </w:r>
      <w:r w:rsidR="008C4366" w:rsidRPr="00F11113">
        <w:rPr>
          <w:rStyle w:val="BodyTextChar1"/>
          <w:rFonts w:ascii="Tahoma" w:hAnsi="Tahoma" w:cs="Tahoma"/>
          <w:color w:val="auto"/>
          <w:sz w:val="24"/>
          <w:szCs w:val="24"/>
        </w:rPr>
        <w:t>În situația în care după deschiderea plicurilor exterioare, există două oferte care îndeplinesc condițiile de calificare, comisia de evaluare deschide plicurile interioare, analizează ofertele, iar atunci când consideră necesar, poate să ceară ofertanților precizări cu privire la conținutul ofertei lor.</w:t>
      </w:r>
      <w:r w:rsidR="001B20E7" w:rsidRPr="00F11113">
        <w:rPr>
          <w:rStyle w:val="BodyTextChar1"/>
          <w:rFonts w:ascii="Tahoma" w:hAnsi="Tahoma" w:cs="Tahoma"/>
          <w:color w:val="auto"/>
          <w:sz w:val="24"/>
          <w:szCs w:val="24"/>
        </w:rPr>
        <w:t xml:space="preserve"> </w:t>
      </w:r>
    </w:p>
    <w:p w14:paraId="5A9C9AC6" w14:textId="07E86662" w:rsidR="001B20E7" w:rsidRPr="00F11113" w:rsidRDefault="001B20E7" w:rsidP="00F11113">
      <w:pPr>
        <w:spacing w:after="0" w:line="240" w:lineRule="auto"/>
        <w:ind w:firstLine="720"/>
        <w:jc w:val="both"/>
        <w:rPr>
          <w:rFonts w:ascii="Tahoma" w:hAnsi="Tahoma" w:cs="Tahoma"/>
          <w:sz w:val="24"/>
          <w:szCs w:val="24"/>
        </w:rPr>
      </w:pPr>
      <w:r w:rsidRPr="00F11113">
        <w:rPr>
          <w:rFonts w:ascii="Tahoma" w:hAnsi="Tahoma" w:cs="Tahoma"/>
          <w:b/>
          <w:bCs/>
          <w:sz w:val="24"/>
          <w:szCs w:val="24"/>
        </w:rPr>
        <w:t>(2)</w:t>
      </w:r>
      <w:r w:rsidRPr="00F11113">
        <w:rPr>
          <w:rFonts w:ascii="Tahoma" w:hAnsi="Tahoma" w:cs="Tahoma"/>
          <w:sz w:val="24"/>
          <w:szCs w:val="24"/>
        </w:rPr>
        <w:t xml:space="preserve"> Solicitarea de clarificări este propusă de către comisia de evaluare și se transmite de către Concedent ofertanților în termen de 3 zile lucrătoare de la primirea propunerii comisiei de evaluare. </w:t>
      </w:r>
    </w:p>
    <w:p w14:paraId="44EA7E36" w14:textId="68AF184E" w:rsidR="001B20E7" w:rsidRPr="00F11113" w:rsidRDefault="001B20E7" w:rsidP="00F11113">
      <w:pPr>
        <w:spacing w:after="0" w:line="240" w:lineRule="auto"/>
        <w:ind w:firstLine="720"/>
        <w:jc w:val="both"/>
        <w:rPr>
          <w:rFonts w:ascii="Tahoma" w:hAnsi="Tahoma" w:cs="Tahoma"/>
          <w:sz w:val="24"/>
          <w:szCs w:val="24"/>
        </w:rPr>
      </w:pPr>
      <w:r w:rsidRPr="00F11113">
        <w:rPr>
          <w:rFonts w:ascii="Tahoma" w:hAnsi="Tahoma" w:cs="Tahoma"/>
          <w:b/>
          <w:bCs/>
          <w:sz w:val="24"/>
          <w:szCs w:val="24"/>
        </w:rPr>
        <w:t>(3)</w:t>
      </w:r>
      <w:r w:rsidRPr="00F11113">
        <w:rPr>
          <w:rFonts w:ascii="Tahoma" w:hAnsi="Tahoma" w:cs="Tahoma"/>
          <w:sz w:val="24"/>
          <w:szCs w:val="24"/>
        </w:rPr>
        <w:t xml:space="preserve"> Ofertanții trebuie să răspundă la solicitarea Concedentului în termen de 3 zile lucrătoare de la primirea acesteia. </w:t>
      </w:r>
    </w:p>
    <w:p w14:paraId="46237DC4" w14:textId="35F86198" w:rsidR="001B20E7" w:rsidRPr="00F11113" w:rsidRDefault="001B20E7" w:rsidP="00F11113">
      <w:pPr>
        <w:spacing w:after="0" w:line="240" w:lineRule="auto"/>
        <w:ind w:firstLine="720"/>
        <w:jc w:val="both"/>
        <w:rPr>
          <w:rFonts w:ascii="Tahoma" w:hAnsi="Tahoma" w:cs="Tahoma"/>
          <w:sz w:val="24"/>
          <w:szCs w:val="24"/>
        </w:rPr>
      </w:pPr>
      <w:r w:rsidRPr="00F11113">
        <w:rPr>
          <w:rFonts w:ascii="Tahoma" w:hAnsi="Tahoma" w:cs="Tahoma"/>
          <w:b/>
          <w:bCs/>
          <w:sz w:val="24"/>
          <w:szCs w:val="24"/>
        </w:rPr>
        <w:t>(4)</w:t>
      </w:r>
      <w:r w:rsidRPr="00F11113">
        <w:rPr>
          <w:rFonts w:ascii="Tahoma" w:hAnsi="Tahoma" w:cs="Tahoma"/>
          <w:sz w:val="24"/>
          <w:szCs w:val="24"/>
        </w:rPr>
        <w:t xml:space="preserve"> Concedentul nu are dreptul ca, prin clarificările ori completările solicitate, să determine apariția unui avantaj în favoarea unui ofertant.</w:t>
      </w:r>
    </w:p>
    <w:p w14:paraId="2F1ED639" w14:textId="12B4D35A" w:rsidR="008C4366" w:rsidRPr="00F11113" w:rsidRDefault="008C0428" w:rsidP="00F11113">
      <w:pPr>
        <w:spacing w:after="0" w:line="240" w:lineRule="auto"/>
        <w:ind w:firstLine="720"/>
        <w:jc w:val="both"/>
        <w:rPr>
          <w:rFonts w:ascii="Tahoma" w:hAnsi="Tahoma" w:cs="Tahoma"/>
          <w:sz w:val="24"/>
          <w:szCs w:val="24"/>
        </w:rPr>
      </w:pPr>
      <w:r>
        <w:rPr>
          <w:rStyle w:val="BodyTextChar1"/>
          <w:rFonts w:ascii="Tahoma" w:hAnsi="Tahoma" w:cs="Tahoma"/>
          <w:b/>
          <w:bCs/>
          <w:color w:val="auto"/>
          <w:sz w:val="24"/>
          <w:szCs w:val="24"/>
        </w:rPr>
        <w:t>2.2</w:t>
      </w:r>
      <w:r w:rsidR="008C4366" w:rsidRPr="00F11113">
        <w:rPr>
          <w:rStyle w:val="BodyTextChar1"/>
          <w:rFonts w:ascii="Tahoma" w:hAnsi="Tahoma" w:cs="Tahoma"/>
          <w:b/>
          <w:bCs/>
          <w:color w:val="auto"/>
          <w:sz w:val="24"/>
          <w:szCs w:val="24"/>
        </w:rPr>
        <w:t xml:space="preserve">.12. - </w:t>
      </w:r>
      <w:r w:rsidR="001B20E7" w:rsidRPr="00F11113">
        <w:rPr>
          <w:rStyle w:val="BodyTextChar1"/>
          <w:rFonts w:ascii="Tahoma" w:hAnsi="Tahoma" w:cs="Tahoma"/>
          <w:color w:val="auto"/>
          <w:sz w:val="24"/>
          <w:szCs w:val="24"/>
        </w:rPr>
        <w:t>Î</w:t>
      </w:r>
      <w:r w:rsidR="008C4366" w:rsidRPr="00F11113">
        <w:rPr>
          <w:rStyle w:val="BodyTextChar1"/>
          <w:rFonts w:ascii="Tahoma" w:hAnsi="Tahoma" w:cs="Tahoma"/>
          <w:color w:val="auto"/>
          <w:sz w:val="24"/>
          <w:szCs w:val="24"/>
        </w:rPr>
        <w:t>n urma analizării ofertelor de către comisia de evaluare, pe baza criteriilor de valabilitate, secretarul acesteia întocmește un proces-verbal în care menționează ofertele valabile, ofertele care nu îndeplinesc criteriile d</w:t>
      </w:r>
      <w:r w:rsidR="001B20E7"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 xml:space="preserve"> valabilitate și motivele excluderii acestora din ur</w:t>
      </w:r>
      <w:r w:rsidR="001B20E7" w:rsidRPr="00F11113">
        <w:rPr>
          <w:rStyle w:val="BodyTextChar1"/>
          <w:rFonts w:ascii="Tahoma" w:hAnsi="Tahoma" w:cs="Tahoma"/>
          <w:color w:val="auto"/>
          <w:sz w:val="24"/>
          <w:szCs w:val="24"/>
        </w:rPr>
        <w:t>mă</w:t>
      </w:r>
      <w:r w:rsidR="008C4366" w:rsidRPr="00F11113">
        <w:rPr>
          <w:rStyle w:val="BodyTextChar1"/>
          <w:rFonts w:ascii="Tahoma" w:hAnsi="Tahoma" w:cs="Tahoma"/>
          <w:color w:val="auto"/>
          <w:sz w:val="24"/>
          <w:szCs w:val="24"/>
        </w:rPr>
        <w:t xml:space="preserve"> de la procedura d</w:t>
      </w:r>
      <w:r w:rsidR="001B20E7"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 xml:space="preserve"> atribuire.</w:t>
      </w:r>
    </w:p>
    <w:p w14:paraId="4D0D0207" w14:textId="62DCE196" w:rsidR="008C4366" w:rsidRPr="00F11113" w:rsidRDefault="008C0428" w:rsidP="00F11113">
      <w:pPr>
        <w:spacing w:after="0" w:line="240" w:lineRule="auto"/>
        <w:ind w:firstLine="720"/>
        <w:jc w:val="both"/>
        <w:rPr>
          <w:rFonts w:ascii="Tahoma" w:hAnsi="Tahoma" w:cs="Tahoma"/>
          <w:sz w:val="24"/>
          <w:szCs w:val="24"/>
        </w:rPr>
      </w:pPr>
      <w:r>
        <w:rPr>
          <w:rStyle w:val="BodyTextChar1"/>
          <w:rFonts w:ascii="Tahoma" w:hAnsi="Tahoma" w:cs="Tahoma"/>
          <w:b/>
          <w:bCs/>
          <w:color w:val="auto"/>
          <w:sz w:val="24"/>
          <w:szCs w:val="24"/>
        </w:rPr>
        <w:t>2.2</w:t>
      </w:r>
      <w:r w:rsidR="008C4366" w:rsidRPr="00F11113">
        <w:rPr>
          <w:rStyle w:val="BodyTextChar1"/>
          <w:rFonts w:ascii="Tahoma" w:hAnsi="Tahoma" w:cs="Tahoma"/>
          <w:b/>
          <w:bCs/>
          <w:color w:val="auto"/>
          <w:sz w:val="24"/>
          <w:szCs w:val="24"/>
        </w:rPr>
        <w:t xml:space="preserve">.13. - </w:t>
      </w:r>
      <w:r w:rsidR="008C4366" w:rsidRPr="00F11113">
        <w:rPr>
          <w:rStyle w:val="BodyTextChar1"/>
          <w:rFonts w:ascii="Tahoma" w:hAnsi="Tahoma" w:cs="Tahoma"/>
          <w:color w:val="auto"/>
          <w:sz w:val="24"/>
          <w:szCs w:val="24"/>
        </w:rPr>
        <w:t>Sunt considerate oferte valabile ofertele care îndeplinesc criteriile d</w:t>
      </w:r>
      <w:r w:rsidR="001B20E7"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 xml:space="preserve"> valabilitate prevăzute </w:t>
      </w:r>
      <w:r w:rsidR="001B20E7" w:rsidRPr="00F11113">
        <w:rPr>
          <w:rStyle w:val="BodyTextChar1"/>
          <w:rFonts w:ascii="Tahoma" w:hAnsi="Tahoma" w:cs="Tahoma"/>
          <w:color w:val="auto"/>
          <w:sz w:val="24"/>
          <w:szCs w:val="24"/>
        </w:rPr>
        <w:t>î</w:t>
      </w:r>
      <w:r w:rsidR="008C4366" w:rsidRPr="00F11113">
        <w:rPr>
          <w:rStyle w:val="BodyTextChar1"/>
          <w:rFonts w:ascii="Tahoma" w:hAnsi="Tahoma" w:cs="Tahoma"/>
          <w:color w:val="auto"/>
          <w:sz w:val="24"/>
          <w:szCs w:val="24"/>
        </w:rPr>
        <w:t>n instrucțiunile privind modul de elaborare si prezentare a ofertelor.</w:t>
      </w:r>
    </w:p>
    <w:p w14:paraId="07139EAA" w14:textId="3252EE1A" w:rsidR="008C4366" w:rsidRPr="00F11113" w:rsidRDefault="008C0428" w:rsidP="00F11113">
      <w:pPr>
        <w:spacing w:after="0" w:line="240" w:lineRule="auto"/>
        <w:ind w:firstLine="720"/>
        <w:jc w:val="both"/>
        <w:rPr>
          <w:rFonts w:ascii="Tahoma" w:hAnsi="Tahoma" w:cs="Tahoma"/>
          <w:sz w:val="24"/>
          <w:szCs w:val="24"/>
        </w:rPr>
      </w:pPr>
      <w:r>
        <w:rPr>
          <w:rStyle w:val="BodyTextChar1"/>
          <w:rFonts w:ascii="Tahoma" w:hAnsi="Tahoma" w:cs="Tahoma"/>
          <w:b/>
          <w:bCs/>
          <w:color w:val="auto"/>
          <w:sz w:val="24"/>
          <w:szCs w:val="24"/>
        </w:rPr>
        <w:t>2.2</w:t>
      </w:r>
      <w:r w:rsidR="008C4366" w:rsidRPr="00F11113">
        <w:rPr>
          <w:rStyle w:val="BodyTextChar1"/>
          <w:rFonts w:ascii="Tahoma" w:hAnsi="Tahoma" w:cs="Tahoma"/>
          <w:b/>
          <w:bCs/>
          <w:color w:val="auto"/>
          <w:sz w:val="24"/>
          <w:szCs w:val="24"/>
        </w:rPr>
        <w:t xml:space="preserve">.14. </w:t>
      </w:r>
      <w:r w:rsidR="001B20E7" w:rsidRPr="00F11113">
        <w:rPr>
          <w:rStyle w:val="BodyTextChar1"/>
          <w:rFonts w:ascii="Tahoma" w:hAnsi="Tahoma" w:cs="Tahoma"/>
          <w:b/>
          <w:bCs/>
          <w:color w:val="auto"/>
          <w:sz w:val="24"/>
          <w:szCs w:val="24"/>
        </w:rPr>
        <w:t>– (1)</w:t>
      </w:r>
      <w:r w:rsidR="008C4366" w:rsidRPr="00F11113">
        <w:rPr>
          <w:rStyle w:val="BodyTextChar1"/>
          <w:rFonts w:ascii="Tahoma" w:hAnsi="Tahoma" w:cs="Tahoma"/>
          <w:b/>
          <w:bCs/>
          <w:color w:val="auto"/>
          <w:sz w:val="24"/>
          <w:szCs w:val="24"/>
        </w:rPr>
        <w:t xml:space="preserve"> </w:t>
      </w:r>
      <w:r w:rsidR="008C4366" w:rsidRPr="00F11113">
        <w:rPr>
          <w:rStyle w:val="BodyTextChar1"/>
          <w:rFonts w:ascii="Tahoma" w:hAnsi="Tahoma" w:cs="Tahoma"/>
          <w:color w:val="auto"/>
          <w:sz w:val="24"/>
          <w:szCs w:val="24"/>
        </w:rPr>
        <w:t>Procesul-verbal, se semnează de către toți membrii comisiei de evaluare.</w:t>
      </w:r>
    </w:p>
    <w:p w14:paraId="16BA8440" w14:textId="4A77276F"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w:t>
      </w:r>
      <w:r w:rsidR="001B20E7" w:rsidRPr="00F11113">
        <w:rPr>
          <w:rStyle w:val="BodyTextChar1"/>
          <w:rFonts w:ascii="Tahoma" w:hAnsi="Tahoma" w:cs="Tahoma"/>
          <w:b/>
          <w:bCs/>
          <w:color w:val="auto"/>
          <w:sz w:val="24"/>
          <w:szCs w:val="24"/>
        </w:rPr>
        <w:t>2</w:t>
      </w:r>
      <w:r w:rsidRPr="00F11113">
        <w:rPr>
          <w:rStyle w:val="BodyTextChar1"/>
          <w:rFonts w:ascii="Tahoma" w:hAnsi="Tahoma" w:cs="Tahoma"/>
          <w:b/>
          <w:bCs/>
          <w:color w:val="auto"/>
          <w:sz w:val="24"/>
          <w:szCs w:val="24"/>
        </w:rPr>
        <w:t>)</w:t>
      </w:r>
      <w:r w:rsidRPr="00F11113">
        <w:rPr>
          <w:rStyle w:val="BodyTextChar1"/>
          <w:rFonts w:ascii="Tahoma" w:hAnsi="Tahoma" w:cs="Tahoma"/>
          <w:color w:val="auto"/>
          <w:sz w:val="24"/>
          <w:szCs w:val="24"/>
        </w:rPr>
        <w:t xml:space="preserve"> </w:t>
      </w:r>
      <w:r w:rsidR="001B20E7" w:rsidRPr="00F11113">
        <w:rPr>
          <w:rStyle w:val="BodyTextChar1"/>
          <w:rFonts w:ascii="Tahoma" w:hAnsi="Tahoma" w:cs="Tahoma"/>
          <w:color w:val="auto"/>
          <w:sz w:val="24"/>
          <w:szCs w:val="24"/>
        </w:rPr>
        <w:t>Î</w:t>
      </w:r>
      <w:r w:rsidRPr="00F11113">
        <w:rPr>
          <w:rStyle w:val="BodyTextChar1"/>
          <w:rFonts w:ascii="Tahoma" w:hAnsi="Tahoma" w:cs="Tahoma"/>
          <w:color w:val="auto"/>
          <w:sz w:val="24"/>
          <w:szCs w:val="24"/>
        </w:rPr>
        <w:t>n baza proc</w:t>
      </w:r>
      <w:r w:rsidR="00826087">
        <w:rPr>
          <w:rStyle w:val="BodyTextChar1"/>
          <w:rFonts w:ascii="Tahoma" w:hAnsi="Tahoma" w:cs="Tahoma"/>
          <w:color w:val="auto"/>
          <w:sz w:val="24"/>
          <w:szCs w:val="24"/>
        </w:rPr>
        <w:t>e</w:t>
      </w:r>
      <w:r w:rsidRPr="00F11113">
        <w:rPr>
          <w:rStyle w:val="BodyTextChar1"/>
          <w:rFonts w:ascii="Tahoma" w:hAnsi="Tahoma" w:cs="Tahoma"/>
          <w:color w:val="auto"/>
          <w:sz w:val="24"/>
          <w:szCs w:val="24"/>
        </w:rPr>
        <w:t xml:space="preserve">sului-verbal întocmit potrivit pct. </w:t>
      </w:r>
      <w:r w:rsidR="00883E75">
        <w:rPr>
          <w:rStyle w:val="BodyTextChar1"/>
          <w:rFonts w:ascii="Tahoma" w:hAnsi="Tahoma" w:cs="Tahoma"/>
          <w:color w:val="auto"/>
          <w:sz w:val="24"/>
          <w:szCs w:val="24"/>
        </w:rPr>
        <w:t>2.2</w:t>
      </w:r>
      <w:r w:rsidRPr="00F11113">
        <w:rPr>
          <w:rStyle w:val="BodyTextChar1"/>
          <w:rFonts w:ascii="Tahoma" w:hAnsi="Tahoma" w:cs="Tahoma"/>
          <w:color w:val="auto"/>
          <w:sz w:val="24"/>
          <w:szCs w:val="24"/>
        </w:rPr>
        <w:t>.12., comisia de evaluare întocmește, în termen de o zi lucrătoare, un raport care se va transmite Concedentului pentru aprobarea d</w:t>
      </w:r>
      <w:r w:rsidR="00883E75">
        <w:rPr>
          <w:rStyle w:val="BodyTextChar1"/>
          <w:rFonts w:ascii="Tahoma" w:hAnsi="Tahoma" w:cs="Tahoma"/>
          <w:color w:val="auto"/>
          <w:sz w:val="24"/>
          <w:szCs w:val="24"/>
        </w:rPr>
        <w:t>e</w:t>
      </w:r>
      <w:r w:rsidRPr="00F11113">
        <w:rPr>
          <w:rStyle w:val="BodyTextChar1"/>
          <w:rFonts w:ascii="Tahoma" w:hAnsi="Tahoma" w:cs="Tahoma"/>
          <w:color w:val="auto"/>
          <w:sz w:val="24"/>
          <w:szCs w:val="24"/>
        </w:rPr>
        <w:t xml:space="preserve"> către reprezentantul acestuia.</w:t>
      </w:r>
    </w:p>
    <w:p w14:paraId="0C705056" w14:textId="2CD49EF8"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 xml:space="preserve"> </w:t>
      </w:r>
      <w:r w:rsidR="001B20E7" w:rsidRPr="00F11113">
        <w:rPr>
          <w:rStyle w:val="BodyTextChar1"/>
          <w:rFonts w:ascii="Tahoma" w:hAnsi="Tahoma" w:cs="Tahoma"/>
          <w:b/>
          <w:bCs/>
          <w:color w:val="auto"/>
          <w:sz w:val="24"/>
          <w:szCs w:val="24"/>
        </w:rPr>
        <w:t xml:space="preserve">(3) </w:t>
      </w:r>
      <w:r w:rsidRPr="00F11113">
        <w:rPr>
          <w:rStyle w:val="BodyTextChar1"/>
          <w:rFonts w:ascii="Tahoma" w:hAnsi="Tahoma" w:cs="Tahoma"/>
          <w:color w:val="auto"/>
          <w:sz w:val="24"/>
          <w:szCs w:val="24"/>
        </w:rPr>
        <w:t>În termen d</w:t>
      </w:r>
      <w:r w:rsidR="001B20E7" w:rsidRPr="00F11113">
        <w:rPr>
          <w:rStyle w:val="BodyTextChar1"/>
          <w:rFonts w:ascii="Tahoma" w:hAnsi="Tahoma" w:cs="Tahoma"/>
          <w:color w:val="auto"/>
          <w:sz w:val="24"/>
          <w:szCs w:val="24"/>
        </w:rPr>
        <w:t>e</w:t>
      </w:r>
      <w:r w:rsidRPr="00F11113">
        <w:rPr>
          <w:rStyle w:val="BodyTextChar1"/>
          <w:rFonts w:ascii="Tahoma" w:hAnsi="Tahoma" w:cs="Tahoma"/>
          <w:color w:val="auto"/>
          <w:sz w:val="24"/>
          <w:szCs w:val="24"/>
        </w:rPr>
        <w:t xml:space="preserve"> 3 zile lucrătoare de la primirea raportului comisiei d</w:t>
      </w:r>
      <w:r w:rsidR="001B20E7" w:rsidRPr="00F11113">
        <w:rPr>
          <w:rStyle w:val="BodyTextChar1"/>
          <w:rFonts w:ascii="Tahoma" w:hAnsi="Tahoma" w:cs="Tahoma"/>
          <w:color w:val="auto"/>
          <w:sz w:val="24"/>
          <w:szCs w:val="24"/>
        </w:rPr>
        <w:t>e</w:t>
      </w:r>
      <w:r w:rsidRPr="00F11113">
        <w:rPr>
          <w:rStyle w:val="BodyTextChar1"/>
          <w:rFonts w:ascii="Tahoma" w:hAnsi="Tahoma" w:cs="Tahoma"/>
          <w:color w:val="auto"/>
          <w:sz w:val="24"/>
          <w:szCs w:val="24"/>
        </w:rPr>
        <w:t xml:space="preserve"> evaluare, concedentul informează, în scris, cu confirmare d</w:t>
      </w:r>
      <w:r w:rsidR="001B20E7" w:rsidRPr="00F11113">
        <w:rPr>
          <w:rStyle w:val="BodyTextChar1"/>
          <w:rFonts w:ascii="Tahoma" w:hAnsi="Tahoma" w:cs="Tahoma"/>
          <w:color w:val="auto"/>
          <w:sz w:val="24"/>
          <w:szCs w:val="24"/>
        </w:rPr>
        <w:t>e</w:t>
      </w:r>
      <w:r w:rsidRPr="00F11113">
        <w:rPr>
          <w:rStyle w:val="BodyTextChar1"/>
          <w:rFonts w:ascii="Tahoma" w:hAnsi="Tahoma" w:cs="Tahoma"/>
          <w:color w:val="auto"/>
          <w:sz w:val="24"/>
          <w:szCs w:val="24"/>
        </w:rPr>
        <w:t xml:space="preserve"> primire, ofertanții ale căror oferte au fost excluse, indicând motivele excluderii.</w:t>
      </w:r>
    </w:p>
    <w:p w14:paraId="4BC6B8DA" w14:textId="2FCF2EA3" w:rsidR="008C4366" w:rsidRPr="00F11113" w:rsidRDefault="001B20E7"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 xml:space="preserve">(4) </w:t>
      </w:r>
      <w:r w:rsidR="008C4366" w:rsidRPr="00F11113">
        <w:rPr>
          <w:rStyle w:val="BodyTextChar1"/>
          <w:rFonts w:ascii="Tahoma" w:hAnsi="Tahoma" w:cs="Tahoma"/>
          <w:color w:val="auto"/>
          <w:sz w:val="24"/>
          <w:szCs w:val="24"/>
        </w:rPr>
        <w:t>Raportul se depune la dosarul concesiunii.</w:t>
      </w:r>
    </w:p>
    <w:p w14:paraId="21AE5339" w14:textId="5FC78080" w:rsidR="008C4366" w:rsidRPr="00F11113" w:rsidRDefault="008C0428" w:rsidP="00F11113">
      <w:pPr>
        <w:spacing w:after="0" w:line="240" w:lineRule="auto"/>
        <w:ind w:firstLine="720"/>
        <w:jc w:val="both"/>
        <w:rPr>
          <w:rStyle w:val="BodyTextChar1"/>
          <w:rFonts w:ascii="Tahoma" w:hAnsi="Tahoma" w:cs="Tahoma"/>
          <w:color w:val="auto"/>
          <w:sz w:val="24"/>
          <w:szCs w:val="24"/>
        </w:rPr>
      </w:pPr>
      <w:r>
        <w:rPr>
          <w:rStyle w:val="BodyTextChar1"/>
          <w:rFonts w:ascii="Tahoma" w:hAnsi="Tahoma" w:cs="Tahoma"/>
          <w:b/>
          <w:bCs/>
          <w:color w:val="auto"/>
          <w:sz w:val="24"/>
          <w:szCs w:val="24"/>
        </w:rPr>
        <w:t>2.2</w:t>
      </w:r>
      <w:r w:rsidR="008C4366" w:rsidRPr="00F11113">
        <w:rPr>
          <w:rStyle w:val="BodyTextChar1"/>
          <w:rFonts w:ascii="Tahoma" w:hAnsi="Tahoma" w:cs="Tahoma"/>
          <w:b/>
          <w:bCs/>
          <w:color w:val="auto"/>
          <w:sz w:val="24"/>
          <w:szCs w:val="24"/>
        </w:rPr>
        <w:t xml:space="preserve">.15. </w:t>
      </w:r>
      <w:r w:rsidR="008C4366" w:rsidRPr="00F11113">
        <w:rPr>
          <w:rStyle w:val="BodyTextChar1"/>
          <w:rFonts w:ascii="Tahoma" w:hAnsi="Tahoma" w:cs="Tahoma"/>
          <w:color w:val="auto"/>
          <w:sz w:val="24"/>
          <w:szCs w:val="24"/>
        </w:rPr>
        <w:t>Pe parcursul procedurii de licitație, comisia de evaluare poate solicita clarificări și după caz, completări ale documentelor prezentate de ofertanți, pentru demonstrarea conformității ofertei cu cerințele solicitate.</w:t>
      </w:r>
    </w:p>
    <w:p w14:paraId="37BB64E2" w14:textId="77777777" w:rsidR="008C4366" w:rsidRPr="00F11113" w:rsidRDefault="008C4366" w:rsidP="00F11113">
      <w:pPr>
        <w:spacing w:after="0" w:line="240" w:lineRule="auto"/>
        <w:ind w:firstLine="720"/>
        <w:jc w:val="both"/>
        <w:rPr>
          <w:rFonts w:ascii="Tahoma" w:hAnsi="Tahoma" w:cs="Tahoma"/>
          <w:sz w:val="24"/>
          <w:szCs w:val="24"/>
        </w:rPr>
      </w:pPr>
    </w:p>
    <w:p w14:paraId="2B1A0E44" w14:textId="36608496" w:rsidR="008C4366" w:rsidRPr="00F11113" w:rsidRDefault="008C0428" w:rsidP="00F11113">
      <w:pPr>
        <w:spacing w:after="0" w:line="240" w:lineRule="auto"/>
        <w:ind w:firstLine="720"/>
        <w:jc w:val="both"/>
        <w:rPr>
          <w:rFonts w:ascii="Tahoma" w:hAnsi="Tahoma" w:cs="Tahoma"/>
          <w:sz w:val="24"/>
          <w:szCs w:val="24"/>
        </w:rPr>
      </w:pPr>
      <w:bookmarkStart w:id="2" w:name="bookmark10"/>
      <w:r>
        <w:rPr>
          <w:rStyle w:val="Heading30"/>
          <w:rFonts w:ascii="Tahoma" w:hAnsi="Tahoma" w:cs="Tahoma"/>
          <w:color w:val="auto"/>
          <w:sz w:val="24"/>
          <w:szCs w:val="24"/>
        </w:rPr>
        <w:t>2.3</w:t>
      </w:r>
      <w:r w:rsidR="008C4366" w:rsidRPr="00F11113">
        <w:rPr>
          <w:rStyle w:val="Heading30"/>
          <w:rFonts w:ascii="Tahoma" w:hAnsi="Tahoma" w:cs="Tahoma"/>
          <w:color w:val="auto"/>
          <w:sz w:val="24"/>
          <w:szCs w:val="24"/>
        </w:rPr>
        <w:t xml:space="preserve">. - </w:t>
      </w:r>
      <w:r w:rsidR="008C4366" w:rsidRPr="00F11113">
        <w:rPr>
          <w:rStyle w:val="Heading30"/>
          <w:rFonts w:ascii="Tahoma" w:hAnsi="Tahoma" w:cs="Tahoma"/>
          <w:color w:val="auto"/>
          <w:sz w:val="24"/>
          <w:szCs w:val="24"/>
          <w:u w:val="single"/>
        </w:rPr>
        <w:t>Determinarea ofertei câștigătoare</w:t>
      </w:r>
      <w:bookmarkEnd w:id="2"/>
    </w:p>
    <w:p w14:paraId="21A20A37" w14:textId="6B82E9FF" w:rsidR="008C4366" w:rsidRPr="00F11113" w:rsidRDefault="008C0428" w:rsidP="00F11113">
      <w:pPr>
        <w:spacing w:after="0" w:line="240" w:lineRule="auto"/>
        <w:ind w:firstLine="720"/>
        <w:jc w:val="both"/>
        <w:rPr>
          <w:rFonts w:ascii="Tahoma" w:hAnsi="Tahoma" w:cs="Tahoma"/>
          <w:sz w:val="24"/>
          <w:szCs w:val="24"/>
        </w:rPr>
      </w:pPr>
      <w:r>
        <w:rPr>
          <w:rStyle w:val="BodyTextChar1"/>
          <w:rFonts w:ascii="Tahoma" w:hAnsi="Tahoma" w:cs="Tahoma"/>
          <w:b/>
          <w:bCs/>
          <w:color w:val="auto"/>
          <w:sz w:val="24"/>
          <w:szCs w:val="24"/>
        </w:rPr>
        <w:t>2.3</w:t>
      </w:r>
      <w:r w:rsidR="008C4366" w:rsidRPr="00F11113">
        <w:rPr>
          <w:rStyle w:val="BodyTextChar1"/>
          <w:rFonts w:ascii="Tahoma" w:hAnsi="Tahoma" w:cs="Tahoma"/>
          <w:b/>
          <w:bCs/>
          <w:color w:val="auto"/>
          <w:sz w:val="24"/>
          <w:szCs w:val="24"/>
        </w:rPr>
        <w:t>.1.</w:t>
      </w:r>
      <w:r w:rsidR="008C4366" w:rsidRPr="00F11113">
        <w:rPr>
          <w:rStyle w:val="BodyTextChar1"/>
          <w:rFonts w:ascii="Tahoma" w:hAnsi="Tahoma" w:cs="Tahoma"/>
          <w:color w:val="auto"/>
          <w:sz w:val="24"/>
          <w:szCs w:val="24"/>
        </w:rPr>
        <w:t xml:space="preserve"> - Conc</w:t>
      </w:r>
      <w:r w:rsidR="001B20E7"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dentul are obligația de a stabili oferta câștigătoare pe baza criteriilor d</w:t>
      </w:r>
      <w:r w:rsidR="00883E75">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 xml:space="preserve"> atribuire </w:t>
      </w:r>
      <w:r w:rsidR="008C4366" w:rsidRPr="00F11113">
        <w:rPr>
          <w:rStyle w:val="BodyTextChar1"/>
          <w:rFonts w:ascii="Tahoma" w:hAnsi="Tahoma" w:cs="Tahoma"/>
          <w:color w:val="auto"/>
          <w:sz w:val="24"/>
          <w:szCs w:val="24"/>
          <w:u w:val="single"/>
        </w:rPr>
        <w:t xml:space="preserve">prezentate </w:t>
      </w:r>
      <w:r w:rsidR="00883E75">
        <w:rPr>
          <w:rStyle w:val="BodyTextChar1"/>
          <w:rFonts w:ascii="Tahoma" w:hAnsi="Tahoma" w:cs="Tahoma"/>
          <w:color w:val="auto"/>
          <w:sz w:val="24"/>
          <w:szCs w:val="24"/>
          <w:u w:val="single"/>
        </w:rPr>
        <w:t>la Titlul VI</w:t>
      </w:r>
      <w:r w:rsidR="008C4366" w:rsidRPr="00F11113">
        <w:rPr>
          <w:rStyle w:val="BodyTextChar1"/>
          <w:rFonts w:ascii="Tahoma" w:hAnsi="Tahoma" w:cs="Tahoma"/>
          <w:color w:val="auto"/>
          <w:sz w:val="24"/>
          <w:szCs w:val="24"/>
        </w:rPr>
        <w:t xml:space="preserve"> </w:t>
      </w:r>
      <w:r w:rsidR="00883E75">
        <w:rPr>
          <w:rStyle w:val="BodyTextChar1"/>
          <w:rFonts w:ascii="Tahoma" w:hAnsi="Tahoma" w:cs="Tahoma"/>
          <w:color w:val="auto"/>
          <w:sz w:val="24"/>
          <w:szCs w:val="24"/>
        </w:rPr>
        <w:t>din</w:t>
      </w:r>
      <w:r w:rsidR="008C4366" w:rsidRPr="00F11113">
        <w:rPr>
          <w:rStyle w:val="BodyTextChar1"/>
          <w:rFonts w:ascii="Tahoma" w:hAnsi="Tahoma" w:cs="Tahoma"/>
          <w:color w:val="auto"/>
          <w:sz w:val="24"/>
          <w:szCs w:val="24"/>
        </w:rPr>
        <w:t xml:space="preserve"> prezenta documentație de atribuire.</w:t>
      </w:r>
    </w:p>
    <w:p w14:paraId="606EACB5" w14:textId="4525B1CC"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2.3</w:t>
      </w:r>
      <w:r w:rsidRPr="00F11113">
        <w:rPr>
          <w:rStyle w:val="Heading30"/>
          <w:rFonts w:ascii="Tahoma" w:hAnsi="Tahoma" w:cs="Tahoma"/>
          <w:color w:val="auto"/>
          <w:sz w:val="24"/>
          <w:szCs w:val="24"/>
        </w:rPr>
        <w:t>.</w:t>
      </w:r>
      <w:r w:rsidR="008C4366" w:rsidRPr="00F11113">
        <w:rPr>
          <w:rStyle w:val="BodyTextChar1"/>
          <w:rFonts w:ascii="Tahoma" w:hAnsi="Tahoma" w:cs="Tahoma"/>
          <w:b/>
          <w:bCs/>
          <w:color w:val="auto"/>
          <w:sz w:val="24"/>
          <w:szCs w:val="24"/>
        </w:rPr>
        <w:t xml:space="preserve">2. </w:t>
      </w:r>
      <w:r w:rsidR="00826087">
        <w:rPr>
          <w:rStyle w:val="BodyTextChar1"/>
          <w:rFonts w:ascii="Tahoma" w:hAnsi="Tahoma" w:cs="Tahoma"/>
          <w:color w:val="auto"/>
          <w:sz w:val="24"/>
          <w:szCs w:val="24"/>
        </w:rPr>
        <w:t xml:space="preserve">- </w:t>
      </w:r>
      <w:r w:rsidR="00883E75">
        <w:rPr>
          <w:rStyle w:val="BodyTextChar1"/>
          <w:rFonts w:ascii="Tahoma" w:hAnsi="Tahoma" w:cs="Tahoma"/>
          <w:color w:val="auto"/>
          <w:sz w:val="24"/>
          <w:szCs w:val="24"/>
        </w:rPr>
        <w:t>Singurul criteriu</w:t>
      </w:r>
      <w:r w:rsidR="008C4366" w:rsidRPr="00F11113">
        <w:rPr>
          <w:rStyle w:val="BodyTextChar1"/>
          <w:rFonts w:ascii="Tahoma" w:hAnsi="Tahoma" w:cs="Tahoma"/>
          <w:color w:val="auto"/>
          <w:sz w:val="24"/>
          <w:szCs w:val="24"/>
        </w:rPr>
        <w:t xml:space="preserve"> este nivelul redevenței.</w:t>
      </w:r>
    </w:p>
    <w:p w14:paraId="278019E4" w14:textId="29DF4ED3"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2.3</w:t>
      </w:r>
      <w:r w:rsidRPr="00F11113">
        <w:rPr>
          <w:rStyle w:val="Heading30"/>
          <w:rFonts w:ascii="Tahoma" w:hAnsi="Tahoma" w:cs="Tahoma"/>
          <w:color w:val="auto"/>
          <w:sz w:val="24"/>
          <w:szCs w:val="24"/>
        </w:rPr>
        <w:t>.</w:t>
      </w:r>
      <w:r w:rsidR="008C4366" w:rsidRPr="00F11113">
        <w:rPr>
          <w:rStyle w:val="BodyTextChar1"/>
          <w:rFonts w:ascii="Tahoma" w:hAnsi="Tahoma" w:cs="Tahoma"/>
          <w:b/>
          <w:bCs/>
          <w:color w:val="auto"/>
          <w:sz w:val="24"/>
          <w:szCs w:val="24"/>
        </w:rPr>
        <w:t>3.</w:t>
      </w:r>
      <w:r w:rsidR="008C4366" w:rsidRPr="00F11113">
        <w:rPr>
          <w:rStyle w:val="BodyTextChar1"/>
          <w:rFonts w:ascii="Tahoma" w:hAnsi="Tahoma" w:cs="Tahoma"/>
          <w:i/>
          <w:iCs/>
          <w:color w:val="auto"/>
          <w:sz w:val="24"/>
          <w:szCs w:val="24"/>
        </w:rPr>
        <w:t xml:space="preserve"> -</w:t>
      </w:r>
      <w:r w:rsidR="008C4366" w:rsidRPr="00F11113">
        <w:rPr>
          <w:rStyle w:val="BodyTextChar1"/>
          <w:rFonts w:ascii="Tahoma" w:hAnsi="Tahoma" w:cs="Tahoma"/>
          <w:color w:val="auto"/>
          <w:sz w:val="24"/>
          <w:szCs w:val="24"/>
        </w:rPr>
        <w:t xml:space="preserve"> </w:t>
      </w:r>
      <w:r w:rsidR="001A53BC" w:rsidRPr="00F11113">
        <w:rPr>
          <w:rStyle w:val="BodyTextChar1"/>
          <w:rFonts w:ascii="Tahoma" w:hAnsi="Tahoma" w:cs="Tahoma"/>
          <w:color w:val="auto"/>
          <w:sz w:val="24"/>
          <w:szCs w:val="24"/>
        </w:rPr>
        <w:t xml:space="preserve">Nivelul minim oferit al redevenței trebuie să fie cel puțin egal cu valoarea de </w:t>
      </w:r>
      <w:r w:rsidR="00A4572E">
        <w:rPr>
          <w:rStyle w:val="BodyTextChar1"/>
          <w:rFonts w:ascii="Tahoma" w:hAnsi="Tahoma" w:cs="Tahoma"/>
          <w:color w:val="auto"/>
          <w:sz w:val="24"/>
          <w:szCs w:val="24"/>
        </w:rPr>
        <w:t>2268</w:t>
      </w:r>
      <w:r w:rsidR="001A53BC" w:rsidRPr="00F11113">
        <w:rPr>
          <w:rStyle w:val="BodyTextChar1"/>
          <w:rFonts w:ascii="Tahoma" w:hAnsi="Tahoma" w:cs="Tahoma"/>
          <w:color w:val="auto"/>
          <w:sz w:val="24"/>
          <w:szCs w:val="24"/>
        </w:rPr>
        <w:t xml:space="preserve"> euro/an</w:t>
      </w:r>
      <w:r w:rsidR="001A53BC" w:rsidRPr="00F11113">
        <w:rPr>
          <w:rStyle w:val="BodyTextChar1"/>
          <w:rFonts w:ascii="Tahoma" w:hAnsi="Tahoma" w:cs="Tahoma"/>
          <w:b/>
          <w:bCs/>
          <w:color w:val="auto"/>
          <w:sz w:val="24"/>
          <w:szCs w:val="24"/>
        </w:rPr>
        <w:t xml:space="preserve"> </w:t>
      </w:r>
      <w:r w:rsidR="001A53BC" w:rsidRPr="00F11113">
        <w:rPr>
          <w:rStyle w:val="BodyTextChar1"/>
          <w:rFonts w:ascii="Tahoma" w:hAnsi="Tahoma" w:cs="Tahoma"/>
          <w:color w:val="auto"/>
          <w:sz w:val="24"/>
          <w:szCs w:val="24"/>
        </w:rPr>
        <w:t xml:space="preserve">pentru suprafața de teren de </w:t>
      </w:r>
      <w:r w:rsidR="00A4572E">
        <w:rPr>
          <w:rStyle w:val="BodyTextChar1"/>
          <w:rFonts w:ascii="Tahoma" w:hAnsi="Tahoma" w:cs="Tahoma"/>
          <w:color w:val="auto"/>
          <w:sz w:val="24"/>
          <w:szCs w:val="24"/>
        </w:rPr>
        <w:t>17.000</w:t>
      </w:r>
      <w:r w:rsidR="00826087">
        <w:rPr>
          <w:rStyle w:val="BodyTextChar1"/>
          <w:rFonts w:ascii="Tahoma" w:hAnsi="Tahoma" w:cs="Tahoma"/>
          <w:color w:val="auto"/>
          <w:sz w:val="24"/>
          <w:szCs w:val="24"/>
        </w:rPr>
        <w:t xml:space="preserve"> </w:t>
      </w:r>
      <w:r w:rsidR="001A53BC" w:rsidRPr="00F11113">
        <w:rPr>
          <w:rStyle w:val="BodyTextChar1"/>
          <w:rFonts w:ascii="Tahoma" w:hAnsi="Tahoma" w:cs="Tahoma"/>
          <w:color w:val="auto"/>
          <w:sz w:val="24"/>
          <w:szCs w:val="24"/>
        </w:rPr>
        <w:t>mp.</w:t>
      </w:r>
    </w:p>
    <w:p w14:paraId="786E1937" w14:textId="16562055"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lastRenderedPageBreak/>
        <w:t>2.3</w:t>
      </w:r>
      <w:r w:rsidRPr="00F11113">
        <w:rPr>
          <w:rStyle w:val="Heading30"/>
          <w:rFonts w:ascii="Tahoma" w:hAnsi="Tahoma" w:cs="Tahoma"/>
          <w:color w:val="auto"/>
          <w:sz w:val="24"/>
          <w:szCs w:val="24"/>
        </w:rPr>
        <w:t>.</w:t>
      </w:r>
      <w:r w:rsidR="008C4366" w:rsidRPr="00F11113">
        <w:rPr>
          <w:rStyle w:val="BodyTextChar1"/>
          <w:rFonts w:ascii="Tahoma" w:hAnsi="Tahoma" w:cs="Tahoma"/>
          <w:b/>
          <w:bCs/>
          <w:color w:val="auto"/>
          <w:sz w:val="24"/>
          <w:szCs w:val="24"/>
        </w:rPr>
        <w:t>4. (1)</w:t>
      </w:r>
      <w:r w:rsidR="001A53BC" w:rsidRPr="00F11113">
        <w:rPr>
          <w:rStyle w:val="BodyTextChar1"/>
          <w:rFonts w:ascii="Tahoma" w:hAnsi="Tahoma" w:cs="Tahoma"/>
          <w:b/>
          <w:bCs/>
          <w:color w:val="auto"/>
          <w:sz w:val="24"/>
          <w:szCs w:val="24"/>
        </w:rPr>
        <w:t xml:space="preserve"> </w:t>
      </w:r>
      <w:r w:rsidR="008C4366" w:rsidRPr="00F11113">
        <w:rPr>
          <w:rStyle w:val="BodyTextChar1"/>
          <w:rFonts w:ascii="Tahoma" w:hAnsi="Tahoma" w:cs="Tahoma"/>
          <w:b/>
          <w:bCs/>
          <w:color w:val="auto"/>
          <w:sz w:val="24"/>
          <w:szCs w:val="24"/>
        </w:rPr>
        <w:t xml:space="preserve">- </w:t>
      </w:r>
      <w:r w:rsidR="008C4366" w:rsidRPr="00F11113">
        <w:rPr>
          <w:rStyle w:val="BodyTextChar1"/>
          <w:rFonts w:ascii="Tahoma" w:hAnsi="Tahoma" w:cs="Tahoma"/>
          <w:color w:val="auto"/>
          <w:sz w:val="24"/>
          <w:szCs w:val="24"/>
        </w:rPr>
        <w:t xml:space="preserve">Oferta câștigătoare este oferta care </w:t>
      </w:r>
      <w:r w:rsidR="00097D3E">
        <w:rPr>
          <w:rStyle w:val="BodyTextChar1"/>
          <w:rFonts w:ascii="Tahoma" w:hAnsi="Tahoma" w:cs="Tahoma"/>
          <w:color w:val="auto"/>
          <w:sz w:val="24"/>
          <w:szCs w:val="24"/>
        </w:rPr>
        <w:t>acordă cea mai mare redevență</w:t>
      </w:r>
      <w:r w:rsidR="008C4366" w:rsidRPr="00F11113">
        <w:rPr>
          <w:rStyle w:val="BodyTextChar1"/>
          <w:rFonts w:ascii="Tahoma" w:hAnsi="Tahoma" w:cs="Tahoma"/>
          <w:color w:val="auto"/>
          <w:sz w:val="24"/>
          <w:szCs w:val="24"/>
        </w:rPr>
        <w:t>.</w:t>
      </w:r>
    </w:p>
    <w:p w14:paraId="32CA4792" w14:textId="3522E273"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(2)</w:t>
      </w:r>
      <w:r w:rsidRPr="00F11113">
        <w:rPr>
          <w:rStyle w:val="BodyTextChar1"/>
          <w:rFonts w:ascii="Tahoma" w:hAnsi="Tahoma" w:cs="Tahoma"/>
          <w:color w:val="auto"/>
          <w:sz w:val="24"/>
          <w:szCs w:val="24"/>
        </w:rPr>
        <w:t xml:space="preserve"> - </w:t>
      </w:r>
      <w:r w:rsidR="001A53BC" w:rsidRPr="00F11113">
        <w:rPr>
          <w:rStyle w:val="BodyTextChar1"/>
          <w:rFonts w:ascii="Tahoma" w:hAnsi="Tahoma" w:cs="Tahoma"/>
          <w:color w:val="auto"/>
          <w:sz w:val="24"/>
          <w:szCs w:val="24"/>
        </w:rPr>
        <w:t>Î</w:t>
      </w:r>
      <w:r w:rsidRPr="00F11113">
        <w:rPr>
          <w:rStyle w:val="BodyTextChar1"/>
          <w:rFonts w:ascii="Tahoma" w:hAnsi="Tahoma" w:cs="Tahoma"/>
          <w:color w:val="auto"/>
          <w:sz w:val="24"/>
          <w:szCs w:val="24"/>
        </w:rPr>
        <w:t xml:space="preserve">n cazul </w:t>
      </w:r>
      <w:r w:rsidR="001A53BC" w:rsidRPr="00F11113">
        <w:rPr>
          <w:rStyle w:val="BodyTextChar1"/>
          <w:rFonts w:ascii="Tahoma" w:hAnsi="Tahoma" w:cs="Tahoma"/>
          <w:color w:val="auto"/>
          <w:sz w:val="24"/>
          <w:szCs w:val="24"/>
        </w:rPr>
        <w:t>î</w:t>
      </w:r>
      <w:r w:rsidRPr="00F11113">
        <w:rPr>
          <w:rStyle w:val="BodyTextChar1"/>
          <w:rFonts w:ascii="Tahoma" w:hAnsi="Tahoma" w:cs="Tahoma"/>
          <w:color w:val="auto"/>
          <w:sz w:val="24"/>
          <w:szCs w:val="24"/>
        </w:rPr>
        <w:t xml:space="preserve">n care </w:t>
      </w:r>
      <w:r w:rsidR="001A53BC" w:rsidRPr="00F11113">
        <w:rPr>
          <w:rStyle w:val="BodyTextChar1"/>
          <w:rFonts w:ascii="Tahoma" w:hAnsi="Tahoma" w:cs="Tahoma"/>
          <w:color w:val="auto"/>
          <w:sz w:val="24"/>
          <w:szCs w:val="24"/>
        </w:rPr>
        <w:t>există redevențe oferite</w:t>
      </w:r>
      <w:r w:rsidRPr="00F11113">
        <w:rPr>
          <w:rStyle w:val="BodyTextChar1"/>
          <w:rFonts w:ascii="Tahoma" w:hAnsi="Tahoma" w:cs="Tahoma"/>
          <w:color w:val="auto"/>
          <w:sz w:val="24"/>
          <w:szCs w:val="24"/>
        </w:rPr>
        <w:t xml:space="preserve"> </w:t>
      </w:r>
      <w:r w:rsidR="001A53BC" w:rsidRPr="00F11113">
        <w:rPr>
          <w:rStyle w:val="BodyTextChar1"/>
          <w:rFonts w:ascii="Tahoma" w:hAnsi="Tahoma" w:cs="Tahoma"/>
          <w:color w:val="auto"/>
          <w:sz w:val="24"/>
          <w:szCs w:val="24"/>
        </w:rPr>
        <w:t>egale</w:t>
      </w:r>
      <w:r w:rsidRPr="00F11113">
        <w:rPr>
          <w:rStyle w:val="BodyTextChar1"/>
          <w:rFonts w:ascii="Tahoma" w:hAnsi="Tahoma" w:cs="Tahoma"/>
          <w:color w:val="auto"/>
          <w:sz w:val="24"/>
          <w:szCs w:val="24"/>
        </w:rPr>
        <w:t xml:space="preserve">, departajarea acestora se va face </w:t>
      </w:r>
      <w:r w:rsidR="001A53BC" w:rsidRPr="00F11113">
        <w:rPr>
          <w:rStyle w:val="BodyTextChar1"/>
          <w:rFonts w:ascii="Tahoma" w:hAnsi="Tahoma" w:cs="Tahoma"/>
          <w:color w:val="auto"/>
          <w:sz w:val="24"/>
          <w:szCs w:val="24"/>
        </w:rPr>
        <w:t>prin solicitarea unei noi oferte, care se va prezenta în plic închis, în termen de o zi lucrătoare sau în aceeașă zi, în cazul în care reprezentanții ofertanților sunt prezenți la deschiderea plicurilor interioare.</w:t>
      </w:r>
      <w:r w:rsidR="00097D3E">
        <w:rPr>
          <w:rStyle w:val="BodyTextChar1"/>
          <w:rFonts w:ascii="Tahoma" w:hAnsi="Tahoma" w:cs="Tahoma"/>
          <w:color w:val="auto"/>
          <w:sz w:val="24"/>
          <w:szCs w:val="24"/>
        </w:rPr>
        <w:t xml:space="preserve"> În caz de egalitate, procedura se repetă până  când un ofertant va oferi redevența mai mare, dar nu mai mult de încă trei ori. Dacă și după această etapă, redevențele oferite sunt egale, licitația se anulează.</w:t>
      </w:r>
      <w:r w:rsidR="001A53BC" w:rsidRPr="00F11113">
        <w:rPr>
          <w:rStyle w:val="BodyTextChar1"/>
          <w:rFonts w:ascii="Tahoma" w:hAnsi="Tahoma" w:cs="Tahoma"/>
          <w:color w:val="auto"/>
          <w:sz w:val="24"/>
          <w:szCs w:val="24"/>
        </w:rPr>
        <w:t xml:space="preserve"> </w:t>
      </w:r>
    </w:p>
    <w:p w14:paraId="152877CB" w14:textId="5A3C2D4F"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2.3</w:t>
      </w:r>
      <w:r w:rsidRPr="00F11113">
        <w:rPr>
          <w:rStyle w:val="Heading30"/>
          <w:rFonts w:ascii="Tahoma" w:hAnsi="Tahoma" w:cs="Tahoma"/>
          <w:color w:val="auto"/>
          <w:sz w:val="24"/>
          <w:szCs w:val="24"/>
        </w:rPr>
        <w:t>.</w:t>
      </w:r>
      <w:r w:rsidR="008C4366" w:rsidRPr="00F11113">
        <w:rPr>
          <w:rStyle w:val="BodyTextChar1"/>
          <w:rFonts w:ascii="Tahoma" w:hAnsi="Tahoma" w:cs="Tahoma"/>
          <w:b/>
          <w:bCs/>
          <w:color w:val="auto"/>
          <w:sz w:val="24"/>
          <w:szCs w:val="24"/>
        </w:rPr>
        <w:t xml:space="preserve">5. (1) - </w:t>
      </w:r>
      <w:r w:rsidR="008C4366" w:rsidRPr="00F11113">
        <w:rPr>
          <w:rStyle w:val="BodyTextChar1"/>
          <w:rFonts w:ascii="Tahoma" w:hAnsi="Tahoma" w:cs="Tahoma"/>
          <w:color w:val="auto"/>
          <w:sz w:val="24"/>
          <w:szCs w:val="24"/>
        </w:rPr>
        <w:t>Pe baza evaluării ofertelor de către comisia de e</w:t>
      </w:r>
      <w:r w:rsidR="00B95F7A">
        <w:rPr>
          <w:rStyle w:val="BodyTextChar1"/>
          <w:rFonts w:ascii="Tahoma" w:hAnsi="Tahoma" w:cs="Tahoma"/>
          <w:color w:val="auto"/>
          <w:sz w:val="24"/>
          <w:szCs w:val="24"/>
        </w:rPr>
        <w:t>v</w:t>
      </w:r>
      <w:r w:rsidR="008C4366" w:rsidRPr="00F11113">
        <w:rPr>
          <w:rStyle w:val="BodyTextChar1"/>
          <w:rFonts w:ascii="Tahoma" w:hAnsi="Tahoma" w:cs="Tahoma"/>
          <w:color w:val="auto"/>
          <w:sz w:val="24"/>
          <w:szCs w:val="24"/>
        </w:rPr>
        <w:t>aluare, secretarul acesteia întocmește proc</w:t>
      </w:r>
      <w:r w:rsidR="001A53BC"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sul-v</w:t>
      </w:r>
      <w:r w:rsidR="001A53BC"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rbal care trebuie semnat de toți membrii comisiei.</w:t>
      </w:r>
    </w:p>
    <w:p w14:paraId="4C8872B9" w14:textId="7A4CC37D"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 xml:space="preserve">(2) </w:t>
      </w:r>
      <w:r w:rsidRPr="00F11113">
        <w:rPr>
          <w:rStyle w:val="BodyTextChar1"/>
          <w:rFonts w:ascii="Tahoma" w:hAnsi="Tahoma" w:cs="Tahoma"/>
          <w:color w:val="auto"/>
          <w:sz w:val="24"/>
          <w:szCs w:val="24"/>
        </w:rPr>
        <w:t xml:space="preserve">- </w:t>
      </w:r>
      <w:r w:rsidR="001A53BC" w:rsidRPr="00F11113">
        <w:rPr>
          <w:rStyle w:val="BodyTextChar1"/>
          <w:rFonts w:ascii="Tahoma" w:hAnsi="Tahoma" w:cs="Tahoma"/>
          <w:color w:val="auto"/>
          <w:sz w:val="24"/>
          <w:szCs w:val="24"/>
        </w:rPr>
        <w:t>Î</w:t>
      </w:r>
      <w:r w:rsidRPr="00F11113">
        <w:rPr>
          <w:rStyle w:val="BodyTextChar1"/>
          <w:rFonts w:ascii="Tahoma" w:hAnsi="Tahoma" w:cs="Tahoma"/>
          <w:color w:val="auto"/>
          <w:sz w:val="24"/>
          <w:szCs w:val="24"/>
        </w:rPr>
        <w:t xml:space="preserve">n baza procesului-verbal care îndeplinește condițiile prevăzute </w:t>
      </w:r>
      <w:r w:rsidR="001A53BC" w:rsidRPr="00F11113">
        <w:rPr>
          <w:rStyle w:val="BodyTextChar1"/>
          <w:rFonts w:ascii="Tahoma" w:hAnsi="Tahoma" w:cs="Tahoma"/>
          <w:color w:val="auto"/>
          <w:sz w:val="24"/>
          <w:szCs w:val="24"/>
        </w:rPr>
        <w:t>l</w:t>
      </w:r>
      <w:r w:rsidRPr="00F11113">
        <w:rPr>
          <w:rStyle w:val="BodyTextChar1"/>
          <w:rFonts w:ascii="Tahoma" w:hAnsi="Tahoma" w:cs="Tahoma"/>
          <w:color w:val="auto"/>
          <w:sz w:val="24"/>
          <w:szCs w:val="24"/>
        </w:rPr>
        <w:t>a alin. (1)</w:t>
      </w:r>
      <w:r w:rsidR="001A53BC" w:rsidRPr="00F11113">
        <w:rPr>
          <w:rStyle w:val="BodyTextChar1"/>
          <w:rFonts w:ascii="Tahoma" w:hAnsi="Tahoma" w:cs="Tahoma"/>
          <w:color w:val="auto"/>
          <w:sz w:val="24"/>
          <w:szCs w:val="24"/>
        </w:rPr>
        <w:t>,</w:t>
      </w:r>
      <w:r w:rsidRPr="00F11113">
        <w:rPr>
          <w:rStyle w:val="BodyTextChar1"/>
          <w:rFonts w:ascii="Tahoma" w:hAnsi="Tahoma" w:cs="Tahoma"/>
          <w:color w:val="auto"/>
          <w:sz w:val="24"/>
          <w:szCs w:val="24"/>
        </w:rPr>
        <w:t xml:space="preserve"> comisia de evaluare întocmește </w:t>
      </w:r>
      <w:r w:rsidR="001A53BC" w:rsidRPr="00F11113">
        <w:rPr>
          <w:rStyle w:val="BodyTextChar1"/>
          <w:rFonts w:ascii="Tahoma" w:hAnsi="Tahoma" w:cs="Tahoma"/>
          <w:color w:val="auto"/>
          <w:sz w:val="24"/>
          <w:szCs w:val="24"/>
        </w:rPr>
        <w:t>î</w:t>
      </w:r>
      <w:r w:rsidRPr="00F11113">
        <w:rPr>
          <w:rStyle w:val="BodyTextChar1"/>
          <w:rFonts w:ascii="Tahoma" w:hAnsi="Tahoma" w:cs="Tahoma"/>
          <w:color w:val="auto"/>
          <w:sz w:val="24"/>
          <w:szCs w:val="24"/>
        </w:rPr>
        <w:t xml:space="preserve">n termen de o zi lucrătoare, un raport pe care </w:t>
      </w:r>
      <w:r w:rsidR="008A6C18" w:rsidRPr="00F11113">
        <w:rPr>
          <w:rStyle w:val="BodyTextChar1"/>
          <w:rFonts w:ascii="Tahoma" w:hAnsi="Tahoma" w:cs="Tahoma"/>
          <w:color w:val="auto"/>
          <w:sz w:val="24"/>
          <w:szCs w:val="24"/>
        </w:rPr>
        <w:t>î</w:t>
      </w:r>
      <w:r w:rsidRPr="00F11113">
        <w:rPr>
          <w:rStyle w:val="BodyTextChar1"/>
          <w:rFonts w:ascii="Tahoma" w:hAnsi="Tahoma" w:cs="Tahoma"/>
          <w:color w:val="auto"/>
          <w:sz w:val="24"/>
          <w:szCs w:val="24"/>
        </w:rPr>
        <w:t>l transmite conced</w:t>
      </w:r>
      <w:r w:rsidR="008A6C18" w:rsidRPr="00F11113">
        <w:rPr>
          <w:rStyle w:val="BodyTextChar1"/>
          <w:rFonts w:ascii="Tahoma" w:hAnsi="Tahoma" w:cs="Tahoma"/>
          <w:color w:val="auto"/>
          <w:sz w:val="24"/>
          <w:szCs w:val="24"/>
        </w:rPr>
        <w:t>e</w:t>
      </w:r>
      <w:r w:rsidRPr="00F11113">
        <w:rPr>
          <w:rStyle w:val="BodyTextChar1"/>
          <w:rFonts w:ascii="Tahoma" w:hAnsi="Tahoma" w:cs="Tahoma"/>
          <w:color w:val="auto"/>
          <w:sz w:val="24"/>
          <w:szCs w:val="24"/>
        </w:rPr>
        <w:t>ntului pentru aprobarea de către reprezentantul acestuia, raport care va fi depus la dosarul concesiunii.</w:t>
      </w:r>
    </w:p>
    <w:p w14:paraId="29A60417" w14:textId="3A5EE070"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2.3</w:t>
      </w:r>
      <w:r w:rsidRPr="00F11113">
        <w:rPr>
          <w:rStyle w:val="Heading30"/>
          <w:rFonts w:ascii="Tahoma" w:hAnsi="Tahoma" w:cs="Tahoma"/>
          <w:color w:val="auto"/>
          <w:sz w:val="24"/>
          <w:szCs w:val="24"/>
        </w:rPr>
        <w:t>.</w:t>
      </w:r>
      <w:r w:rsidR="008C4366" w:rsidRPr="00F11113">
        <w:rPr>
          <w:rStyle w:val="BodyTextChar1"/>
          <w:rFonts w:ascii="Tahoma" w:hAnsi="Tahoma" w:cs="Tahoma"/>
          <w:b/>
          <w:bCs/>
          <w:color w:val="auto"/>
          <w:sz w:val="24"/>
          <w:szCs w:val="24"/>
        </w:rPr>
        <w:t xml:space="preserve">6. - </w:t>
      </w:r>
      <w:r w:rsidR="008A6C18" w:rsidRPr="00F11113">
        <w:rPr>
          <w:rStyle w:val="BodyTextChar1"/>
          <w:rFonts w:ascii="Tahoma" w:hAnsi="Tahoma" w:cs="Tahoma"/>
          <w:color w:val="auto"/>
          <w:sz w:val="24"/>
          <w:szCs w:val="24"/>
        </w:rPr>
        <w:t>Î</w:t>
      </w:r>
      <w:r w:rsidR="008C4366" w:rsidRPr="00F11113">
        <w:rPr>
          <w:rStyle w:val="BodyTextChar1"/>
          <w:rFonts w:ascii="Tahoma" w:hAnsi="Tahoma" w:cs="Tahoma"/>
          <w:color w:val="auto"/>
          <w:sz w:val="24"/>
          <w:szCs w:val="24"/>
        </w:rPr>
        <w:t>n termen de 3 zile lucrătoare de la primirea raportului comisiei de evaluare, concedentul are obligația de a informa în scris, cu confirmare de primire, ofertantul declarat câștigător cu privire la acceptarea ofertei prezentate și de a informa ofertanții care au fost respinși sau a căror ofertă nu a fost declarată câștigătoare, indicând motivele care au stat la baza deciziei respective.</w:t>
      </w:r>
    </w:p>
    <w:p w14:paraId="60F7BADF" w14:textId="02CAAED7"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2.3</w:t>
      </w:r>
      <w:r w:rsidRPr="00F11113">
        <w:rPr>
          <w:rStyle w:val="Heading30"/>
          <w:rFonts w:ascii="Tahoma" w:hAnsi="Tahoma" w:cs="Tahoma"/>
          <w:color w:val="auto"/>
          <w:sz w:val="24"/>
          <w:szCs w:val="24"/>
        </w:rPr>
        <w:t>.</w:t>
      </w:r>
      <w:r w:rsidR="008C4366" w:rsidRPr="00F11113">
        <w:rPr>
          <w:rStyle w:val="BodyTextChar1"/>
          <w:rFonts w:ascii="Tahoma" w:hAnsi="Tahoma" w:cs="Tahoma"/>
          <w:b/>
          <w:bCs/>
          <w:color w:val="auto"/>
          <w:sz w:val="24"/>
          <w:szCs w:val="24"/>
        </w:rPr>
        <w:t>7.</w:t>
      </w:r>
      <w:r w:rsidR="008C4366" w:rsidRPr="00F11113">
        <w:rPr>
          <w:rStyle w:val="BodyTextChar1"/>
          <w:rFonts w:ascii="Tahoma" w:hAnsi="Tahoma" w:cs="Tahoma"/>
          <w:color w:val="auto"/>
          <w:sz w:val="24"/>
          <w:szCs w:val="24"/>
        </w:rPr>
        <w:t xml:space="preserve"> - Concedentul are obligația de </w:t>
      </w:r>
      <w:r w:rsidR="008C4366" w:rsidRPr="00F11113">
        <w:rPr>
          <w:rStyle w:val="BodyTextChar1"/>
          <w:rFonts w:ascii="Tahoma" w:hAnsi="Tahoma" w:cs="Tahoma"/>
          <w:iCs/>
          <w:color w:val="auto"/>
          <w:sz w:val="24"/>
          <w:szCs w:val="24"/>
        </w:rPr>
        <w:t>a</w:t>
      </w:r>
      <w:r w:rsidR="008C4366" w:rsidRPr="00F11113">
        <w:rPr>
          <w:rStyle w:val="BodyTextChar1"/>
          <w:rFonts w:ascii="Tahoma" w:hAnsi="Tahoma" w:cs="Tahoma"/>
          <w:color w:val="auto"/>
          <w:sz w:val="24"/>
          <w:szCs w:val="24"/>
        </w:rPr>
        <w:t xml:space="preserve"> încheia contractul de concesiune cu ofertantul a cărui ofertă a fost stabilită ca fiind câștigătoare.</w:t>
      </w:r>
    </w:p>
    <w:p w14:paraId="1AC8F905" w14:textId="4D8A04CD" w:rsidR="008C4366" w:rsidRPr="00F11113" w:rsidRDefault="008C0428" w:rsidP="00F11113">
      <w:pPr>
        <w:spacing w:after="0" w:line="240" w:lineRule="auto"/>
        <w:ind w:firstLine="720"/>
        <w:jc w:val="both"/>
        <w:rPr>
          <w:rStyle w:val="BodyTextChar1"/>
          <w:rFonts w:ascii="Tahoma" w:hAnsi="Tahoma" w:cs="Tahoma"/>
          <w:color w:val="auto"/>
          <w:sz w:val="24"/>
          <w:szCs w:val="24"/>
        </w:rPr>
      </w:pPr>
      <w:r>
        <w:rPr>
          <w:rStyle w:val="Heading30"/>
          <w:rFonts w:ascii="Tahoma" w:hAnsi="Tahoma" w:cs="Tahoma"/>
          <w:color w:val="auto"/>
          <w:sz w:val="24"/>
          <w:szCs w:val="24"/>
        </w:rPr>
        <w:t>2.3</w:t>
      </w:r>
      <w:r w:rsidRPr="00F11113">
        <w:rPr>
          <w:rStyle w:val="Heading30"/>
          <w:rFonts w:ascii="Tahoma" w:hAnsi="Tahoma" w:cs="Tahoma"/>
          <w:color w:val="auto"/>
          <w:sz w:val="24"/>
          <w:szCs w:val="24"/>
        </w:rPr>
        <w:t xml:space="preserve">. </w:t>
      </w:r>
      <w:r w:rsidR="008C4366" w:rsidRPr="00F11113">
        <w:rPr>
          <w:rStyle w:val="BodyTextChar1"/>
          <w:rFonts w:ascii="Tahoma" w:hAnsi="Tahoma" w:cs="Tahoma"/>
          <w:b/>
          <w:bCs/>
          <w:color w:val="auto"/>
          <w:sz w:val="24"/>
          <w:szCs w:val="24"/>
        </w:rPr>
        <w:t xml:space="preserve">8. - </w:t>
      </w:r>
      <w:r w:rsidR="008C4366" w:rsidRPr="00F11113">
        <w:rPr>
          <w:rStyle w:val="BodyTextChar1"/>
          <w:rFonts w:ascii="Tahoma" w:hAnsi="Tahoma" w:cs="Tahoma"/>
          <w:color w:val="auto"/>
          <w:sz w:val="24"/>
          <w:szCs w:val="24"/>
        </w:rPr>
        <w:t>Concedentul are obligația de a transmite spre publicare în Monitorul Oficial al României. Partea a Vl-a un anunț de atribuire a contractului de concesiune, în cel mult 20 de zile calendaristice de la finalizarea procedurii de atribuire a contractului de concesiune a terenului.</w:t>
      </w:r>
    </w:p>
    <w:p w14:paraId="2B05FFE5" w14:textId="7083ABC0" w:rsidR="008C4366" w:rsidRPr="00F11113" w:rsidRDefault="008C4366" w:rsidP="00F11113">
      <w:pPr>
        <w:spacing w:after="0" w:line="240" w:lineRule="auto"/>
        <w:ind w:firstLine="720"/>
        <w:jc w:val="both"/>
        <w:rPr>
          <w:rFonts w:ascii="Tahoma" w:hAnsi="Tahoma" w:cs="Tahoma"/>
          <w:b/>
          <w:bCs/>
          <w:sz w:val="24"/>
          <w:szCs w:val="24"/>
        </w:rPr>
      </w:pPr>
    </w:p>
    <w:p w14:paraId="2036CE2F" w14:textId="6195487D" w:rsidR="008C4366" w:rsidRPr="00F11113" w:rsidRDefault="008C0428" w:rsidP="00F11113">
      <w:pPr>
        <w:spacing w:after="0" w:line="240" w:lineRule="auto"/>
        <w:ind w:firstLine="720"/>
        <w:jc w:val="both"/>
        <w:rPr>
          <w:rFonts w:ascii="Tahoma" w:hAnsi="Tahoma" w:cs="Tahoma"/>
          <w:sz w:val="24"/>
          <w:szCs w:val="24"/>
        </w:rPr>
      </w:pPr>
      <w:bookmarkStart w:id="3" w:name="bookmark12"/>
      <w:r>
        <w:rPr>
          <w:rStyle w:val="Heading30"/>
          <w:rFonts w:ascii="Tahoma" w:hAnsi="Tahoma" w:cs="Tahoma"/>
          <w:color w:val="auto"/>
          <w:sz w:val="24"/>
          <w:szCs w:val="24"/>
        </w:rPr>
        <w:t>2.4</w:t>
      </w:r>
      <w:r w:rsidR="008C4366" w:rsidRPr="00F11113">
        <w:rPr>
          <w:rStyle w:val="Heading30"/>
          <w:rFonts w:ascii="Tahoma" w:hAnsi="Tahoma" w:cs="Tahoma"/>
          <w:color w:val="auto"/>
          <w:sz w:val="24"/>
          <w:szCs w:val="24"/>
        </w:rPr>
        <w:t xml:space="preserve">. </w:t>
      </w:r>
      <w:r w:rsidR="008A6C18" w:rsidRPr="00F11113">
        <w:rPr>
          <w:rStyle w:val="Heading30"/>
          <w:rFonts w:ascii="Tahoma" w:hAnsi="Tahoma" w:cs="Tahoma"/>
          <w:color w:val="auto"/>
          <w:sz w:val="24"/>
          <w:szCs w:val="24"/>
          <w:u w:val="single"/>
        </w:rPr>
        <w:t>Î</w:t>
      </w:r>
      <w:r w:rsidR="008C4366" w:rsidRPr="00F11113">
        <w:rPr>
          <w:rStyle w:val="Heading30"/>
          <w:rFonts w:ascii="Tahoma" w:hAnsi="Tahoma" w:cs="Tahoma"/>
          <w:color w:val="auto"/>
          <w:sz w:val="24"/>
          <w:szCs w:val="24"/>
          <w:u w:val="single"/>
        </w:rPr>
        <w:t>ncheierea contractului de concesiune</w:t>
      </w:r>
      <w:bookmarkEnd w:id="3"/>
    </w:p>
    <w:p w14:paraId="71909A51" w14:textId="38E2E2FD"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2.4</w:t>
      </w:r>
      <w:r w:rsidRPr="00F11113">
        <w:rPr>
          <w:rStyle w:val="Heading30"/>
          <w:rFonts w:ascii="Tahoma" w:hAnsi="Tahoma" w:cs="Tahoma"/>
          <w:color w:val="auto"/>
          <w:sz w:val="24"/>
          <w:szCs w:val="24"/>
        </w:rPr>
        <w:t>.</w:t>
      </w:r>
      <w:r w:rsidR="008C4366" w:rsidRPr="00F11113">
        <w:rPr>
          <w:rStyle w:val="BodyTextChar1"/>
          <w:rFonts w:ascii="Tahoma" w:hAnsi="Tahoma" w:cs="Tahoma"/>
          <w:b/>
          <w:bCs/>
          <w:color w:val="auto"/>
          <w:sz w:val="24"/>
          <w:szCs w:val="24"/>
        </w:rPr>
        <w:t xml:space="preserve">1. </w:t>
      </w:r>
      <w:r w:rsidR="008A6C18" w:rsidRPr="00F11113">
        <w:rPr>
          <w:rStyle w:val="BodyTextChar1"/>
          <w:rFonts w:ascii="Tahoma" w:hAnsi="Tahoma" w:cs="Tahoma"/>
          <w:b/>
          <w:bCs/>
          <w:color w:val="auto"/>
          <w:sz w:val="24"/>
          <w:szCs w:val="24"/>
        </w:rPr>
        <w:t>– (1)</w:t>
      </w:r>
      <w:r w:rsidR="008C4366" w:rsidRPr="00F11113">
        <w:rPr>
          <w:rStyle w:val="BodyTextChar1"/>
          <w:rFonts w:ascii="Tahoma" w:hAnsi="Tahoma" w:cs="Tahoma"/>
          <w:b/>
          <w:bCs/>
          <w:color w:val="auto"/>
          <w:sz w:val="24"/>
          <w:szCs w:val="24"/>
        </w:rPr>
        <w:t xml:space="preserve"> </w:t>
      </w:r>
      <w:r w:rsidR="008C4366" w:rsidRPr="00F11113">
        <w:rPr>
          <w:rStyle w:val="BodyTextChar1"/>
          <w:rFonts w:ascii="Tahoma" w:hAnsi="Tahoma" w:cs="Tahoma"/>
          <w:color w:val="auto"/>
          <w:sz w:val="24"/>
          <w:szCs w:val="24"/>
        </w:rPr>
        <w:t xml:space="preserve">Concedentul poate încheia contractul de concesiune cu ofertantul a cărui ofertă a fost declarată câștigătoare, după împlinirea unui termen de 20 de zile calendaristice de la data realizării comunicării prevăzute la pct. </w:t>
      </w:r>
      <w:r w:rsidR="009B2051">
        <w:rPr>
          <w:rStyle w:val="BodyTextChar1"/>
          <w:rFonts w:ascii="Tahoma" w:hAnsi="Tahoma" w:cs="Tahoma"/>
          <w:color w:val="auto"/>
          <w:sz w:val="24"/>
          <w:szCs w:val="24"/>
        </w:rPr>
        <w:t>2.3</w:t>
      </w:r>
      <w:r w:rsidR="008C4366" w:rsidRPr="00F11113">
        <w:rPr>
          <w:rStyle w:val="BodyTextChar1"/>
          <w:rFonts w:ascii="Tahoma" w:hAnsi="Tahoma" w:cs="Tahoma"/>
          <w:color w:val="auto"/>
          <w:sz w:val="24"/>
          <w:szCs w:val="24"/>
        </w:rPr>
        <w:t>.6, în termen de 20 de zile calendaristice.</w:t>
      </w:r>
    </w:p>
    <w:p w14:paraId="537D0CF0" w14:textId="1D4C03A1" w:rsidR="008C4366" w:rsidRPr="00F11113" w:rsidRDefault="008A6C18"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(2)</w:t>
      </w:r>
      <w:r w:rsidR="008C4366" w:rsidRPr="00F11113">
        <w:rPr>
          <w:rStyle w:val="BodyTextChar1"/>
          <w:rFonts w:ascii="Tahoma" w:hAnsi="Tahoma" w:cs="Tahoma"/>
          <w:b/>
          <w:bCs/>
          <w:color w:val="auto"/>
          <w:sz w:val="24"/>
          <w:szCs w:val="24"/>
        </w:rPr>
        <w:t xml:space="preserve"> - </w:t>
      </w:r>
      <w:r w:rsidR="008C4366" w:rsidRPr="00F11113">
        <w:rPr>
          <w:rStyle w:val="BodyTextChar1"/>
          <w:rFonts w:ascii="Tahoma" w:hAnsi="Tahoma" w:cs="Tahoma"/>
          <w:color w:val="auto"/>
          <w:sz w:val="24"/>
          <w:szCs w:val="24"/>
        </w:rPr>
        <w:t>Contractul de concesiune se încheie în formă scrisă, sub sancțiunea nulității.</w:t>
      </w:r>
    </w:p>
    <w:p w14:paraId="7F66223C" w14:textId="07FE34A9" w:rsidR="008C4366" w:rsidRPr="007D78D5" w:rsidRDefault="008A6C18"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(3)</w:t>
      </w:r>
      <w:r w:rsidR="008C4366" w:rsidRPr="00F11113">
        <w:rPr>
          <w:rStyle w:val="BodyTextChar1"/>
          <w:rFonts w:ascii="Tahoma" w:hAnsi="Tahoma" w:cs="Tahoma"/>
          <w:color w:val="auto"/>
          <w:sz w:val="24"/>
          <w:szCs w:val="24"/>
        </w:rPr>
        <w:t xml:space="preserve"> - Predarea-prinmirea bunului concesionat, se face pe bază de proces-verbal</w:t>
      </w:r>
      <w:r w:rsidR="008C4366" w:rsidRPr="007D78D5">
        <w:rPr>
          <w:rStyle w:val="BodyTextChar1"/>
          <w:rFonts w:ascii="Tahoma" w:hAnsi="Tahoma" w:cs="Tahoma"/>
          <w:color w:val="auto"/>
          <w:sz w:val="24"/>
          <w:szCs w:val="24"/>
        </w:rPr>
        <w:t>.</w:t>
      </w:r>
    </w:p>
    <w:p w14:paraId="0C3C49D7" w14:textId="238CF53E" w:rsidR="008C4366" w:rsidRPr="007D78D5" w:rsidRDefault="008C0428" w:rsidP="00F11113">
      <w:pPr>
        <w:spacing w:after="0" w:line="240" w:lineRule="auto"/>
        <w:ind w:firstLine="720"/>
        <w:jc w:val="both"/>
        <w:rPr>
          <w:rFonts w:ascii="Tahoma" w:hAnsi="Tahoma" w:cs="Tahoma"/>
          <w:sz w:val="24"/>
          <w:szCs w:val="24"/>
        </w:rPr>
      </w:pPr>
      <w:r w:rsidRPr="007D78D5">
        <w:rPr>
          <w:rStyle w:val="Heading30"/>
          <w:rFonts w:ascii="Tahoma" w:hAnsi="Tahoma" w:cs="Tahoma"/>
          <w:color w:val="auto"/>
          <w:sz w:val="24"/>
          <w:szCs w:val="24"/>
        </w:rPr>
        <w:t>2.4.</w:t>
      </w:r>
      <w:r w:rsidR="008C4366" w:rsidRPr="007D78D5">
        <w:rPr>
          <w:rStyle w:val="BodyTextChar1"/>
          <w:rFonts w:ascii="Tahoma" w:hAnsi="Tahoma" w:cs="Tahoma"/>
          <w:b/>
          <w:bCs/>
          <w:color w:val="auto"/>
          <w:sz w:val="24"/>
          <w:szCs w:val="24"/>
        </w:rPr>
        <w:t>2.</w:t>
      </w:r>
      <w:r w:rsidR="008C4366" w:rsidRPr="007D78D5">
        <w:rPr>
          <w:rStyle w:val="BodyTextChar1"/>
          <w:rFonts w:ascii="Tahoma" w:hAnsi="Tahoma" w:cs="Tahoma"/>
          <w:color w:val="auto"/>
          <w:sz w:val="24"/>
          <w:szCs w:val="24"/>
        </w:rPr>
        <w:t xml:space="preserve"> - Refuzul ofertantului declarat câștigător de a încheia contractul de concesiune poate atrage după sine </w:t>
      </w:r>
      <w:r w:rsidR="009B2051" w:rsidRPr="007D78D5">
        <w:rPr>
          <w:rStyle w:val="BodyTextChar1"/>
          <w:rFonts w:ascii="Tahoma" w:hAnsi="Tahoma" w:cs="Tahoma"/>
          <w:color w:val="auto"/>
          <w:sz w:val="24"/>
          <w:szCs w:val="24"/>
        </w:rPr>
        <w:t>reținerea garanției de participare</w:t>
      </w:r>
      <w:r w:rsidR="007D78D5" w:rsidRPr="007D78D5">
        <w:rPr>
          <w:rStyle w:val="BodyTextChar1"/>
          <w:rFonts w:ascii="Tahoma" w:hAnsi="Tahoma" w:cs="Tahoma"/>
          <w:color w:val="auto"/>
          <w:sz w:val="24"/>
          <w:szCs w:val="24"/>
        </w:rPr>
        <w:t xml:space="preserve"> și plata de eventuale daune interese</w:t>
      </w:r>
      <w:r w:rsidR="008C4366" w:rsidRPr="007D78D5">
        <w:rPr>
          <w:rStyle w:val="BodyTextChar1"/>
          <w:rFonts w:ascii="Tahoma" w:hAnsi="Tahoma" w:cs="Tahoma"/>
          <w:color w:val="auto"/>
          <w:sz w:val="24"/>
          <w:szCs w:val="24"/>
        </w:rPr>
        <w:t>.</w:t>
      </w:r>
    </w:p>
    <w:p w14:paraId="7FE98243" w14:textId="44DFF101" w:rsidR="008C4366" w:rsidRPr="007D78D5" w:rsidRDefault="008C0428" w:rsidP="00F11113">
      <w:pPr>
        <w:spacing w:after="0" w:line="240" w:lineRule="auto"/>
        <w:ind w:firstLine="720"/>
        <w:jc w:val="both"/>
        <w:rPr>
          <w:rFonts w:ascii="Tahoma" w:hAnsi="Tahoma" w:cs="Tahoma"/>
          <w:sz w:val="24"/>
          <w:szCs w:val="24"/>
        </w:rPr>
      </w:pPr>
      <w:r w:rsidRPr="007D78D5">
        <w:rPr>
          <w:rStyle w:val="Heading30"/>
          <w:rFonts w:ascii="Tahoma" w:hAnsi="Tahoma" w:cs="Tahoma"/>
          <w:color w:val="auto"/>
          <w:sz w:val="24"/>
          <w:szCs w:val="24"/>
        </w:rPr>
        <w:t>2.4.</w:t>
      </w:r>
      <w:r w:rsidR="008C4366" w:rsidRPr="007D78D5">
        <w:rPr>
          <w:rStyle w:val="BodyTextChar1"/>
          <w:rFonts w:ascii="Tahoma" w:hAnsi="Tahoma" w:cs="Tahoma"/>
          <w:b/>
          <w:bCs/>
          <w:color w:val="auto"/>
          <w:sz w:val="24"/>
          <w:szCs w:val="24"/>
        </w:rPr>
        <w:t>3.</w:t>
      </w:r>
      <w:r w:rsidR="00D900E8" w:rsidRPr="007D78D5">
        <w:rPr>
          <w:rStyle w:val="BodyTextChar1"/>
          <w:rFonts w:ascii="Tahoma" w:hAnsi="Tahoma" w:cs="Tahoma"/>
          <w:b/>
          <w:bCs/>
          <w:color w:val="auto"/>
          <w:sz w:val="24"/>
          <w:szCs w:val="24"/>
        </w:rPr>
        <w:t xml:space="preserve"> </w:t>
      </w:r>
      <w:r w:rsidR="008C4366" w:rsidRPr="007D78D5">
        <w:rPr>
          <w:rStyle w:val="BodyTextChar1"/>
          <w:rFonts w:ascii="Tahoma" w:hAnsi="Tahoma" w:cs="Tahoma"/>
          <w:color w:val="auto"/>
          <w:sz w:val="24"/>
          <w:szCs w:val="24"/>
        </w:rPr>
        <w:t xml:space="preserve">- Daunele interese prevăzute la pct. </w:t>
      </w:r>
      <w:r w:rsidR="009B2051" w:rsidRPr="007D78D5">
        <w:rPr>
          <w:rStyle w:val="BodyTextChar1"/>
          <w:rFonts w:ascii="Tahoma" w:hAnsi="Tahoma" w:cs="Tahoma"/>
          <w:color w:val="auto"/>
          <w:sz w:val="24"/>
          <w:szCs w:val="24"/>
        </w:rPr>
        <w:t>2.4</w:t>
      </w:r>
      <w:r w:rsidR="008C4366" w:rsidRPr="007D78D5">
        <w:rPr>
          <w:rStyle w:val="BodyTextChar1"/>
          <w:rFonts w:ascii="Tahoma" w:hAnsi="Tahoma" w:cs="Tahoma"/>
          <w:color w:val="auto"/>
          <w:sz w:val="24"/>
          <w:szCs w:val="24"/>
        </w:rPr>
        <w:t>.2. se stabilesc de către tribunalul în a cărui rază teritorială se află sediul conced</w:t>
      </w:r>
      <w:r w:rsidR="00D900E8" w:rsidRPr="007D78D5">
        <w:rPr>
          <w:rStyle w:val="BodyTextChar1"/>
          <w:rFonts w:ascii="Tahoma" w:hAnsi="Tahoma" w:cs="Tahoma"/>
          <w:color w:val="auto"/>
          <w:sz w:val="24"/>
          <w:szCs w:val="24"/>
        </w:rPr>
        <w:t>e</w:t>
      </w:r>
      <w:r w:rsidR="008C4366" w:rsidRPr="007D78D5">
        <w:rPr>
          <w:rStyle w:val="BodyTextChar1"/>
          <w:rFonts w:ascii="Tahoma" w:hAnsi="Tahoma" w:cs="Tahoma"/>
          <w:color w:val="auto"/>
          <w:sz w:val="24"/>
          <w:szCs w:val="24"/>
        </w:rPr>
        <w:t>ntului, la cererea părții interesate, dacă părțile nu stabilesc altfel.</w:t>
      </w:r>
    </w:p>
    <w:p w14:paraId="3C373748" w14:textId="0C400CE2" w:rsidR="008C4366" w:rsidRPr="00F11113" w:rsidRDefault="008C0428" w:rsidP="00F11113">
      <w:pPr>
        <w:spacing w:after="0" w:line="240" w:lineRule="auto"/>
        <w:ind w:firstLine="720"/>
        <w:jc w:val="both"/>
        <w:rPr>
          <w:rFonts w:ascii="Tahoma" w:hAnsi="Tahoma" w:cs="Tahoma"/>
          <w:sz w:val="24"/>
          <w:szCs w:val="24"/>
        </w:rPr>
      </w:pPr>
      <w:r w:rsidRPr="007D78D5">
        <w:rPr>
          <w:rStyle w:val="Heading30"/>
          <w:rFonts w:ascii="Tahoma" w:hAnsi="Tahoma" w:cs="Tahoma"/>
          <w:color w:val="auto"/>
          <w:sz w:val="24"/>
          <w:szCs w:val="24"/>
        </w:rPr>
        <w:t>2.4.</w:t>
      </w:r>
      <w:r w:rsidR="008C4366" w:rsidRPr="007D78D5">
        <w:rPr>
          <w:rStyle w:val="BodyTextChar1"/>
          <w:rFonts w:ascii="Tahoma" w:hAnsi="Tahoma" w:cs="Tahoma"/>
          <w:b/>
          <w:bCs/>
          <w:color w:val="auto"/>
          <w:sz w:val="24"/>
          <w:szCs w:val="24"/>
        </w:rPr>
        <w:t>4</w:t>
      </w:r>
      <w:r w:rsidR="008C4366" w:rsidRPr="007D78D5">
        <w:rPr>
          <w:rStyle w:val="BodyTextChar1"/>
          <w:rFonts w:ascii="Tahoma" w:hAnsi="Tahoma" w:cs="Tahoma"/>
          <w:color w:val="auto"/>
          <w:sz w:val="24"/>
          <w:szCs w:val="24"/>
        </w:rPr>
        <w:t xml:space="preserve">. - </w:t>
      </w:r>
      <w:r w:rsidR="00D900E8" w:rsidRPr="007D78D5">
        <w:rPr>
          <w:rStyle w:val="BodyTextChar1"/>
          <w:rFonts w:ascii="Tahoma" w:hAnsi="Tahoma" w:cs="Tahoma"/>
          <w:color w:val="auto"/>
          <w:sz w:val="24"/>
          <w:szCs w:val="24"/>
        </w:rPr>
        <w:t>Î</w:t>
      </w:r>
      <w:r w:rsidR="008C4366" w:rsidRPr="007D78D5">
        <w:rPr>
          <w:rStyle w:val="BodyTextChar1"/>
          <w:rFonts w:ascii="Tahoma" w:hAnsi="Tahoma" w:cs="Tahoma"/>
          <w:color w:val="auto"/>
          <w:sz w:val="24"/>
          <w:szCs w:val="24"/>
        </w:rPr>
        <w:t>n cazul</w:t>
      </w:r>
      <w:r w:rsidR="00D900E8" w:rsidRPr="007D78D5">
        <w:rPr>
          <w:rStyle w:val="BodyTextChar1"/>
          <w:rFonts w:ascii="Tahoma" w:hAnsi="Tahoma" w:cs="Tahoma"/>
          <w:color w:val="auto"/>
          <w:sz w:val="24"/>
          <w:szCs w:val="24"/>
        </w:rPr>
        <w:t xml:space="preserve"> î</w:t>
      </w:r>
      <w:r w:rsidR="008C4366" w:rsidRPr="007D78D5">
        <w:rPr>
          <w:rStyle w:val="BodyTextChar1"/>
          <w:rFonts w:ascii="Tahoma" w:hAnsi="Tahoma" w:cs="Tahoma"/>
          <w:color w:val="auto"/>
          <w:sz w:val="24"/>
          <w:szCs w:val="24"/>
        </w:rPr>
        <w:t xml:space="preserve">n care ofertantul </w:t>
      </w:r>
      <w:r w:rsidR="008C4366" w:rsidRPr="00F11113">
        <w:rPr>
          <w:rStyle w:val="BodyTextChar1"/>
          <w:rFonts w:ascii="Tahoma" w:hAnsi="Tahoma" w:cs="Tahoma"/>
          <w:color w:val="auto"/>
          <w:sz w:val="24"/>
          <w:szCs w:val="24"/>
        </w:rPr>
        <w:t>declarat câștigător refuză încheierea contractului, procedura de atribuire se anulează, iar concedentul reia procedura în condițiile legii, studiul de oportunitate păstrându-și valabilitatea.</w:t>
      </w:r>
    </w:p>
    <w:p w14:paraId="2D509136" w14:textId="470F611A"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2.4</w:t>
      </w:r>
      <w:r w:rsidRPr="00F11113">
        <w:rPr>
          <w:rStyle w:val="Heading30"/>
          <w:rFonts w:ascii="Tahoma" w:hAnsi="Tahoma" w:cs="Tahoma"/>
          <w:color w:val="auto"/>
          <w:sz w:val="24"/>
          <w:szCs w:val="24"/>
        </w:rPr>
        <w:t>.</w:t>
      </w:r>
      <w:r w:rsidR="008C4366" w:rsidRPr="00F11113">
        <w:rPr>
          <w:rStyle w:val="BodyTextChar1"/>
          <w:rFonts w:ascii="Tahoma" w:hAnsi="Tahoma" w:cs="Tahoma"/>
          <w:b/>
          <w:bCs/>
          <w:color w:val="auto"/>
          <w:sz w:val="24"/>
          <w:szCs w:val="24"/>
        </w:rPr>
        <w:t>5. -</w:t>
      </w:r>
      <w:r w:rsidR="00D900E8" w:rsidRPr="00F11113">
        <w:rPr>
          <w:rStyle w:val="BodyTextChar1"/>
          <w:rFonts w:ascii="Tahoma" w:hAnsi="Tahoma" w:cs="Tahoma"/>
          <w:b/>
          <w:bCs/>
          <w:color w:val="auto"/>
          <w:sz w:val="24"/>
          <w:szCs w:val="24"/>
        </w:rPr>
        <w:t xml:space="preserve"> </w:t>
      </w:r>
      <w:r w:rsidR="00D900E8" w:rsidRPr="00F11113">
        <w:rPr>
          <w:rStyle w:val="BodyTextChar1"/>
          <w:rFonts w:ascii="Tahoma" w:hAnsi="Tahoma" w:cs="Tahoma"/>
          <w:color w:val="auto"/>
          <w:sz w:val="24"/>
          <w:szCs w:val="24"/>
        </w:rPr>
        <w:t>Î</w:t>
      </w:r>
      <w:r w:rsidR="008C4366" w:rsidRPr="00F11113">
        <w:rPr>
          <w:rStyle w:val="BodyTextChar1"/>
          <w:rFonts w:ascii="Tahoma" w:hAnsi="Tahoma" w:cs="Tahoma"/>
          <w:color w:val="auto"/>
          <w:sz w:val="24"/>
          <w:szCs w:val="24"/>
        </w:rPr>
        <w:t>n cazul în care concedentul nu poate încheia contractul cu ofertantul declarat câștigător din cauza faptului că ofertantul în cauză se află într-o situație de forță majoră sau în imposibilitatea fortuită de a executa contractul, concedentul are dreptul să declare câștigătoare oferta clasată pe locul doi, în condițiile în care aceasta este admisibilă.</w:t>
      </w:r>
    </w:p>
    <w:p w14:paraId="06DF861C" w14:textId="0CF89E70"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lastRenderedPageBreak/>
        <w:t>2.4</w:t>
      </w:r>
      <w:r w:rsidRPr="00F11113">
        <w:rPr>
          <w:rStyle w:val="Heading30"/>
          <w:rFonts w:ascii="Tahoma" w:hAnsi="Tahoma" w:cs="Tahoma"/>
          <w:color w:val="auto"/>
          <w:sz w:val="24"/>
          <w:szCs w:val="24"/>
        </w:rPr>
        <w:t>.</w:t>
      </w:r>
      <w:r w:rsidR="008C4366" w:rsidRPr="00F11113">
        <w:rPr>
          <w:rStyle w:val="BodyTextChar1"/>
          <w:rFonts w:ascii="Tahoma" w:hAnsi="Tahoma" w:cs="Tahoma"/>
          <w:b/>
          <w:bCs/>
          <w:color w:val="auto"/>
          <w:sz w:val="24"/>
          <w:szCs w:val="24"/>
        </w:rPr>
        <w:t>6.</w:t>
      </w:r>
      <w:r w:rsidR="00D900E8" w:rsidRPr="00F11113">
        <w:rPr>
          <w:rStyle w:val="BodyTextChar1"/>
          <w:rFonts w:ascii="Tahoma" w:hAnsi="Tahoma" w:cs="Tahoma"/>
          <w:b/>
          <w:bCs/>
          <w:color w:val="auto"/>
          <w:sz w:val="24"/>
          <w:szCs w:val="24"/>
        </w:rPr>
        <w:t xml:space="preserve"> -</w:t>
      </w:r>
      <w:r w:rsidR="008C4366" w:rsidRPr="00F11113">
        <w:rPr>
          <w:rStyle w:val="BodyTextChar1"/>
          <w:rFonts w:ascii="Tahoma" w:hAnsi="Tahoma" w:cs="Tahoma"/>
          <w:b/>
          <w:bCs/>
          <w:color w:val="auto"/>
          <w:sz w:val="24"/>
          <w:szCs w:val="24"/>
        </w:rPr>
        <w:t xml:space="preserve"> </w:t>
      </w:r>
      <w:r w:rsidR="00D900E8" w:rsidRPr="00F11113">
        <w:rPr>
          <w:rStyle w:val="BodyTextChar1"/>
          <w:rFonts w:ascii="Tahoma" w:hAnsi="Tahoma" w:cs="Tahoma"/>
          <w:color w:val="auto"/>
          <w:sz w:val="24"/>
          <w:szCs w:val="24"/>
        </w:rPr>
        <w:t>Î</w:t>
      </w:r>
      <w:r w:rsidR="008C4366" w:rsidRPr="00F11113">
        <w:rPr>
          <w:rStyle w:val="BodyTextChar1"/>
          <w:rFonts w:ascii="Tahoma" w:hAnsi="Tahoma" w:cs="Tahoma"/>
          <w:color w:val="auto"/>
          <w:sz w:val="24"/>
          <w:szCs w:val="24"/>
        </w:rPr>
        <w:t xml:space="preserve">n cazul în care, în situația prevăzută la </w:t>
      </w:r>
      <w:r w:rsidR="009B2051">
        <w:rPr>
          <w:rStyle w:val="BodyTextChar1"/>
          <w:rFonts w:ascii="Tahoma" w:hAnsi="Tahoma" w:cs="Tahoma"/>
          <w:color w:val="auto"/>
          <w:sz w:val="24"/>
          <w:szCs w:val="24"/>
        </w:rPr>
        <w:t>pct</w:t>
      </w:r>
      <w:r w:rsidR="008C4366" w:rsidRPr="00F11113">
        <w:rPr>
          <w:rStyle w:val="BodyTextChar1"/>
          <w:rFonts w:ascii="Tahoma" w:hAnsi="Tahoma" w:cs="Tahoma"/>
          <w:color w:val="auto"/>
          <w:sz w:val="24"/>
          <w:szCs w:val="24"/>
        </w:rPr>
        <w:t>.</w:t>
      </w:r>
      <w:r w:rsidR="00D900E8" w:rsidRPr="00F11113">
        <w:rPr>
          <w:rStyle w:val="BodyTextChar1"/>
          <w:rFonts w:ascii="Tahoma" w:hAnsi="Tahoma" w:cs="Tahoma"/>
          <w:color w:val="auto"/>
          <w:sz w:val="24"/>
          <w:szCs w:val="24"/>
        </w:rPr>
        <w:t xml:space="preserve"> </w:t>
      </w:r>
      <w:r w:rsidR="009B2051">
        <w:rPr>
          <w:rStyle w:val="BodyTextChar1"/>
          <w:rFonts w:ascii="Tahoma" w:hAnsi="Tahoma" w:cs="Tahoma"/>
          <w:color w:val="auto"/>
          <w:sz w:val="24"/>
          <w:szCs w:val="24"/>
        </w:rPr>
        <w:t>2.4</w:t>
      </w:r>
      <w:r w:rsidR="008C4366" w:rsidRPr="00F11113">
        <w:rPr>
          <w:rStyle w:val="BodyTextChar1"/>
          <w:rFonts w:ascii="Tahoma" w:hAnsi="Tahoma" w:cs="Tahoma"/>
          <w:color w:val="auto"/>
          <w:sz w:val="24"/>
          <w:szCs w:val="24"/>
        </w:rPr>
        <w:t>.5. nu există o ofertă clasată pe locul doi admisibilă, se aplică prevederile pct.</w:t>
      </w:r>
      <w:r w:rsidR="009B2051">
        <w:rPr>
          <w:rStyle w:val="BodyTextChar1"/>
          <w:rFonts w:ascii="Tahoma" w:hAnsi="Tahoma" w:cs="Tahoma"/>
          <w:color w:val="auto"/>
          <w:sz w:val="24"/>
          <w:szCs w:val="24"/>
        </w:rPr>
        <w:t xml:space="preserve"> 2.4</w:t>
      </w:r>
      <w:r w:rsidR="008C4366" w:rsidRPr="00F11113">
        <w:rPr>
          <w:rStyle w:val="BodyTextChar1"/>
          <w:rFonts w:ascii="Tahoma" w:hAnsi="Tahoma" w:cs="Tahoma"/>
          <w:color w:val="auto"/>
          <w:sz w:val="24"/>
          <w:szCs w:val="24"/>
        </w:rPr>
        <w:t>.4.</w:t>
      </w:r>
    </w:p>
    <w:p w14:paraId="48288A35" w14:textId="1317208A" w:rsidR="008C4366" w:rsidRPr="00F11113" w:rsidRDefault="008C0428" w:rsidP="00F11113">
      <w:pPr>
        <w:spacing w:after="0" w:line="240" w:lineRule="auto"/>
        <w:ind w:firstLine="720"/>
        <w:jc w:val="both"/>
        <w:rPr>
          <w:rFonts w:ascii="Tahoma" w:hAnsi="Tahoma" w:cs="Tahoma"/>
          <w:b/>
          <w:bCs/>
          <w:sz w:val="24"/>
          <w:szCs w:val="24"/>
        </w:rPr>
      </w:pPr>
      <w:bookmarkStart w:id="4" w:name="bookmark14"/>
      <w:r>
        <w:rPr>
          <w:rStyle w:val="Heading30"/>
          <w:rFonts w:ascii="Tahoma" w:hAnsi="Tahoma" w:cs="Tahoma"/>
          <w:color w:val="auto"/>
          <w:sz w:val="24"/>
          <w:szCs w:val="24"/>
        </w:rPr>
        <w:t>2.4</w:t>
      </w:r>
      <w:r w:rsidRPr="00F11113">
        <w:rPr>
          <w:rStyle w:val="Heading30"/>
          <w:rFonts w:ascii="Tahoma" w:hAnsi="Tahoma" w:cs="Tahoma"/>
          <w:color w:val="auto"/>
          <w:sz w:val="24"/>
          <w:szCs w:val="24"/>
        </w:rPr>
        <w:t>.</w:t>
      </w:r>
      <w:r w:rsidR="008C4366" w:rsidRPr="00F11113">
        <w:rPr>
          <w:rStyle w:val="Heading30"/>
          <w:rFonts w:ascii="Tahoma" w:hAnsi="Tahoma" w:cs="Tahoma"/>
          <w:color w:val="auto"/>
          <w:sz w:val="24"/>
          <w:szCs w:val="24"/>
        </w:rPr>
        <w:t>7.</w:t>
      </w:r>
      <w:r w:rsidR="008C4366" w:rsidRPr="00F11113">
        <w:rPr>
          <w:rStyle w:val="Heading30"/>
          <w:rFonts w:ascii="Tahoma" w:hAnsi="Tahoma" w:cs="Tahoma"/>
          <w:i/>
          <w:iCs/>
          <w:color w:val="auto"/>
          <w:sz w:val="24"/>
          <w:szCs w:val="24"/>
        </w:rPr>
        <w:t xml:space="preserve"> -</w:t>
      </w:r>
      <w:r w:rsidR="008C4366" w:rsidRPr="00F11113">
        <w:rPr>
          <w:rStyle w:val="Heading30"/>
          <w:rFonts w:ascii="Tahoma" w:hAnsi="Tahoma" w:cs="Tahoma"/>
          <w:b w:val="0"/>
          <w:bCs w:val="0"/>
          <w:color w:val="auto"/>
          <w:sz w:val="24"/>
          <w:szCs w:val="24"/>
        </w:rPr>
        <w:t xml:space="preserve"> Contractul d</w:t>
      </w:r>
      <w:r w:rsidR="00D900E8" w:rsidRPr="00F11113">
        <w:rPr>
          <w:rStyle w:val="Heading30"/>
          <w:rFonts w:ascii="Tahoma" w:hAnsi="Tahoma" w:cs="Tahoma"/>
          <w:b w:val="0"/>
          <w:bCs w:val="0"/>
          <w:color w:val="auto"/>
          <w:sz w:val="24"/>
          <w:szCs w:val="24"/>
        </w:rPr>
        <w:t>e</w:t>
      </w:r>
      <w:r w:rsidR="008C4366" w:rsidRPr="00F11113">
        <w:rPr>
          <w:rStyle w:val="Heading30"/>
          <w:rFonts w:ascii="Tahoma" w:hAnsi="Tahoma" w:cs="Tahoma"/>
          <w:b w:val="0"/>
          <w:bCs w:val="0"/>
          <w:color w:val="auto"/>
          <w:sz w:val="24"/>
          <w:szCs w:val="24"/>
        </w:rPr>
        <w:t xml:space="preserve"> concesiune trebuie să conțină:</w:t>
      </w:r>
      <w:bookmarkEnd w:id="4"/>
    </w:p>
    <w:p w14:paraId="564AE945" w14:textId="15B40860"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 partea reglementară, care cuprinde clauzele prevăzute în caietul de sarcini și clauzele convenite de părțile contractante, în completarea celor din caietul de sarcini, fără a contraveni obiectivelor concesiunii pre</w:t>
      </w:r>
      <w:r w:rsidR="00826087">
        <w:rPr>
          <w:rStyle w:val="BodyTextChar1"/>
          <w:rFonts w:ascii="Tahoma" w:hAnsi="Tahoma" w:cs="Tahoma"/>
          <w:color w:val="auto"/>
          <w:sz w:val="24"/>
          <w:szCs w:val="24"/>
        </w:rPr>
        <w:t>v</w:t>
      </w:r>
      <w:r w:rsidRPr="00F11113">
        <w:rPr>
          <w:rStyle w:val="BodyTextChar1"/>
          <w:rFonts w:ascii="Tahoma" w:hAnsi="Tahoma" w:cs="Tahoma"/>
          <w:color w:val="auto"/>
          <w:sz w:val="24"/>
          <w:szCs w:val="24"/>
        </w:rPr>
        <w:t>ăzute în caietul de sarcini.</w:t>
      </w:r>
    </w:p>
    <w:p w14:paraId="12E3E9FD" w14:textId="77777777"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 drepturile și obligațiile concesionarului și ale concedentului.</w:t>
      </w:r>
    </w:p>
    <w:p w14:paraId="4C94544B" w14:textId="77777777"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 raporturile contractuale dintre concedent și concesionar se bazează pe principiul echilibrului financiar al concesiunii între drepturile care îi sunt acordate concesionarului și obligațiile care îi sunt impuse.</w:t>
      </w:r>
    </w:p>
    <w:p w14:paraId="7172A2BA" w14:textId="52247D1F"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w:t>
      </w:r>
      <w:r w:rsidR="00EE2E35">
        <w:rPr>
          <w:rStyle w:val="BodyTextChar1"/>
          <w:rFonts w:ascii="Tahoma" w:hAnsi="Tahoma" w:cs="Tahoma"/>
          <w:color w:val="auto"/>
          <w:sz w:val="24"/>
          <w:szCs w:val="24"/>
        </w:rPr>
        <w:t xml:space="preserve"> </w:t>
      </w:r>
      <w:r w:rsidRPr="00F11113">
        <w:rPr>
          <w:rStyle w:val="BodyTextChar1"/>
          <w:rFonts w:ascii="Tahoma" w:hAnsi="Tahoma" w:cs="Tahoma"/>
          <w:color w:val="auto"/>
          <w:sz w:val="24"/>
          <w:szCs w:val="24"/>
        </w:rPr>
        <w:t>clauze contractuale referitoare la împărțirea responsabilităților de mediu între concedent și concesionar.</w:t>
      </w:r>
    </w:p>
    <w:p w14:paraId="55D99F79" w14:textId="77777777"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 precizarea în mod distinct a categoriilor de bunuri ce vor fi utilizate de concesionar în derularea concesiunii, respectiv:</w:t>
      </w:r>
    </w:p>
    <w:p w14:paraId="18C7BFFF" w14:textId="54CA5D00"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 xml:space="preserve">a) bunurile de retur ce revin de plin drept, gratuit și libere de orice sarcini concedentului la încetarea contractului de concesiune de bunuri proprietate </w:t>
      </w:r>
      <w:r w:rsidR="00EE2E35">
        <w:rPr>
          <w:rStyle w:val="BodyTextChar1"/>
          <w:rFonts w:ascii="Tahoma" w:hAnsi="Tahoma" w:cs="Tahoma"/>
          <w:color w:val="auto"/>
          <w:sz w:val="24"/>
          <w:szCs w:val="24"/>
        </w:rPr>
        <w:t>privată</w:t>
      </w:r>
      <w:r w:rsidRPr="00F11113">
        <w:rPr>
          <w:rStyle w:val="BodyTextChar1"/>
          <w:rFonts w:ascii="Tahoma" w:hAnsi="Tahoma" w:cs="Tahoma"/>
          <w:color w:val="auto"/>
          <w:sz w:val="24"/>
          <w:szCs w:val="24"/>
        </w:rPr>
        <w:t>. Sunt bunuri de retur bunurile care au făcut obiectul concesiunii, precum și cele care au rezultat în urma investițiilor impuse prin caietul de sarcini;</w:t>
      </w:r>
    </w:p>
    <w:p w14:paraId="421D67B6" w14:textId="18D33CF3"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b) bunurile proprii</w:t>
      </w:r>
      <w:r w:rsidR="00EE2E35">
        <w:rPr>
          <w:rStyle w:val="BodyTextChar1"/>
          <w:rFonts w:ascii="Tahoma" w:hAnsi="Tahoma" w:cs="Tahoma"/>
          <w:color w:val="auto"/>
          <w:sz w:val="24"/>
          <w:szCs w:val="24"/>
        </w:rPr>
        <w:t>,</w:t>
      </w:r>
      <w:r w:rsidRPr="00F11113">
        <w:rPr>
          <w:rStyle w:val="BodyTextChar1"/>
          <w:rFonts w:ascii="Tahoma" w:hAnsi="Tahoma" w:cs="Tahoma"/>
          <w:color w:val="auto"/>
          <w:sz w:val="24"/>
          <w:szCs w:val="24"/>
        </w:rPr>
        <w:t xml:space="preserve"> care la încetarea contractului d</w:t>
      </w:r>
      <w:r w:rsidR="00EE2E35">
        <w:rPr>
          <w:rStyle w:val="BodyTextChar1"/>
          <w:rFonts w:ascii="Tahoma" w:hAnsi="Tahoma" w:cs="Tahoma"/>
          <w:color w:val="auto"/>
          <w:sz w:val="24"/>
          <w:szCs w:val="24"/>
        </w:rPr>
        <w:t>e</w:t>
      </w:r>
      <w:r w:rsidRPr="00F11113">
        <w:rPr>
          <w:rStyle w:val="BodyTextChar1"/>
          <w:rFonts w:ascii="Tahoma" w:hAnsi="Tahoma" w:cs="Tahoma"/>
          <w:color w:val="auto"/>
          <w:sz w:val="24"/>
          <w:szCs w:val="24"/>
        </w:rPr>
        <w:t xml:space="preserve"> concesiune d</w:t>
      </w:r>
      <w:r w:rsidR="00EE2E35">
        <w:rPr>
          <w:rStyle w:val="BodyTextChar1"/>
          <w:rFonts w:ascii="Tahoma" w:hAnsi="Tahoma" w:cs="Tahoma"/>
          <w:color w:val="auto"/>
          <w:sz w:val="24"/>
          <w:szCs w:val="24"/>
        </w:rPr>
        <w:t>e</w:t>
      </w:r>
      <w:r w:rsidRPr="00F11113">
        <w:rPr>
          <w:rStyle w:val="BodyTextChar1"/>
          <w:rFonts w:ascii="Tahoma" w:hAnsi="Tahoma" w:cs="Tahoma"/>
          <w:color w:val="auto"/>
          <w:sz w:val="24"/>
          <w:szCs w:val="24"/>
        </w:rPr>
        <w:t xml:space="preserve"> bunuri proprietate </w:t>
      </w:r>
      <w:r w:rsidR="00B71F7F">
        <w:rPr>
          <w:rStyle w:val="BodyTextChar1"/>
          <w:rFonts w:ascii="Tahoma" w:hAnsi="Tahoma" w:cs="Tahoma"/>
          <w:color w:val="auto"/>
          <w:sz w:val="24"/>
          <w:szCs w:val="24"/>
        </w:rPr>
        <w:t>privată</w:t>
      </w:r>
      <w:r w:rsidRPr="00F11113">
        <w:rPr>
          <w:rStyle w:val="BodyTextChar1"/>
          <w:rFonts w:ascii="Tahoma" w:hAnsi="Tahoma" w:cs="Tahoma"/>
          <w:color w:val="auto"/>
          <w:sz w:val="24"/>
          <w:szCs w:val="24"/>
        </w:rPr>
        <w:t xml:space="preserve"> rămân în proprietatea concesionarului. Sunt bunuri proprii bunurile care au aparținut concesionarului și au fost utilizate d</w:t>
      </w:r>
      <w:r w:rsidR="00B71F7F">
        <w:rPr>
          <w:rStyle w:val="BodyTextChar1"/>
          <w:rFonts w:ascii="Tahoma" w:hAnsi="Tahoma" w:cs="Tahoma"/>
          <w:color w:val="auto"/>
          <w:sz w:val="24"/>
          <w:szCs w:val="24"/>
        </w:rPr>
        <w:t>e</w:t>
      </w:r>
      <w:r w:rsidRPr="00F11113">
        <w:rPr>
          <w:rStyle w:val="BodyTextChar1"/>
          <w:rFonts w:ascii="Tahoma" w:hAnsi="Tahoma" w:cs="Tahoma"/>
          <w:color w:val="auto"/>
          <w:sz w:val="24"/>
          <w:szCs w:val="24"/>
        </w:rPr>
        <w:t xml:space="preserve"> către acesta pe durata concesiunii.</w:t>
      </w:r>
    </w:p>
    <w:p w14:paraId="7D20954B" w14:textId="50349395" w:rsidR="008C4366" w:rsidRPr="00F11113" w:rsidRDefault="008C4366" w:rsidP="00F11113">
      <w:pPr>
        <w:spacing w:after="0" w:line="240" w:lineRule="auto"/>
        <w:jc w:val="both"/>
        <w:rPr>
          <w:rFonts w:ascii="Tahoma" w:hAnsi="Tahoma" w:cs="Tahoma"/>
          <w:sz w:val="24"/>
          <w:szCs w:val="24"/>
        </w:rPr>
      </w:pPr>
      <w:r w:rsidRPr="00F11113">
        <w:rPr>
          <w:rStyle w:val="BodyTextChar1"/>
          <w:rFonts w:ascii="Tahoma" w:hAnsi="Tahoma" w:cs="Tahoma"/>
          <w:color w:val="auto"/>
          <w:sz w:val="24"/>
          <w:szCs w:val="24"/>
        </w:rPr>
        <w:tab/>
      </w:r>
      <w:r w:rsidR="008C0428">
        <w:rPr>
          <w:rStyle w:val="Heading30"/>
          <w:rFonts w:ascii="Tahoma" w:hAnsi="Tahoma" w:cs="Tahoma"/>
          <w:color w:val="auto"/>
          <w:sz w:val="24"/>
          <w:szCs w:val="24"/>
        </w:rPr>
        <w:t>2.4</w:t>
      </w:r>
      <w:r w:rsidR="008C0428" w:rsidRPr="00F11113">
        <w:rPr>
          <w:rStyle w:val="Heading30"/>
          <w:rFonts w:ascii="Tahoma" w:hAnsi="Tahoma" w:cs="Tahoma"/>
          <w:color w:val="auto"/>
          <w:sz w:val="24"/>
          <w:szCs w:val="24"/>
        </w:rPr>
        <w:t>.</w:t>
      </w:r>
      <w:r w:rsidRPr="00F11113">
        <w:rPr>
          <w:rStyle w:val="BodyTextChar1"/>
          <w:rFonts w:ascii="Tahoma" w:hAnsi="Tahoma" w:cs="Tahoma"/>
          <w:b/>
          <w:bCs/>
          <w:color w:val="auto"/>
          <w:sz w:val="24"/>
          <w:szCs w:val="24"/>
        </w:rPr>
        <w:t>8.</w:t>
      </w:r>
      <w:r w:rsidRPr="00F11113">
        <w:rPr>
          <w:rStyle w:val="BodyTextChar1"/>
          <w:rFonts w:ascii="Tahoma" w:hAnsi="Tahoma" w:cs="Tahoma"/>
          <w:color w:val="auto"/>
          <w:sz w:val="24"/>
          <w:szCs w:val="24"/>
        </w:rPr>
        <w:t xml:space="preserve"> - Contractul de concesiune va fi încheiat în limba română, în două exemplare, câte unul pentru fiecare parte.</w:t>
      </w:r>
    </w:p>
    <w:p w14:paraId="660C58D4" w14:textId="7621AAA6" w:rsidR="008C4366" w:rsidRPr="00F11113" w:rsidRDefault="008C4366" w:rsidP="00F11113">
      <w:pPr>
        <w:spacing w:after="0" w:line="240" w:lineRule="auto"/>
        <w:jc w:val="both"/>
        <w:rPr>
          <w:rFonts w:ascii="Tahoma" w:hAnsi="Tahoma" w:cs="Tahoma"/>
          <w:sz w:val="24"/>
          <w:szCs w:val="24"/>
        </w:rPr>
      </w:pPr>
      <w:r w:rsidRPr="00F11113">
        <w:rPr>
          <w:rStyle w:val="BodyTextChar1"/>
          <w:rFonts w:ascii="Tahoma" w:hAnsi="Tahoma" w:cs="Tahoma"/>
          <w:color w:val="auto"/>
          <w:sz w:val="24"/>
          <w:szCs w:val="24"/>
        </w:rPr>
        <w:tab/>
      </w:r>
      <w:r w:rsidR="008C0428">
        <w:rPr>
          <w:rStyle w:val="Heading30"/>
          <w:rFonts w:ascii="Tahoma" w:hAnsi="Tahoma" w:cs="Tahoma"/>
          <w:color w:val="auto"/>
          <w:sz w:val="24"/>
          <w:szCs w:val="24"/>
        </w:rPr>
        <w:t>2.4</w:t>
      </w:r>
      <w:r w:rsidR="008C0428" w:rsidRPr="00F11113">
        <w:rPr>
          <w:rStyle w:val="Heading30"/>
          <w:rFonts w:ascii="Tahoma" w:hAnsi="Tahoma" w:cs="Tahoma"/>
          <w:color w:val="auto"/>
          <w:sz w:val="24"/>
          <w:szCs w:val="24"/>
        </w:rPr>
        <w:t>.</w:t>
      </w:r>
      <w:r w:rsidRPr="00F11113">
        <w:rPr>
          <w:rStyle w:val="BodyTextChar1"/>
          <w:rFonts w:ascii="Tahoma" w:hAnsi="Tahoma" w:cs="Tahoma"/>
          <w:b/>
          <w:bCs/>
          <w:color w:val="auto"/>
          <w:sz w:val="24"/>
          <w:szCs w:val="24"/>
        </w:rPr>
        <w:t>9.</w:t>
      </w:r>
      <w:r w:rsidRPr="00F11113">
        <w:rPr>
          <w:rStyle w:val="BodyTextChar1"/>
          <w:rFonts w:ascii="Tahoma" w:hAnsi="Tahoma" w:cs="Tahoma"/>
          <w:color w:val="auto"/>
          <w:sz w:val="24"/>
          <w:szCs w:val="24"/>
        </w:rPr>
        <w:t xml:space="preserve"> - </w:t>
      </w:r>
      <w:r w:rsidR="00D900E8" w:rsidRPr="00F11113">
        <w:rPr>
          <w:rStyle w:val="BodyTextChar1"/>
          <w:rFonts w:ascii="Tahoma" w:hAnsi="Tahoma" w:cs="Tahoma"/>
          <w:color w:val="auto"/>
          <w:sz w:val="24"/>
          <w:szCs w:val="24"/>
        </w:rPr>
        <w:t>Î</w:t>
      </w:r>
      <w:r w:rsidRPr="00F11113">
        <w:rPr>
          <w:rStyle w:val="BodyTextChar1"/>
          <w:rFonts w:ascii="Tahoma" w:hAnsi="Tahoma" w:cs="Tahoma"/>
          <w:color w:val="auto"/>
          <w:sz w:val="24"/>
          <w:szCs w:val="24"/>
        </w:rPr>
        <w:t>n cazul în care concesionarul este de o altă naționalitate sau cetățenie decât cea română și dacă părțile consideră necesar, contractul de concesiune se va putea încheia în patru exemplare, două în limba română și două într-o altă limbă aleasă de acestea.</w:t>
      </w:r>
    </w:p>
    <w:p w14:paraId="02B89D27" w14:textId="6DB71A0B"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2.4</w:t>
      </w:r>
      <w:r w:rsidRPr="00F11113">
        <w:rPr>
          <w:rStyle w:val="Heading30"/>
          <w:rFonts w:ascii="Tahoma" w:hAnsi="Tahoma" w:cs="Tahoma"/>
          <w:color w:val="auto"/>
          <w:sz w:val="24"/>
          <w:szCs w:val="24"/>
        </w:rPr>
        <w:t>.</w:t>
      </w:r>
      <w:r w:rsidR="008C4366" w:rsidRPr="00F11113">
        <w:rPr>
          <w:rStyle w:val="BodyTextChar1"/>
          <w:rFonts w:ascii="Tahoma" w:hAnsi="Tahoma" w:cs="Tahoma"/>
          <w:b/>
          <w:bCs/>
          <w:color w:val="auto"/>
          <w:sz w:val="24"/>
          <w:szCs w:val="24"/>
        </w:rPr>
        <w:t xml:space="preserve">10. - </w:t>
      </w:r>
      <w:r w:rsidR="00D900E8" w:rsidRPr="00F11113">
        <w:rPr>
          <w:rStyle w:val="BodyTextChar1"/>
          <w:rFonts w:ascii="Tahoma" w:hAnsi="Tahoma" w:cs="Tahoma"/>
          <w:color w:val="auto"/>
          <w:sz w:val="24"/>
          <w:szCs w:val="24"/>
        </w:rPr>
        <w:t>Î</w:t>
      </w:r>
      <w:r w:rsidR="008C4366" w:rsidRPr="00F11113">
        <w:rPr>
          <w:rStyle w:val="BodyTextChar1"/>
          <w:rFonts w:ascii="Tahoma" w:hAnsi="Tahoma" w:cs="Tahoma"/>
          <w:color w:val="auto"/>
          <w:sz w:val="24"/>
          <w:szCs w:val="24"/>
        </w:rPr>
        <w:t xml:space="preserve">n situația prevăzută la pct </w:t>
      </w:r>
      <w:r w:rsidR="009B2051">
        <w:rPr>
          <w:rStyle w:val="BodyTextChar1"/>
          <w:rFonts w:ascii="Tahoma" w:hAnsi="Tahoma" w:cs="Tahoma"/>
          <w:color w:val="auto"/>
          <w:sz w:val="24"/>
          <w:szCs w:val="24"/>
        </w:rPr>
        <w:t>2.4</w:t>
      </w:r>
      <w:r w:rsidR="008C4366" w:rsidRPr="00F11113">
        <w:rPr>
          <w:rStyle w:val="BodyTextChar1"/>
          <w:rFonts w:ascii="Tahoma" w:hAnsi="Tahoma" w:cs="Tahoma"/>
          <w:color w:val="auto"/>
          <w:sz w:val="24"/>
          <w:szCs w:val="24"/>
        </w:rPr>
        <w:t>.9. fiecare parte va avea câte un exemplar în limba română și un exemplar în limba străină în care a fost redactat contractul.</w:t>
      </w:r>
    </w:p>
    <w:p w14:paraId="7F71965D" w14:textId="1875746C" w:rsidR="008C4366" w:rsidRPr="00F11113" w:rsidRDefault="008C4366" w:rsidP="00F11113">
      <w:pPr>
        <w:spacing w:after="0" w:line="240" w:lineRule="auto"/>
        <w:jc w:val="both"/>
        <w:rPr>
          <w:rStyle w:val="BodyTextChar1"/>
          <w:rFonts w:ascii="Tahoma" w:hAnsi="Tahoma" w:cs="Tahoma"/>
          <w:color w:val="auto"/>
          <w:sz w:val="24"/>
          <w:szCs w:val="24"/>
        </w:rPr>
      </w:pPr>
      <w:r w:rsidRPr="00F11113">
        <w:rPr>
          <w:rStyle w:val="BodyTextChar1"/>
          <w:rFonts w:ascii="Tahoma" w:hAnsi="Tahoma" w:cs="Tahoma"/>
          <w:b/>
          <w:bCs/>
          <w:color w:val="auto"/>
          <w:sz w:val="24"/>
          <w:szCs w:val="24"/>
        </w:rPr>
        <w:t xml:space="preserve">   </w:t>
      </w:r>
      <w:r w:rsidRPr="00F11113">
        <w:rPr>
          <w:rStyle w:val="BodyTextChar1"/>
          <w:rFonts w:ascii="Tahoma" w:hAnsi="Tahoma" w:cs="Tahoma"/>
          <w:b/>
          <w:bCs/>
          <w:color w:val="auto"/>
          <w:sz w:val="24"/>
          <w:szCs w:val="24"/>
        </w:rPr>
        <w:tab/>
      </w:r>
      <w:r w:rsidR="008C0428">
        <w:rPr>
          <w:rStyle w:val="Heading30"/>
          <w:rFonts w:ascii="Tahoma" w:hAnsi="Tahoma" w:cs="Tahoma"/>
          <w:color w:val="auto"/>
          <w:sz w:val="24"/>
          <w:szCs w:val="24"/>
        </w:rPr>
        <w:t>2.4</w:t>
      </w:r>
      <w:r w:rsidR="008C0428" w:rsidRPr="00F11113">
        <w:rPr>
          <w:rStyle w:val="Heading30"/>
          <w:rFonts w:ascii="Tahoma" w:hAnsi="Tahoma" w:cs="Tahoma"/>
          <w:color w:val="auto"/>
          <w:sz w:val="24"/>
          <w:szCs w:val="24"/>
        </w:rPr>
        <w:t>.</w:t>
      </w:r>
      <w:r w:rsidRPr="00F11113">
        <w:rPr>
          <w:rStyle w:val="BodyTextChar1"/>
          <w:rFonts w:ascii="Tahoma" w:hAnsi="Tahoma" w:cs="Tahoma"/>
          <w:b/>
          <w:bCs/>
          <w:color w:val="auto"/>
          <w:sz w:val="24"/>
          <w:szCs w:val="24"/>
        </w:rPr>
        <w:t>11.</w:t>
      </w:r>
      <w:r w:rsidRPr="00F11113">
        <w:rPr>
          <w:rStyle w:val="BodyTextChar1"/>
          <w:rFonts w:ascii="Tahoma" w:hAnsi="Tahoma" w:cs="Tahoma"/>
          <w:color w:val="auto"/>
          <w:sz w:val="24"/>
          <w:szCs w:val="24"/>
        </w:rPr>
        <w:t xml:space="preserve"> - </w:t>
      </w:r>
      <w:r w:rsidR="00D900E8" w:rsidRPr="00F11113">
        <w:rPr>
          <w:rStyle w:val="BodyTextChar1"/>
          <w:rFonts w:ascii="Tahoma" w:hAnsi="Tahoma" w:cs="Tahoma"/>
          <w:color w:val="auto"/>
          <w:sz w:val="24"/>
          <w:szCs w:val="24"/>
        </w:rPr>
        <w:t>Î</w:t>
      </w:r>
      <w:r w:rsidRPr="00F11113">
        <w:rPr>
          <w:rStyle w:val="BodyTextChar1"/>
          <w:rFonts w:ascii="Tahoma" w:hAnsi="Tahoma" w:cs="Tahoma"/>
          <w:color w:val="auto"/>
          <w:sz w:val="24"/>
          <w:szCs w:val="24"/>
        </w:rPr>
        <w:t>n caz de litigiu, exemplarele în limba română ale contractului prevalează.</w:t>
      </w:r>
    </w:p>
    <w:p w14:paraId="4977C17C" w14:textId="48656C6C" w:rsidR="003B49BC" w:rsidRPr="00F11113" w:rsidRDefault="00D900E8" w:rsidP="00F11113">
      <w:pPr>
        <w:spacing w:after="0" w:line="240" w:lineRule="auto"/>
        <w:jc w:val="both"/>
        <w:rPr>
          <w:rFonts w:ascii="Tahoma" w:hAnsi="Tahoma" w:cs="Tahoma"/>
          <w:b/>
          <w:bCs/>
          <w:i/>
          <w:iCs/>
          <w:sz w:val="24"/>
          <w:szCs w:val="24"/>
        </w:rPr>
      </w:pPr>
      <w:r w:rsidRPr="00F11113">
        <w:rPr>
          <w:rStyle w:val="BodyTextChar1"/>
          <w:rFonts w:ascii="Tahoma" w:hAnsi="Tahoma" w:cs="Tahoma"/>
          <w:color w:val="auto"/>
          <w:sz w:val="24"/>
          <w:szCs w:val="24"/>
        </w:rPr>
        <w:tab/>
      </w:r>
      <w:r w:rsidR="008C0428">
        <w:rPr>
          <w:rStyle w:val="Heading30"/>
          <w:rFonts w:ascii="Tahoma" w:hAnsi="Tahoma" w:cs="Tahoma"/>
          <w:color w:val="auto"/>
          <w:sz w:val="24"/>
          <w:szCs w:val="24"/>
        </w:rPr>
        <w:t>2.4</w:t>
      </w:r>
      <w:r w:rsidR="008C0428" w:rsidRPr="00F11113">
        <w:rPr>
          <w:rStyle w:val="Heading30"/>
          <w:rFonts w:ascii="Tahoma" w:hAnsi="Tahoma" w:cs="Tahoma"/>
          <w:color w:val="auto"/>
          <w:sz w:val="24"/>
          <w:szCs w:val="24"/>
        </w:rPr>
        <w:t>.</w:t>
      </w:r>
      <w:r w:rsidRPr="00F11113">
        <w:rPr>
          <w:rStyle w:val="BodyTextChar1"/>
          <w:rFonts w:ascii="Tahoma" w:hAnsi="Tahoma" w:cs="Tahoma"/>
          <w:b/>
          <w:bCs/>
          <w:color w:val="auto"/>
          <w:sz w:val="24"/>
          <w:szCs w:val="24"/>
        </w:rPr>
        <w:t xml:space="preserve">12. - </w:t>
      </w:r>
      <w:r w:rsidR="003B49BC" w:rsidRPr="00F11113">
        <w:rPr>
          <w:rStyle w:val="BodyTextChar1"/>
          <w:rFonts w:ascii="Tahoma" w:hAnsi="Tahoma" w:cs="Tahoma"/>
          <w:color w:val="auto"/>
          <w:sz w:val="24"/>
          <w:szCs w:val="24"/>
        </w:rPr>
        <w:t>M</w:t>
      </w:r>
      <w:r w:rsidR="003B49BC" w:rsidRPr="00F11113">
        <w:rPr>
          <w:rFonts w:ascii="Tahoma" w:hAnsi="Tahoma" w:cs="Tahoma"/>
          <w:sz w:val="24"/>
          <w:szCs w:val="24"/>
        </w:rPr>
        <w:t xml:space="preserve">odelul de contract însușit de ofertant pe care acesta va menționa: </w:t>
      </w:r>
      <w:bookmarkStart w:id="5" w:name="_Hlk215734255"/>
      <w:r w:rsidR="003B49BC" w:rsidRPr="00F11113">
        <w:rPr>
          <w:rFonts w:ascii="Tahoma" w:hAnsi="Tahoma" w:cs="Tahoma"/>
          <w:sz w:val="24"/>
          <w:szCs w:val="24"/>
        </w:rPr>
        <w:t>„Am citit și sunt de acord fără rezerve cu termenii și condițiile contractuale și consimt că în cazul în care oferta noastră este stabilită ca fiind câștigătoare să semnăm contractul în conformitate cu prevederile din Documentația de atribuire”.</w:t>
      </w:r>
      <w:r w:rsidR="003B49BC" w:rsidRPr="00F11113">
        <w:rPr>
          <w:rFonts w:ascii="Tahoma" w:hAnsi="Tahoma" w:cs="Tahoma"/>
          <w:b/>
          <w:bCs/>
          <w:i/>
          <w:iCs/>
          <w:sz w:val="24"/>
          <w:szCs w:val="24"/>
        </w:rPr>
        <w:t xml:space="preserve"> </w:t>
      </w:r>
    </w:p>
    <w:bookmarkEnd w:id="5"/>
    <w:p w14:paraId="33492665" w14:textId="12469B79" w:rsidR="00D900E8" w:rsidRPr="00F11113" w:rsidRDefault="00D900E8" w:rsidP="00F11113">
      <w:pPr>
        <w:spacing w:after="0" w:line="240" w:lineRule="auto"/>
        <w:jc w:val="both"/>
        <w:rPr>
          <w:rFonts w:ascii="Tahoma" w:hAnsi="Tahoma" w:cs="Tahoma"/>
          <w:sz w:val="24"/>
          <w:szCs w:val="24"/>
        </w:rPr>
      </w:pPr>
    </w:p>
    <w:p w14:paraId="492EADEA" w14:textId="0D9FFC30" w:rsidR="008C4366" w:rsidRPr="00F11113" w:rsidRDefault="008C0428" w:rsidP="00F11113">
      <w:pPr>
        <w:spacing w:after="0" w:line="240" w:lineRule="auto"/>
        <w:ind w:firstLine="720"/>
        <w:jc w:val="both"/>
        <w:rPr>
          <w:rFonts w:ascii="Tahoma" w:hAnsi="Tahoma" w:cs="Tahoma"/>
          <w:b/>
          <w:bCs/>
          <w:sz w:val="24"/>
          <w:szCs w:val="24"/>
        </w:rPr>
      </w:pPr>
      <w:r>
        <w:rPr>
          <w:rStyle w:val="BodyTextChar1"/>
          <w:rFonts w:ascii="Tahoma" w:hAnsi="Tahoma" w:cs="Tahoma"/>
          <w:b/>
          <w:bCs/>
          <w:color w:val="auto"/>
          <w:sz w:val="24"/>
          <w:szCs w:val="24"/>
        </w:rPr>
        <w:t>2.5</w:t>
      </w:r>
      <w:r w:rsidR="008C4366" w:rsidRPr="008C0428">
        <w:rPr>
          <w:rStyle w:val="BodyTextChar1"/>
          <w:rFonts w:ascii="Tahoma" w:hAnsi="Tahoma" w:cs="Tahoma"/>
          <w:b/>
          <w:bCs/>
          <w:color w:val="auto"/>
          <w:sz w:val="24"/>
          <w:szCs w:val="24"/>
        </w:rPr>
        <w:t>. -</w:t>
      </w:r>
      <w:r w:rsidR="008C4366" w:rsidRPr="00F11113">
        <w:rPr>
          <w:rStyle w:val="BodyTextChar1"/>
          <w:rFonts w:ascii="Tahoma" w:hAnsi="Tahoma" w:cs="Tahoma"/>
          <w:b/>
          <w:bCs/>
          <w:color w:val="auto"/>
          <w:sz w:val="24"/>
          <w:szCs w:val="24"/>
          <w:u w:val="single"/>
        </w:rPr>
        <w:t xml:space="preserve"> Anularea procedurii de atribuire a contractului de concesiune</w:t>
      </w:r>
    </w:p>
    <w:p w14:paraId="1ED2B7C9" w14:textId="0B46402D" w:rsidR="008C4366" w:rsidRPr="00F11113" w:rsidRDefault="008C0428" w:rsidP="00F11113">
      <w:pPr>
        <w:spacing w:after="0" w:line="240" w:lineRule="auto"/>
        <w:ind w:firstLine="720"/>
        <w:jc w:val="both"/>
        <w:rPr>
          <w:rFonts w:ascii="Tahoma" w:hAnsi="Tahoma" w:cs="Tahoma"/>
          <w:sz w:val="24"/>
          <w:szCs w:val="24"/>
        </w:rPr>
      </w:pPr>
      <w:r>
        <w:rPr>
          <w:rStyle w:val="BodyTextChar1"/>
          <w:rFonts w:ascii="Tahoma" w:hAnsi="Tahoma" w:cs="Tahoma"/>
          <w:b/>
          <w:bCs/>
          <w:color w:val="auto"/>
          <w:sz w:val="24"/>
          <w:szCs w:val="24"/>
        </w:rPr>
        <w:t>2.5</w:t>
      </w:r>
      <w:r w:rsidRPr="008C0428">
        <w:rPr>
          <w:rStyle w:val="BodyTextChar1"/>
          <w:rFonts w:ascii="Tahoma" w:hAnsi="Tahoma" w:cs="Tahoma"/>
          <w:b/>
          <w:bCs/>
          <w:color w:val="auto"/>
          <w:sz w:val="24"/>
          <w:szCs w:val="24"/>
        </w:rPr>
        <w:t>.</w:t>
      </w:r>
      <w:r w:rsidR="008C4366" w:rsidRPr="00F11113">
        <w:rPr>
          <w:rStyle w:val="BodyTextChar1"/>
          <w:rFonts w:ascii="Tahoma" w:hAnsi="Tahoma" w:cs="Tahoma"/>
          <w:b/>
          <w:bCs/>
          <w:color w:val="auto"/>
          <w:sz w:val="24"/>
          <w:szCs w:val="24"/>
        </w:rPr>
        <w:t xml:space="preserve">1. </w:t>
      </w:r>
      <w:r w:rsidR="004118CA" w:rsidRPr="00F11113">
        <w:rPr>
          <w:rStyle w:val="BodyTextChar1"/>
          <w:rFonts w:ascii="Tahoma" w:hAnsi="Tahoma" w:cs="Tahoma"/>
          <w:b/>
          <w:bCs/>
          <w:color w:val="auto"/>
          <w:sz w:val="24"/>
          <w:szCs w:val="24"/>
        </w:rPr>
        <w:t xml:space="preserve">- </w:t>
      </w:r>
      <w:r w:rsidR="008C4366" w:rsidRPr="00F11113">
        <w:rPr>
          <w:rStyle w:val="BodyTextChar1"/>
          <w:rFonts w:ascii="Tahoma" w:hAnsi="Tahoma" w:cs="Tahoma"/>
          <w:color w:val="auto"/>
          <w:sz w:val="24"/>
          <w:szCs w:val="24"/>
        </w:rPr>
        <w:t>Concedentul are dreptul d</w:t>
      </w:r>
      <w:r w:rsidR="004118CA"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 xml:space="preserve"> a anula procedura pentru atribuirea contractului de concesiune de bunuri proprietate privată, dacă ia această decizie înainte de data transmiterii comunicării privind rezultatul aplicării procedurii de atribuire și anterior încheierii contractului, în situația în care se constată încălcări ale prevederilor legale care afectează procedura de atribuire sau fac imposibilă încheierea contractului.</w:t>
      </w:r>
    </w:p>
    <w:p w14:paraId="14E16254" w14:textId="546CBA81" w:rsidR="008C4366" w:rsidRPr="00F11113" w:rsidRDefault="008C0428" w:rsidP="00F11113">
      <w:pPr>
        <w:spacing w:after="0" w:line="240" w:lineRule="auto"/>
        <w:ind w:firstLine="720"/>
        <w:jc w:val="both"/>
        <w:rPr>
          <w:rFonts w:ascii="Tahoma" w:hAnsi="Tahoma" w:cs="Tahoma"/>
          <w:sz w:val="24"/>
          <w:szCs w:val="24"/>
        </w:rPr>
      </w:pPr>
      <w:r>
        <w:rPr>
          <w:rStyle w:val="BodyTextChar1"/>
          <w:rFonts w:ascii="Tahoma" w:hAnsi="Tahoma" w:cs="Tahoma"/>
          <w:b/>
          <w:bCs/>
          <w:color w:val="auto"/>
          <w:sz w:val="24"/>
          <w:szCs w:val="24"/>
        </w:rPr>
        <w:t>2.5</w:t>
      </w:r>
      <w:r w:rsidRPr="008C0428">
        <w:rPr>
          <w:rStyle w:val="BodyTextChar1"/>
          <w:rFonts w:ascii="Tahoma" w:hAnsi="Tahoma" w:cs="Tahoma"/>
          <w:b/>
          <w:bCs/>
          <w:color w:val="auto"/>
          <w:sz w:val="24"/>
          <w:szCs w:val="24"/>
        </w:rPr>
        <w:t>.</w:t>
      </w:r>
      <w:r w:rsidR="008C4366" w:rsidRPr="00F11113">
        <w:rPr>
          <w:rStyle w:val="BodyTextChar1"/>
          <w:rFonts w:ascii="Tahoma" w:hAnsi="Tahoma" w:cs="Tahoma"/>
          <w:b/>
          <w:bCs/>
          <w:color w:val="auto"/>
          <w:sz w:val="24"/>
          <w:szCs w:val="24"/>
        </w:rPr>
        <w:t>2.</w:t>
      </w:r>
      <w:r w:rsidR="004118CA" w:rsidRPr="00F11113">
        <w:rPr>
          <w:rStyle w:val="BodyTextChar1"/>
          <w:rFonts w:ascii="Tahoma" w:hAnsi="Tahoma" w:cs="Tahoma"/>
          <w:b/>
          <w:bCs/>
          <w:color w:val="auto"/>
          <w:sz w:val="24"/>
          <w:szCs w:val="24"/>
        </w:rPr>
        <w:t xml:space="preserve"> -</w:t>
      </w:r>
      <w:r w:rsidR="008C4366" w:rsidRPr="00F11113">
        <w:rPr>
          <w:rStyle w:val="BodyTextChar1"/>
          <w:rFonts w:ascii="Tahoma" w:hAnsi="Tahoma" w:cs="Tahoma"/>
          <w:b/>
          <w:bCs/>
          <w:color w:val="auto"/>
          <w:sz w:val="24"/>
          <w:szCs w:val="24"/>
        </w:rPr>
        <w:t xml:space="preserve"> </w:t>
      </w:r>
      <w:r w:rsidR="008C4366" w:rsidRPr="00F11113">
        <w:rPr>
          <w:rStyle w:val="BodyTextChar1"/>
          <w:rFonts w:ascii="Tahoma" w:hAnsi="Tahoma" w:cs="Tahoma"/>
          <w:color w:val="auto"/>
          <w:sz w:val="24"/>
          <w:szCs w:val="24"/>
        </w:rPr>
        <w:t xml:space="preserve">În sensul prevederilor </w:t>
      </w:r>
      <w:r w:rsidR="004118CA" w:rsidRPr="00F11113">
        <w:rPr>
          <w:rStyle w:val="BodyTextChar1"/>
          <w:rFonts w:ascii="Tahoma" w:hAnsi="Tahoma" w:cs="Tahoma"/>
          <w:color w:val="auto"/>
          <w:sz w:val="24"/>
          <w:szCs w:val="24"/>
        </w:rPr>
        <w:t>art.</w:t>
      </w:r>
      <w:r w:rsidR="008C4366" w:rsidRPr="00F11113">
        <w:rPr>
          <w:rStyle w:val="BodyTextChar1"/>
          <w:rFonts w:ascii="Tahoma" w:hAnsi="Tahoma" w:cs="Tahoma"/>
          <w:color w:val="auto"/>
          <w:sz w:val="24"/>
          <w:szCs w:val="24"/>
        </w:rPr>
        <w:t xml:space="preserve"> </w:t>
      </w:r>
      <w:r w:rsidR="009B2051">
        <w:rPr>
          <w:rStyle w:val="BodyTextChar1"/>
          <w:rFonts w:ascii="Tahoma" w:hAnsi="Tahoma" w:cs="Tahoma"/>
          <w:color w:val="auto"/>
          <w:sz w:val="24"/>
          <w:szCs w:val="24"/>
        </w:rPr>
        <w:t>2.5</w:t>
      </w:r>
      <w:r w:rsidR="004118CA" w:rsidRPr="00F11113">
        <w:rPr>
          <w:rStyle w:val="BodyTextChar1"/>
          <w:rFonts w:ascii="Tahoma" w:hAnsi="Tahoma" w:cs="Tahoma"/>
          <w:color w:val="auto"/>
          <w:sz w:val="24"/>
          <w:szCs w:val="24"/>
        </w:rPr>
        <w:t>.</w:t>
      </w:r>
      <w:r w:rsidR="008C4366" w:rsidRPr="00F11113">
        <w:rPr>
          <w:rStyle w:val="BodyTextChar1"/>
          <w:rFonts w:ascii="Tahoma" w:hAnsi="Tahoma" w:cs="Tahoma"/>
          <w:color w:val="auto"/>
          <w:sz w:val="24"/>
          <w:szCs w:val="24"/>
        </w:rPr>
        <w:t>1., procedura de atribuire se consideră afectată în cazul în care sunt îndeplinite în mod cumulativ următoarele condiții:</w:t>
      </w:r>
    </w:p>
    <w:p w14:paraId="2585EEDC" w14:textId="77777777"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 xml:space="preserve">a) în cadrul documentației de atribuire și/sau în modul de aplicare a procedurii de atribuire se constată erori sau omisiuni care au ca efect încălcarea principiilor pentru atribuirea contractului de concesiune de bunuri proprietate publică, prevăzute la art. </w:t>
      </w:r>
      <w:r w:rsidRPr="00F11113">
        <w:rPr>
          <w:rStyle w:val="BodyTextChar1"/>
          <w:rFonts w:ascii="Tahoma" w:hAnsi="Tahoma" w:cs="Tahoma"/>
          <w:color w:val="auto"/>
          <w:sz w:val="24"/>
          <w:szCs w:val="24"/>
        </w:rPr>
        <w:lastRenderedPageBreak/>
        <w:t>311 din OU.G. nr 57/2019 privind Codul Administrativ, cu modificările și completările ulterioare;</w:t>
      </w:r>
    </w:p>
    <w:p w14:paraId="1E292632" w14:textId="2F48087A"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b) concedentul se află în imposibilitate</w:t>
      </w:r>
      <w:r w:rsidR="00B71F7F">
        <w:rPr>
          <w:rStyle w:val="BodyTextChar1"/>
          <w:rFonts w:ascii="Tahoma" w:hAnsi="Tahoma" w:cs="Tahoma"/>
          <w:color w:val="auto"/>
          <w:sz w:val="24"/>
          <w:szCs w:val="24"/>
        </w:rPr>
        <w:t>a</w:t>
      </w:r>
      <w:r w:rsidRPr="00F11113">
        <w:rPr>
          <w:rStyle w:val="BodyTextChar1"/>
          <w:rFonts w:ascii="Tahoma" w:hAnsi="Tahoma" w:cs="Tahoma"/>
          <w:color w:val="auto"/>
          <w:sz w:val="24"/>
          <w:szCs w:val="24"/>
        </w:rPr>
        <w:t xml:space="preserve"> de a adopta măsuri corective, fără ca acestea să conducă, la rândul lor</w:t>
      </w:r>
      <w:r w:rsidR="00B71F7F">
        <w:rPr>
          <w:rStyle w:val="BodyTextChar1"/>
          <w:rFonts w:ascii="Tahoma" w:hAnsi="Tahoma" w:cs="Tahoma"/>
          <w:color w:val="auto"/>
          <w:sz w:val="24"/>
          <w:szCs w:val="24"/>
        </w:rPr>
        <w:t>,</w:t>
      </w:r>
      <w:r w:rsidRPr="00F11113">
        <w:rPr>
          <w:rStyle w:val="BodyTextChar1"/>
          <w:rFonts w:ascii="Tahoma" w:hAnsi="Tahoma" w:cs="Tahoma"/>
          <w:color w:val="auto"/>
          <w:sz w:val="24"/>
          <w:szCs w:val="24"/>
        </w:rPr>
        <w:t xml:space="preserve"> la încălcarea principiilor prevăzute la art. 311 din O.U.G. nr 57/2019 privind Codul Administrativ, cu modificările și completările ulterioare;</w:t>
      </w:r>
    </w:p>
    <w:p w14:paraId="2BAB0F74" w14:textId="384C4415" w:rsidR="008C4366" w:rsidRPr="00F11113" w:rsidRDefault="008C0428" w:rsidP="00F11113">
      <w:pPr>
        <w:spacing w:after="0" w:line="240" w:lineRule="auto"/>
        <w:ind w:firstLine="720"/>
        <w:jc w:val="both"/>
        <w:rPr>
          <w:rStyle w:val="BodyTextChar1"/>
          <w:rFonts w:ascii="Tahoma" w:hAnsi="Tahoma" w:cs="Tahoma"/>
          <w:color w:val="auto"/>
          <w:sz w:val="24"/>
          <w:szCs w:val="24"/>
        </w:rPr>
      </w:pPr>
      <w:r>
        <w:rPr>
          <w:rStyle w:val="BodyTextChar1"/>
          <w:rFonts w:ascii="Tahoma" w:hAnsi="Tahoma" w:cs="Tahoma"/>
          <w:b/>
          <w:bCs/>
          <w:color w:val="auto"/>
          <w:sz w:val="24"/>
          <w:szCs w:val="24"/>
        </w:rPr>
        <w:t>2.5</w:t>
      </w:r>
      <w:r w:rsidRPr="008C0428">
        <w:rPr>
          <w:rStyle w:val="BodyTextChar1"/>
          <w:rFonts w:ascii="Tahoma" w:hAnsi="Tahoma" w:cs="Tahoma"/>
          <w:b/>
          <w:bCs/>
          <w:color w:val="auto"/>
          <w:sz w:val="24"/>
          <w:szCs w:val="24"/>
        </w:rPr>
        <w:t>.</w:t>
      </w:r>
      <w:r w:rsidR="008C4366" w:rsidRPr="00F11113">
        <w:rPr>
          <w:rStyle w:val="BodyTextChar1"/>
          <w:rFonts w:ascii="Tahoma" w:hAnsi="Tahoma" w:cs="Tahoma"/>
          <w:b/>
          <w:bCs/>
          <w:color w:val="auto"/>
          <w:sz w:val="24"/>
          <w:szCs w:val="24"/>
        </w:rPr>
        <w:t xml:space="preserve">3. </w:t>
      </w:r>
      <w:r w:rsidR="004118CA" w:rsidRPr="00F11113">
        <w:rPr>
          <w:rStyle w:val="BodyTextChar1"/>
          <w:rFonts w:ascii="Tahoma" w:hAnsi="Tahoma" w:cs="Tahoma"/>
          <w:b/>
          <w:bCs/>
          <w:color w:val="auto"/>
          <w:sz w:val="24"/>
          <w:szCs w:val="24"/>
        </w:rPr>
        <w:t xml:space="preserve">- </w:t>
      </w:r>
      <w:r w:rsidR="008C4366" w:rsidRPr="00F11113">
        <w:rPr>
          <w:rStyle w:val="BodyTextChar1"/>
          <w:rFonts w:ascii="Tahoma" w:hAnsi="Tahoma" w:cs="Tahoma"/>
          <w:color w:val="auto"/>
          <w:sz w:val="24"/>
          <w:szCs w:val="24"/>
        </w:rPr>
        <w:t>Concedentul are obligația de a comunica în scris, tuturor participanților la procedura de atribuire, în cel mult 3 zile lucrătoare de la data anulării, atât încetarea obligațiilor pe care aceștia și le-au creat prin depunerea ofertelor, cât și motivul concret care a determinat decizia d</w:t>
      </w:r>
      <w:r w:rsidR="00B71F7F">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 xml:space="preserve"> anulare.</w:t>
      </w:r>
    </w:p>
    <w:p w14:paraId="5C7C8CF6" w14:textId="77777777" w:rsidR="008C4366" w:rsidRPr="00F11113" w:rsidRDefault="008C4366" w:rsidP="00F11113">
      <w:pPr>
        <w:spacing w:after="0" w:line="240" w:lineRule="auto"/>
        <w:ind w:firstLine="720"/>
        <w:jc w:val="both"/>
        <w:rPr>
          <w:rFonts w:ascii="Tahoma" w:hAnsi="Tahoma" w:cs="Tahoma"/>
          <w:sz w:val="24"/>
          <w:szCs w:val="24"/>
        </w:rPr>
      </w:pPr>
    </w:p>
    <w:p w14:paraId="31389F92" w14:textId="28A94754" w:rsidR="008C4366" w:rsidRPr="00F11113" w:rsidRDefault="008C0428" w:rsidP="00F11113">
      <w:pPr>
        <w:spacing w:after="0" w:line="240" w:lineRule="auto"/>
        <w:ind w:firstLine="720"/>
        <w:jc w:val="both"/>
        <w:rPr>
          <w:rFonts w:ascii="Tahoma" w:hAnsi="Tahoma" w:cs="Tahoma"/>
          <w:sz w:val="24"/>
          <w:szCs w:val="24"/>
        </w:rPr>
      </w:pPr>
      <w:bookmarkStart w:id="6" w:name="bookmark16"/>
      <w:r>
        <w:rPr>
          <w:rStyle w:val="Heading30"/>
          <w:rFonts w:ascii="Tahoma" w:hAnsi="Tahoma" w:cs="Tahoma"/>
          <w:color w:val="auto"/>
          <w:sz w:val="24"/>
          <w:szCs w:val="24"/>
        </w:rPr>
        <w:t xml:space="preserve">2.6. </w:t>
      </w:r>
      <w:r w:rsidR="004118CA" w:rsidRPr="008C0428">
        <w:rPr>
          <w:rStyle w:val="Heading30"/>
          <w:rFonts w:ascii="Tahoma" w:hAnsi="Tahoma" w:cs="Tahoma"/>
          <w:color w:val="auto"/>
          <w:sz w:val="24"/>
          <w:szCs w:val="24"/>
        </w:rPr>
        <w:t xml:space="preserve"> -</w:t>
      </w:r>
      <w:r w:rsidR="008C4366" w:rsidRPr="008C0428">
        <w:rPr>
          <w:rStyle w:val="Heading30"/>
          <w:rFonts w:ascii="Tahoma" w:hAnsi="Tahoma" w:cs="Tahoma"/>
          <w:color w:val="auto"/>
          <w:sz w:val="24"/>
          <w:szCs w:val="24"/>
        </w:rPr>
        <w:t xml:space="preserve"> </w:t>
      </w:r>
      <w:r w:rsidR="008C4366" w:rsidRPr="00F11113">
        <w:rPr>
          <w:rStyle w:val="Heading30"/>
          <w:rFonts w:ascii="Tahoma" w:hAnsi="Tahoma" w:cs="Tahoma"/>
          <w:color w:val="auto"/>
          <w:sz w:val="24"/>
          <w:szCs w:val="24"/>
          <w:u w:val="single"/>
        </w:rPr>
        <w:t>Alte precizări</w:t>
      </w:r>
      <w:bookmarkEnd w:id="6"/>
    </w:p>
    <w:p w14:paraId="644E7496" w14:textId="0AEF9606"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2.6.</w:t>
      </w:r>
      <w:r w:rsidR="008C4366" w:rsidRPr="00F11113">
        <w:rPr>
          <w:rStyle w:val="BodyTextChar1"/>
          <w:rFonts w:ascii="Tahoma" w:hAnsi="Tahoma" w:cs="Tahoma"/>
          <w:b/>
          <w:bCs/>
          <w:color w:val="auto"/>
          <w:sz w:val="24"/>
          <w:szCs w:val="24"/>
        </w:rPr>
        <w:t>1.</w:t>
      </w:r>
      <w:r w:rsidR="004118CA" w:rsidRPr="00F11113">
        <w:rPr>
          <w:rStyle w:val="BodyTextChar1"/>
          <w:rFonts w:ascii="Tahoma" w:hAnsi="Tahoma" w:cs="Tahoma"/>
          <w:b/>
          <w:bCs/>
          <w:color w:val="auto"/>
          <w:sz w:val="24"/>
          <w:szCs w:val="24"/>
        </w:rPr>
        <w:t xml:space="preserve"> -</w:t>
      </w:r>
      <w:r w:rsidR="008C4366" w:rsidRPr="00F11113">
        <w:rPr>
          <w:rStyle w:val="BodyTextChar1"/>
          <w:rFonts w:ascii="Tahoma" w:hAnsi="Tahoma" w:cs="Tahoma"/>
          <w:b/>
          <w:bCs/>
          <w:color w:val="auto"/>
          <w:sz w:val="24"/>
          <w:szCs w:val="24"/>
        </w:rPr>
        <w:t xml:space="preserve"> </w:t>
      </w:r>
      <w:r w:rsidR="008C4366" w:rsidRPr="00F11113">
        <w:rPr>
          <w:rStyle w:val="BodyTextChar1"/>
          <w:rFonts w:ascii="Tahoma" w:hAnsi="Tahoma" w:cs="Tahoma"/>
          <w:color w:val="auto"/>
          <w:sz w:val="24"/>
          <w:szCs w:val="24"/>
        </w:rPr>
        <w:t>Garanția de participare la licitație pentru ofertantul declarat câștigător va fi reținută de către concedent până în momentul semnării contractului d</w:t>
      </w:r>
      <w:r w:rsidR="00B71F7F">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 xml:space="preserve"> concesiune.</w:t>
      </w:r>
    </w:p>
    <w:p w14:paraId="30DB8273" w14:textId="673186B2"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2.6.</w:t>
      </w:r>
      <w:r w:rsidR="008C4366" w:rsidRPr="00F11113">
        <w:rPr>
          <w:rStyle w:val="BodyTextChar1"/>
          <w:rFonts w:ascii="Tahoma" w:hAnsi="Tahoma" w:cs="Tahoma"/>
          <w:b/>
          <w:bCs/>
          <w:color w:val="auto"/>
          <w:sz w:val="24"/>
          <w:szCs w:val="24"/>
        </w:rPr>
        <w:t xml:space="preserve">2- </w:t>
      </w:r>
      <w:r w:rsidR="008C4366" w:rsidRPr="00F11113">
        <w:rPr>
          <w:rStyle w:val="BodyTextChar1"/>
          <w:rFonts w:ascii="Tahoma" w:hAnsi="Tahoma" w:cs="Tahoma"/>
          <w:color w:val="auto"/>
          <w:sz w:val="24"/>
          <w:szCs w:val="24"/>
        </w:rPr>
        <w:t>Garanția de participare se pierde în următoarele cazuri:</w:t>
      </w:r>
    </w:p>
    <w:p w14:paraId="70283517" w14:textId="77777777"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 dacă ofertantul își retrage oferta înainte de desemnarea câștigătorului;</w:t>
      </w:r>
    </w:p>
    <w:p w14:paraId="51899FDA" w14:textId="4902BAD0"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 xml:space="preserve">- dacă ofertantul declarat câștigător refuză </w:t>
      </w:r>
      <w:r w:rsidR="00F516D4">
        <w:rPr>
          <w:rStyle w:val="BodyTextChar1"/>
          <w:rFonts w:ascii="Tahoma" w:hAnsi="Tahoma" w:cs="Tahoma"/>
          <w:color w:val="auto"/>
          <w:sz w:val="24"/>
          <w:szCs w:val="24"/>
        </w:rPr>
        <w:t>să</w:t>
      </w:r>
      <w:r w:rsidRPr="00F11113">
        <w:rPr>
          <w:rStyle w:val="BodyTextChar1"/>
          <w:rFonts w:ascii="Tahoma" w:hAnsi="Tahoma" w:cs="Tahoma"/>
          <w:color w:val="auto"/>
          <w:sz w:val="24"/>
          <w:szCs w:val="24"/>
        </w:rPr>
        <w:t xml:space="preserve"> închei</w:t>
      </w:r>
      <w:r w:rsidR="00F516D4">
        <w:rPr>
          <w:rStyle w:val="BodyTextChar1"/>
          <w:rFonts w:ascii="Tahoma" w:hAnsi="Tahoma" w:cs="Tahoma"/>
          <w:color w:val="auto"/>
          <w:sz w:val="24"/>
          <w:szCs w:val="24"/>
        </w:rPr>
        <w:t>e</w:t>
      </w:r>
      <w:r w:rsidRPr="00F11113">
        <w:rPr>
          <w:rStyle w:val="BodyTextChar1"/>
          <w:rFonts w:ascii="Tahoma" w:hAnsi="Tahoma" w:cs="Tahoma"/>
          <w:color w:val="auto"/>
          <w:sz w:val="24"/>
          <w:szCs w:val="24"/>
        </w:rPr>
        <w:t xml:space="preserve"> contractul de concesiune;</w:t>
      </w:r>
    </w:p>
    <w:p w14:paraId="27C648A3" w14:textId="40C80485"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2.6.</w:t>
      </w:r>
      <w:r w:rsidR="008C4366" w:rsidRPr="00F11113">
        <w:rPr>
          <w:rStyle w:val="BodyTextChar1"/>
          <w:rFonts w:ascii="Tahoma" w:hAnsi="Tahoma" w:cs="Tahoma"/>
          <w:b/>
          <w:bCs/>
          <w:color w:val="auto"/>
          <w:sz w:val="24"/>
          <w:szCs w:val="24"/>
        </w:rPr>
        <w:t>3.</w:t>
      </w:r>
      <w:r w:rsidR="008C4366" w:rsidRPr="00F11113">
        <w:rPr>
          <w:rStyle w:val="BodyTextChar1"/>
          <w:rFonts w:ascii="Tahoma" w:hAnsi="Tahoma" w:cs="Tahoma"/>
          <w:color w:val="auto"/>
          <w:sz w:val="24"/>
          <w:szCs w:val="24"/>
        </w:rPr>
        <w:t xml:space="preserve"> - Concedentul va restitui celorlalți ofertanți care nu au fost desemnați câștigători garanția d</w:t>
      </w:r>
      <w:r w:rsidR="00B71F7F">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 xml:space="preserve"> participare </w:t>
      </w:r>
      <w:r w:rsidR="00B71F7F">
        <w:rPr>
          <w:rStyle w:val="BodyTextChar1"/>
          <w:rFonts w:ascii="Tahoma" w:hAnsi="Tahoma" w:cs="Tahoma"/>
          <w:color w:val="auto"/>
          <w:sz w:val="24"/>
          <w:szCs w:val="24"/>
        </w:rPr>
        <w:t>l</w:t>
      </w:r>
      <w:r w:rsidR="008C4366" w:rsidRPr="00F11113">
        <w:rPr>
          <w:rStyle w:val="BodyTextChar1"/>
          <w:rFonts w:ascii="Tahoma" w:hAnsi="Tahoma" w:cs="Tahoma"/>
          <w:color w:val="auto"/>
          <w:sz w:val="24"/>
          <w:szCs w:val="24"/>
        </w:rPr>
        <w:t>a licitație.</w:t>
      </w:r>
    </w:p>
    <w:p w14:paraId="7CDD51E7" w14:textId="57FEF524" w:rsidR="008C4366" w:rsidRPr="00F11113" w:rsidRDefault="008C0428" w:rsidP="00F11113">
      <w:pPr>
        <w:spacing w:after="0" w:line="240" w:lineRule="auto"/>
        <w:ind w:firstLine="720"/>
        <w:jc w:val="both"/>
        <w:rPr>
          <w:rStyle w:val="BodyTextChar1"/>
          <w:rFonts w:ascii="Tahoma" w:hAnsi="Tahoma" w:cs="Tahoma"/>
          <w:color w:val="auto"/>
          <w:sz w:val="24"/>
          <w:szCs w:val="24"/>
        </w:rPr>
      </w:pPr>
      <w:r>
        <w:rPr>
          <w:rStyle w:val="Heading30"/>
          <w:rFonts w:ascii="Tahoma" w:hAnsi="Tahoma" w:cs="Tahoma"/>
          <w:color w:val="auto"/>
          <w:sz w:val="24"/>
          <w:szCs w:val="24"/>
        </w:rPr>
        <w:t>2.6.</w:t>
      </w:r>
      <w:r w:rsidR="008C4366" w:rsidRPr="00F11113">
        <w:rPr>
          <w:rStyle w:val="BodyTextChar1"/>
          <w:rFonts w:ascii="Tahoma" w:hAnsi="Tahoma" w:cs="Tahoma"/>
          <w:b/>
          <w:bCs/>
          <w:color w:val="auto"/>
          <w:sz w:val="24"/>
          <w:szCs w:val="24"/>
        </w:rPr>
        <w:t>4.</w:t>
      </w:r>
      <w:r w:rsidR="008C4366" w:rsidRPr="00F11113">
        <w:rPr>
          <w:rStyle w:val="BodyTextChar1"/>
          <w:rFonts w:ascii="Tahoma" w:hAnsi="Tahoma" w:cs="Tahoma"/>
          <w:color w:val="auto"/>
          <w:sz w:val="24"/>
          <w:szCs w:val="24"/>
        </w:rPr>
        <w:t xml:space="preserve"> - Taxa d</w:t>
      </w:r>
      <w:r w:rsidR="004118CA"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 xml:space="preserve"> participare la licitație nu se restituie, cu excepția cazului în care licitația se anulează.</w:t>
      </w:r>
    </w:p>
    <w:p w14:paraId="519C1011" w14:textId="77777777" w:rsidR="008C4366" w:rsidRPr="00F11113" w:rsidRDefault="008C4366" w:rsidP="00F11113">
      <w:pPr>
        <w:spacing w:after="0" w:line="240" w:lineRule="auto"/>
        <w:ind w:firstLine="720"/>
        <w:jc w:val="both"/>
        <w:rPr>
          <w:rStyle w:val="BodyTextChar1"/>
          <w:rFonts w:ascii="Tahoma" w:hAnsi="Tahoma" w:cs="Tahoma"/>
          <w:color w:val="auto"/>
          <w:sz w:val="24"/>
          <w:szCs w:val="24"/>
        </w:rPr>
      </w:pPr>
    </w:p>
    <w:p w14:paraId="770B6E8E" w14:textId="767135A3" w:rsidR="0053295F" w:rsidRPr="00F11113" w:rsidRDefault="00F11113" w:rsidP="00F11113">
      <w:pPr>
        <w:spacing w:after="0" w:line="240" w:lineRule="auto"/>
        <w:ind w:firstLine="720"/>
        <w:jc w:val="both"/>
        <w:rPr>
          <w:rStyle w:val="BodyTextChar1"/>
          <w:rFonts w:ascii="Tahoma" w:hAnsi="Tahoma" w:cs="Tahoma"/>
          <w:b/>
          <w:bCs/>
          <w:color w:val="auto"/>
          <w:sz w:val="24"/>
          <w:szCs w:val="24"/>
        </w:rPr>
      </w:pPr>
      <w:r w:rsidRPr="00F11113">
        <w:rPr>
          <w:rFonts w:ascii="Tahoma" w:hAnsi="Tahoma" w:cs="Tahoma"/>
          <w:b/>
          <w:bCs/>
          <w:sz w:val="24"/>
          <w:szCs w:val="24"/>
        </w:rPr>
        <w:t>TITLUL</w:t>
      </w:r>
      <w:r w:rsidRPr="00F11113">
        <w:rPr>
          <w:rStyle w:val="BodyTextChar1"/>
          <w:rFonts w:ascii="Tahoma" w:hAnsi="Tahoma" w:cs="Tahoma"/>
          <w:b/>
          <w:bCs/>
          <w:color w:val="auto"/>
          <w:sz w:val="24"/>
          <w:szCs w:val="24"/>
        </w:rPr>
        <w:t xml:space="preserve"> </w:t>
      </w:r>
      <w:r w:rsidR="00A85309" w:rsidRPr="00F11113">
        <w:rPr>
          <w:rStyle w:val="BodyTextChar1"/>
          <w:rFonts w:ascii="Tahoma" w:hAnsi="Tahoma" w:cs="Tahoma"/>
          <w:b/>
          <w:bCs/>
          <w:color w:val="auto"/>
          <w:sz w:val="24"/>
          <w:szCs w:val="24"/>
        </w:rPr>
        <w:t xml:space="preserve">III. CAIETUL DE SARCINI este cel cuprins în anexa nr. </w:t>
      </w:r>
      <w:r w:rsidR="00DC5189">
        <w:rPr>
          <w:rStyle w:val="BodyTextChar1"/>
          <w:rFonts w:ascii="Tahoma" w:hAnsi="Tahoma" w:cs="Tahoma"/>
          <w:b/>
          <w:bCs/>
          <w:color w:val="auto"/>
          <w:sz w:val="24"/>
          <w:szCs w:val="24"/>
        </w:rPr>
        <w:t>4</w:t>
      </w:r>
      <w:r w:rsidR="00A85309" w:rsidRPr="00F11113">
        <w:rPr>
          <w:rStyle w:val="BodyTextChar1"/>
          <w:rFonts w:ascii="Tahoma" w:hAnsi="Tahoma" w:cs="Tahoma"/>
          <w:b/>
          <w:bCs/>
          <w:color w:val="auto"/>
          <w:sz w:val="24"/>
          <w:szCs w:val="24"/>
        </w:rPr>
        <w:t xml:space="preserve"> la HCL nr. </w:t>
      </w:r>
      <w:r w:rsidR="00A4572E">
        <w:rPr>
          <w:rStyle w:val="BodyTextChar1"/>
          <w:rFonts w:ascii="Tahoma" w:hAnsi="Tahoma" w:cs="Tahoma"/>
          <w:b/>
          <w:bCs/>
          <w:color w:val="auto"/>
          <w:sz w:val="24"/>
          <w:szCs w:val="24"/>
        </w:rPr>
        <w:t>__________</w:t>
      </w:r>
      <w:r w:rsidR="00A85309" w:rsidRPr="00F11113">
        <w:rPr>
          <w:rStyle w:val="BodyTextChar1"/>
          <w:rFonts w:ascii="Tahoma" w:hAnsi="Tahoma" w:cs="Tahoma"/>
          <w:b/>
          <w:bCs/>
          <w:color w:val="auto"/>
          <w:sz w:val="24"/>
          <w:szCs w:val="24"/>
        </w:rPr>
        <w:t>.</w:t>
      </w:r>
    </w:p>
    <w:p w14:paraId="72DA57DE" w14:textId="77777777" w:rsidR="008C4366" w:rsidRPr="00F11113" w:rsidRDefault="008C4366" w:rsidP="00F11113">
      <w:pPr>
        <w:spacing w:after="0" w:line="240" w:lineRule="auto"/>
        <w:ind w:firstLine="720"/>
        <w:jc w:val="both"/>
        <w:rPr>
          <w:rStyle w:val="BodyTextChar1"/>
          <w:rFonts w:ascii="Tahoma" w:hAnsi="Tahoma" w:cs="Tahoma"/>
          <w:color w:val="auto"/>
          <w:sz w:val="24"/>
          <w:szCs w:val="24"/>
        </w:rPr>
      </w:pPr>
    </w:p>
    <w:p w14:paraId="1D56B2A4" w14:textId="20086686" w:rsidR="008C4366" w:rsidRPr="00F11113" w:rsidRDefault="00A85309"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 xml:space="preserve">IV. </w:t>
      </w:r>
      <w:r w:rsidR="008C4366" w:rsidRPr="00F11113">
        <w:rPr>
          <w:rStyle w:val="BodyTextChar1"/>
          <w:rFonts w:ascii="Tahoma" w:hAnsi="Tahoma" w:cs="Tahoma"/>
          <w:b/>
          <w:bCs/>
          <w:color w:val="auto"/>
          <w:sz w:val="24"/>
          <w:szCs w:val="24"/>
        </w:rPr>
        <w:t>INSTRUCȚIUNI PRIVIND MODUL DE ELABORARE ȘI PREZENTARE A OFERTELOR</w:t>
      </w:r>
    </w:p>
    <w:p w14:paraId="5A3A8543" w14:textId="77777777" w:rsidR="008C4366" w:rsidRPr="00F11113" w:rsidRDefault="008C4366" w:rsidP="00F11113">
      <w:pPr>
        <w:spacing w:after="0" w:line="240" w:lineRule="auto"/>
        <w:ind w:firstLine="720"/>
        <w:jc w:val="both"/>
        <w:rPr>
          <w:rFonts w:ascii="Tahoma" w:hAnsi="Tahoma" w:cs="Tahoma"/>
          <w:sz w:val="24"/>
          <w:szCs w:val="24"/>
        </w:rPr>
      </w:pPr>
    </w:p>
    <w:p w14:paraId="12174D3C" w14:textId="720D3889" w:rsidR="008C4366" w:rsidRPr="00F11113" w:rsidRDefault="008C0428" w:rsidP="00F11113">
      <w:pPr>
        <w:spacing w:after="0" w:line="240" w:lineRule="auto"/>
        <w:ind w:firstLine="720"/>
        <w:jc w:val="both"/>
        <w:rPr>
          <w:rFonts w:ascii="Tahoma" w:hAnsi="Tahoma" w:cs="Tahoma"/>
          <w:sz w:val="24"/>
          <w:szCs w:val="24"/>
        </w:rPr>
      </w:pPr>
      <w:bookmarkStart w:id="7" w:name="bookmark18"/>
      <w:r>
        <w:rPr>
          <w:rStyle w:val="Heading30"/>
          <w:rFonts w:ascii="Tahoma" w:hAnsi="Tahoma" w:cs="Tahoma"/>
          <w:color w:val="auto"/>
          <w:sz w:val="24"/>
          <w:szCs w:val="24"/>
        </w:rPr>
        <w:t>4.</w:t>
      </w:r>
      <w:r w:rsidR="008C4366" w:rsidRPr="00F11113">
        <w:rPr>
          <w:rStyle w:val="Heading30"/>
          <w:rFonts w:ascii="Tahoma" w:hAnsi="Tahoma" w:cs="Tahoma"/>
          <w:color w:val="auto"/>
          <w:sz w:val="24"/>
          <w:szCs w:val="24"/>
        </w:rPr>
        <w:t>1.- CONDIȚII DE PARTICIPARE LA LICITAȚIE ȘI DE DEPUNERE A OFERTELOR</w:t>
      </w:r>
      <w:bookmarkEnd w:id="7"/>
    </w:p>
    <w:p w14:paraId="22FAADDF" w14:textId="0BDF9845" w:rsidR="008C4366" w:rsidRPr="00BE052B" w:rsidRDefault="008C0428" w:rsidP="00F11113">
      <w:pPr>
        <w:spacing w:after="0" w:line="240" w:lineRule="auto"/>
        <w:ind w:firstLine="720"/>
        <w:jc w:val="both"/>
        <w:rPr>
          <w:rFonts w:ascii="Tahoma" w:hAnsi="Tahoma" w:cs="Tahoma"/>
          <w:iCs/>
          <w:sz w:val="24"/>
          <w:szCs w:val="24"/>
        </w:rPr>
      </w:pPr>
      <w:r>
        <w:rPr>
          <w:rStyle w:val="Heading30"/>
          <w:rFonts w:ascii="Tahoma" w:hAnsi="Tahoma" w:cs="Tahoma"/>
          <w:color w:val="auto"/>
          <w:sz w:val="24"/>
          <w:szCs w:val="24"/>
        </w:rPr>
        <w:t>4.</w:t>
      </w:r>
      <w:r w:rsidRPr="00F11113">
        <w:rPr>
          <w:rStyle w:val="Heading30"/>
          <w:rFonts w:ascii="Tahoma" w:hAnsi="Tahoma" w:cs="Tahoma"/>
          <w:color w:val="auto"/>
          <w:sz w:val="24"/>
          <w:szCs w:val="24"/>
        </w:rPr>
        <w:t>1.</w:t>
      </w:r>
      <w:r w:rsidR="008C4366" w:rsidRPr="00F11113">
        <w:rPr>
          <w:rStyle w:val="BodyTextChar1"/>
          <w:rFonts w:ascii="Tahoma" w:hAnsi="Tahoma" w:cs="Tahoma"/>
          <w:b/>
          <w:bCs/>
          <w:color w:val="auto"/>
          <w:sz w:val="24"/>
          <w:szCs w:val="24"/>
        </w:rPr>
        <w:t>1.</w:t>
      </w:r>
      <w:r w:rsidR="008C4366" w:rsidRPr="00F11113">
        <w:rPr>
          <w:rStyle w:val="BodyTextChar1"/>
          <w:rFonts w:ascii="Tahoma" w:hAnsi="Tahoma" w:cs="Tahoma"/>
          <w:color w:val="auto"/>
          <w:sz w:val="24"/>
          <w:szCs w:val="24"/>
        </w:rPr>
        <w:t xml:space="preserve"> - Pentru licitația </w:t>
      </w:r>
      <w:r w:rsidR="008C4366" w:rsidRPr="00B71F7F">
        <w:rPr>
          <w:rStyle w:val="BodyTextChar1"/>
          <w:rFonts w:ascii="Tahoma" w:hAnsi="Tahoma" w:cs="Tahoma"/>
          <w:color w:val="auto"/>
          <w:sz w:val="24"/>
          <w:szCs w:val="24"/>
        </w:rPr>
        <w:t>publică ce s</w:t>
      </w:r>
      <w:r w:rsidR="00A85309" w:rsidRPr="00B71F7F">
        <w:rPr>
          <w:rStyle w:val="BodyTextChar1"/>
          <w:rFonts w:ascii="Tahoma" w:hAnsi="Tahoma" w:cs="Tahoma"/>
          <w:color w:val="auto"/>
          <w:sz w:val="24"/>
          <w:szCs w:val="24"/>
        </w:rPr>
        <w:t>e</w:t>
      </w:r>
      <w:r w:rsidR="008C4366" w:rsidRPr="00B71F7F">
        <w:rPr>
          <w:rStyle w:val="BodyTextChar1"/>
          <w:rFonts w:ascii="Tahoma" w:hAnsi="Tahoma" w:cs="Tahoma"/>
          <w:color w:val="auto"/>
          <w:sz w:val="24"/>
          <w:szCs w:val="24"/>
        </w:rPr>
        <w:t xml:space="preserve"> va organiza la data și ora specificate în anunțul publicitar, în scopul </w:t>
      </w:r>
      <w:r w:rsidR="00B71F7F">
        <w:rPr>
          <w:rStyle w:val="BodyTextChar1"/>
          <w:rFonts w:ascii="Tahoma" w:hAnsi="Tahoma" w:cs="Tahoma"/>
          <w:color w:val="auto"/>
          <w:sz w:val="24"/>
          <w:szCs w:val="24"/>
        </w:rPr>
        <w:t xml:space="preserve">concesionării </w:t>
      </w:r>
      <w:r w:rsidR="00B71F7F" w:rsidRPr="00B71F7F">
        <w:rPr>
          <w:rFonts w:ascii="Tahoma" w:hAnsi="Tahoma" w:cs="Tahoma"/>
          <w:sz w:val="24"/>
          <w:szCs w:val="24"/>
        </w:rPr>
        <w:t>teren</w:t>
      </w:r>
      <w:r w:rsidR="00B71F7F">
        <w:rPr>
          <w:rFonts w:ascii="Tahoma" w:hAnsi="Tahoma" w:cs="Tahoma"/>
          <w:sz w:val="24"/>
          <w:szCs w:val="24"/>
        </w:rPr>
        <w:t>ului</w:t>
      </w:r>
      <w:r w:rsidR="00B71F7F" w:rsidRPr="00B71F7F">
        <w:rPr>
          <w:rFonts w:ascii="Tahoma" w:hAnsi="Tahoma" w:cs="Tahoma"/>
          <w:sz w:val="24"/>
          <w:szCs w:val="24"/>
        </w:rPr>
        <w:t xml:space="preserve"> situat în extravilanul comunei Vărbilău, </w:t>
      </w:r>
      <w:r w:rsidR="00B71F7F" w:rsidRPr="00BE052B">
        <w:rPr>
          <w:rFonts w:ascii="Tahoma" w:hAnsi="Tahoma" w:cs="Tahoma"/>
          <w:sz w:val="24"/>
          <w:szCs w:val="24"/>
        </w:rPr>
        <w:t xml:space="preserve">satul </w:t>
      </w:r>
      <w:r w:rsidR="00A4572E">
        <w:rPr>
          <w:rFonts w:ascii="Tahoma" w:hAnsi="Tahoma" w:cs="Tahoma"/>
          <w:sz w:val="24"/>
          <w:szCs w:val="24"/>
        </w:rPr>
        <w:t>Vărbilău</w:t>
      </w:r>
      <w:r w:rsidR="00B71F7F" w:rsidRPr="00BE052B">
        <w:rPr>
          <w:rFonts w:ascii="Tahoma" w:hAnsi="Tahoma" w:cs="Tahoma"/>
          <w:sz w:val="24"/>
          <w:szCs w:val="24"/>
        </w:rPr>
        <w:t xml:space="preserve">, județul Prahova, T 12 </w:t>
      </w:r>
      <w:r w:rsidR="00A4572E">
        <w:rPr>
          <w:rFonts w:ascii="Tahoma" w:hAnsi="Tahoma" w:cs="Tahoma"/>
          <w:sz w:val="24"/>
          <w:szCs w:val="24"/>
        </w:rPr>
        <w:t xml:space="preserve">parcelele </w:t>
      </w:r>
      <w:r w:rsidR="00EB431C" w:rsidRPr="00EB431C">
        <w:rPr>
          <w:rFonts w:ascii="Tahoma" w:hAnsi="Tahoma" w:cs="Tahoma"/>
        </w:rPr>
        <w:t>A3858, A3859, A3860</w:t>
      </w:r>
      <w:r w:rsidR="00B71F7F" w:rsidRPr="00BE052B">
        <w:rPr>
          <w:rFonts w:ascii="Tahoma" w:hAnsi="Tahoma" w:cs="Tahoma"/>
          <w:sz w:val="24"/>
          <w:szCs w:val="24"/>
        </w:rPr>
        <w:t xml:space="preserve">, număr cadastral </w:t>
      </w:r>
      <w:r w:rsidR="00A4572E">
        <w:rPr>
          <w:rFonts w:ascii="Tahoma" w:hAnsi="Tahoma" w:cs="Tahoma"/>
          <w:sz w:val="24"/>
          <w:szCs w:val="24"/>
        </w:rPr>
        <w:t>23311</w:t>
      </w:r>
      <w:r w:rsidR="00B71F7F" w:rsidRPr="00BE052B">
        <w:rPr>
          <w:rFonts w:ascii="Tahoma" w:hAnsi="Tahoma" w:cs="Tahoma"/>
          <w:sz w:val="24"/>
          <w:szCs w:val="24"/>
        </w:rPr>
        <w:t xml:space="preserve">, și număr de Carte Funciară </w:t>
      </w:r>
      <w:r w:rsidR="00A4572E">
        <w:rPr>
          <w:rFonts w:ascii="Tahoma" w:hAnsi="Tahoma" w:cs="Tahoma"/>
          <w:sz w:val="24"/>
          <w:szCs w:val="24"/>
        </w:rPr>
        <w:t>23311</w:t>
      </w:r>
      <w:r w:rsidR="00B71F7F" w:rsidRPr="00BE052B">
        <w:rPr>
          <w:rFonts w:ascii="Tahoma" w:hAnsi="Tahoma" w:cs="Tahoma"/>
          <w:sz w:val="24"/>
          <w:szCs w:val="24"/>
        </w:rPr>
        <w:t xml:space="preserve"> Vărbilău, în suprafată de </w:t>
      </w:r>
      <w:r w:rsidR="00A4572E">
        <w:rPr>
          <w:rFonts w:ascii="Tahoma" w:hAnsi="Tahoma" w:cs="Tahoma"/>
          <w:sz w:val="24"/>
          <w:szCs w:val="24"/>
        </w:rPr>
        <w:t>17.000</w:t>
      </w:r>
      <w:r w:rsidR="00B71F7F" w:rsidRPr="00BE052B">
        <w:rPr>
          <w:rFonts w:ascii="Tahoma" w:hAnsi="Tahoma" w:cs="Tahoma"/>
          <w:sz w:val="24"/>
          <w:szCs w:val="24"/>
        </w:rPr>
        <w:t xml:space="preserve"> m.p.,  </w:t>
      </w:r>
      <w:r w:rsidR="008C4366" w:rsidRPr="00BE052B">
        <w:rPr>
          <w:rStyle w:val="BodyTextChar1"/>
          <w:rFonts w:ascii="Tahoma" w:hAnsi="Tahoma" w:cs="Tahoma"/>
          <w:color w:val="auto"/>
          <w:sz w:val="24"/>
          <w:szCs w:val="24"/>
        </w:rPr>
        <w:t>pot depune oferte persoane</w:t>
      </w:r>
      <w:r w:rsidR="00026F01" w:rsidRPr="00BE052B">
        <w:rPr>
          <w:rStyle w:val="BodyTextChar1"/>
          <w:rFonts w:ascii="Tahoma" w:hAnsi="Tahoma" w:cs="Tahoma"/>
          <w:color w:val="auto"/>
          <w:sz w:val="24"/>
          <w:szCs w:val="24"/>
        </w:rPr>
        <w:t xml:space="preserve"> </w:t>
      </w:r>
      <w:r w:rsidR="008C4366" w:rsidRPr="00BE052B">
        <w:rPr>
          <w:rStyle w:val="BodyTextChar1"/>
          <w:rFonts w:ascii="Tahoma" w:hAnsi="Tahoma" w:cs="Tahoma"/>
          <w:color w:val="auto"/>
          <w:sz w:val="24"/>
          <w:szCs w:val="24"/>
        </w:rPr>
        <w:t xml:space="preserve">juridice care </w:t>
      </w:r>
      <w:r w:rsidR="008C4366" w:rsidRPr="00BE052B">
        <w:rPr>
          <w:rStyle w:val="BodyTextChar1"/>
          <w:rFonts w:ascii="Tahoma" w:hAnsi="Tahoma" w:cs="Tahoma"/>
          <w:iCs/>
          <w:color w:val="auto"/>
          <w:sz w:val="24"/>
          <w:szCs w:val="24"/>
        </w:rPr>
        <w:t>îndeplinesc următoarele condiții d</w:t>
      </w:r>
      <w:r w:rsidR="00235AE3" w:rsidRPr="00BE052B">
        <w:rPr>
          <w:rStyle w:val="BodyTextChar1"/>
          <w:rFonts w:ascii="Tahoma" w:hAnsi="Tahoma" w:cs="Tahoma"/>
          <w:iCs/>
          <w:color w:val="auto"/>
          <w:sz w:val="24"/>
          <w:szCs w:val="24"/>
        </w:rPr>
        <w:t>e</w:t>
      </w:r>
      <w:r w:rsidR="008C4366" w:rsidRPr="00BE052B">
        <w:rPr>
          <w:rStyle w:val="BodyTextChar1"/>
          <w:rFonts w:ascii="Tahoma" w:hAnsi="Tahoma" w:cs="Tahoma"/>
          <w:iCs/>
          <w:color w:val="auto"/>
          <w:sz w:val="24"/>
          <w:szCs w:val="24"/>
        </w:rPr>
        <w:t xml:space="preserve"> eligibilitate:</w:t>
      </w:r>
    </w:p>
    <w:p w14:paraId="05ED0AE6" w14:textId="77777777" w:rsidR="008C4366" w:rsidRPr="00BE052B" w:rsidRDefault="008C4366" w:rsidP="00F11113">
      <w:pPr>
        <w:spacing w:after="0" w:line="240" w:lineRule="auto"/>
        <w:ind w:firstLine="720"/>
        <w:jc w:val="both"/>
        <w:rPr>
          <w:rFonts w:ascii="Tahoma" w:hAnsi="Tahoma" w:cs="Tahoma"/>
          <w:iCs/>
          <w:sz w:val="24"/>
          <w:szCs w:val="24"/>
        </w:rPr>
      </w:pPr>
      <w:r w:rsidRPr="00BE052B">
        <w:rPr>
          <w:rStyle w:val="BodyTextChar1"/>
          <w:rFonts w:ascii="Tahoma" w:hAnsi="Tahoma" w:cs="Tahoma"/>
          <w:iCs/>
          <w:color w:val="auto"/>
          <w:sz w:val="24"/>
          <w:szCs w:val="24"/>
        </w:rPr>
        <w:t>- nu au debite la bugetul consolidat de stat</w:t>
      </w:r>
    </w:p>
    <w:p w14:paraId="71C7C695" w14:textId="74DF4306" w:rsidR="008C4366" w:rsidRPr="004D66CE" w:rsidRDefault="008C4366" w:rsidP="00F11113">
      <w:pPr>
        <w:spacing w:after="0" w:line="240" w:lineRule="auto"/>
        <w:ind w:firstLine="720"/>
        <w:jc w:val="both"/>
        <w:rPr>
          <w:rFonts w:ascii="Tahoma" w:hAnsi="Tahoma" w:cs="Tahoma"/>
          <w:iCs/>
          <w:sz w:val="24"/>
          <w:szCs w:val="24"/>
        </w:rPr>
      </w:pPr>
      <w:r w:rsidRPr="00BE052B">
        <w:rPr>
          <w:rStyle w:val="BodyTextChar1"/>
          <w:rFonts w:ascii="Tahoma" w:hAnsi="Tahoma" w:cs="Tahoma"/>
          <w:iCs/>
          <w:color w:val="auto"/>
          <w:sz w:val="24"/>
          <w:szCs w:val="24"/>
        </w:rPr>
        <w:t xml:space="preserve">- nu au datorii către bugetul </w:t>
      </w:r>
      <w:r w:rsidRPr="004D66CE">
        <w:rPr>
          <w:rStyle w:val="BodyTextChar1"/>
          <w:rFonts w:ascii="Tahoma" w:hAnsi="Tahoma" w:cs="Tahoma"/>
          <w:iCs/>
          <w:color w:val="auto"/>
          <w:sz w:val="24"/>
          <w:szCs w:val="24"/>
        </w:rPr>
        <w:t xml:space="preserve">local al </w:t>
      </w:r>
      <w:r w:rsidR="00235AE3" w:rsidRPr="004D66CE">
        <w:rPr>
          <w:rStyle w:val="BodyTextChar1"/>
          <w:rFonts w:ascii="Tahoma" w:hAnsi="Tahoma" w:cs="Tahoma"/>
          <w:iCs/>
          <w:color w:val="auto"/>
          <w:sz w:val="24"/>
          <w:szCs w:val="24"/>
        </w:rPr>
        <w:t>comunei Vărbilău</w:t>
      </w:r>
      <w:r w:rsidRPr="004D66CE">
        <w:rPr>
          <w:rStyle w:val="BodyTextChar1"/>
          <w:rFonts w:ascii="Tahoma" w:hAnsi="Tahoma" w:cs="Tahoma"/>
          <w:iCs/>
          <w:color w:val="auto"/>
          <w:sz w:val="24"/>
          <w:szCs w:val="24"/>
        </w:rPr>
        <w:t>;</w:t>
      </w:r>
    </w:p>
    <w:p w14:paraId="181A48B4" w14:textId="284749E9" w:rsidR="008C4366" w:rsidRPr="004D66CE" w:rsidRDefault="008C4366" w:rsidP="00F11113">
      <w:pPr>
        <w:spacing w:after="0" w:line="240" w:lineRule="auto"/>
        <w:ind w:firstLine="720"/>
        <w:jc w:val="both"/>
        <w:rPr>
          <w:rFonts w:ascii="Tahoma" w:hAnsi="Tahoma" w:cs="Tahoma"/>
          <w:iCs/>
          <w:sz w:val="24"/>
          <w:szCs w:val="24"/>
        </w:rPr>
      </w:pPr>
      <w:r w:rsidRPr="004D66CE">
        <w:rPr>
          <w:rStyle w:val="BodyTextChar1"/>
          <w:rFonts w:ascii="Tahoma" w:hAnsi="Tahoma" w:cs="Tahoma"/>
          <w:iCs/>
          <w:color w:val="auto"/>
          <w:sz w:val="24"/>
          <w:szCs w:val="24"/>
        </w:rPr>
        <w:t xml:space="preserve">- nu se află în litigiu cu </w:t>
      </w:r>
      <w:r w:rsidR="00B84917" w:rsidRPr="004D66CE">
        <w:rPr>
          <w:rStyle w:val="BodyTextChar1"/>
          <w:rFonts w:ascii="Tahoma" w:hAnsi="Tahoma" w:cs="Tahoma"/>
          <w:iCs/>
          <w:color w:val="auto"/>
          <w:sz w:val="24"/>
          <w:szCs w:val="24"/>
        </w:rPr>
        <w:t>comuna Vărbilău</w:t>
      </w:r>
      <w:r w:rsidRPr="004D66CE">
        <w:rPr>
          <w:rStyle w:val="BodyTextChar1"/>
          <w:rFonts w:ascii="Tahoma" w:hAnsi="Tahoma" w:cs="Tahoma"/>
          <w:iCs/>
          <w:color w:val="auto"/>
          <w:sz w:val="24"/>
          <w:szCs w:val="24"/>
        </w:rPr>
        <w:t xml:space="preserve"> în calitate de persoană juridică de drept public și cu Consiliul Local al </w:t>
      </w:r>
      <w:r w:rsidR="00235AE3" w:rsidRPr="004D66CE">
        <w:rPr>
          <w:rStyle w:val="BodyTextChar1"/>
          <w:rFonts w:ascii="Tahoma" w:hAnsi="Tahoma" w:cs="Tahoma"/>
          <w:iCs/>
          <w:color w:val="auto"/>
          <w:sz w:val="24"/>
          <w:szCs w:val="24"/>
        </w:rPr>
        <w:t>comunei Vărbilău</w:t>
      </w:r>
      <w:r w:rsidRPr="004D66CE">
        <w:rPr>
          <w:rStyle w:val="BodyTextChar1"/>
          <w:rFonts w:ascii="Tahoma" w:hAnsi="Tahoma" w:cs="Tahoma"/>
          <w:iCs/>
          <w:color w:val="auto"/>
          <w:sz w:val="24"/>
          <w:szCs w:val="24"/>
        </w:rPr>
        <w:t xml:space="preserve"> sau serviciile din subordmea Consiliului Local</w:t>
      </w:r>
      <w:r w:rsidR="00B84917" w:rsidRPr="004D66CE">
        <w:rPr>
          <w:rStyle w:val="BodyTextChar1"/>
          <w:rFonts w:ascii="Tahoma" w:hAnsi="Tahoma" w:cs="Tahoma"/>
          <w:iCs/>
          <w:color w:val="auto"/>
          <w:sz w:val="24"/>
          <w:szCs w:val="24"/>
        </w:rPr>
        <w:t>;</w:t>
      </w:r>
    </w:p>
    <w:p w14:paraId="4363DD8F" w14:textId="54242044" w:rsidR="008C4366" w:rsidRPr="004D66CE" w:rsidRDefault="008C4366" w:rsidP="00F11113">
      <w:pPr>
        <w:spacing w:after="0" w:line="240" w:lineRule="auto"/>
        <w:ind w:firstLine="720"/>
        <w:jc w:val="both"/>
        <w:rPr>
          <w:rFonts w:ascii="Tahoma" w:hAnsi="Tahoma" w:cs="Tahoma"/>
          <w:iCs/>
          <w:sz w:val="24"/>
          <w:szCs w:val="24"/>
        </w:rPr>
      </w:pPr>
      <w:r w:rsidRPr="004D66CE">
        <w:rPr>
          <w:rStyle w:val="BodyTextChar1"/>
          <w:rFonts w:ascii="Tahoma" w:hAnsi="Tahoma" w:cs="Tahoma"/>
          <w:iCs/>
          <w:color w:val="auto"/>
          <w:sz w:val="24"/>
          <w:szCs w:val="24"/>
        </w:rPr>
        <w:t xml:space="preserve">- nu au fost adjudecatari ai unei licitații anterioare și nu au încheiat din culpa acestora contract cu </w:t>
      </w:r>
      <w:r w:rsidR="00B84917" w:rsidRPr="004D66CE">
        <w:rPr>
          <w:rStyle w:val="BodyTextChar1"/>
          <w:rFonts w:ascii="Tahoma" w:hAnsi="Tahoma" w:cs="Tahoma"/>
          <w:iCs/>
          <w:color w:val="auto"/>
          <w:sz w:val="24"/>
          <w:szCs w:val="24"/>
        </w:rPr>
        <w:t>comuna Vărbilău;</w:t>
      </w:r>
    </w:p>
    <w:p w14:paraId="69378B51" w14:textId="77777777" w:rsidR="008C4366" w:rsidRPr="004D66CE" w:rsidRDefault="008C4366" w:rsidP="00F11113">
      <w:pPr>
        <w:spacing w:after="0" w:line="240" w:lineRule="auto"/>
        <w:ind w:firstLine="720"/>
        <w:jc w:val="both"/>
        <w:rPr>
          <w:rFonts w:ascii="Tahoma" w:hAnsi="Tahoma" w:cs="Tahoma"/>
          <w:iCs/>
          <w:sz w:val="24"/>
          <w:szCs w:val="24"/>
        </w:rPr>
      </w:pPr>
      <w:r w:rsidRPr="004D66CE">
        <w:rPr>
          <w:rStyle w:val="BodyTextChar1"/>
          <w:rFonts w:ascii="Tahoma" w:hAnsi="Tahoma" w:cs="Tahoma"/>
          <w:iCs/>
          <w:color w:val="auto"/>
          <w:sz w:val="24"/>
          <w:szCs w:val="24"/>
        </w:rPr>
        <w:t>- nu sunt în procedură de faliment;</w:t>
      </w:r>
    </w:p>
    <w:p w14:paraId="12E89080" w14:textId="77777777" w:rsidR="008C4366" w:rsidRPr="004D66CE" w:rsidRDefault="008C4366" w:rsidP="00F11113">
      <w:pPr>
        <w:spacing w:after="0" w:line="240" w:lineRule="auto"/>
        <w:ind w:firstLine="720"/>
        <w:jc w:val="both"/>
        <w:rPr>
          <w:rFonts w:ascii="Tahoma" w:hAnsi="Tahoma" w:cs="Tahoma"/>
          <w:iCs/>
          <w:sz w:val="24"/>
          <w:szCs w:val="24"/>
        </w:rPr>
      </w:pPr>
      <w:r w:rsidRPr="004D66CE">
        <w:rPr>
          <w:rStyle w:val="BodyTextChar1"/>
          <w:rFonts w:ascii="Tahoma" w:hAnsi="Tahoma" w:cs="Tahoma"/>
          <w:iCs/>
          <w:color w:val="auto"/>
          <w:sz w:val="24"/>
          <w:szCs w:val="24"/>
        </w:rPr>
        <w:t>- nu sunt supuse procedurii de reorganizare judiciară.</w:t>
      </w:r>
    </w:p>
    <w:p w14:paraId="7EFC2B74" w14:textId="40B46B59"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4.</w:t>
      </w:r>
      <w:r w:rsidRPr="00F11113">
        <w:rPr>
          <w:rStyle w:val="Heading30"/>
          <w:rFonts w:ascii="Tahoma" w:hAnsi="Tahoma" w:cs="Tahoma"/>
          <w:color w:val="auto"/>
          <w:sz w:val="24"/>
          <w:szCs w:val="24"/>
        </w:rPr>
        <w:t>1.</w:t>
      </w:r>
      <w:r w:rsidR="008C4366" w:rsidRPr="00F11113">
        <w:rPr>
          <w:rStyle w:val="BodyTextChar1"/>
          <w:rFonts w:ascii="Tahoma" w:hAnsi="Tahoma" w:cs="Tahoma"/>
          <w:b/>
          <w:bCs/>
          <w:color w:val="auto"/>
          <w:sz w:val="24"/>
          <w:szCs w:val="24"/>
        </w:rPr>
        <w:t xml:space="preserve">2. - </w:t>
      </w:r>
      <w:r w:rsidR="008C4366" w:rsidRPr="00F11113">
        <w:rPr>
          <w:rStyle w:val="BodyTextChar1"/>
          <w:rFonts w:ascii="Tahoma" w:hAnsi="Tahoma" w:cs="Tahoma"/>
          <w:color w:val="auto"/>
          <w:sz w:val="24"/>
          <w:szCs w:val="24"/>
        </w:rPr>
        <w:t>Fiecare persoană interesată să participe la licitație poate depune doar o</w:t>
      </w:r>
      <w:r w:rsidR="008C4366" w:rsidRPr="00F11113">
        <w:rPr>
          <w:rStyle w:val="BodyTextChar1"/>
          <w:rFonts w:ascii="Tahoma" w:hAnsi="Tahoma" w:cs="Tahoma"/>
          <w:b/>
          <w:bCs/>
          <w:color w:val="auto"/>
          <w:sz w:val="24"/>
          <w:szCs w:val="24"/>
        </w:rPr>
        <w:t xml:space="preserve"> </w:t>
      </w:r>
      <w:r w:rsidR="008C4366" w:rsidRPr="00F11113">
        <w:rPr>
          <w:rStyle w:val="BodyTextChar1"/>
          <w:rFonts w:ascii="Tahoma" w:hAnsi="Tahoma" w:cs="Tahoma"/>
          <w:color w:val="auto"/>
          <w:sz w:val="24"/>
          <w:szCs w:val="24"/>
        </w:rPr>
        <w:t>singură ofertă.</w:t>
      </w:r>
    </w:p>
    <w:p w14:paraId="2B1C00BF" w14:textId="7D8EF3FB"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4.</w:t>
      </w:r>
      <w:r w:rsidRPr="00F11113">
        <w:rPr>
          <w:rStyle w:val="Heading30"/>
          <w:rFonts w:ascii="Tahoma" w:hAnsi="Tahoma" w:cs="Tahoma"/>
          <w:color w:val="auto"/>
          <w:sz w:val="24"/>
          <w:szCs w:val="24"/>
        </w:rPr>
        <w:t>1.</w:t>
      </w:r>
      <w:r w:rsidR="008C4366" w:rsidRPr="00F11113">
        <w:rPr>
          <w:rStyle w:val="BodyTextChar1"/>
          <w:rFonts w:ascii="Tahoma" w:hAnsi="Tahoma" w:cs="Tahoma"/>
          <w:b/>
          <w:bCs/>
          <w:color w:val="auto"/>
          <w:sz w:val="24"/>
          <w:szCs w:val="24"/>
        </w:rPr>
        <w:t>3.</w:t>
      </w:r>
      <w:r w:rsidR="009E0586" w:rsidRPr="00F11113">
        <w:rPr>
          <w:rStyle w:val="BodyTextChar1"/>
          <w:rFonts w:ascii="Tahoma" w:hAnsi="Tahoma" w:cs="Tahoma"/>
          <w:b/>
          <w:bCs/>
          <w:color w:val="auto"/>
          <w:sz w:val="24"/>
          <w:szCs w:val="24"/>
        </w:rPr>
        <w:t xml:space="preserve"> -</w:t>
      </w:r>
      <w:r w:rsidR="008C4366" w:rsidRPr="00F11113">
        <w:rPr>
          <w:rStyle w:val="BodyTextChar1"/>
          <w:rFonts w:ascii="Tahoma" w:hAnsi="Tahoma" w:cs="Tahoma"/>
          <w:color w:val="auto"/>
          <w:sz w:val="24"/>
          <w:szCs w:val="24"/>
        </w:rPr>
        <w:t xml:space="preserve"> Oferta reprezintă acordul ferm al ofertantului în conformitate cu documentația licitației, este secretă și se depune într-un singur exemplar, la sediul </w:t>
      </w:r>
      <w:r w:rsidR="008C4366" w:rsidRPr="00F11113">
        <w:rPr>
          <w:rStyle w:val="BodyTextChar1"/>
          <w:rFonts w:ascii="Tahoma" w:hAnsi="Tahoma" w:cs="Tahoma"/>
          <w:color w:val="auto"/>
          <w:sz w:val="24"/>
          <w:szCs w:val="24"/>
        </w:rPr>
        <w:lastRenderedPageBreak/>
        <w:t xml:space="preserve">Primăriei </w:t>
      </w:r>
      <w:r w:rsidR="009E0586" w:rsidRPr="00F11113">
        <w:rPr>
          <w:rStyle w:val="BodyTextChar1"/>
          <w:rFonts w:ascii="Tahoma" w:hAnsi="Tahoma" w:cs="Tahoma"/>
          <w:color w:val="auto"/>
          <w:sz w:val="24"/>
          <w:szCs w:val="24"/>
        </w:rPr>
        <w:t>comunei Vărbilău, sat Vărbilău, Centrul civic, județul Prahova</w:t>
      </w:r>
      <w:r w:rsidR="008C4366" w:rsidRPr="00F11113">
        <w:rPr>
          <w:rStyle w:val="BodyTextChar1"/>
          <w:rFonts w:ascii="Tahoma" w:hAnsi="Tahoma" w:cs="Tahoma"/>
          <w:color w:val="auto"/>
          <w:sz w:val="24"/>
          <w:szCs w:val="24"/>
        </w:rPr>
        <w:t>, în termenul prevăzut în anunțul publicitar.</w:t>
      </w:r>
    </w:p>
    <w:p w14:paraId="6C555FBF" w14:textId="67FB238B"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4.</w:t>
      </w:r>
      <w:r w:rsidRPr="00F11113">
        <w:rPr>
          <w:rStyle w:val="Heading30"/>
          <w:rFonts w:ascii="Tahoma" w:hAnsi="Tahoma" w:cs="Tahoma"/>
          <w:color w:val="auto"/>
          <w:sz w:val="24"/>
          <w:szCs w:val="24"/>
        </w:rPr>
        <w:t>1.</w:t>
      </w:r>
      <w:r w:rsidR="008C4366" w:rsidRPr="00F11113">
        <w:rPr>
          <w:rStyle w:val="BodyTextChar1"/>
          <w:rFonts w:ascii="Tahoma" w:hAnsi="Tahoma" w:cs="Tahoma"/>
          <w:b/>
          <w:bCs/>
          <w:color w:val="auto"/>
          <w:sz w:val="24"/>
          <w:szCs w:val="24"/>
        </w:rPr>
        <w:t>4. -</w:t>
      </w:r>
      <w:r w:rsidR="008C4366" w:rsidRPr="00F11113">
        <w:rPr>
          <w:rStyle w:val="BodyTextChar1"/>
          <w:rFonts w:ascii="Tahoma" w:hAnsi="Tahoma" w:cs="Tahoma"/>
          <w:color w:val="auto"/>
          <w:sz w:val="24"/>
          <w:szCs w:val="24"/>
        </w:rPr>
        <w:t xml:space="preserve"> Oferta are caracter obligatoriu din punct de vedere al conținutului pe toata perioada de valabilitate stabilită d</w:t>
      </w:r>
      <w:r w:rsidR="009E0586"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 xml:space="preserve"> concedent.</w:t>
      </w:r>
    </w:p>
    <w:p w14:paraId="224723B7" w14:textId="21AAD4D8"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4.</w:t>
      </w:r>
      <w:r w:rsidRPr="00F11113">
        <w:rPr>
          <w:rStyle w:val="Heading30"/>
          <w:rFonts w:ascii="Tahoma" w:hAnsi="Tahoma" w:cs="Tahoma"/>
          <w:color w:val="auto"/>
          <w:sz w:val="24"/>
          <w:szCs w:val="24"/>
        </w:rPr>
        <w:t>1.</w:t>
      </w:r>
      <w:r w:rsidR="008C4366" w:rsidRPr="00F11113">
        <w:rPr>
          <w:rStyle w:val="BodyTextChar1"/>
          <w:rFonts w:ascii="Tahoma" w:hAnsi="Tahoma" w:cs="Tahoma"/>
          <w:b/>
          <w:bCs/>
          <w:color w:val="auto"/>
          <w:sz w:val="24"/>
          <w:szCs w:val="24"/>
        </w:rPr>
        <w:t>5.</w:t>
      </w:r>
      <w:r w:rsidR="009E0586" w:rsidRPr="00F11113">
        <w:rPr>
          <w:rStyle w:val="BodyTextChar1"/>
          <w:rFonts w:ascii="Tahoma" w:hAnsi="Tahoma" w:cs="Tahoma"/>
          <w:b/>
          <w:bCs/>
          <w:color w:val="auto"/>
          <w:sz w:val="24"/>
          <w:szCs w:val="24"/>
        </w:rPr>
        <w:t xml:space="preserve"> -</w:t>
      </w:r>
      <w:r w:rsidR="008C4366" w:rsidRPr="00F11113">
        <w:rPr>
          <w:rStyle w:val="BodyTextChar1"/>
          <w:rFonts w:ascii="Tahoma" w:hAnsi="Tahoma" w:cs="Tahoma"/>
          <w:color w:val="auto"/>
          <w:sz w:val="24"/>
          <w:szCs w:val="24"/>
        </w:rPr>
        <w:t xml:space="preserve"> Persoana interesată are obligația de a depune oferta la adresa și până la data-limită pentru depunere, stabilite în anunțul procedurii.</w:t>
      </w:r>
    </w:p>
    <w:p w14:paraId="1E31EABD" w14:textId="6960C10B"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4.</w:t>
      </w:r>
      <w:r w:rsidRPr="00F11113">
        <w:rPr>
          <w:rStyle w:val="Heading30"/>
          <w:rFonts w:ascii="Tahoma" w:hAnsi="Tahoma" w:cs="Tahoma"/>
          <w:color w:val="auto"/>
          <w:sz w:val="24"/>
          <w:szCs w:val="24"/>
        </w:rPr>
        <w:t>1.</w:t>
      </w:r>
      <w:r w:rsidR="008C4366" w:rsidRPr="00F11113">
        <w:rPr>
          <w:rStyle w:val="BodyTextChar1"/>
          <w:rFonts w:ascii="Tahoma" w:hAnsi="Tahoma" w:cs="Tahoma"/>
          <w:b/>
          <w:bCs/>
          <w:color w:val="auto"/>
          <w:sz w:val="24"/>
          <w:szCs w:val="24"/>
        </w:rPr>
        <w:t>6. -</w:t>
      </w:r>
      <w:r w:rsidR="008C4366" w:rsidRPr="00F11113">
        <w:rPr>
          <w:rStyle w:val="BodyTextChar1"/>
          <w:rFonts w:ascii="Tahoma" w:hAnsi="Tahoma" w:cs="Tahoma"/>
          <w:color w:val="auto"/>
          <w:sz w:val="24"/>
          <w:szCs w:val="24"/>
        </w:rPr>
        <w:t xml:space="preserve"> Riscurile legate de transmiterea ofertei, inclusiv forța majoră, cad în sarcina persoanei interesate.</w:t>
      </w:r>
    </w:p>
    <w:p w14:paraId="7C072488" w14:textId="0221913B"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4.</w:t>
      </w:r>
      <w:r w:rsidRPr="00F11113">
        <w:rPr>
          <w:rStyle w:val="Heading30"/>
          <w:rFonts w:ascii="Tahoma" w:hAnsi="Tahoma" w:cs="Tahoma"/>
          <w:color w:val="auto"/>
          <w:sz w:val="24"/>
          <w:szCs w:val="24"/>
        </w:rPr>
        <w:t>1.</w:t>
      </w:r>
      <w:r w:rsidR="008C4366" w:rsidRPr="00F11113">
        <w:rPr>
          <w:rStyle w:val="BodyTextChar1"/>
          <w:rFonts w:ascii="Tahoma" w:hAnsi="Tahoma" w:cs="Tahoma"/>
          <w:b/>
          <w:bCs/>
          <w:color w:val="auto"/>
          <w:sz w:val="24"/>
          <w:szCs w:val="24"/>
        </w:rPr>
        <w:t xml:space="preserve">7. - </w:t>
      </w:r>
      <w:r w:rsidR="008C4366" w:rsidRPr="00F11113">
        <w:rPr>
          <w:rStyle w:val="BodyTextChar1"/>
          <w:rFonts w:ascii="Tahoma" w:hAnsi="Tahoma" w:cs="Tahoma"/>
          <w:color w:val="auto"/>
          <w:sz w:val="24"/>
          <w:szCs w:val="24"/>
        </w:rPr>
        <w:t>Oferta depusă la o altă adresă a concedentului decât cea stabilită sau după expirarea datei-</w:t>
      </w:r>
      <w:r w:rsidR="009E0586" w:rsidRPr="00F11113">
        <w:rPr>
          <w:rStyle w:val="BodyTextChar1"/>
          <w:rFonts w:ascii="Tahoma" w:hAnsi="Tahoma" w:cs="Tahoma"/>
          <w:color w:val="auto"/>
          <w:sz w:val="24"/>
          <w:szCs w:val="24"/>
        </w:rPr>
        <w:t>li</w:t>
      </w:r>
      <w:r w:rsidR="008C4366" w:rsidRPr="00F11113">
        <w:rPr>
          <w:rStyle w:val="BodyTextChar1"/>
          <w:rFonts w:ascii="Tahoma" w:hAnsi="Tahoma" w:cs="Tahoma"/>
          <w:color w:val="auto"/>
          <w:sz w:val="24"/>
          <w:szCs w:val="24"/>
        </w:rPr>
        <w:t>mită pentru depunere se r</w:t>
      </w:r>
      <w:r w:rsidR="009E0586"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tum</w:t>
      </w:r>
      <w:r w:rsidR="009E0586"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ază n</w:t>
      </w:r>
      <w:r w:rsidR="009E0586"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deschisă</w:t>
      </w:r>
      <w:r w:rsidR="008D7E9C">
        <w:rPr>
          <w:rStyle w:val="BodyTextChar1"/>
          <w:rFonts w:ascii="Tahoma" w:hAnsi="Tahoma" w:cs="Tahoma"/>
          <w:color w:val="auto"/>
          <w:sz w:val="24"/>
          <w:szCs w:val="24"/>
        </w:rPr>
        <w:t>.</w:t>
      </w:r>
    </w:p>
    <w:p w14:paraId="3911675F" w14:textId="130E3150"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4.</w:t>
      </w:r>
      <w:r w:rsidRPr="00F11113">
        <w:rPr>
          <w:rStyle w:val="Heading30"/>
          <w:rFonts w:ascii="Tahoma" w:hAnsi="Tahoma" w:cs="Tahoma"/>
          <w:color w:val="auto"/>
          <w:sz w:val="24"/>
          <w:szCs w:val="24"/>
        </w:rPr>
        <w:t>1.</w:t>
      </w:r>
      <w:r w:rsidR="008C4366" w:rsidRPr="00F11113">
        <w:rPr>
          <w:rStyle w:val="BodyTextChar1"/>
          <w:rFonts w:ascii="Tahoma" w:hAnsi="Tahoma" w:cs="Tahoma"/>
          <w:b/>
          <w:bCs/>
          <w:color w:val="auto"/>
          <w:sz w:val="24"/>
          <w:szCs w:val="24"/>
        </w:rPr>
        <w:t>8. -</w:t>
      </w:r>
      <w:r w:rsidR="008C4366" w:rsidRPr="00F11113">
        <w:rPr>
          <w:rStyle w:val="BodyTextChar1"/>
          <w:rFonts w:ascii="Tahoma" w:hAnsi="Tahoma" w:cs="Tahoma"/>
          <w:color w:val="auto"/>
          <w:sz w:val="24"/>
          <w:szCs w:val="24"/>
        </w:rPr>
        <w:t xml:space="preserve"> Conținutul ofertelor trebuie să rămână confidențial până la data stabilită pentru deschiderea acestora, conc</w:t>
      </w:r>
      <w:r w:rsidR="009E0586"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dentul urmând a lua cunoștință de conținutul respectivelor oferte numai după această da</w:t>
      </w:r>
      <w:r w:rsidR="009E0586" w:rsidRPr="00F11113">
        <w:rPr>
          <w:rStyle w:val="BodyTextChar1"/>
          <w:rFonts w:ascii="Tahoma" w:hAnsi="Tahoma" w:cs="Tahoma"/>
          <w:color w:val="auto"/>
          <w:sz w:val="24"/>
          <w:szCs w:val="24"/>
        </w:rPr>
        <w:t>t</w:t>
      </w:r>
      <w:r w:rsidR="008C4366" w:rsidRPr="00F11113">
        <w:rPr>
          <w:rStyle w:val="BodyTextChar1"/>
          <w:rFonts w:ascii="Tahoma" w:hAnsi="Tahoma" w:cs="Tahoma"/>
          <w:color w:val="auto"/>
          <w:sz w:val="24"/>
          <w:szCs w:val="24"/>
        </w:rPr>
        <w:t>ă.</w:t>
      </w:r>
    </w:p>
    <w:p w14:paraId="6BB78BFD" w14:textId="77777777" w:rsidR="008C4366" w:rsidRPr="00F11113" w:rsidRDefault="008C4366" w:rsidP="00F11113">
      <w:pPr>
        <w:spacing w:after="0" w:line="240" w:lineRule="auto"/>
        <w:ind w:firstLine="720"/>
        <w:jc w:val="both"/>
        <w:rPr>
          <w:rFonts w:ascii="Tahoma" w:hAnsi="Tahoma" w:cs="Tahoma"/>
          <w:sz w:val="24"/>
          <w:szCs w:val="24"/>
        </w:rPr>
      </w:pPr>
      <w:bookmarkStart w:id="8" w:name="bookmark20"/>
      <w:r w:rsidRPr="00F11113">
        <w:rPr>
          <w:rStyle w:val="Heading30"/>
          <w:rFonts w:ascii="Tahoma" w:hAnsi="Tahoma" w:cs="Tahoma"/>
          <w:color w:val="auto"/>
          <w:sz w:val="24"/>
          <w:szCs w:val="24"/>
        </w:rPr>
        <w:t>NOTĂ:</w:t>
      </w:r>
      <w:bookmarkEnd w:id="8"/>
    </w:p>
    <w:p w14:paraId="7B825900" w14:textId="0C67790C" w:rsidR="008C4366" w:rsidRPr="00F11113" w:rsidRDefault="008C4366" w:rsidP="00F11113">
      <w:pPr>
        <w:spacing w:after="0" w:line="240" w:lineRule="auto"/>
        <w:ind w:firstLine="720"/>
        <w:jc w:val="both"/>
        <w:rPr>
          <w:rStyle w:val="BodyTextChar1"/>
          <w:rFonts w:ascii="Tahoma" w:hAnsi="Tahoma" w:cs="Tahoma"/>
          <w:i/>
          <w:iCs/>
          <w:color w:val="auto"/>
          <w:sz w:val="24"/>
          <w:szCs w:val="24"/>
        </w:rPr>
      </w:pPr>
      <w:r w:rsidRPr="00F11113">
        <w:rPr>
          <w:rStyle w:val="BodyTextChar1"/>
          <w:rFonts w:ascii="Tahoma" w:hAnsi="Tahoma" w:cs="Tahoma"/>
          <w:i/>
          <w:iCs/>
          <w:color w:val="auto"/>
          <w:sz w:val="24"/>
          <w:szCs w:val="24"/>
        </w:rPr>
        <w:t xml:space="preserve">Înregistrarea ofertei de participare la licitație, însoțită de toate documentele precizate în prezentele instrucțiuni, presupune că ofertantul cunoaște toate drepturile și obligațiile ce decurg din această calitate, datele înscrise în caietul de sarcini, prevederile prezentei </w:t>
      </w:r>
      <w:r w:rsidR="008D7E9C">
        <w:rPr>
          <w:rStyle w:val="BodyTextChar1"/>
          <w:rFonts w:ascii="Tahoma" w:hAnsi="Tahoma" w:cs="Tahoma"/>
          <w:i/>
          <w:iCs/>
          <w:color w:val="auto"/>
          <w:sz w:val="24"/>
          <w:szCs w:val="24"/>
        </w:rPr>
        <w:t xml:space="preserve">documentații </w:t>
      </w:r>
      <w:r w:rsidRPr="00F11113">
        <w:rPr>
          <w:rStyle w:val="BodyTextChar1"/>
          <w:rFonts w:ascii="Tahoma" w:hAnsi="Tahoma" w:cs="Tahoma"/>
          <w:i/>
          <w:iCs/>
          <w:color w:val="auto"/>
          <w:sz w:val="24"/>
          <w:szCs w:val="24"/>
        </w:rPr>
        <w:t>și este întru-totul de acord cu ele.</w:t>
      </w:r>
    </w:p>
    <w:p w14:paraId="529D4B03" w14:textId="77777777" w:rsidR="008C4366" w:rsidRPr="00F11113" w:rsidRDefault="008C4366" w:rsidP="00F11113">
      <w:pPr>
        <w:spacing w:after="0" w:line="240" w:lineRule="auto"/>
        <w:ind w:firstLine="720"/>
        <w:jc w:val="both"/>
        <w:rPr>
          <w:rFonts w:ascii="Tahoma" w:hAnsi="Tahoma" w:cs="Tahoma"/>
          <w:sz w:val="24"/>
          <w:szCs w:val="24"/>
        </w:rPr>
      </w:pPr>
    </w:p>
    <w:p w14:paraId="77538F39" w14:textId="782E61EB" w:rsidR="008C4366" w:rsidRPr="00F11113" w:rsidRDefault="008C0428" w:rsidP="00F11113">
      <w:pPr>
        <w:spacing w:after="0" w:line="240" w:lineRule="auto"/>
        <w:ind w:firstLine="720"/>
        <w:jc w:val="both"/>
        <w:rPr>
          <w:rFonts w:ascii="Tahoma" w:hAnsi="Tahoma" w:cs="Tahoma"/>
          <w:sz w:val="24"/>
          <w:szCs w:val="24"/>
        </w:rPr>
      </w:pPr>
      <w:bookmarkStart w:id="9" w:name="bookmark22"/>
      <w:r>
        <w:rPr>
          <w:rStyle w:val="Heading30"/>
          <w:rFonts w:ascii="Tahoma" w:hAnsi="Tahoma" w:cs="Tahoma"/>
          <w:color w:val="auto"/>
          <w:sz w:val="24"/>
          <w:szCs w:val="24"/>
        </w:rPr>
        <w:t>4.</w:t>
      </w:r>
      <w:r w:rsidR="008C4366" w:rsidRPr="00F11113">
        <w:rPr>
          <w:rStyle w:val="Heading30"/>
          <w:rFonts w:ascii="Tahoma" w:hAnsi="Tahoma" w:cs="Tahoma"/>
          <w:color w:val="auto"/>
          <w:sz w:val="24"/>
          <w:szCs w:val="24"/>
        </w:rPr>
        <w:t>2. REGLEMENTĂRI PRIVIND MODUL DE ELABORARE A OFERTELOR</w:t>
      </w:r>
      <w:bookmarkEnd w:id="9"/>
    </w:p>
    <w:p w14:paraId="5BAA7571" w14:textId="00341807" w:rsidR="008C4366" w:rsidRPr="00F11113" w:rsidRDefault="008C0428" w:rsidP="00F11113">
      <w:pPr>
        <w:spacing w:after="0" w:line="240" w:lineRule="auto"/>
        <w:ind w:firstLine="720"/>
        <w:jc w:val="both"/>
        <w:rPr>
          <w:rFonts w:ascii="Tahoma" w:hAnsi="Tahoma" w:cs="Tahoma"/>
          <w:sz w:val="24"/>
          <w:szCs w:val="24"/>
        </w:rPr>
      </w:pPr>
      <w:r>
        <w:rPr>
          <w:rStyle w:val="Heading30"/>
          <w:rFonts w:ascii="Tahoma" w:hAnsi="Tahoma" w:cs="Tahoma"/>
          <w:color w:val="auto"/>
          <w:sz w:val="24"/>
          <w:szCs w:val="24"/>
        </w:rPr>
        <w:t>4.</w:t>
      </w:r>
      <w:r w:rsidRPr="00F11113">
        <w:rPr>
          <w:rStyle w:val="Heading30"/>
          <w:rFonts w:ascii="Tahoma" w:hAnsi="Tahoma" w:cs="Tahoma"/>
          <w:color w:val="auto"/>
          <w:sz w:val="24"/>
          <w:szCs w:val="24"/>
        </w:rPr>
        <w:t>2.</w:t>
      </w:r>
      <w:r w:rsidR="008C4366" w:rsidRPr="00F11113">
        <w:rPr>
          <w:rStyle w:val="BodyTextChar1"/>
          <w:rFonts w:ascii="Tahoma" w:hAnsi="Tahoma" w:cs="Tahoma"/>
          <w:b/>
          <w:bCs/>
          <w:color w:val="auto"/>
          <w:sz w:val="24"/>
          <w:szCs w:val="24"/>
        </w:rPr>
        <w:t xml:space="preserve">1. - </w:t>
      </w:r>
      <w:r w:rsidR="008C4366" w:rsidRPr="00F11113">
        <w:rPr>
          <w:rStyle w:val="BodyTextChar1"/>
          <w:rFonts w:ascii="Tahoma" w:hAnsi="Tahoma" w:cs="Tahoma"/>
          <w:color w:val="auto"/>
          <w:sz w:val="24"/>
          <w:szCs w:val="24"/>
        </w:rPr>
        <w:t xml:space="preserve">Ofertanții transmit ofertele lor în două plicuri sigilate, unul exterior și unul interior, care se înregistrează la sediul Primăriei </w:t>
      </w:r>
      <w:r w:rsidR="006569FA" w:rsidRPr="00F11113">
        <w:rPr>
          <w:rStyle w:val="BodyTextChar1"/>
          <w:rFonts w:ascii="Tahoma" w:hAnsi="Tahoma" w:cs="Tahoma"/>
          <w:color w:val="auto"/>
          <w:sz w:val="24"/>
          <w:szCs w:val="24"/>
        </w:rPr>
        <w:t>comunei Vărbilău, sat Vărbilău, Centrul civic, județul Prahova</w:t>
      </w:r>
      <w:r w:rsidR="004D66CE">
        <w:rPr>
          <w:rStyle w:val="BodyTextChar1"/>
          <w:rFonts w:ascii="Tahoma" w:hAnsi="Tahoma" w:cs="Tahoma"/>
          <w:color w:val="auto"/>
          <w:sz w:val="24"/>
          <w:szCs w:val="24"/>
        </w:rPr>
        <w:t>,</w:t>
      </w:r>
      <w:r w:rsidR="008C4366" w:rsidRPr="00F11113">
        <w:rPr>
          <w:rStyle w:val="BodyTextChar1"/>
          <w:rFonts w:ascii="Tahoma" w:hAnsi="Tahoma" w:cs="Tahoma"/>
          <w:color w:val="auto"/>
          <w:sz w:val="24"/>
          <w:szCs w:val="24"/>
        </w:rPr>
        <w:t xml:space="preserve"> în ordinea primirii lor</w:t>
      </w:r>
      <w:r w:rsidR="004D66CE">
        <w:rPr>
          <w:rStyle w:val="BodyTextChar1"/>
          <w:rFonts w:ascii="Tahoma" w:hAnsi="Tahoma" w:cs="Tahoma"/>
          <w:color w:val="auto"/>
          <w:sz w:val="24"/>
          <w:szCs w:val="24"/>
        </w:rPr>
        <w:t>,</w:t>
      </w:r>
      <w:r w:rsidR="008C4366" w:rsidRPr="00F11113">
        <w:rPr>
          <w:rStyle w:val="BodyTextChar1"/>
          <w:rFonts w:ascii="Tahoma" w:hAnsi="Tahoma" w:cs="Tahoma"/>
          <w:color w:val="auto"/>
          <w:sz w:val="24"/>
          <w:szCs w:val="24"/>
        </w:rPr>
        <w:t xml:space="preserve"> în registrul </w:t>
      </w:r>
      <w:r w:rsidR="008D7E9C">
        <w:rPr>
          <w:rStyle w:val="BodyTextChar1"/>
          <w:rFonts w:ascii="Tahoma" w:hAnsi="Tahoma" w:cs="Tahoma"/>
          <w:color w:val="auto"/>
          <w:sz w:val="24"/>
          <w:szCs w:val="24"/>
        </w:rPr>
        <w:t>„</w:t>
      </w:r>
      <w:r w:rsidR="008C4366" w:rsidRPr="00F11113">
        <w:rPr>
          <w:rStyle w:val="BodyTextChar1"/>
          <w:rFonts w:ascii="Tahoma" w:hAnsi="Tahoma" w:cs="Tahoma"/>
          <w:color w:val="auto"/>
          <w:sz w:val="24"/>
          <w:szCs w:val="24"/>
        </w:rPr>
        <w:t>Oferte", precizându-se data si ora.</w:t>
      </w:r>
    </w:p>
    <w:p w14:paraId="35685415" w14:textId="4A069092" w:rsidR="008C4366" w:rsidRPr="00F11113" w:rsidRDefault="008C0428" w:rsidP="00F11113">
      <w:pPr>
        <w:spacing w:after="0" w:line="240" w:lineRule="auto"/>
        <w:ind w:firstLine="720"/>
        <w:jc w:val="both"/>
        <w:rPr>
          <w:rStyle w:val="BodyTextChar1"/>
          <w:rFonts w:ascii="Tahoma" w:hAnsi="Tahoma" w:cs="Tahoma"/>
          <w:i/>
          <w:iCs/>
          <w:color w:val="auto"/>
          <w:sz w:val="24"/>
          <w:szCs w:val="24"/>
        </w:rPr>
      </w:pPr>
      <w:r>
        <w:rPr>
          <w:rStyle w:val="Heading30"/>
          <w:rFonts w:ascii="Tahoma" w:hAnsi="Tahoma" w:cs="Tahoma"/>
          <w:color w:val="auto"/>
          <w:sz w:val="24"/>
          <w:szCs w:val="24"/>
        </w:rPr>
        <w:t>4.</w:t>
      </w:r>
      <w:r w:rsidRPr="00F11113">
        <w:rPr>
          <w:rStyle w:val="Heading30"/>
          <w:rFonts w:ascii="Tahoma" w:hAnsi="Tahoma" w:cs="Tahoma"/>
          <w:color w:val="auto"/>
          <w:sz w:val="24"/>
          <w:szCs w:val="24"/>
        </w:rPr>
        <w:t>2.</w:t>
      </w:r>
      <w:r w:rsidR="008C4366" w:rsidRPr="00F11113">
        <w:rPr>
          <w:rStyle w:val="BodyTextChar1"/>
          <w:rFonts w:ascii="Tahoma" w:hAnsi="Tahoma" w:cs="Tahoma"/>
          <w:b/>
          <w:bCs/>
          <w:color w:val="auto"/>
          <w:sz w:val="24"/>
          <w:szCs w:val="24"/>
        </w:rPr>
        <w:t>2.</w:t>
      </w:r>
      <w:r w:rsidR="008C4366" w:rsidRPr="00F11113">
        <w:rPr>
          <w:rStyle w:val="BodyTextChar1"/>
          <w:rFonts w:ascii="Tahoma" w:hAnsi="Tahoma" w:cs="Tahoma"/>
          <w:color w:val="auto"/>
          <w:sz w:val="24"/>
          <w:szCs w:val="24"/>
        </w:rPr>
        <w:t xml:space="preserve"> </w:t>
      </w:r>
      <w:r w:rsidR="008D7E9C">
        <w:rPr>
          <w:rStyle w:val="BodyTextChar1"/>
          <w:rFonts w:ascii="Tahoma" w:hAnsi="Tahoma" w:cs="Tahoma"/>
          <w:color w:val="auto"/>
          <w:sz w:val="24"/>
          <w:szCs w:val="24"/>
        </w:rPr>
        <w:t>–</w:t>
      </w:r>
      <w:r w:rsidR="008C4366" w:rsidRPr="00F11113">
        <w:rPr>
          <w:rStyle w:val="BodyTextChar1"/>
          <w:rFonts w:ascii="Tahoma" w:hAnsi="Tahoma" w:cs="Tahoma"/>
          <w:color w:val="auto"/>
          <w:sz w:val="24"/>
          <w:szCs w:val="24"/>
        </w:rPr>
        <w:t xml:space="preserve"> </w:t>
      </w:r>
      <w:r w:rsidR="008D7E9C">
        <w:rPr>
          <w:rStyle w:val="BodyTextChar1"/>
          <w:rFonts w:ascii="Tahoma" w:hAnsi="Tahoma" w:cs="Tahoma"/>
          <w:color w:val="auto"/>
          <w:sz w:val="24"/>
          <w:szCs w:val="24"/>
        </w:rPr>
        <w:t>Pe p</w:t>
      </w:r>
      <w:r w:rsidR="008C4366" w:rsidRPr="00F11113">
        <w:rPr>
          <w:rStyle w:val="BodyTextChar1"/>
          <w:rFonts w:ascii="Tahoma" w:hAnsi="Tahoma" w:cs="Tahoma"/>
          <w:color w:val="auto"/>
          <w:sz w:val="24"/>
          <w:szCs w:val="24"/>
        </w:rPr>
        <w:t xml:space="preserve">licul exterior se va indica obiectul concesiunii pentru care este depusă oferta, respectiv: </w:t>
      </w:r>
      <w:r w:rsidR="008C4366" w:rsidRPr="00F11113">
        <w:rPr>
          <w:rStyle w:val="BodyTextChar1"/>
          <w:rFonts w:ascii="Tahoma" w:hAnsi="Tahoma" w:cs="Tahoma"/>
          <w:i/>
          <w:iCs/>
          <w:color w:val="auto"/>
          <w:sz w:val="24"/>
          <w:szCs w:val="24"/>
        </w:rPr>
        <w:t>Licitația publică din data de</w:t>
      </w:r>
      <w:r w:rsidR="006569FA" w:rsidRPr="00F11113">
        <w:rPr>
          <w:rStyle w:val="BodyTextChar1"/>
          <w:rFonts w:ascii="Tahoma" w:hAnsi="Tahoma" w:cs="Tahoma"/>
          <w:i/>
          <w:iCs/>
          <w:color w:val="auto"/>
          <w:sz w:val="24"/>
          <w:szCs w:val="24"/>
        </w:rPr>
        <w:t xml:space="preserve"> _________</w:t>
      </w:r>
      <w:r w:rsidR="008C4366" w:rsidRPr="00F11113">
        <w:rPr>
          <w:rStyle w:val="BodyTextChar1"/>
          <w:rFonts w:ascii="Tahoma" w:hAnsi="Tahoma" w:cs="Tahoma"/>
          <w:i/>
          <w:iCs/>
          <w:color w:val="auto"/>
          <w:sz w:val="24"/>
          <w:szCs w:val="24"/>
        </w:rPr>
        <w:t xml:space="preserve"> având ca obiect concesionarea terenului în suprafață de </w:t>
      </w:r>
      <w:r w:rsidR="00A4572E">
        <w:rPr>
          <w:rStyle w:val="BodyTextChar1"/>
          <w:rFonts w:ascii="Tahoma" w:hAnsi="Tahoma" w:cs="Tahoma"/>
          <w:i/>
          <w:iCs/>
          <w:color w:val="auto"/>
          <w:sz w:val="24"/>
          <w:szCs w:val="24"/>
        </w:rPr>
        <w:t>17.000</w:t>
      </w:r>
      <w:r w:rsidR="008C4366" w:rsidRPr="00F11113">
        <w:rPr>
          <w:rStyle w:val="BodyTextChar1"/>
          <w:rFonts w:ascii="Tahoma" w:hAnsi="Tahoma" w:cs="Tahoma"/>
          <w:i/>
          <w:iCs/>
          <w:color w:val="auto"/>
          <w:sz w:val="24"/>
          <w:szCs w:val="24"/>
        </w:rPr>
        <w:t xml:space="preserve"> mp,</w:t>
      </w:r>
      <w:r w:rsidR="006569FA" w:rsidRPr="00F11113">
        <w:rPr>
          <w:rStyle w:val="BodyTextChar1"/>
          <w:rFonts w:ascii="Tahoma" w:hAnsi="Tahoma" w:cs="Tahoma"/>
          <w:i/>
          <w:iCs/>
          <w:color w:val="auto"/>
          <w:sz w:val="24"/>
          <w:szCs w:val="24"/>
        </w:rPr>
        <w:t xml:space="preserve"> </w:t>
      </w:r>
      <w:r w:rsidR="006569FA" w:rsidRPr="00F11113">
        <w:rPr>
          <w:rStyle w:val="BodyTextChar1"/>
          <w:rFonts w:ascii="Tahoma" w:hAnsi="Tahoma" w:cs="Tahoma"/>
          <w:bCs/>
          <w:i/>
          <w:iCs/>
          <w:color w:val="auto"/>
          <w:sz w:val="24"/>
          <w:szCs w:val="24"/>
        </w:rPr>
        <w:t xml:space="preserve">în </w:t>
      </w:r>
      <w:r w:rsidR="008D7E9C">
        <w:rPr>
          <w:rStyle w:val="BodyTextChar1"/>
          <w:rFonts w:ascii="Tahoma" w:hAnsi="Tahoma" w:cs="Tahoma"/>
          <w:bCs/>
          <w:i/>
          <w:iCs/>
          <w:color w:val="auto"/>
          <w:sz w:val="24"/>
          <w:szCs w:val="24"/>
        </w:rPr>
        <w:t>ex</w:t>
      </w:r>
      <w:r w:rsidR="006569FA" w:rsidRPr="00F11113">
        <w:rPr>
          <w:rStyle w:val="BodyTextChar1"/>
          <w:rFonts w:ascii="Tahoma" w:hAnsi="Tahoma" w:cs="Tahoma"/>
          <w:bCs/>
          <w:i/>
          <w:iCs/>
          <w:color w:val="auto"/>
          <w:sz w:val="24"/>
          <w:szCs w:val="24"/>
        </w:rPr>
        <w:t xml:space="preserve">travilanul satului </w:t>
      </w:r>
      <w:r w:rsidR="00A4572E">
        <w:rPr>
          <w:rStyle w:val="BodyTextChar1"/>
          <w:rFonts w:ascii="Tahoma" w:hAnsi="Tahoma" w:cs="Tahoma"/>
          <w:bCs/>
          <w:i/>
          <w:iCs/>
          <w:color w:val="auto"/>
          <w:sz w:val="24"/>
          <w:szCs w:val="24"/>
        </w:rPr>
        <w:t>Vărbilău</w:t>
      </w:r>
      <w:r w:rsidR="006569FA" w:rsidRPr="00F11113">
        <w:rPr>
          <w:rStyle w:val="BodyTextChar1"/>
          <w:rFonts w:ascii="Tahoma" w:hAnsi="Tahoma" w:cs="Tahoma"/>
          <w:bCs/>
          <w:i/>
          <w:iCs/>
          <w:color w:val="auto"/>
          <w:sz w:val="24"/>
          <w:szCs w:val="24"/>
        </w:rPr>
        <w:t>, comuna Vărbilău, T 1</w:t>
      </w:r>
      <w:r w:rsidR="008D7E9C">
        <w:rPr>
          <w:rStyle w:val="BodyTextChar1"/>
          <w:rFonts w:ascii="Tahoma" w:hAnsi="Tahoma" w:cs="Tahoma"/>
          <w:bCs/>
          <w:i/>
          <w:iCs/>
          <w:color w:val="auto"/>
          <w:sz w:val="24"/>
          <w:szCs w:val="24"/>
        </w:rPr>
        <w:t>2</w:t>
      </w:r>
      <w:r w:rsidR="006569FA" w:rsidRPr="00F11113">
        <w:rPr>
          <w:rStyle w:val="BodyTextChar1"/>
          <w:rFonts w:ascii="Tahoma" w:hAnsi="Tahoma" w:cs="Tahoma"/>
          <w:bCs/>
          <w:i/>
          <w:iCs/>
          <w:color w:val="auto"/>
          <w:sz w:val="24"/>
          <w:szCs w:val="24"/>
        </w:rPr>
        <w:t xml:space="preserve"> </w:t>
      </w:r>
      <w:r w:rsidR="00A4572E">
        <w:rPr>
          <w:rStyle w:val="BodyTextChar1"/>
          <w:rFonts w:ascii="Tahoma" w:hAnsi="Tahoma" w:cs="Tahoma"/>
          <w:bCs/>
          <w:i/>
          <w:iCs/>
          <w:color w:val="auto"/>
          <w:sz w:val="24"/>
          <w:szCs w:val="24"/>
        </w:rPr>
        <w:t xml:space="preserve">parcelele </w:t>
      </w:r>
      <w:r w:rsidR="00EB431C">
        <w:rPr>
          <w:rStyle w:val="BodyTextChar1"/>
          <w:rFonts w:ascii="Tahoma" w:hAnsi="Tahoma" w:cs="Tahoma"/>
          <w:bCs/>
          <w:i/>
          <w:iCs/>
          <w:color w:val="auto"/>
          <w:sz w:val="24"/>
          <w:szCs w:val="24"/>
        </w:rPr>
        <w:t>A3858, A3859 și A3860</w:t>
      </w:r>
      <w:r w:rsidR="006569FA" w:rsidRPr="00F11113">
        <w:rPr>
          <w:rFonts w:ascii="Tahoma" w:hAnsi="Tahoma" w:cs="Tahoma"/>
          <w:i/>
          <w:iCs/>
          <w:sz w:val="24"/>
          <w:szCs w:val="24"/>
        </w:rPr>
        <w:t xml:space="preserve">, nr. cadastral </w:t>
      </w:r>
      <w:r w:rsidR="00A4572E">
        <w:rPr>
          <w:rFonts w:ascii="Tahoma" w:hAnsi="Tahoma" w:cs="Tahoma"/>
          <w:i/>
          <w:iCs/>
          <w:sz w:val="24"/>
          <w:szCs w:val="24"/>
        </w:rPr>
        <w:t>23311</w:t>
      </w:r>
      <w:r w:rsidR="006569FA" w:rsidRPr="00F11113">
        <w:rPr>
          <w:rFonts w:ascii="Tahoma" w:hAnsi="Tahoma" w:cs="Tahoma"/>
          <w:i/>
          <w:iCs/>
          <w:sz w:val="24"/>
          <w:szCs w:val="24"/>
        </w:rPr>
        <w:t>.</w:t>
      </w:r>
    </w:p>
    <w:p w14:paraId="7E6E6FE8" w14:textId="77777777" w:rsidR="008C4366" w:rsidRPr="00F11113" w:rsidRDefault="008C4366" w:rsidP="00F11113">
      <w:pPr>
        <w:spacing w:after="0" w:line="240" w:lineRule="auto"/>
        <w:ind w:firstLine="720"/>
        <w:jc w:val="both"/>
        <w:rPr>
          <w:rFonts w:ascii="Tahoma" w:hAnsi="Tahoma" w:cs="Tahoma"/>
          <w:sz w:val="24"/>
          <w:szCs w:val="24"/>
        </w:rPr>
      </w:pPr>
    </w:p>
    <w:p w14:paraId="6DC82604" w14:textId="583D79D5"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A. Plicul exterior va conține:</w:t>
      </w:r>
    </w:p>
    <w:p w14:paraId="1A9929AF" w14:textId="6285ACE5" w:rsidR="001B2B92" w:rsidRPr="00F11113" w:rsidRDefault="008C4366" w:rsidP="00F11113">
      <w:pPr>
        <w:spacing w:after="0" w:line="240" w:lineRule="auto"/>
        <w:ind w:firstLine="720"/>
        <w:jc w:val="both"/>
        <w:rPr>
          <w:rStyle w:val="BodyTextChar1"/>
          <w:rFonts w:ascii="Tahoma" w:hAnsi="Tahoma" w:cs="Tahoma"/>
          <w:color w:val="auto"/>
          <w:sz w:val="24"/>
          <w:szCs w:val="24"/>
        </w:rPr>
      </w:pPr>
      <w:r w:rsidRPr="00F11113">
        <w:rPr>
          <w:rStyle w:val="BodyTextChar1"/>
          <w:rFonts w:ascii="Tahoma" w:hAnsi="Tahoma" w:cs="Tahoma"/>
          <w:b/>
          <w:bCs/>
          <w:color w:val="auto"/>
          <w:sz w:val="24"/>
          <w:szCs w:val="24"/>
        </w:rPr>
        <w:t xml:space="preserve">a) - </w:t>
      </w:r>
      <w:r w:rsidR="004D66CE">
        <w:rPr>
          <w:rStyle w:val="BodyTextChar1"/>
          <w:rFonts w:ascii="Tahoma" w:hAnsi="Tahoma" w:cs="Tahoma"/>
          <w:b/>
          <w:bCs/>
          <w:color w:val="auto"/>
          <w:sz w:val="24"/>
          <w:szCs w:val="24"/>
        </w:rPr>
        <w:t>declarația</w:t>
      </w:r>
      <w:r w:rsidRPr="00F11113">
        <w:rPr>
          <w:rStyle w:val="BodyTextChar1"/>
          <w:rFonts w:ascii="Tahoma" w:hAnsi="Tahoma" w:cs="Tahoma"/>
          <w:b/>
          <w:bCs/>
          <w:color w:val="auto"/>
          <w:sz w:val="24"/>
          <w:szCs w:val="24"/>
        </w:rPr>
        <w:t xml:space="preserve"> de participare la licitație din </w:t>
      </w:r>
      <w:r w:rsidRPr="00F11113">
        <w:rPr>
          <w:rStyle w:val="BodyTextChar1"/>
          <w:rFonts w:ascii="Tahoma" w:hAnsi="Tahoma" w:cs="Tahoma"/>
          <w:color w:val="auto"/>
          <w:sz w:val="24"/>
          <w:szCs w:val="24"/>
        </w:rPr>
        <w:t>care să rezulte faptul că ofertantul cunoaște toate drepturile și obligațiile ce decurg din această calitate, prevederile Hotărârii Consiliului Local prin care s-a aprobat concesiunea, ale caietului d</w:t>
      </w:r>
      <w:r w:rsidR="001B2B92" w:rsidRPr="00F11113">
        <w:rPr>
          <w:rStyle w:val="BodyTextChar1"/>
          <w:rFonts w:ascii="Tahoma" w:hAnsi="Tahoma" w:cs="Tahoma"/>
          <w:color w:val="auto"/>
          <w:sz w:val="24"/>
          <w:szCs w:val="24"/>
        </w:rPr>
        <w:t>e</w:t>
      </w:r>
      <w:r w:rsidRPr="00F11113">
        <w:rPr>
          <w:rStyle w:val="BodyTextChar1"/>
          <w:rFonts w:ascii="Tahoma" w:hAnsi="Tahoma" w:cs="Tahoma"/>
          <w:color w:val="auto"/>
          <w:sz w:val="24"/>
          <w:szCs w:val="24"/>
        </w:rPr>
        <w:t xml:space="preserve"> sarcini și documentației de atribuire și este întru-totul d</w:t>
      </w:r>
      <w:r w:rsidR="001B2B92" w:rsidRPr="00F11113">
        <w:rPr>
          <w:rStyle w:val="BodyTextChar1"/>
          <w:rFonts w:ascii="Tahoma" w:hAnsi="Tahoma" w:cs="Tahoma"/>
          <w:color w:val="auto"/>
          <w:sz w:val="24"/>
          <w:szCs w:val="24"/>
        </w:rPr>
        <w:t>e</w:t>
      </w:r>
      <w:r w:rsidRPr="00F11113">
        <w:rPr>
          <w:rStyle w:val="BodyTextChar1"/>
          <w:rFonts w:ascii="Tahoma" w:hAnsi="Tahoma" w:cs="Tahoma"/>
          <w:color w:val="auto"/>
          <w:sz w:val="24"/>
          <w:szCs w:val="24"/>
        </w:rPr>
        <w:t xml:space="preserve"> acord cu ele, semnată de ofertant. Forma de prezentare - în original</w:t>
      </w:r>
    </w:p>
    <w:p w14:paraId="4982FC30" w14:textId="65E32233" w:rsidR="001B2B92" w:rsidRPr="00F11113" w:rsidRDefault="001B2B92" w:rsidP="00F11113">
      <w:pPr>
        <w:spacing w:after="0" w:line="240" w:lineRule="auto"/>
        <w:jc w:val="both"/>
        <w:rPr>
          <w:rFonts w:ascii="Tahoma" w:hAnsi="Tahoma" w:cs="Tahoma"/>
          <w:sz w:val="24"/>
          <w:szCs w:val="24"/>
        </w:rPr>
      </w:pPr>
      <w:r w:rsidRPr="00F11113">
        <w:rPr>
          <w:rStyle w:val="BodyTextChar1"/>
          <w:rFonts w:ascii="Tahoma" w:hAnsi="Tahoma" w:cs="Tahoma"/>
          <w:color w:val="auto"/>
          <w:sz w:val="24"/>
          <w:szCs w:val="24"/>
        </w:rPr>
        <w:t>- copie a certificatului de înregistrare fiscală;</w:t>
      </w:r>
    </w:p>
    <w:p w14:paraId="59F56CB8" w14:textId="10B2129C" w:rsidR="008C4366" w:rsidRPr="00F11113" w:rsidRDefault="008C4366" w:rsidP="00F11113">
      <w:pPr>
        <w:spacing w:after="0" w:line="240" w:lineRule="auto"/>
        <w:jc w:val="both"/>
        <w:rPr>
          <w:rStyle w:val="BodyTextChar1"/>
          <w:rFonts w:ascii="Tahoma" w:hAnsi="Tahoma" w:cs="Tahoma"/>
          <w:color w:val="auto"/>
          <w:sz w:val="24"/>
          <w:szCs w:val="24"/>
        </w:rPr>
      </w:pPr>
      <w:r w:rsidRPr="00F11113">
        <w:rPr>
          <w:rStyle w:val="BodyTextChar1"/>
          <w:rFonts w:ascii="Tahoma" w:hAnsi="Tahoma" w:cs="Tahoma"/>
          <w:color w:val="auto"/>
          <w:sz w:val="24"/>
          <w:szCs w:val="24"/>
        </w:rPr>
        <w:t>- împuternicire scrisă prin care reprezentantul legal al ofertantului deleagă reprezentarea la licitație a unei persoane, autorizând-o să semneze actele încheiate cu această ocazie (dacă este cazul) + copie de pe actul de identitate</w:t>
      </w:r>
      <w:r w:rsidR="001609AA">
        <w:rPr>
          <w:rStyle w:val="BodyTextChar1"/>
          <w:rFonts w:ascii="Tahoma" w:hAnsi="Tahoma" w:cs="Tahoma"/>
          <w:color w:val="auto"/>
          <w:sz w:val="24"/>
          <w:szCs w:val="24"/>
        </w:rPr>
        <w:t xml:space="preserve"> al persoanei împuternicite</w:t>
      </w:r>
      <w:r w:rsidRPr="00F11113">
        <w:rPr>
          <w:rStyle w:val="BodyTextChar1"/>
          <w:rFonts w:ascii="Tahoma" w:hAnsi="Tahoma" w:cs="Tahoma"/>
          <w:color w:val="auto"/>
          <w:sz w:val="24"/>
          <w:szCs w:val="24"/>
        </w:rPr>
        <w:t>;</w:t>
      </w:r>
    </w:p>
    <w:p w14:paraId="3758BB44" w14:textId="4E56D255" w:rsidR="008C4366" w:rsidRPr="00F11113" w:rsidRDefault="001B2B92"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b</w:t>
      </w:r>
      <w:r w:rsidR="008C4366" w:rsidRPr="00F11113">
        <w:rPr>
          <w:rStyle w:val="BodyTextChar1"/>
          <w:rFonts w:ascii="Tahoma" w:hAnsi="Tahoma" w:cs="Tahoma"/>
          <w:b/>
          <w:bCs/>
          <w:color w:val="auto"/>
          <w:sz w:val="24"/>
          <w:szCs w:val="24"/>
        </w:rPr>
        <w:t>) - documente de eligibilitate:</w:t>
      </w:r>
    </w:p>
    <w:p w14:paraId="6214F32C" w14:textId="07128552" w:rsidR="008C4366" w:rsidRPr="00F11113" w:rsidRDefault="001B2B92"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b</w:t>
      </w:r>
      <w:r w:rsidR="008C4366" w:rsidRPr="00F11113">
        <w:rPr>
          <w:rStyle w:val="BodyTextChar1"/>
          <w:rFonts w:ascii="Tahoma" w:hAnsi="Tahoma" w:cs="Tahoma"/>
          <w:b/>
          <w:bCs/>
          <w:color w:val="auto"/>
          <w:sz w:val="24"/>
          <w:szCs w:val="24"/>
        </w:rPr>
        <w:t xml:space="preserve">.1. Certificat de atestare fiscală </w:t>
      </w:r>
      <w:r w:rsidR="008C4366" w:rsidRPr="00F11113">
        <w:rPr>
          <w:rStyle w:val="BodyTextChar1"/>
          <w:rFonts w:ascii="Tahoma" w:hAnsi="Tahoma" w:cs="Tahoma"/>
          <w:color w:val="auto"/>
          <w:sz w:val="24"/>
          <w:szCs w:val="24"/>
        </w:rPr>
        <w:t xml:space="preserve">emis de Biroul Impozite si taxe locale al </w:t>
      </w:r>
      <w:r w:rsidR="00235AE3" w:rsidRPr="00F11113">
        <w:rPr>
          <w:rStyle w:val="BodyTextChar1"/>
          <w:rFonts w:ascii="Tahoma" w:hAnsi="Tahoma" w:cs="Tahoma"/>
          <w:color w:val="auto"/>
          <w:sz w:val="24"/>
          <w:szCs w:val="24"/>
        </w:rPr>
        <w:t>comunei Vărbilău</w:t>
      </w:r>
      <w:r w:rsidR="008C4366" w:rsidRPr="00F11113">
        <w:rPr>
          <w:rStyle w:val="BodyTextChar1"/>
          <w:rFonts w:ascii="Tahoma" w:hAnsi="Tahoma" w:cs="Tahoma"/>
          <w:color w:val="auto"/>
          <w:sz w:val="24"/>
          <w:szCs w:val="24"/>
        </w:rPr>
        <w:t xml:space="preserve"> privind plata obligațiilor bugetare, din care să reiasă faptul că ofertantul nu are datorii către bugetul local. Forma de prezentare; original sau copie legalizată;</w:t>
      </w:r>
    </w:p>
    <w:p w14:paraId="58C1C629" w14:textId="205FB6C1" w:rsidR="008C4366" w:rsidRPr="00F11113" w:rsidRDefault="001B2B92"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b</w:t>
      </w:r>
      <w:r w:rsidR="008C4366" w:rsidRPr="00F11113">
        <w:rPr>
          <w:rStyle w:val="BodyTextChar1"/>
          <w:rFonts w:ascii="Tahoma" w:hAnsi="Tahoma" w:cs="Tahoma"/>
          <w:b/>
          <w:bCs/>
          <w:color w:val="auto"/>
          <w:sz w:val="24"/>
          <w:szCs w:val="24"/>
        </w:rPr>
        <w:t xml:space="preserve">.2. Certificat privind plata obligațiilor către bugetul general consolidat al statului, valabil </w:t>
      </w:r>
      <w:r w:rsidR="008C4366" w:rsidRPr="00F11113">
        <w:rPr>
          <w:rStyle w:val="BodyTextChar1"/>
          <w:rFonts w:ascii="Tahoma" w:hAnsi="Tahoma" w:cs="Tahoma"/>
          <w:color w:val="auto"/>
          <w:sz w:val="24"/>
          <w:szCs w:val="24"/>
        </w:rPr>
        <w:t xml:space="preserve">la data deschiderii ofertelor, eliberat de Direcția Generală a Finanțelor Publice Prahova, din care să reiasă faptul că ofertantul </w:t>
      </w:r>
      <w:r w:rsidR="008C4366" w:rsidRPr="00F11113">
        <w:rPr>
          <w:rStyle w:val="BodyTextChar1"/>
          <w:rFonts w:ascii="Tahoma" w:hAnsi="Tahoma" w:cs="Tahoma"/>
          <w:b/>
          <w:bCs/>
          <w:color w:val="auto"/>
          <w:sz w:val="24"/>
          <w:szCs w:val="24"/>
        </w:rPr>
        <w:t xml:space="preserve">nu </w:t>
      </w:r>
      <w:r w:rsidR="008C4366" w:rsidRPr="00F11113">
        <w:rPr>
          <w:rStyle w:val="BodyTextChar1"/>
          <w:rFonts w:ascii="Tahoma" w:hAnsi="Tahoma" w:cs="Tahoma"/>
          <w:color w:val="auto"/>
          <w:sz w:val="24"/>
          <w:szCs w:val="24"/>
        </w:rPr>
        <w:t>are obligații restante d</w:t>
      </w:r>
      <w:r w:rsidR="007347C0"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 xml:space="preserve"> plată a impozitelor, taxelor, contribuțiilor etc. Forma de prezentare: original sau copie legalizată;</w:t>
      </w:r>
    </w:p>
    <w:p w14:paraId="1CDBF14F" w14:textId="05BC1765" w:rsidR="008C4366" w:rsidRPr="00F11113" w:rsidRDefault="001B2B92"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lastRenderedPageBreak/>
        <w:t>b</w:t>
      </w:r>
      <w:r w:rsidR="008C4366" w:rsidRPr="00F11113">
        <w:rPr>
          <w:rStyle w:val="BodyTextChar1"/>
          <w:rFonts w:ascii="Tahoma" w:hAnsi="Tahoma" w:cs="Tahoma"/>
          <w:b/>
          <w:bCs/>
          <w:color w:val="auto"/>
          <w:sz w:val="24"/>
          <w:szCs w:val="24"/>
        </w:rPr>
        <w:t xml:space="preserve">.3. Certificat constatator </w:t>
      </w:r>
      <w:r w:rsidR="007347C0" w:rsidRPr="00F11113">
        <w:rPr>
          <w:rStyle w:val="BodyTextChar1"/>
          <w:rFonts w:ascii="Tahoma" w:hAnsi="Tahoma" w:cs="Tahoma"/>
          <w:b/>
          <w:bCs/>
          <w:color w:val="auto"/>
          <w:sz w:val="24"/>
          <w:szCs w:val="24"/>
        </w:rPr>
        <w:t>de la</w:t>
      </w:r>
      <w:r w:rsidR="008C4366" w:rsidRPr="00F11113">
        <w:rPr>
          <w:rStyle w:val="BodyTextChar1"/>
          <w:rFonts w:ascii="Tahoma" w:hAnsi="Tahoma" w:cs="Tahoma"/>
          <w:color w:val="auto"/>
          <w:sz w:val="24"/>
          <w:szCs w:val="24"/>
        </w:rPr>
        <w:t xml:space="preserve"> </w:t>
      </w:r>
      <w:r w:rsidR="008C4366" w:rsidRPr="00F11113">
        <w:rPr>
          <w:rStyle w:val="BodyTextChar1"/>
          <w:rFonts w:ascii="Tahoma" w:hAnsi="Tahoma" w:cs="Tahoma"/>
          <w:b/>
          <w:bCs/>
          <w:color w:val="auto"/>
          <w:sz w:val="24"/>
          <w:szCs w:val="24"/>
        </w:rPr>
        <w:t xml:space="preserve">Oficiul Registrului Comerțului </w:t>
      </w:r>
      <w:r w:rsidR="007347C0" w:rsidRPr="00F11113">
        <w:rPr>
          <w:rStyle w:val="BodyTextChar1"/>
          <w:rFonts w:ascii="Tahoma" w:hAnsi="Tahoma" w:cs="Tahoma"/>
          <w:b/>
          <w:bCs/>
          <w:color w:val="auto"/>
          <w:sz w:val="24"/>
          <w:szCs w:val="24"/>
        </w:rPr>
        <w:t xml:space="preserve">pentru persoanele juridice, </w:t>
      </w:r>
      <w:r w:rsidR="007347C0" w:rsidRPr="00F11113">
        <w:rPr>
          <w:rStyle w:val="BodyTextChar1"/>
          <w:rFonts w:ascii="Tahoma" w:hAnsi="Tahoma" w:cs="Tahoma"/>
          <w:color w:val="auto"/>
          <w:sz w:val="24"/>
          <w:szCs w:val="24"/>
        </w:rPr>
        <w:t>emis</w:t>
      </w:r>
      <w:r w:rsidR="007347C0" w:rsidRPr="00F11113">
        <w:rPr>
          <w:rStyle w:val="BodyTextChar1"/>
          <w:rFonts w:ascii="Tahoma" w:hAnsi="Tahoma" w:cs="Tahoma"/>
          <w:b/>
          <w:bCs/>
          <w:color w:val="auto"/>
          <w:sz w:val="24"/>
          <w:szCs w:val="24"/>
        </w:rPr>
        <w:t xml:space="preserve"> </w:t>
      </w:r>
      <w:r w:rsidR="008C4366" w:rsidRPr="00F11113">
        <w:rPr>
          <w:rStyle w:val="BodyTextChar1"/>
          <w:rFonts w:ascii="Tahoma" w:hAnsi="Tahoma" w:cs="Tahoma"/>
          <w:color w:val="auto"/>
          <w:sz w:val="24"/>
          <w:szCs w:val="24"/>
        </w:rPr>
        <w:t>cu maxim 30 zile calendaristice înainte d</w:t>
      </w:r>
      <w:r w:rsidR="007347C0"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 xml:space="preserve"> data stabilită pentru depunerea ofertelor, din care să reiasă faptul că ofertantul nu este în stare d</w:t>
      </w:r>
      <w:r w:rsidR="007347C0"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 xml:space="preserve"> faliment, lichidare judiciară, nu a comis abuzuri sau alte fapte similare cu cele anterioare, reglementate prin lege; Forma d</w:t>
      </w:r>
      <w:r w:rsidRPr="00F11113">
        <w:rPr>
          <w:rStyle w:val="BodyTextChar1"/>
          <w:rFonts w:ascii="Tahoma" w:hAnsi="Tahoma" w:cs="Tahoma"/>
          <w:color w:val="auto"/>
          <w:sz w:val="24"/>
          <w:szCs w:val="24"/>
        </w:rPr>
        <w:t>e</w:t>
      </w:r>
      <w:r w:rsidR="008C4366" w:rsidRPr="00F11113">
        <w:rPr>
          <w:rStyle w:val="BodyTextChar1"/>
          <w:rFonts w:ascii="Tahoma" w:hAnsi="Tahoma" w:cs="Tahoma"/>
          <w:color w:val="auto"/>
          <w:sz w:val="24"/>
          <w:szCs w:val="24"/>
        </w:rPr>
        <w:t xml:space="preserve"> prezentare: original sau copie legalizată;</w:t>
      </w:r>
    </w:p>
    <w:p w14:paraId="3CC51215" w14:textId="1A07EE0A" w:rsidR="008C4366" w:rsidRPr="00F11113" w:rsidRDefault="001B2B92"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c</w:t>
      </w:r>
      <w:r w:rsidR="008C4366" w:rsidRPr="00F11113">
        <w:rPr>
          <w:rStyle w:val="BodyTextChar1"/>
          <w:rFonts w:ascii="Tahoma" w:hAnsi="Tahoma" w:cs="Tahoma"/>
          <w:b/>
          <w:bCs/>
          <w:color w:val="auto"/>
          <w:sz w:val="24"/>
          <w:szCs w:val="24"/>
        </w:rPr>
        <w:t>) - acte doveditoare privind intrarea în posesia documentației d</w:t>
      </w:r>
      <w:r w:rsidR="00ED2263" w:rsidRPr="00F11113">
        <w:rPr>
          <w:rStyle w:val="BodyTextChar1"/>
          <w:rFonts w:ascii="Tahoma" w:hAnsi="Tahoma" w:cs="Tahoma"/>
          <w:b/>
          <w:bCs/>
          <w:color w:val="auto"/>
          <w:sz w:val="24"/>
          <w:szCs w:val="24"/>
        </w:rPr>
        <w:t>e</w:t>
      </w:r>
      <w:r w:rsidR="008C4366" w:rsidRPr="00F11113">
        <w:rPr>
          <w:rStyle w:val="BodyTextChar1"/>
          <w:rFonts w:ascii="Tahoma" w:hAnsi="Tahoma" w:cs="Tahoma"/>
          <w:b/>
          <w:bCs/>
          <w:color w:val="auto"/>
          <w:sz w:val="24"/>
          <w:szCs w:val="24"/>
        </w:rPr>
        <w:t xml:space="preserve"> licitație, de achitare a taxei d</w:t>
      </w:r>
      <w:r w:rsidR="00ED2263" w:rsidRPr="00F11113">
        <w:rPr>
          <w:rStyle w:val="BodyTextChar1"/>
          <w:rFonts w:ascii="Tahoma" w:hAnsi="Tahoma" w:cs="Tahoma"/>
          <w:b/>
          <w:bCs/>
          <w:color w:val="auto"/>
          <w:sz w:val="24"/>
          <w:szCs w:val="24"/>
        </w:rPr>
        <w:t>e</w:t>
      </w:r>
      <w:r w:rsidR="008C4366" w:rsidRPr="00F11113">
        <w:rPr>
          <w:rStyle w:val="BodyTextChar1"/>
          <w:rFonts w:ascii="Tahoma" w:hAnsi="Tahoma" w:cs="Tahoma"/>
          <w:b/>
          <w:bCs/>
          <w:color w:val="auto"/>
          <w:sz w:val="24"/>
          <w:szCs w:val="24"/>
        </w:rPr>
        <w:t xml:space="preserve"> licitație și a garanției d</w:t>
      </w:r>
      <w:r w:rsidR="00ED2263" w:rsidRPr="00F11113">
        <w:rPr>
          <w:rStyle w:val="BodyTextChar1"/>
          <w:rFonts w:ascii="Tahoma" w:hAnsi="Tahoma" w:cs="Tahoma"/>
          <w:b/>
          <w:bCs/>
          <w:color w:val="auto"/>
          <w:sz w:val="24"/>
          <w:szCs w:val="24"/>
        </w:rPr>
        <w:t>e</w:t>
      </w:r>
      <w:r w:rsidR="008C4366" w:rsidRPr="00F11113">
        <w:rPr>
          <w:rStyle w:val="BodyTextChar1"/>
          <w:rFonts w:ascii="Tahoma" w:hAnsi="Tahoma" w:cs="Tahoma"/>
          <w:b/>
          <w:bCs/>
          <w:color w:val="auto"/>
          <w:sz w:val="24"/>
          <w:szCs w:val="24"/>
        </w:rPr>
        <w:t xml:space="preserve"> participare la licitație, respectiv:</w:t>
      </w:r>
    </w:p>
    <w:p w14:paraId="6F5373D0" w14:textId="37CCD1B0" w:rsidR="008C4366" w:rsidRPr="00F11113" w:rsidRDefault="001B2B92"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 xml:space="preserve">c.1. </w:t>
      </w:r>
      <w:r w:rsidR="008C4366" w:rsidRPr="00F11113">
        <w:rPr>
          <w:rStyle w:val="BodyTextChar1"/>
          <w:rFonts w:ascii="Tahoma" w:hAnsi="Tahoma" w:cs="Tahoma"/>
          <w:b/>
          <w:bCs/>
          <w:color w:val="auto"/>
          <w:sz w:val="24"/>
          <w:szCs w:val="24"/>
        </w:rPr>
        <w:t>-</w:t>
      </w:r>
      <w:r w:rsidR="008C4366" w:rsidRPr="00F11113">
        <w:rPr>
          <w:rStyle w:val="BodyTextChar1"/>
          <w:rFonts w:ascii="Tahoma" w:hAnsi="Tahoma" w:cs="Tahoma"/>
          <w:color w:val="auto"/>
          <w:sz w:val="24"/>
          <w:szCs w:val="24"/>
        </w:rPr>
        <w:t xml:space="preserve"> dovada achiziționării documentației de licitație </w:t>
      </w:r>
      <w:r w:rsidR="006569FA" w:rsidRPr="00F11113">
        <w:rPr>
          <w:rStyle w:val="BodyTextChar1"/>
          <w:rFonts w:ascii="Tahoma" w:hAnsi="Tahoma" w:cs="Tahoma"/>
          <w:color w:val="auto"/>
          <w:sz w:val="24"/>
          <w:szCs w:val="24"/>
        </w:rPr>
        <w:t>î</w:t>
      </w:r>
      <w:r w:rsidR="008C4366" w:rsidRPr="00F11113">
        <w:rPr>
          <w:rStyle w:val="BodyTextChar1"/>
          <w:rFonts w:ascii="Tahoma" w:hAnsi="Tahoma" w:cs="Tahoma"/>
          <w:color w:val="auto"/>
          <w:sz w:val="24"/>
          <w:szCs w:val="24"/>
        </w:rPr>
        <w:t xml:space="preserve">n </w:t>
      </w:r>
      <w:r w:rsidR="006569FA" w:rsidRPr="00F11113">
        <w:rPr>
          <w:rStyle w:val="BodyTextChar1"/>
          <w:rFonts w:ascii="Tahoma" w:hAnsi="Tahoma" w:cs="Tahoma"/>
          <w:color w:val="auto"/>
          <w:sz w:val="24"/>
          <w:szCs w:val="24"/>
        </w:rPr>
        <w:t>sumă de 50</w:t>
      </w:r>
      <w:r w:rsidR="008C4366" w:rsidRPr="00F11113">
        <w:rPr>
          <w:rStyle w:val="BodyTextChar1"/>
          <w:rFonts w:ascii="Tahoma" w:hAnsi="Tahoma" w:cs="Tahoma"/>
          <w:color w:val="auto"/>
          <w:sz w:val="24"/>
          <w:szCs w:val="24"/>
        </w:rPr>
        <w:t xml:space="preserve"> lei</w:t>
      </w:r>
      <w:r w:rsidR="004D66CE">
        <w:rPr>
          <w:rStyle w:val="BodyTextChar1"/>
          <w:rFonts w:ascii="Tahoma" w:hAnsi="Tahoma" w:cs="Tahoma"/>
          <w:color w:val="auto"/>
          <w:sz w:val="24"/>
          <w:szCs w:val="24"/>
        </w:rPr>
        <w:t xml:space="preserve">, dacă aceasta a fost solicitată </w:t>
      </w:r>
      <w:r w:rsidR="00890879">
        <w:rPr>
          <w:rStyle w:val="BodyTextChar1"/>
          <w:rFonts w:ascii="Tahoma" w:hAnsi="Tahoma" w:cs="Tahoma"/>
          <w:color w:val="auto"/>
          <w:sz w:val="24"/>
          <w:szCs w:val="24"/>
        </w:rPr>
        <w:t>pe suport de hârtie</w:t>
      </w:r>
      <w:r w:rsidR="008C4366" w:rsidRPr="00F11113">
        <w:rPr>
          <w:rStyle w:val="BodyTextChar1"/>
          <w:rFonts w:ascii="Tahoma" w:hAnsi="Tahoma" w:cs="Tahoma"/>
          <w:color w:val="auto"/>
          <w:sz w:val="24"/>
          <w:szCs w:val="24"/>
        </w:rPr>
        <w:t>. Forma de prezentare - în copie (ofertantul va prezenta la licitație și originalul)</w:t>
      </w:r>
    </w:p>
    <w:p w14:paraId="6F8ED7A3" w14:textId="568743B6" w:rsidR="008C4366" w:rsidRPr="00F11113" w:rsidRDefault="001B2B92"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 xml:space="preserve">c.2. </w:t>
      </w:r>
      <w:r w:rsidR="008C4366" w:rsidRPr="00F11113">
        <w:rPr>
          <w:rStyle w:val="BodyTextChar1"/>
          <w:rFonts w:ascii="Tahoma" w:hAnsi="Tahoma" w:cs="Tahoma"/>
          <w:b/>
          <w:bCs/>
          <w:color w:val="auto"/>
          <w:sz w:val="24"/>
          <w:szCs w:val="24"/>
        </w:rPr>
        <w:t>-</w:t>
      </w:r>
      <w:r w:rsidR="008C4366" w:rsidRPr="00F11113">
        <w:rPr>
          <w:rStyle w:val="BodyTextChar1"/>
          <w:rFonts w:ascii="Tahoma" w:hAnsi="Tahoma" w:cs="Tahoma"/>
          <w:color w:val="auto"/>
          <w:sz w:val="24"/>
          <w:szCs w:val="24"/>
        </w:rPr>
        <w:t xml:space="preserve"> dovada achitării taxei de participare la licitație </w:t>
      </w:r>
      <w:r w:rsidR="00ED2263" w:rsidRPr="00F11113">
        <w:rPr>
          <w:rStyle w:val="BodyTextChar1"/>
          <w:rFonts w:ascii="Tahoma" w:hAnsi="Tahoma" w:cs="Tahoma"/>
          <w:color w:val="auto"/>
          <w:sz w:val="24"/>
          <w:szCs w:val="24"/>
        </w:rPr>
        <w:t>î</w:t>
      </w:r>
      <w:r w:rsidR="008C4366" w:rsidRPr="00F11113">
        <w:rPr>
          <w:rStyle w:val="BodyTextChar1"/>
          <w:rFonts w:ascii="Tahoma" w:hAnsi="Tahoma" w:cs="Tahoma"/>
          <w:color w:val="auto"/>
          <w:sz w:val="24"/>
          <w:szCs w:val="24"/>
        </w:rPr>
        <w:t xml:space="preserve">n sumă de </w:t>
      </w:r>
      <w:r w:rsidR="001609AA">
        <w:rPr>
          <w:rStyle w:val="BodyTextChar1"/>
          <w:rFonts w:ascii="Tahoma" w:hAnsi="Tahoma" w:cs="Tahoma"/>
          <w:color w:val="auto"/>
          <w:sz w:val="24"/>
          <w:szCs w:val="24"/>
        </w:rPr>
        <w:t>2</w:t>
      </w:r>
      <w:r w:rsidR="008C4366" w:rsidRPr="00F11113">
        <w:rPr>
          <w:rStyle w:val="BodyTextChar1"/>
          <w:rFonts w:ascii="Tahoma" w:hAnsi="Tahoma" w:cs="Tahoma"/>
          <w:color w:val="auto"/>
          <w:sz w:val="24"/>
          <w:szCs w:val="24"/>
        </w:rPr>
        <w:t>00 lei Forma de prezentare - în cop</w:t>
      </w:r>
      <w:r w:rsidR="00ED2263" w:rsidRPr="00F11113">
        <w:rPr>
          <w:rStyle w:val="BodyTextChar1"/>
          <w:rFonts w:ascii="Tahoma" w:hAnsi="Tahoma" w:cs="Tahoma"/>
          <w:color w:val="auto"/>
          <w:sz w:val="24"/>
          <w:szCs w:val="24"/>
        </w:rPr>
        <w:t>i</w:t>
      </w:r>
      <w:r w:rsidR="008C4366" w:rsidRPr="00F11113">
        <w:rPr>
          <w:rStyle w:val="BodyTextChar1"/>
          <w:rFonts w:ascii="Tahoma" w:hAnsi="Tahoma" w:cs="Tahoma"/>
          <w:color w:val="auto"/>
          <w:sz w:val="24"/>
          <w:szCs w:val="24"/>
        </w:rPr>
        <w:t>e (ofertantul va prezenta la licitai</w:t>
      </w:r>
      <w:r w:rsidR="00ED2263" w:rsidRPr="00F11113">
        <w:rPr>
          <w:rStyle w:val="BodyTextChar1"/>
          <w:rFonts w:ascii="Tahoma" w:hAnsi="Tahoma" w:cs="Tahoma"/>
          <w:color w:val="auto"/>
          <w:sz w:val="24"/>
          <w:szCs w:val="24"/>
        </w:rPr>
        <w:t>ț</w:t>
      </w:r>
      <w:r w:rsidR="008C4366" w:rsidRPr="00F11113">
        <w:rPr>
          <w:rStyle w:val="BodyTextChar1"/>
          <w:rFonts w:ascii="Tahoma" w:hAnsi="Tahoma" w:cs="Tahoma"/>
          <w:color w:val="auto"/>
          <w:sz w:val="24"/>
          <w:szCs w:val="24"/>
        </w:rPr>
        <w:t>ie și originalul);</w:t>
      </w:r>
    </w:p>
    <w:p w14:paraId="55F389C4" w14:textId="7CA1C937" w:rsidR="008C4366" w:rsidRPr="00F11113" w:rsidRDefault="001B2B92"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 xml:space="preserve">c.3. </w:t>
      </w:r>
      <w:r w:rsidR="008C4366" w:rsidRPr="00F11113">
        <w:rPr>
          <w:rStyle w:val="BodyTextChar1"/>
          <w:rFonts w:ascii="Tahoma" w:hAnsi="Tahoma" w:cs="Tahoma"/>
          <w:b/>
          <w:bCs/>
          <w:color w:val="auto"/>
          <w:sz w:val="24"/>
          <w:szCs w:val="24"/>
        </w:rPr>
        <w:t>-</w:t>
      </w:r>
      <w:r w:rsidR="008C4366" w:rsidRPr="00F11113">
        <w:rPr>
          <w:rStyle w:val="BodyTextChar1"/>
          <w:rFonts w:ascii="Tahoma" w:hAnsi="Tahoma" w:cs="Tahoma"/>
          <w:color w:val="auto"/>
          <w:sz w:val="24"/>
          <w:szCs w:val="24"/>
        </w:rPr>
        <w:t xml:space="preserve"> dovada achitării garanției de participare la licitație, </w:t>
      </w:r>
      <w:r w:rsidR="00ED2263" w:rsidRPr="00F11113">
        <w:rPr>
          <w:rStyle w:val="BodyTextChar1"/>
          <w:rFonts w:ascii="Tahoma" w:hAnsi="Tahoma" w:cs="Tahoma"/>
          <w:color w:val="auto"/>
          <w:sz w:val="24"/>
          <w:szCs w:val="24"/>
        </w:rPr>
        <w:t xml:space="preserve">în sumă </w:t>
      </w:r>
      <w:r w:rsidR="008C4366" w:rsidRPr="00F11113">
        <w:rPr>
          <w:rStyle w:val="BodyTextChar1"/>
          <w:rFonts w:ascii="Tahoma" w:hAnsi="Tahoma" w:cs="Tahoma"/>
          <w:color w:val="auto"/>
          <w:sz w:val="24"/>
          <w:szCs w:val="24"/>
        </w:rPr>
        <w:t xml:space="preserve">de </w:t>
      </w:r>
      <w:r w:rsidR="00C36836">
        <w:rPr>
          <w:rStyle w:val="BodyTextChar1"/>
          <w:rFonts w:ascii="Tahoma" w:hAnsi="Tahoma" w:cs="Tahoma"/>
          <w:color w:val="auto"/>
          <w:sz w:val="24"/>
          <w:szCs w:val="24"/>
        </w:rPr>
        <w:t>5</w:t>
      </w:r>
      <w:r w:rsidR="008C4366" w:rsidRPr="00F11113">
        <w:rPr>
          <w:rStyle w:val="BodyTextChar1"/>
          <w:rFonts w:ascii="Tahoma" w:hAnsi="Tahoma" w:cs="Tahoma"/>
          <w:color w:val="auto"/>
          <w:sz w:val="24"/>
          <w:szCs w:val="24"/>
        </w:rPr>
        <w:t xml:space="preserve">00 lei. Forma de prezentare - </w:t>
      </w:r>
      <w:r w:rsidR="00ED2263" w:rsidRPr="00F11113">
        <w:rPr>
          <w:rStyle w:val="BodyTextChar1"/>
          <w:rFonts w:ascii="Tahoma" w:hAnsi="Tahoma" w:cs="Tahoma"/>
          <w:color w:val="auto"/>
          <w:sz w:val="24"/>
          <w:szCs w:val="24"/>
        </w:rPr>
        <w:t>î</w:t>
      </w:r>
      <w:r w:rsidR="008C4366" w:rsidRPr="00F11113">
        <w:rPr>
          <w:rStyle w:val="BodyTextChar1"/>
          <w:rFonts w:ascii="Tahoma" w:hAnsi="Tahoma" w:cs="Tahoma"/>
          <w:color w:val="auto"/>
          <w:sz w:val="24"/>
          <w:szCs w:val="24"/>
        </w:rPr>
        <w:t>n copie (ofertantul va prezenta la licitație și originalul):</w:t>
      </w:r>
    </w:p>
    <w:p w14:paraId="7AF90049" w14:textId="6824A752" w:rsidR="008C4366" w:rsidRDefault="001B2B92" w:rsidP="00F11113">
      <w:pPr>
        <w:spacing w:after="0" w:line="240" w:lineRule="auto"/>
        <w:ind w:firstLine="720"/>
        <w:jc w:val="both"/>
        <w:rPr>
          <w:rStyle w:val="BodyTextChar1"/>
          <w:rFonts w:ascii="Tahoma" w:hAnsi="Tahoma" w:cs="Tahoma"/>
          <w:color w:val="auto"/>
          <w:sz w:val="24"/>
          <w:szCs w:val="24"/>
        </w:rPr>
      </w:pPr>
      <w:r w:rsidRPr="00F11113">
        <w:rPr>
          <w:rStyle w:val="BodyTextChar1"/>
          <w:rFonts w:ascii="Tahoma" w:hAnsi="Tahoma" w:cs="Tahoma"/>
          <w:b/>
          <w:bCs/>
          <w:color w:val="auto"/>
          <w:sz w:val="24"/>
          <w:szCs w:val="24"/>
        </w:rPr>
        <w:t>d</w:t>
      </w:r>
      <w:r w:rsidR="008C4366" w:rsidRPr="00F11113">
        <w:rPr>
          <w:rStyle w:val="BodyTextChar1"/>
          <w:rFonts w:ascii="Tahoma" w:hAnsi="Tahoma" w:cs="Tahoma"/>
          <w:b/>
          <w:bCs/>
          <w:color w:val="auto"/>
          <w:sz w:val="24"/>
          <w:szCs w:val="24"/>
        </w:rPr>
        <w:t>)</w:t>
      </w:r>
      <w:r w:rsidR="008C4366" w:rsidRPr="00F11113">
        <w:rPr>
          <w:rStyle w:val="BodyTextChar1"/>
          <w:rFonts w:ascii="Tahoma" w:hAnsi="Tahoma" w:cs="Tahoma"/>
          <w:color w:val="auto"/>
          <w:sz w:val="24"/>
          <w:szCs w:val="24"/>
        </w:rPr>
        <w:t xml:space="preserve"> - declarație autentică pe proprie răspundere a reprezentantului ofertantului, că nu se află în litigiu cu </w:t>
      </w:r>
      <w:r w:rsidR="00ED2263" w:rsidRPr="00F11113">
        <w:rPr>
          <w:rStyle w:val="BodyTextChar1"/>
          <w:rFonts w:ascii="Tahoma" w:hAnsi="Tahoma" w:cs="Tahoma"/>
          <w:color w:val="auto"/>
          <w:sz w:val="24"/>
          <w:szCs w:val="24"/>
        </w:rPr>
        <w:t>comuna V</w:t>
      </w:r>
      <w:r w:rsidRPr="00F11113">
        <w:rPr>
          <w:rStyle w:val="BodyTextChar1"/>
          <w:rFonts w:ascii="Tahoma" w:hAnsi="Tahoma" w:cs="Tahoma"/>
          <w:color w:val="auto"/>
          <w:sz w:val="24"/>
          <w:szCs w:val="24"/>
        </w:rPr>
        <w:t>ă</w:t>
      </w:r>
      <w:r w:rsidR="00ED2263" w:rsidRPr="00F11113">
        <w:rPr>
          <w:rStyle w:val="BodyTextChar1"/>
          <w:rFonts w:ascii="Tahoma" w:hAnsi="Tahoma" w:cs="Tahoma"/>
          <w:color w:val="auto"/>
          <w:sz w:val="24"/>
          <w:szCs w:val="24"/>
        </w:rPr>
        <w:t>rbilău</w:t>
      </w:r>
      <w:r w:rsidR="008C4366" w:rsidRPr="00F11113">
        <w:rPr>
          <w:rStyle w:val="BodyTextChar1"/>
          <w:rFonts w:ascii="Tahoma" w:hAnsi="Tahoma" w:cs="Tahoma"/>
          <w:color w:val="auto"/>
          <w:sz w:val="24"/>
          <w:szCs w:val="24"/>
        </w:rPr>
        <w:t xml:space="preserve"> și cu Consiliul Local al </w:t>
      </w:r>
      <w:r w:rsidR="00ED2263" w:rsidRPr="00F11113">
        <w:rPr>
          <w:rStyle w:val="BodyTextChar1"/>
          <w:rFonts w:ascii="Tahoma" w:hAnsi="Tahoma" w:cs="Tahoma"/>
          <w:color w:val="auto"/>
          <w:sz w:val="24"/>
          <w:szCs w:val="24"/>
        </w:rPr>
        <w:t>comunei Vărbilău</w:t>
      </w:r>
      <w:r w:rsidR="008C4366" w:rsidRPr="00F11113">
        <w:rPr>
          <w:rStyle w:val="BodyTextChar1"/>
          <w:rFonts w:ascii="Tahoma" w:hAnsi="Tahoma" w:cs="Tahoma"/>
          <w:color w:val="auto"/>
          <w:sz w:val="24"/>
          <w:szCs w:val="24"/>
        </w:rPr>
        <w:t xml:space="preserve">, sau cu serviciile din subordtnea Consiliului Local al </w:t>
      </w:r>
      <w:r w:rsidR="00235AE3" w:rsidRPr="00F11113">
        <w:rPr>
          <w:rStyle w:val="BodyTextChar1"/>
          <w:rFonts w:ascii="Tahoma" w:hAnsi="Tahoma" w:cs="Tahoma"/>
          <w:color w:val="auto"/>
          <w:sz w:val="24"/>
          <w:szCs w:val="24"/>
        </w:rPr>
        <w:t>comunei Vărbilău</w:t>
      </w:r>
      <w:r w:rsidR="00B2737E">
        <w:rPr>
          <w:rStyle w:val="BodyTextChar1"/>
          <w:rFonts w:ascii="Tahoma" w:hAnsi="Tahoma" w:cs="Tahoma"/>
          <w:color w:val="auto"/>
          <w:sz w:val="24"/>
          <w:szCs w:val="24"/>
        </w:rPr>
        <w:t>;</w:t>
      </w:r>
    </w:p>
    <w:p w14:paraId="3D8AFC53" w14:textId="77777777" w:rsidR="00B2737E" w:rsidRPr="002044F7" w:rsidRDefault="00B2737E" w:rsidP="00B2737E">
      <w:pPr>
        <w:spacing w:after="0" w:line="240" w:lineRule="auto"/>
        <w:ind w:firstLine="720"/>
        <w:jc w:val="both"/>
        <w:rPr>
          <w:rStyle w:val="BodyTextChar1"/>
          <w:rFonts w:ascii="Tahoma" w:hAnsi="Tahoma" w:cs="Tahoma"/>
          <w:color w:val="auto"/>
          <w:sz w:val="24"/>
          <w:szCs w:val="24"/>
        </w:rPr>
      </w:pPr>
      <w:r w:rsidRPr="002044F7">
        <w:rPr>
          <w:rStyle w:val="BodyTextChar1"/>
          <w:rFonts w:ascii="Tahoma" w:hAnsi="Tahoma" w:cs="Tahoma"/>
          <w:b/>
          <w:bCs/>
          <w:color w:val="auto"/>
          <w:sz w:val="24"/>
          <w:szCs w:val="24"/>
        </w:rPr>
        <w:t>e)</w:t>
      </w:r>
      <w:r>
        <w:rPr>
          <w:rStyle w:val="BodyTextChar1"/>
          <w:rFonts w:ascii="Tahoma" w:hAnsi="Tahoma" w:cs="Tahoma"/>
          <w:color w:val="auto"/>
          <w:sz w:val="24"/>
          <w:szCs w:val="24"/>
        </w:rPr>
        <w:t xml:space="preserve"> </w:t>
      </w:r>
      <w:r w:rsidRPr="00F11113">
        <w:rPr>
          <w:rStyle w:val="BodyTextChar1"/>
          <w:rFonts w:ascii="Tahoma" w:hAnsi="Tahoma" w:cs="Tahoma"/>
          <w:color w:val="auto"/>
          <w:sz w:val="24"/>
          <w:szCs w:val="24"/>
        </w:rPr>
        <w:t>declarație pe proprie răspundere a reprezentantului ofertantului, că nu se află în</w:t>
      </w:r>
      <w:r w:rsidRPr="00A77D47">
        <w:rPr>
          <w:rFonts w:ascii="Tahoma" w:eastAsiaTheme="minorHAnsi" w:hAnsi="Tahoma" w:cs="Tahoma"/>
          <w:b/>
          <w:bCs/>
          <w:i/>
          <w:iCs/>
          <w:sz w:val="24"/>
          <w:szCs w:val="24"/>
        </w:rPr>
        <w:t xml:space="preserve"> </w:t>
      </w:r>
      <w:r w:rsidRPr="002044F7">
        <w:rPr>
          <w:rFonts w:ascii="Tahoma" w:eastAsiaTheme="minorHAnsi" w:hAnsi="Tahoma" w:cs="Tahoma"/>
          <w:sz w:val="24"/>
          <w:szCs w:val="24"/>
        </w:rPr>
        <w:t>situaţia în care să fi fost desemnat câştigător la o licitaţie publică anterioară privind bunurile statului sau ale unităţilor administrativ-teritoriale în ultimii 3 ani, dar să nu fi încheiat contract ori să nu fi plătit preţul, din culpă proprie;</w:t>
      </w:r>
    </w:p>
    <w:p w14:paraId="17FEE44E" w14:textId="77777777" w:rsidR="00B2737E" w:rsidRPr="00F11113" w:rsidRDefault="00B2737E" w:rsidP="00B2737E">
      <w:pPr>
        <w:spacing w:after="0" w:line="240" w:lineRule="auto"/>
        <w:ind w:firstLine="720"/>
        <w:jc w:val="both"/>
        <w:rPr>
          <w:rStyle w:val="BodyTextChar1"/>
          <w:rFonts w:ascii="Tahoma" w:hAnsi="Tahoma" w:cs="Tahoma"/>
          <w:color w:val="auto"/>
          <w:sz w:val="24"/>
          <w:szCs w:val="24"/>
        </w:rPr>
      </w:pPr>
      <w:r>
        <w:rPr>
          <w:rStyle w:val="BodyTextChar1"/>
          <w:rFonts w:ascii="Tahoma" w:hAnsi="Tahoma" w:cs="Tahoma"/>
          <w:b/>
          <w:bCs/>
          <w:color w:val="auto"/>
          <w:sz w:val="24"/>
          <w:szCs w:val="24"/>
        </w:rPr>
        <w:t>f</w:t>
      </w:r>
      <w:r w:rsidRPr="00F11113">
        <w:rPr>
          <w:rStyle w:val="BodyTextChar1"/>
          <w:rFonts w:ascii="Tahoma" w:hAnsi="Tahoma" w:cs="Tahoma"/>
          <w:b/>
          <w:bCs/>
          <w:color w:val="auto"/>
          <w:sz w:val="24"/>
          <w:szCs w:val="24"/>
        </w:rPr>
        <w:t>)</w:t>
      </w:r>
      <w:r w:rsidRPr="00F11113">
        <w:rPr>
          <w:rStyle w:val="BodyTextChar1"/>
          <w:rFonts w:ascii="Tahoma" w:hAnsi="Tahoma" w:cs="Tahoma"/>
          <w:color w:val="auto"/>
          <w:sz w:val="24"/>
          <w:szCs w:val="24"/>
        </w:rPr>
        <w:t xml:space="preserve"> - declarație privind respectarea O.U.G. 195/2005 privind protecția mediului, cu modificările și cmpletările ulterioare;</w:t>
      </w:r>
    </w:p>
    <w:p w14:paraId="28894A3F" w14:textId="77777777" w:rsidR="00B2737E" w:rsidRPr="00F11113" w:rsidRDefault="00B2737E" w:rsidP="00B2737E">
      <w:pPr>
        <w:spacing w:after="0" w:line="240" w:lineRule="auto"/>
        <w:ind w:firstLine="720"/>
        <w:jc w:val="both"/>
        <w:rPr>
          <w:rFonts w:ascii="Tahoma" w:hAnsi="Tahoma" w:cs="Tahoma"/>
          <w:b/>
          <w:bCs/>
          <w:i/>
          <w:iCs/>
          <w:sz w:val="24"/>
          <w:szCs w:val="24"/>
        </w:rPr>
      </w:pPr>
      <w:r>
        <w:rPr>
          <w:rStyle w:val="BodyTextChar1"/>
          <w:rFonts w:ascii="Tahoma" w:hAnsi="Tahoma" w:cs="Tahoma"/>
          <w:b/>
          <w:bCs/>
          <w:color w:val="auto"/>
          <w:sz w:val="24"/>
          <w:szCs w:val="24"/>
        </w:rPr>
        <w:t>g</w:t>
      </w:r>
      <w:r w:rsidRPr="00F11113">
        <w:rPr>
          <w:rStyle w:val="BodyTextChar1"/>
          <w:rFonts w:ascii="Tahoma" w:hAnsi="Tahoma" w:cs="Tahoma"/>
          <w:b/>
          <w:bCs/>
          <w:color w:val="auto"/>
          <w:sz w:val="24"/>
          <w:szCs w:val="24"/>
        </w:rPr>
        <w:t xml:space="preserve">) - </w:t>
      </w:r>
      <w:r w:rsidRPr="00F11113">
        <w:rPr>
          <w:rFonts w:ascii="Tahoma" w:hAnsi="Tahoma" w:cs="Tahoma"/>
          <w:b/>
          <w:bCs/>
          <w:i/>
          <w:iCs/>
          <w:sz w:val="24"/>
          <w:szCs w:val="24"/>
        </w:rPr>
        <w:t xml:space="preserve">modelul de contract însușit de ofertant pe care acesta va menționa: „Am citit și sunt de acord fără rezerve cu termenii și condițiile contractuale și consimt că în cazul în care oferta noastră este stabilită ca fiind câștigătoare să semnăm contractul în conformitate cu prevederile din Documentația de atribuire”. </w:t>
      </w:r>
    </w:p>
    <w:p w14:paraId="64578B3B" w14:textId="184A8736"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Notă : Persoanele juridice străine vor prezenta formulare - tip eliberate de autoritățile competente din țara în care ofertantul este rezident, din care să rezulte că acesta este la zi cu plata contribuțiilor datorate către stat și/sau către unitatea administrativă d</w:t>
      </w:r>
      <w:r w:rsidR="001609AA">
        <w:rPr>
          <w:rStyle w:val="BodyTextChar1"/>
          <w:rFonts w:ascii="Tahoma" w:hAnsi="Tahoma" w:cs="Tahoma"/>
          <w:color w:val="auto"/>
          <w:sz w:val="24"/>
          <w:szCs w:val="24"/>
        </w:rPr>
        <w:t>e</w:t>
      </w:r>
      <w:r w:rsidRPr="00F11113">
        <w:rPr>
          <w:rStyle w:val="BodyTextChar1"/>
          <w:rFonts w:ascii="Tahoma" w:hAnsi="Tahoma" w:cs="Tahoma"/>
          <w:color w:val="auto"/>
          <w:sz w:val="24"/>
          <w:szCs w:val="24"/>
        </w:rPr>
        <w:t xml:space="preserve"> la sediul acestora.</w:t>
      </w:r>
    </w:p>
    <w:p w14:paraId="0D852FE7" w14:textId="5C24D130" w:rsidR="008C4366" w:rsidRPr="00F11113" w:rsidRDefault="008C0428" w:rsidP="00F11113">
      <w:pPr>
        <w:spacing w:after="0" w:line="240" w:lineRule="auto"/>
        <w:ind w:firstLine="720"/>
        <w:jc w:val="both"/>
        <w:rPr>
          <w:rStyle w:val="BodyTextChar1"/>
          <w:rFonts w:ascii="Tahoma" w:hAnsi="Tahoma" w:cs="Tahoma"/>
          <w:color w:val="auto"/>
          <w:sz w:val="24"/>
          <w:szCs w:val="24"/>
        </w:rPr>
      </w:pPr>
      <w:r>
        <w:rPr>
          <w:rStyle w:val="Heading30"/>
          <w:rFonts w:ascii="Tahoma" w:hAnsi="Tahoma" w:cs="Tahoma"/>
          <w:color w:val="auto"/>
          <w:sz w:val="24"/>
          <w:szCs w:val="24"/>
        </w:rPr>
        <w:t>4.</w:t>
      </w:r>
      <w:r w:rsidRPr="00F11113">
        <w:rPr>
          <w:rStyle w:val="Heading30"/>
          <w:rFonts w:ascii="Tahoma" w:hAnsi="Tahoma" w:cs="Tahoma"/>
          <w:color w:val="auto"/>
          <w:sz w:val="24"/>
          <w:szCs w:val="24"/>
        </w:rPr>
        <w:t>2.</w:t>
      </w:r>
      <w:r w:rsidR="008C4366" w:rsidRPr="00F11113">
        <w:rPr>
          <w:rStyle w:val="BodyTextChar1"/>
          <w:rFonts w:ascii="Tahoma" w:hAnsi="Tahoma" w:cs="Tahoma"/>
          <w:b/>
          <w:bCs/>
          <w:color w:val="auto"/>
          <w:sz w:val="24"/>
          <w:szCs w:val="24"/>
        </w:rPr>
        <w:t xml:space="preserve">3. - </w:t>
      </w:r>
      <w:r w:rsidR="008C4366" w:rsidRPr="00F11113">
        <w:rPr>
          <w:rStyle w:val="BodyTextChar1"/>
          <w:rFonts w:ascii="Tahoma" w:hAnsi="Tahoma" w:cs="Tahoma"/>
          <w:color w:val="auto"/>
          <w:sz w:val="24"/>
          <w:szCs w:val="24"/>
        </w:rPr>
        <w:t xml:space="preserve">Plicul interior, pe care se va înscrie numele sau denumirea ofertantului, precum </w:t>
      </w:r>
      <w:r w:rsidR="001609AA">
        <w:rPr>
          <w:rStyle w:val="BodyTextChar1"/>
          <w:rFonts w:ascii="Tahoma" w:hAnsi="Tahoma" w:cs="Tahoma"/>
          <w:color w:val="auto"/>
          <w:sz w:val="24"/>
          <w:szCs w:val="24"/>
        </w:rPr>
        <w:t>ș</w:t>
      </w:r>
      <w:r w:rsidR="008C4366" w:rsidRPr="00F11113">
        <w:rPr>
          <w:rStyle w:val="BodyTextChar1"/>
          <w:rFonts w:ascii="Tahoma" w:hAnsi="Tahoma" w:cs="Tahoma"/>
          <w:color w:val="auto"/>
          <w:sz w:val="24"/>
          <w:szCs w:val="24"/>
        </w:rPr>
        <w:t>i sediul social al ofertantului.</w:t>
      </w:r>
    </w:p>
    <w:p w14:paraId="5CB1D647" w14:textId="77777777" w:rsidR="008C4366" w:rsidRPr="00F11113" w:rsidRDefault="008C4366" w:rsidP="00F11113">
      <w:pPr>
        <w:spacing w:after="0" w:line="240" w:lineRule="auto"/>
        <w:ind w:firstLine="720"/>
        <w:jc w:val="both"/>
        <w:rPr>
          <w:rFonts w:ascii="Tahoma" w:hAnsi="Tahoma" w:cs="Tahoma"/>
          <w:sz w:val="24"/>
          <w:szCs w:val="24"/>
        </w:rPr>
      </w:pPr>
    </w:p>
    <w:p w14:paraId="2D76569C" w14:textId="77777777" w:rsidR="008C4366" w:rsidRPr="00F11113" w:rsidRDefault="008C4366" w:rsidP="00F11113">
      <w:pPr>
        <w:spacing w:after="0" w:line="240" w:lineRule="auto"/>
        <w:ind w:firstLine="720"/>
        <w:jc w:val="both"/>
        <w:rPr>
          <w:rFonts w:ascii="Tahoma" w:hAnsi="Tahoma" w:cs="Tahoma"/>
          <w:sz w:val="24"/>
          <w:szCs w:val="24"/>
        </w:rPr>
      </w:pPr>
      <w:bookmarkStart w:id="10" w:name="bookmark24"/>
      <w:r w:rsidRPr="00F11113">
        <w:rPr>
          <w:rStyle w:val="Heading30"/>
          <w:rFonts w:ascii="Tahoma" w:hAnsi="Tahoma" w:cs="Tahoma"/>
          <w:color w:val="auto"/>
          <w:sz w:val="24"/>
          <w:szCs w:val="24"/>
        </w:rPr>
        <w:t>B. Plicul interior va conține:</w:t>
      </w:r>
      <w:bookmarkEnd w:id="10"/>
    </w:p>
    <w:p w14:paraId="2FE558F8" w14:textId="77777777" w:rsidR="008C4366" w:rsidRPr="00890879" w:rsidRDefault="008C4366" w:rsidP="00F11113">
      <w:pPr>
        <w:spacing w:after="0" w:line="240" w:lineRule="auto"/>
        <w:ind w:firstLine="720"/>
        <w:jc w:val="both"/>
        <w:rPr>
          <w:rFonts w:ascii="Tahoma" w:hAnsi="Tahoma" w:cs="Tahoma"/>
          <w:sz w:val="24"/>
          <w:szCs w:val="24"/>
        </w:rPr>
      </w:pPr>
      <w:r w:rsidRPr="00890879">
        <w:rPr>
          <w:rStyle w:val="BodyTextChar1"/>
          <w:rFonts w:ascii="Tahoma" w:hAnsi="Tahoma" w:cs="Tahoma"/>
          <w:b/>
          <w:bCs/>
          <w:color w:val="auto"/>
          <w:sz w:val="24"/>
          <w:szCs w:val="24"/>
        </w:rPr>
        <w:t xml:space="preserve">- oferta propriu-zisă </w:t>
      </w:r>
      <w:r w:rsidRPr="00890879">
        <w:rPr>
          <w:rStyle w:val="BodyTextChar1"/>
          <w:rFonts w:ascii="Tahoma" w:hAnsi="Tahoma" w:cs="Tahoma"/>
          <w:color w:val="auto"/>
          <w:sz w:val="24"/>
          <w:szCs w:val="24"/>
        </w:rPr>
        <w:t xml:space="preserve">care trebuie să cuprindă </w:t>
      </w:r>
      <w:r w:rsidRPr="00890879">
        <w:rPr>
          <w:rStyle w:val="BodyTextChar1"/>
          <w:rFonts w:ascii="Tahoma" w:hAnsi="Tahoma" w:cs="Tahoma"/>
          <w:i/>
          <w:iCs/>
          <w:color w:val="auto"/>
          <w:sz w:val="24"/>
          <w:szCs w:val="24"/>
        </w:rPr>
        <w:t>prețul oferit, care nu poate fi mai mic decât prețul minim de pornire a licitației:</w:t>
      </w:r>
    </w:p>
    <w:p w14:paraId="0C92E1B6" w14:textId="63F56358" w:rsidR="008C4366" w:rsidRPr="00890879" w:rsidRDefault="008C4366" w:rsidP="00F11113">
      <w:pPr>
        <w:spacing w:after="0" w:line="240" w:lineRule="auto"/>
        <w:jc w:val="both"/>
        <w:rPr>
          <w:rFonts w:ascii="Tahoma" w:hAnsi="Tahoma" w:cs="Tahoma"/>
          <w:sz w:val="24"/>
          <w:szCs w:val="24"/>
        </w:rPr>
      </w:pPr>
      <w:r w:rsidRPr="00890879">
        <w:rPr>
          <w:rFonts w:ascii="Tahoma" w:hAnsi="Tahoma" w:cs="Tahoma"/>
          <w:sz w:val="24"/>
          <w:szCs w:val="24"/>
        </w:rPr>
        <w:t xml:space="preserve">  </w:t>
      </w:r>
      <w:r w:rsidRPr="00890879">
        <w:rPr>
          <w:rFonts w:ascii="Tahoma" w:hAnsi="Tahoma" w:cs="Tahoma"/>
          <w:sz w:val="24"/>
          <w:szCs w:val="24"/>
        </w:rPr>
        <w:tab/>
        <w:t xml:space="preserve">- Oferta va fi depusa </w:t>
      </w:r>
      <w:r w:rsidR="002F5CCC">
        <w:rPr>
          <w:rFonts w:ascii="Tahoma" w:hAnsi="Tahoma" w:cs="Tahoma"/>
          <w:sz w:val="24"/>
          <w:szCs w:val="24"/>
        </w:rPr>
        <w:t>î</w:t>
      </w:r>
      <w:r w:rsidRPr="00890879">
        <w:rPr>
          <w:rFonts w:ascii="Tahoma" w:hAnsi="Tahoma" w:cs="Tahoma"/>
          <w:sz w:val="24"/>
          <w:szCs w:val="24"/>
        </w:rPr>
        <w:t>ntr-un numar de exemplare stabilit de catre concedent si prev</w:t>
      </w:r>
      <w:r w:rsidR="002F5CCC">
        <w:rPr>
          <w:rFonts w:ascii="Tahoma" w:hAnsi="Tahoma" w:cs="Tahoma"/>
          <w:sz w:val="24"/>
          <w:szCs w:val="24"/>
        </w:rPr>
        <w:t>ă</w:t>
      </w:r>
      <w:r w:rsidRPr="00890879">
        <w:rPr>
          <w:rFonts w:ascii="Tahoma" w:hAnsi="Tahoma" w:cs="Tahoma"/>
          <w:sz w:val="24"/>
          <w:szCs w:val="24"/>
        </w:rPr>
        <w:t xml:space="preserve">zut </w:t>
      </w:r>
      <w:r w:rsidR="002F5CCC">
        <w:rPr>
          <w:rFonts w:ascii="Tahoma" w:hAnsi="Tahoma" w:cs="Tahoma"/>
          <w:sz w:val="24"/>
          <w:szCs w:val="24"/>
        </w:rPr>
        <w:t>î</w:t>
      </w:r>
      <w:r w:rsidRPr="00890879">
        <w:rPr>
          <w:rFonts w:ascii="Tahoma" w:hAnsi="Tahoma" w:cs="Tahoma"/>
          <w:sz w:val="24"/>
          <w:szCs w:val="24"/>
        </w:rPr>
        <w:t>n anun</w:t>
      </w:r>
      <w:r w:rsidR="002F5CCC">
        <w:rPr>
          <w:rFonts w:ascii="Tahoma" w:hAnsi="Tahoma" w:cs="Tahoma"/>
          <w:sz w:val="24"/>
          <w:szCs w:val="24"/>
        </w:rPr>
        <w:t>ț</w:t>
      </w:r>
      <w:r w:rsidRPr="00890879">
        <w:rPr>
          <w:rFonts w:ascii="Tahoma" w:hAnsi="Tahoma" w:cs="Tahoma"/>
          <w:sz w:val="24"/>
          <w:szCs w:val="24"/>
        </w:rPr>
        <w:t>ul de licita</w:t>
      </w:r>
      <w:r w:rsidR="002F5CCC">
        <w:rPr>
          <w:rFonts w:ascii="Tahoma" w:hAnsi="Tahoma" w:cs="Tahoma"/>
          <w:sz w:val="24"/>
          <w:szCs w:val="24"/>
        </w:rPr>
        <w:t>ț</w:t>
      </w:r>
      <w:r w:rsidRPr="00890879">
        <w:rPr>
          <w:rFonts w:ascii="Tahoma" w:hAnsi="Tahoma" w:cs="Tahoma"/>
          <w:sz w:val="24"/>
          <w:szCs w:val="24"/>
        </w:rPr>
        <w:t>ie. Fiecare exemplar al ofertei trebuie sa fie semnat de catre ofertant.</w:t>
      </w:r>
    </w:p>
    <w:p w14:paraId="79E9BEC2" w14:textId="57E906A2" w:rsidR="008C4366" w:rsidRPr="00890879" w:rsidRDefault="00890879" w:rsidP="00890879">
      <w:pPr>
        <w:widowControl w:val="0"/>
        <w:spacing w:after="0" w:line="240" w:lineRule="auto"/>
        <w:ind w:firstLine="720"/>
        <w:jc w:val="both"/>
        <w:rPr>
          <w:rFonts w:ascii="Tahoma" w:hAnsi="Tahoma" w:cs="Tahoma"/>
          <w:sz w:val="24"/>
          <w:szCs w:val="24"/>
          <w:lang w:val="es-AR"/>
        </w:rPr>
      </w:pPr>
      <w:r w:rsidRPr="00890879">
        <w:rPr>
          <w:rFonts w:ascii="Tahoma" w:hAnsi="Tahoma" w:cs="Tahoma"/>
          <w:sz w:val="24"/>
          <w:szCs w:val="24"/>
          <w:lang w:val="es-AR"/>
        </w:rPr>
        <w:t xml:space="preserve">- </w:t>
      </w:r>
      <w:proofErr w:type="spellStart"/>
      <w:r w:rsidR="008C4366" w:rsidRPr="00890879">
        <w:rPr>
          <w:rFonts w:ascii="Tahoma" w:hAnsi="Tahoma" w:cs="Tahoma"/>
          <w:sz w:val="24"/>
          <w:szCs w:val="24"/>
          <w:lang w:val="es-AR"/>
        </w:rPr>
        <w:t>Fiecare</w:t>
      </w:r>
      <w:proofErr w:type="spellEnd"/>
      <w:r w:rsidR="008C4366" w:rsidRPr="00890879">
        <w:rPr>
          <w:rFonts w:ascii="Tahoma" w:hAnsi="Tahoma" w:cs="Tahoma"/>
          <w:sz w:val="24"/>
          <w:szCs w:val="24"/>
          <w:lang w:val="es-AR"/>
        </w:rPr>
        <w:t xml:space="preserve"> </w:t>
      </w:r>
      <w:proofErr w:type="spellStart"/>
      <w:r w:rsidR="008C4366" w:rsidRPr="00890879">
        <w:rPr>
          <w:rFonts w:ascii="Tahoma" w:hAnsi="Tahoma" w:cs="Tahoma"/>
          <w:sz w:val="24"/>
          <w:szCs w:val="24"/>
          <w:lang w:val="es-AR"/>
        </w:rPr>
        <w:t>participant</w:t>
      </w:r>
      <w:proofErr w:type="spellEnd"/>
      <w:r w:rsidR="008C4366" w:rsidRPr="00890879">
        <w:rPr>
          <w:rFonts w:ascii="Tahoma" w:hAnsi="Tahoma" w:cs="Tahoma"/>
          <w:sz w:val="24"/>
          <w:szCs w:val="24"/>
          <w:lang w:val="es-AR"/>
        </w:rPr>
        <w:t xml:space="preserve"> </w:t>
      </w:r>
      <w:proofErr w:type="spellStart"/>
      <w:r w:rsidR="008C4366" w:rsidRPr="00890879">
        <w:rPr>
          <w:rFonts w:ascii="Tahoma" w:hAnsi="Tahoma" w:cs="Tahoma"/>
          <w:sz w:val="24"/>
          <w:szCs w:val="24"/>
          <w:lang w:val="es-AR"/>
        </w:rPr>
        <w:t>poate</w:t>
      </w:r>
      <w:proofErr w:type="spellEnd"/>
      <w:r w:rsidR="008C4366" w:rsidRPr="00890879">
        <w:rPr>
          <w:rFonts w:ascii="Tahoma" w:hAnsi="Tahoma" w:cs="Tahoma"/>
          <w:sz w:val="24"/>
          <w:szCs w:val="24"/>
          <w:lang w:val="es-AR"/>
        </w:rPr>
        <w:t xml:space="preserve"> </w:t>
      </w:r>
      <w:proofErr w:type="spellStart"/>
      <w:r w:rsidR="008C4366" w:rsidRPr="00890879">
        <w:rPr>
          <w:rFonts w:ascii="Tahoma" w:hAnsi="Tahoma" w:cs="Tahoma"/>
          <w:sz w:val="24"/>
          <w:szCs w:val="24"/>
          <w:lang w:val="es-AR"/>
        </w:rPr>
        <w:t>depune</w:t>
      </w:r>
      <w:proofErr w:type="spellEnd"/>
      <w:r w:rsidR="008C4366" w:rsidRPr="00890879">
        <w:rPr>
          <w:rFonts w:ascii="Tahoma" w:hAnsi="Tahoma" w:cs="Tahoma"/>
          <w:sz w:val="24"/>
          <w:szCs w:val="24"/>
          <w:lang w:val="es-AR"/>
        </w:rPr>
        <w:t xml:space="preserve"> </w:t>
      </w:r>
      <w:proofErr w:type="spellStart"/>
      <w:r w:rsidR="008C4366" w:rsidRPr="00890879">
        <w:rPr>
          <w:rFonts w:ascii="Tahoma" w:hAnsi="Tahoma" w:cs="Tahoma"/>
          <w:sz w:val="24"/>
          <w:szCs w:val="24"/>
          <w:lang w:val="es-AR"/>
        </w:rPr>
        <w:t>doar</w:t>
      </w:r>
      <w:proofErr w:type="spellEnd"/>
      <w:r w:rsidR="008C4366" w:rsidRPr="00890879">
        <w:rPr>
          <w:rFonts w:ascii="Tahoma" w:hAnsi="Tahoma" w:cs="Tahoma"/>
          <w:sz w:val="24"/>
          <w:szCs w:val="24"/>
          <w:lang w:val="es-AR"/>
        </w:rPr>
        <w:t xml:space="preserve"> o </w:t>
      </w:r>
      <w:proofErr w:type="spellStart"/>
      <w:r w:rsidR="008C4366" w:rsidRPr="00890879">
        <w:rPr>
          <w:rFonts w:ascii="Tahoma" w:hAnsi="Tahoma" w:cs="Tahoma"/>
          <w:sz w:val="24"/>
          <w:szCs w:val="24"/>
          <w:lang w:val="es-AR"/>
        </w:rPr>
        <w:t>singura</w:t>
      </w:r>
      <w:proofErr w:type="spellEnd"/>
      <w:r w:rsidR="008C4366" w:rsidRPr="00890879">
        <w:rPr>
          <w:rFonts w:ascii="Tahoma" w:hAnsi="Tahoma" w:cs="Tahoma"/>
          <w:sz w:val="24"/>
          <w:szCs w:val="24"/>
          <w:lang w:val="es-AR"/>
        </w:rPr>
        <w:t xml:space="preserve"> </w:t>
      </w:r>
      <w:proofErr w:type="spellStart"/>
      <w:r w:rsidR="008C4366" w:rsidRPr="00890879">
        <w:rPr>
          <w:rFonts w:ascii="Tahoma" w:hAnsi="Tahoma" w:cs="Tahoma"/>
          <w:sz w:val="24"/>
          <w:szCs w:val="24"/>
          <w:lang w:val="es-AR"/>
        </w:rPr>
        <w:t>ofert</w:t>
      </w:r>
      <w:r w:rsidR="002F5CCC">
        <w:rPr>
          <w:rFonts w:ascii="Tahoma" w:hAnsi="Tahoma" w:cs="Tahoma"/>
          <w:sz w:val="24"/>
          <w:szCs w:val="24"/>
          <w:lang w:val="es-AR"/>
        </w:rPr>
        <w:t>ă</w:t>
      </w:r>
      <w:proofErr w:type="spellEnd"/>
      <w:r w:rsidR="008C4366" w:rsidRPr="00890879">
        <w:rPr>
          <w:rFonts w:ascii="Tahoma" w:hAnsi="Tahoma" w:cs="Tahoma"/>
          <w:sz w:val="24"/>
          <w:szCs w:val="24"/>
          <w:lang w:val="es-AR"/>
        </w:rPr>
        <w:t>.</w:t>
      </w:r>
    </w:p>
    <w:p w14:paraId="174808CC" w14:textId="5CC334BF" w:rsidR="008C4366" w:rsidRPr="00890879" w:rsidRDefault="00890879" w:rsidP="00890879">
      <w:pPr>
        <w:widowControl w:val="0"/>
        <w:spacing w:after="0" w:line="240" w:lineRule="auto"/>
        <w:ind w:left="720"/>
        <w:jc w:val="both"/>
        <w:rPr>
          <w:rFonts w:ascii="Tahoma" w:hAnsi="Tahoma" w:cs="Tahoma"/>
          <w:b/>
          <w:bCs/>
          <w:sz w:val="24"/>
          <w:szCs w:val="24"/>
          <w:lang w:val="es-AR"/>
        </w:rPr>
      </w:pPr>
      <w:r w:rsidRPr="00890879">
        <w:rPr>
          <w:rFonts w:ascii="Tahoma" w:hAnsi="Tahoma" w:cs="Tahoma"/>
          <w:sz w:val="24"/>
          <w:szCs w:val="24"/>
          <w:lang w:val="es-AR"/>
        </w:rPr>
        <w:t xml:space="preserve">- </w:t>
      </w:r>
      <w:r w:rsidR="008C4366" w:rsidRPr="00890879">
        <w:rPr>
          <w:rFonts w:ascii="Tahoma" w:hAnsi="Tahoma" w:cs="Tahoma"/>
          <w:sz w:val="24"/>
          <w:szCs w:val="24"/>
          <w:lang w:val="es-AR"/>
        </w:rPr>
        <w:t xml:space="preserve">Oferta are </w:t>
      </w:r>
      <w:proofErr w:type="spellStart"/>
      <w:r w:rsidR="008C4366" w:rsidRPr="00890879">
        <w:rPr>
          <w:rFonts w:ascii="Tahoma" w:hAnsi="Tahoma" w:cs="Tahoma"/>
          <w:sz w:val="24"/>
          <w:szCs w:val="24"/>
          <w:lang w:val="es-AR"/>
        </w:rPr>
        <w:t>caracter</w:t>
      </w:r>
      <w:proofErr w:type="spellEnd"/>
      <w:r w:rsidR="008C4366" w:rsidRPr="00890879">
        <w:rPr>
          <w:rFonts w:ascii="Tahoma" w:hAnsi="Tahoma" w:cs="Tahoma"/>
          <w:sz w:val="24"/>
          <w:szCs w:val="24"/>
          <w:lang w:val="es-AR"/>
        </w:rPr>
        <w:t xml:space="preserve"> </w:t>
      </w:r>
      <w:proofErr w:type="spellStart"/>
      <w:r w:rsidR="008C4366" w:rsidRPr="00890879">
        <w:rPr>
          <w:rFonts w:ascii="Tahoma" w:hAnsi="Tahoma" w:cs="Tahoma"/>
          <w:sz w:val="24"/>
          <w:szCs w:val="24"/>
          <w:lang w:val="es-AR"/>
        </w:rPr>
        <w:t>obligatoriu</w:t>
      </w:r>
      <w:proofErr w:type="spellEnd"/>
      <w:r w:rsidR="008C4366" w:rsidRPr="00890879">
        <w:rPr>
          <w:rFonts w:ascii="Tahoma" w:hAnsi="Tahoma" w:cs="Tahoma"/>
          <w:sz w:val="24"/>
          <w:szCs w:val="24"/>
          <w:lang w:val="es-AR"/>
        </w:rPr>
        <w:t xml:space="preserve">, din </w:t>
      </w:r>
      <w:proofErr w:type="spellStart"/>
      <w:r w:rsidR="008C4366" w:rsidRPr="00890879">
        <w:rPr>
          <w:rFonts w:ascii="Tahoma" w:hAnsi="Tahoma" w:cs="Tahoma"/>
          <w:sz w:val="24"/>
          <w:szCs w:val="24"/>
          <w:lang w:val="es-AR"/>
        </w:rPr>
        <w:t>punct</w:t>
      </w:r>
      <w:proofErr w:type="spellEnd"/>
      <w:r w:rsidR="008C4366" w:rsidRPr="00890879">
        <w:rPr>
          <w:rFonts w:ascii="Tahoma" w:hAnsi="Tahoma" w:cs="Tahoma"/>
          <w:sz w:val="24"/>
          <w:szCs w:val="24"/>
          <w:lang w:val="es-AR"/>
        </w:rPr>
        <w:t xml:space="preserve"> de </w:t>
      </w:r>
      <w:proofErr w:type="spellStart"/>
      <w:r w:rsidR="008C4366" w:rsidRPr="00890879">
        <w:rPr>
          <w:rFonts w:ascii="Tahoma" w:hAnsi="Tahoma" w:cs="Tahoma"/>
          <w:sz w:val="24"/>
          <w:szCs w:val="24"/>
          <w:lang w:val="es-AR"/>
        </w:rPr>
        <w:t>vedere</w:t>
      </w:r>
      <w:proofErr w:type="spellEnd"/>
      <w:r w:rsidR="008C4366" w:rsidRPr="00890879">
        <w:rPr>
          <w:rFonts w:ascii="Tahoma" w:hAnsi="Tahoma" w:cs="Tahoma"/>
          <w:sz w:val="24"/>
          <w:szCs w:val="24"/>
          <w:lang w:val="es-AR"/>
        </w:rPr>
        <w:t xml:space="preserve"> al </w:t>
      </w:r>
      <w:proofErr w:type="spellStart"/>
      <w:r w:rsidR="008C4366" w:rsidRPr="00890879">
        <w:rPr>
          <w:rFonts w:ascii="Tahoma" w:hAnsi="Tahoma" w:cs="Tahoma"/>
          <w:sz w:val="24"/>
          <w:szCs w:val="24"/>
          <w:lang w:val="es-AR"/>
        </w:rPr>
        <w:t>con</w:t>
      </w:r>
      <w:r w:rsidR="002F5CCC">
        <w:rPr>
          <w:rFonts w:ascii="Tahoma" w:hAnsi="Tahoma" w:cs="Tahoma"/>
          <w:sz w:val="24"/>
          <w:szCs w:val="24"/>
          <w:lang w:val="es-AR"/>
        </w:rPr>
        <w:t>ț</w:t>
      </w:r>
      <w:r w:rsidR="008C4366" w:rsidRPr="00890879">
        <w:rPr>
          <w:rFonts w:ascii="Tahoma" w:hAnsi="Tahoma" w:cs="Tahoma"/>
          <w:sz w:val="24"/>
          <w:szCs w:val="24"/>
          <w:lang w:val="es-AR"/>
        </w:rPr>
        <w:t>inutului</w:t>
      </w:r>
      <w:proofErr w:type="spellEnd"/>
      <w:r w:rsidR="008C4366" w:rsidRPr="00890879">
        <w:rPr>
          <w:rFonts w:ascii="Tahoma" w:hAnsi="Tahoma" w:cs="Tahoma"/>
          <w:sz w:val="24"/>
          <w:szCs w:val="24"/>
          <w:lang w:val="es-AR"/>
        </w:rPr>
        <w:t xml:space="preserve">, pe </w:t>
      </w:r>
      <w:proofErr w:type="spellStart"/>
      <w:r w:rsidR="008C4366" w:rsidRPr="00890879">
        <w:rPr>
          <w:rFonts w:ascii="Tahoma" w:hAnsi="Tahoma" w:cs="Tahoma"/>
          <w:sz w:val="24"/>
          <w:szCs w:val="24"/>
          <w:lang w:val="es-AR"/>
        </w:rPr>
        <w:t>toat</w:t>
      </w:r>
      <w:r w:rsidR="002F5CCC">
        <w:rPr>
          <w:rFonts w:ascii="Tahoma" w:hAnsi="Tahoma" w:cs="Tahoma"/>
          <w:sz w:val="24"/>
          <w:szCs w:val="24"/>
          <w:lang w:val="es-AR"/>
        </w:rPr>
        <w:t>ă</w:t>
      </w:r>
      <w:proofErr w:type="spellEnd"/>
      <w:r w:rsidR="008C4366" w:rsidRPr="00890879">
        <w:rPr>
          <w:rFonts w:ascii="Tahoma" w:hAnsi="Tahoma" w:cs="Tahoma"/>
          <w:sz w:val="24"/>
          <w:szCs w:val="24"/>
          <w:lang w:val="es-AR"/>
        </w:rPr>
        <w:t xml:space="preserve"> </w:t>
      </w:r>
    </w:p>
    <w:p w14:paraId="41863860" w14:textId="5FBE8C00" w:rsidR="008C4366" w:rsidRPr="00890879" w:rsidRDefault="008C4366" w:rsidP="00F11113">
      <w:pPr>
        <w:spacing w:after="0" w:line="240" w:lineRule="auto"/>
        <w:jc w:val="both"/>
        <w:rPr>
          <w:rFonts w:ascii="Tahoma" w:hAnsi="Tahoma" w:cs="Tahoma"/>
          <w:sz w:val="24"/>
          <w:szCs w:val="24"/>
        </w:rPr>
      </w:pPr>
      <w:r w:rsidRPr="00890879">
        <w:rPr>
          <w:rFonts w:ascii="Tahoma" w:hAnsi="Tahoma" w:cs="Tahoma"/>
          <w:sz w:val="24"/>
          <w:szCs w:val="24"/>
        </w:rPr>
        <w:t>perioada de valabilitate stabilit</w:t>
      </w:r>
      <w:r w:rsidR="002F5CCC">
        <w:rPr>
          <w:rFonts w:ascii="Tahoma" w:hAnsi="Tahoma" w:cs="Tahoma"/>
          <w:sz w:val="24"/>
          <w:szCs w:val="24"/>
        </w:rPr>
        <w:t>ă</w:t>
      </w:r>
      <w:r w:rsidRPr="00890879">
        <w:rPr>
          <w:rFonts w:ascii="Tahoma" w:hAnsi="Tahoma" w:cs="Tahoma"/>
          <w:sz w:val="24"/>
          <w:szCs w:val="24"/>
        </w:rPr>
        <w:t xml:space="preserve"> de concedent.</w:t>
      </w:r>
    </w:p>
    <w:p w14:paraId="552D928A" w14:textId="39C79C92" w:rsidR="008C4366" w:rsidRPr="00890879" w:rsidRDefault="008C4366" w:rsidP="00F11113">
      <w:pPr>
        <w:spacing w:after="0" w:line="240" w:lineRule="auto"/>
        <w:ind w:firstLine="720"/>
        <w:jc w:val="both"/>
        <w:rPr>
          <w:rFonts w:ascii="Tahoma" w:hAnsi="Tahoma" w:cs="Tahoma"/>
          <w:sz w:val="24"/>
          <w:szCs w:val="24"/>
        </w:rPr>
      </w:pPr>
      <w:r w:rsidRPr="00890879">
        <w:rPr>
          <w:rFonts w:ascii="Tahoma" w:hAnsi="Tahoma" w:cs="Tahoma"/>
          <w:sz w:val="24"/>
          <w:szCs w:val="24"/>
        </w:rPr>
        <w:t>- Persoana interesat</w:t>
      </w:r>
      <w:r w:rsidR="002F5CCC">
        <w:rPr>
          <w:rFonts w:ascii="Tahoma" w:hAnsi="Tahoma" w:cs="Tahoma"/>
          <w:sz w:val="24"/>
          <w:szCs w:val="24"/>
        </w:rPr>
        <w:t>ă</w:t>
      </w:r>
      <w:r w:rsidRPr="00890879">
        <w:rPr>
          <w:rFonts w:ascii="Tahoma" w:hAnsi="Tahoma" w:cs="Tahoma"/>
          <w:sz w:val="24"/>
          <w:szCs w:val="24"/>
        </w:rPr>
        <w:t xml:space="preserve"> are obliga</w:t>
      </w:r>
      <w:r w:rsidR="002F5CCC">
        <w:rPr>
          <w:rFonts w:ascii="Tahoma" w:hAnsi="Tahoma" w:cs="Tahoma"/>
          <w:sz w:val="24"/>
          <w:szCs w:val="24"/>
        </w:rPr>
        <w:t>ț</w:t>
      </w:r>
      <w:r w:rsidRPr="00890879">
        <w:rPr>
          <w:rFonts w:ascii="Tahoma" w:hAnsi="Tahoma" w:cs="Tahoma"/>
          <w:sz w:val="24"/>
          <w:szCs w:val="24"/>
        </w:rPr>
        <w:t xml:space="preserve">ia de a depune oferta la adresa </w:t>
      </w:r>
      <w:r w:rsidR="002F5CCC">
        <w:rPr>
          <w:rFonts w:ascii="Tahoma" w:hAnsi="Tahoma" w:cs="Tahoma"/>
          <w:sz w:val="24"/>
          <w:szCs w:val="24"/>
        </w:rPr>
        <w:t>ș</w:t>
      </w:r>
      <w:r w:rsidRPr="00890879">
        <w:rPr>
          <w:rFonts w:ascii="Tahoma" w:hAnsi="Tahoma" w:cs="Tahoma"/>
          <w:sz w:val="24"/>
          <w:szCs w:val="24"/>
        </w:rPr>
        <w:t>i p</w:t>
      </w:r>
      <w:r w:rsidR="002F5CCC">
        <w:rPr>
          <w:rFonts w:ascii="Tahoma" w:hAnsi="Tahoma" w:cs="Tahoma"/>
          <w:sz w:val="24"/>
          <w:szCs w:val="24"/>
        </w:rPr>
        <w:t>â</w:t>
      </w:r>
      <w:r w:rsidRPr="00890879">
        <w:rPr>
          <w:rFonts w:ascii="Tahoma" w:hAnsi="Tahoma" w:cs="Tahoma"/>
          <w:sz w:val="24"/>
          <w:szCs w:val="24"/>
        </w:rPr>
        <w:t>n</w:t>
      </w:r>
      <w:r w:rsidR="002F5CCC">
        <w:rPr>
          <w:rFonts w:ascii="Tahoma" w:hAnsi="Tahoma" w:cs="Tahoma"/>
          <w:sz w:val="24"/>
          <w:szCs w:val="24"/>
        </w:rPr>
        <w:t>ă</w:t>
      </w:r>
      <w:r w:rsidRPr="00890879">
        <w:rPr>
          <w:rFonts w:ascii="Tahoma" w:hAnsi="Tahoma" w:cs="Tahoma"/>
          <w:sz w:val="24"/>
          <w:szCs w:val="24"/>
        </w:rPr>
        <w:t xml:space="preserve"> la data-limit</w:t>
      </w:r>
      <w:r w:rsidR="002F5CCC">
        <w:rPr>
          <w:rFonts w:ascii="Tahoma" w:hAnsi="Tahoma" w:cs="Tahoma"/>
          <w:sz w:val="24"/>
          <w:szCs w:val="24"/>
        </w:rPr>
        <w:t>ă</w:t>
      </w:r>
      <w:r w:rsidRPr="00890879">
        <w:rPr>
          <w:rFonts w:ascii="Tahoma" w:hAnsi="Tahoma" w:cs="Tahoma"/>
          <w:sz w:val="24"/>
          <w:szCs w:val="24"/>
        </w:rPr>
        <w:t xml:space="preserve"> pentru depunere, stabilite </w:t>
      </w:r>
      <w:r w:rsidR="002F5CCC">
        <w:rPr>
          <w:rFonts w:ascii="Tahoma" w:hAnsi="Tahoma" w:cs="Tahoma"/>
          <w:sz w:val="24"/>
          <w:szCs w:val="24"/>
        </w:rPr>
        <w:t>î</w:t>
      </w:r>
      <w:r w:rsidRPr="00890879">
        <w:rPr>
          <w:rFonts w:ascii="Tahoma" w:hAnsi="Tahoma" w:cs="Tahoma"/>
          <w:sz w:val="24"/>
          <w:szCs w:val="24"/>
        </w:rPr>
        <w:t>n anuntul procedurii.</w:t>
      </w:r>
    </w:p>
    <w:p w14:paraId="505BA5E7" w14:textId="20578F54" w:rsidR="008C4366" w:rsidRPr="00F11113" w:rsidRDefault="008C4366" w:rsidP="00F11113">
      <w:pPr>
        <w:spacing w:after="0" w:line="240" w:lineRule="auto"/>
        <w:ind w:firstLine="720"/>
        <w:jc w:val="both"/>
        <w:rPr>
          <w:rFonts w:ascii="Tahoma" w:hAnsi="Tahoma" w:cs="Tahoma"/>
          <w:sz w:val="24"/>
          <w:szCs w:val="24"/>
        </w:rPr>
      </w:pPr>
      <w:r w:rsidRPr="00890879">
        <w:rPr>
          <w:rFonts w:ascii="Tahoma" w:hAnsi="Tahoma" w:cs="Tahoma"/>
          <w:sz w:val="24"/>
          <w:szCs w:val="24"/>
        </w:rPr>
        <w:t>- Riscurile legate</w:t>
      </w:r>
      <w:r w:rsidRPr="00F11113">
        <w:rPr>
          <w:rFonts w:ascii="Tahoma" w:hAnsi="Tahoma" w:cs="Tahoma"/>
          <w:sz w:val="24"/>
          <w:szCs w:val="24"/>
        </w:rPr>
        <w:t xml:space="preserve"> de transmiterea ofertei, inclusiv for</w:t>
      </w:r>
      <w:r w:rsidR="002F5CCC">
        <w:rPr>
          <w:rFonts w:ascii="Tahoma" w:hAnsi="Tahoma" w:cs="Tahoma"/>
          <w:sz w:val="24"/>
          <w:szCs w:val="24"/>
        </w:rPr>
        <w:t>ț</w:t>
      </w:r>
      <w:r w:rsidRPr="00F11113">
        <w:rPr>
          <w:rFonts w:ascii="Tahoma" w:hAnsi="Tahoma" w:cs="Tahoma"/>
          <w:sz w:val="24"/>
          <w:szCs w:val="24"/>
        </w:rPr>
        <w:t>a major</w:t>
      </w:r>
      <w:r w:rsidR="002F5CCC">
        <w:rPr>
          <w:rFonts w:ascii="Tahoma" w:hAnsi="Tahoma" w:cs="Tahoma"/>
          <w:sz w:val="24"/>
          <w:szCs w:val="24"/>
        </w:rPr>
        <w:t>ă</w:t>
      </w:r>
      <w:r w:rsidRPr="00F11113">
        <w:rPr>
          <w:rFonts w:ascii="Tahoma" w:hAnsi="Tahoma" w:cs="Tahoma"/>
          <w:sz w:val="24"/>
          <w:szCs w:val="24"/>
        </w:rPr>
        <w:t xml:space="preserve">, cad </w:t>
      </w:r>
      <w:r w:rsidR="002F5CCC">
        <w:rPr>
          <w:rFonts w:ascii="Tahoma" w:hAnsi="Tahoma" w:cs="Tahoma"/>
          <w:sz w:val="24"/>
          <w:szCs w:val="24"/>
        </w:rPr>
        <w:t>î</w:t>
      </w:r>
      <w:r w:rsidRPr="00F11113">
        <w:rPr>
          <w:rFonts w:ascii="Tahoma" w:hAnsi="Tahoma" w:cs="Tahoma"/>
          <w:sz w:val="24"/>
          <w:szCs w:val="24"/>
        </w:rPr>
        <w:t>n sarcina persoanei interesate.</w:t>
      </w:r>
    </w:p>
    <w:p w14:paraId="66F86CBA" w14:textId="6DE2FA48" w:rsidR="008C4366" w:rsidRPr="00F11113" w:rsidRDefault="008C4366" w:rsidP="00F11113">
      <w:pPr>
        <w:spacing w:after="0" w:line="240" w:lineRule="auto"/>
        <w:ind w:firstLine="720"/>
        <w:jc w:val="both"/>
        <w:rPr>
          <w:rFonts w:ascii="Tahoma" w:hAnsi="Tahoma" w:cs="Tahoma"/>
          <w:sz w:val="24"/>
          <w:szCs w:val="24"/>
        </w:rPr>
      </w:pPr>
      <w:r w:rsidRPr="00F11113">
        <w:rPr>
          <w:rFonts w:ascii="Tahoma" w:hAnsi="Tahoma" w:cs="Tahoma"/>
          <w:sz w:val="24"/>
          <w:szCs w:val="24"/>
        </w:rPr>
        <w:lastRenderedPageBreak/>
        <w:t>- Oferta depusa la o alt</w:t>
      </w:r>
      <w:r w:rsidR="002F5CCC">
        <w:rPr>
          <w:rFonts w:ascii="Tahoma" w:hAnsi="Tahoma" w:cs="Tahoma"/>
          <w:sz w:val="24"/>
          <w:szCs w:val="24"/>
        </w:rPr>
        <w:t>ă</w:t>
      </w:r>
      <w:r w:rsidRPr="00F11113">
        <w:rPr>
          <w:rFonts w:ascii="Tahoma" w:hAnsi="Tahoma" w:cs="Tahoma"/>
          <w:sz w:val="24"/>
          <w:szCs w:val="24"/>
        </w:rPr>
        <w:t xml:space="preserve"> adresa a concedentului dec</w:t>
      </w:r>
      <w:r w:rsidR="002F5CCC">
        <w:rPr>
          <w:rFonts w:ascii="Tahoma" w:hAnsi="Tahoma" w:cs="Tahoma"/>
          <w:sz w:val="24"/>
          <w:szCs w:val="24"/>
        </w:rPr>
        <w:t>â</w:t>
      </w:r>
      <w:r w:rsidRPr="00F11113">
        <w:rPr>
          <w:rFonts w:ascii="Tahoma" w:hAnsi="Tahoma" w:cs="Tahoma"/>
          <w:sz w:val="24"/>
          <w:szCs w:val="24"/>
        </w:rPr>
        <w:t>t cea stabilit</w:t>
      </w:r>
      <w:r w:rsidR="002F5CCC">
        <w:rPr>
          <w:rFonts w:ascii="Tahoma" w:hAnsi="Tahoma" w:cs="Tahoma"/>
          <w:sz w:val="24"/>
          <w:szCs w:val="24"/>
        </w:rPr>
        <w:t>ă</w:t>
      </w:r>
      <w:r w:rsidRPr="00F11113">
        <w:rPr>
          <w:rFonts w:ascii="Tahoma" w:hAnsi="Tahoma" w:cs="Tahoma"/>
          <w:sz w:val="24"/>
          <w:szCs w:val="24"/>
        </w:rPr>
        <w:t xml:space="preserve"> sau dup</w:t>
      </w:r>
      <w:r w:rsidR="002F5CCC">
        <w:rPr>
          <w:rFonts w:ascii="Tahoma" w:hAnsi="Tahoma" w:cs="Tahoma"/>
          <w:sz w:val="24"/>
          <w:szCs w:val="24"/>
        </w:rPr>
        <w:t>ă</w:t>
      </w:r>
      <w:r w:rsidRPr="00F11113">
        <w:rPr>
          <w:rFonts w:ascii="Tahoma" w:hAnsi="Tahoma" w:cs="Tahoma"/>
          <w:sz w:val="24"/>
          <w:szCs w:val="24"/>
        </w:rPr>
        <w:t xml:space="preserve"> expirarea datei-limit</w:t>
      </w:r>
      <w:r w:rsidR="002F5CCC">
        <w:rPr>
          <w:rFonts w:ascii="Tahoma" w:hAnsi="Tahoma" w:cs="Tahoma"/>
          <w:sz w:val="24"/>
          <w:szCs w:val="24"/>
        </w:rPr>
        <w:t>ă</w:t>
      </w:r>
      <w:r w:rsidRPr="00F11113">
        <w:rPr>
          <w:rFonts w:ascii="Tahoma" w:hAnsi="Tahoma" w:cs="Tahoma"/>
          <w:sz w:val="24"/>
          <w:szCs w:val="24"/>
        </w:rPr>
        <w:t xml:space="preserve"> pentru depunere se returneaz</w:t>
      </w:r>
      <w:r w:rsidR="002F5CCC">
        <w:rPr>
          <w:rFonts w:ascii="Tahoma" w:hAnsi="Tahoma" w:cs="Tahoma"/>
          <w:sz w:val="24"/>
          <w:szCs w:val="24"/>
        </w:rPr>
        <w:t>ă</w:t>
      </w:r>
      <w:r w:rsidRPr="00F11113">
        <w:rPr>
          <w:rFonts w:ascii="Tahoma" w:hAnsi="Tahoma" w:cs="Tahoma"/>
          <w:sz w:val="24"/>
          <w:szCs w:val="24"/>
        </w:rPr>
        <w:t xml:space="preserve"> nedeschis</w:t>
      </w:r>
      <w:r w:rsidR="002F5CCC">
        <w:rPr>
          <w:rFonts w:ascii="Tahoma" w:hAnsi="Tahoma" w:cs="Tahoma"/>
          <w:sz w:val="24"/>
          <w:szCs w:val="24"/>
        </w:rPr>
        <w:t>ă</w:t>
      </w:r>
      <w:r w:rsidRPr="00F11113">
        <w:rPr>
          <w:rFonts w:ascii="Tahoma" w:hAnsi="Tahoma" w:cs="Tahoma"/>
          <w:sz w:val="24"/>
          <w:szCs w:val="24"/>
        </w:rPr>
        <w:t>.</w:t>
      </w:r>
    </w:p>
    <w:p w14:paraId="6370054B" w14:textId="207E20F4" w:rsidR="008C4366" w:rsidRPr="00F11113" w:rsidRDefault="008C4366" w:rsidP="00F11113">
      <w:pPr>
        <w:spacing w:after="0" w:line="240" w:lineRule="auto"/>
        <w:ind w:firstLine="720"/>
        <w:jc w:val="both"/>
        <w:rPr>
          <w:rStyle w:val="BodyTextChar1"/>
          <w:rFonts w:ascii="Tahoma" w:hAnsi="Tahoma" w:cs="Tahoma"/>
          <w:b/>
          <w:bCs/>
          <w:color w:val="auto"/>
          <w:sz w:val="24"/>
          <w:szCs w:val="24"/>
        </w:rPr>
      </w:pPr>
      <w:r w:rsidRPr="00F11113">
        <w:rPr>
          <w:rFonts w:ascii="Tahoma" w:hAnsi="Tahoma" w:cs="Tahoma"/>
          <w:sz w:val="24"/>
          <w:szCs w:val="24"/>
        </w:rPr>
        <w:t>- Con</w:t>
      </w:r>
      <w:r w:rsidR="002F5CCC">
        <w:rPr>
          <w:rFonts w:ascii="Tahoma" w:hAnsi="Tahoma" w:cs="Tahoma"/>
          <w:sz w:val="24"/>
          <w:szCs w:val="24"/>
        </w:rPr>
        <w:t>ț</w:t>
      </w:r>
      <w:r w:rsidRPr="00F11113">
        <w:rPr>
          <w:rFonts w:ascii="Tahoma" w:hAnsi="Tahoma" w:cs="Tahoma"/>
          <w:sz w:val="24"/>
          <w:szCs w:val="24"/>
        </w:rPr>
        <w:t>inutul ofertelor trebuie s</w:t>
      </w:r>
      <w:r w:rsidR="002F5CCC">
        <w:rPr>
          <w:rFonts w:ascii="Tahoma" w:hAnsi="Tahoma" w:cs="Tahoma"/>
          <w:sz w:val="24"/>
          <w:szCs w:val="24"/>
        </w:rPr>
        <w:t>ă</w:t>
      </w:r>
      <w:r w:rsidRPr="00F11113">
        <w:rPr>
          <w:rFonts w:ascii="Tahoma" w:hAnsi="Tahoma" w:cs="Tahoma"/>
          <w:sz w:val="24"/>
          <w:szCs w:val="24"/>
        </w:rPr>
        <w:t xml:space="preserve"> r</w:t>
      </w:r>
      <w:r w:rsidR="002F5CCC">
        <w:rPr>
          <w:rFonts w:ascii="Tahoma" w:hAnsi="Tahoma" w:cs="Tahoma"/>
          <w:sz w:val="24"/>
          <w:szCs w:val="24"/>
        </w:rPr>
        <w:t>ă</w:t>
      </w:r>
      <w:r w:rsidRPr="00F11113">
        <w:rPr>
          <w:rFonts w:ascii="Tahoma" w:hAnsi="Tahoma" w:cs="Tahoma"/>
          <w:sz w:val="24"/>
          <w:szCs w:val="24"/>
        </w:rPr>
        <w:t>m</w:t>
      </w:r>
      <w:r w:rsidR="002F5CCC">
        <w:rPr>
          <w:rFonts w:ascii="Tahoma" w:hAnsi="Tahoma" w:cs="Tahoma"/>
          <w:sz w:val="24"/>
          <w:szCs w:val="24"/>
        </w:rPr>
        <w:t>â</w:t>
      </w:r>
      <w:r w:rsidRPr="00F11113">
        <w:rPr>
          <w:rFonts w:ascii="Tahoma" w:hAnsi="Tahoma" w:cs="Tahoma"/>
          <w:sz w:val="24"/>
          <w:szCs w:val="24"/>
        </w:rPr>
        <w:t>n</w:t>
      </w:r>
      <w:r w:rsidR="002F5CCC">
        <w:rPr>
          <w:rFonts w:ascii="Tahoma" w:hAnsi="Tahoma" w:cs="Tahoma"/>
          <w:sz w:val="24"/>
          <w:szCs w:val="24"/>
        </w:rPr>
        <w:t>ă</w:t>
      </w:r>
      <w:r w:rsidRPr="00F11113">
        <w:rPr>
          <w:rFonts w:ascii="Tahoma" w:hAnsi="Tahoma" w:cs="Tahoma"/>
          <w:sz w:val="24"/>
          <w:szCs w:val="24"/>
        </w:rPr>
        <w:t xml:space="preserve"> confiden</w:t>
      </w:r>
      <w:r w:rsidR="002F5CCC">
        <w:rPr>
          <w:rFonts w:ascii="Tahoma" w:hAnsi="Tahoma" w:cs="Tahoma"/>
          <w:sz w:val="24"/>
          <w:szCs w:val="24"/>
        </w:rPr>
        <w:t>ț</w:t>
      </w:r>
      <w:r w:rsidRPr="00F11113">
        <w:rPr>
          <w:rFonts w:ascii="Tahoma" w:hAnsi="Tahoma" w:cs="Tahoma"/>
          <w:sz w:val="24"/>
          <w:szCs w:val="24"/>
        </w:rPr>
        <w:t>ial p</w:t>
      </w:r>
      <w:r w:rsidR="002F5CCC">
        <w:rPr>
          <w:rFonts w:ascii="Tahoma" w:hAnsi="Tahoma" w:cs="Tahoma"/>
          <w:sz w:val="24"/>
          <w:szCs w:val="24"/>
        </w:rPr>
        <w:t>â</w:t>
      </w:r>
      <w:r w:rsidRPr="00F11113">
        <w:rPr>
          <w:rFonts w:ascii="Tahoma" w:hAnsi="Tahoma" w:cs="Tahoma"/>
          <w:sz w:val="24"/>
          <w:szCs w:val="24"/>
        </w:rPr>
        <w:t>n</w:t>
      </w:r>
      <w:r w:rsidR="002F5CCC">
        <w:rPr>
          <w:rFonts w:ascii="Tahoma" w:hAnsi="Tahoma" w:cs="Tahoma"/>
          <w:sz w:val="24"/>
          <w:szCs w:val="24"/>
        </w:rPr>
        <w:t>ă</w:t>
      </w:r>
      <w:r w:rsidRPr="00F11113">
        <w:rPr>
          <w:rFonts w:ascii="Tahoma" w:hAnsi="Tahoma" w:cs="Tahoma"/>
          <w:sz w:val="24"/>
          <w:szCs w:val="24"/>
        </w:rPr>
        <w:t xml:space="preserve"> la data stabilita pentru deschiderea acestora, concedentul urm</w:t>
      </w:r>
      <w:r w:rsidR="002F5CCC">
        <w:rPr>
          <w:rFonts w:ascii="Tahoma" w:hAnsi="Tahoma" w:cs="Tahoma"/>
          <w:sz w:val="24"/>
          <w:szCs w:val="24"/>
        </w:rPr>
        <w:t>â</w:t>
      </w:r>
      <w:r w:rsidRPr="00F11113">
        <w:rPr>
          <w:rFonts w:ascii="Tahoma" w:hAnsi="Tahoma" w:cs="Tahoma"/>
          <w:sz w:val="24"/>
          <w:szCs w:val="24"/>
        </w:rPr>
        <w:t>nd a lua cunostin</w:t>
      </w:r>
      <w:r w:rsidR="002F5CCC">
        <w:rPr>
          <w:rFonts w:ascii="Tahoma" w:hAnsi="Tahoma" w:cs="Tahoma"/>
          <w:sz w:val="24"/>
          <w:szCs w:val="24"/>
        </w:rPr>
        <w:t>ță</w:t>
      </w:r>
      <w:r w:rsidRPr="00F11113">
        <w:rPr>
          <w:rFonts w:ascii="Tahoma" w:hAnsi="Tahoma" w:cs="Tahoma"/>
          <w:sz w:val="24"/>
          <w:szCs w:val="24"/>
        </w:rPr>
        <w:t xml:space="preserve"> de con</w:t>
      </w:r>
      <w:r w:rsidR="002F5CCC">
        <w:rPr>
          <w:rFonts w:ascii="Tahoma" w:hAnsi="Tahoma" w:cs="Tahoma"/>
          <w:sz w:val="24"/>
          <w:szCs w:val="24"/>
        </w:rPr>
        <w:t>ț</w:t>
      </w:r>
      <w:r w:rsidRPr="00F11113">
        <w:rPr>
          <w:rFonts w:ascii="Tahoma" w:hAnsi="Tahoma" w:cs="Tahoma"/>
          <w:sz w:val="24"/>
          <w:szCs w:val="24"/>
        </w:rPr>
        <w:t>inutul respectivelor oferte numai dup</w:t>
      </w:r>
      <w:r w:rsidR="005C7516">
        <w:rPr>
          <w:rFonts w:ascii="Tahoma" w:hAnsi="Tahoma" w:cs="Tahoma"/>
          <w:sz w:val="24"/>
          <w:szCs w:val="24"/>
        </w:rPr>
        <w:t>ă</w:t>
      </w:r>
      <w:r w:rsidRPr="00F11113">
        <w:rPr>
          <w:rFonts w:ascii="Tahoma" w:hAnsi="Tahoma" w:cs="Tahoma"/>
          <w:sz w:val="24"/>
          <w:szCs w:val="24"/>
        </w:rPr>
        <w:t xml:space="preserve"> aceast</w:t>
      </w:r>
      <w:r w:rsidR="005C7516">
        <w:rPr>
          <w:rFonts w:ascii="Tahoma" w:hAnsi="Tahoma" w:cs="Tahoma"/>
          <w:sz w:val="24"/>
          <w:szCs w:val="24"/>
        </w:rPr>
        <w:t>ă</w:t>
      </w:r>
      <w:r w:rsidRPr="00F11113">
        <w:rPr>
          <w:rFonts w:ascii="Tahoma" w:hAnsi="Tahoma" w:cs="Tahoma"/>
          <w:sz w:val="24"/>
          <w:szCs w:val="24"/>
        </w:rPr>
        <w:t xml:space="preserve"> dat</w:t>
      </w:r>
      <w:r w:rsidR="005C7516">
        <w:rPr>
          <w:rFonts w:ascii="Tahoma" w:hAnsi="Tahoma" w:cs="Tahoma"/>
          <w:sz w:val="24"/>
          <w:szCs w:val="24"/>
        </w:rPr>
        <w:t>ă</w:t>
      </w:r>
      <w:r w:rsidRPr="00F11113">
        <w:rPr>
          <w:rFonts w:ascii="Tahoma" w:hAnsi="Tahoma" w:cs="Tahoma"/>
          <w:sz w:val="24"/>
          <w:szCs w:val="24"/>
        </w:rPr>
        <w:t>.</w:t>
      </w:r>
    </w:p>
    <w:p w14:paraId="5B87F366" w14:textId="77777777" w:rsidR="008C4366" w:rsidRPr="00F11113" w:rsidRDefault="008C4366" w:rsidP="00F11113">
      <w:pPr>
        <w:spacing w:after="0" w:line="240" w:lineRule="auto"/>
        <w:ind w:firstLine="720"/>
        <w:jc w:val="both"/>
        <w:rPr>
          <w:rFonts w:ascii="Tahoma" w:hAnsi="Tahoma" w:cs="Tahoma"/>
          <w:b/>
          <w:bCs/>
          <w:sz w:val="24"/>
          <w:szCs w:val="24"/>
        </w:rPr>
      </w:pPr>
      <w:r w:rsidRPr="00F11113">
        <w:rPr>
          <w:rStyle w:val="BodyTextChar1"/>
          <w:rFonts w:ascii="Tahoma" w:hAnsi="Tahoma" w:cs="Tahoma"/>
          <w:bCs/>
          <w:color w:val="auto"/>
          <w:sz w:val="24"/>
          <w:szCs w:val="24"/>
        </w:rPr>
        <w:t xml:space="preserve">Formularul de ofertă </w:t>
      </w:r>
      <w:r w:rsidRPr="00F11113">
        <w:rPr>
          <w:rStyle w:val="BodyTextChar1"/>
          <w:rFonts w:ascii="Tahoma" w:hAnsi="Tahoma" w:cs="Tahoma"/>
          <w:color w:val="auto"/>
          <w:sz w:val="24"/>
          <w:szCs w:val="24"/>
        </w:rPr>
        <w:t>completat corespunzător, are în mod obligatoriu semnătura ofertantului și ștampila.</w:t>
      </w:r>
    </w:p>
    <w:p w14:paraId="09917224" w14:textId="77777777" w:rsidR="008C4366" w:rsidRPr="00F11113" w:rsidRDefault="008C4366" w:rsidP="00F11113">
      <w:pPr>
        <w:spacing w:after="0" w:line="240" w:lineRule="auto"/>
        <w:jc w:val="both"/>
        <w:rPr>
          <w:rStyle w:val="BodyTextChar1"/>
          <w:rFonts w:ascii="Tahoma" w:hAnsi="Tahoma" w:cs="Tahoma"/>
          <w:b/>
          <w:bCs/>
          <w:color w:val="auto"/>
          <w:sz w:val="24"/>
          <w:szCs w:val="24"/>
        </w:rPr>
      </w:pPr>
    </w:p>
    <w:p w14:paraId="2BD479A4" w14:textId="502D62ED" w:rsidR="008C4366" w:rsidRPr="00F11113" w:rsidRDefault="008C0428" w:rsidP="00F11113">
      <w:pPr>
        <w:spacing w:after="0" w:line="240" w:lineRule="auto"/>
        <w:ind w:firstLine="720"/>
        <w:jc w:val="both"/>
        <w:rPr>
          <w:rFonts w:ascii="Tahoma" w:hAnsi="Tahoma" w:cs="Tahoma"/>
          <w:sz w:val="24"/>
          <w:szCs w:val="24"/>
        </w:rPr>
      </w:pPr>
      <w:r>
        <w:rPr>
          <w:rStyle w:val="BodyTextChar1"/>
          <w:rFonts w:ascii="Tahoma" w:hAnsi="Tahoma" w:cs="Tahoma"/>
          <w:b/>
          <w:bCs/>
          <w:color w:val="auto"/>
          <w:sz w:val="24"/>
          <w:szCs w:val="24"/>
        </w:rPr>
        <w:t>4.</w:t>
      </w:r>
      <w:r w:rsidR="008C4366" w:rsidRPr="00F11113">
        <w:rPr>
          <w:rStyle w:val="BodyTextChar1"/>
          <w:rFonts w:ascii="Tahoma" w:hAnsi="Tahoma" w:cs="Tahoma"/>
          <w:b/>
          <w:bCs/>
          <w:color w:val="auto"/>
          <w:sz w:val="24"/>
          <w:szCs w:val="24"/>
        </w:rPr>
        <w:t>3</w:t>
      </w:r>
      <w:r>
        <w:rPr>
          <w:rStyle w:val="BodyTextChar1"/>
          <w:rFonts w:ascii="Tahoma" w:hAnsi="Tahoma" w:cs="Tahoma"/>
          <w:b/>
          <w:bCs/>
          <w:color w:val="auto"/>
          <w:sz w:val="24"/>
          <w:szCs w:val="24"/>
        </w:rPr>
        <w:t>.</w:t>
      </w:r>
      <w:r w:rsidR="008C4366" w:rsidRPr="00F11113">
        <w:rPr>
          <w:rStyle w:val="BodyTextChar1"/>
          <w:rFonts w:ascii="Tahoma" w:hAnsi="Tahoma" w:cs="Tahoma"/>
          <w:b/>
          <w:bCs/>
          <w:color w:val="auto"/>
          <w:sz w:val="24"/>
          <w:szCs w:val="24"/>
        </w:rPr>
        <w:t xml:space="preserve"> - RETRAGEREA OFERTEI</w:t>
      </w:r>
    </w:p>
    <w:p w14:paraId="114B42A7" w14:textId="06E3CDB7" w:rsidR="008C4366" w:rsidRPr="00F11113" w:rsidRDefault="008C0428" w:rsidP="00F11113">
      <w:pPr>
        <w:spacing w:after="0" w:line="240" w:lineRule="auto"/>
        <w:ind w:firstLine="720"/>
        <w:jc w:val="both"/>
        <w:rPr>
          <w:rFonts w:ascii="Tahoma" w:hAnsi="Tahoma" w:cs="Tahoma"/>
          <w:sz w:val="24"/>
          <w:szCs w:val="24"/>
        </w:rPr>
      </w:pPr>
      <w:bookmarkStart w:id="11" w:name="bookmark26"/>
      <w:r>
        <w:rPr>
          <w:rStyle w:val="BodyTextChar1"/>
          <w:rFonts w:ascii="Tahoma" w:hAnsi="Tahoma" w:cs="Tahoma"/>
          <w:b/>
          <w:bCs/>
          <w:color w:val="auto"/>
          <w:sz w:val="24"/>
          <w:szCs w:val="24"/>
        </w:rPr>
        <w:t>4.</w:t>
      </w:r>
      <w:r w:rsidRPr="00F11113">
        <w:rPr>
          <w:rStyle w:val="BodyTextChar1"/>
          <w:rFonts w:ascii="Tahoma" w:hAnsi="Tahoma" w:cs="Tahoma"/>
          <w:b/>
          <w:bCs/>
          <w:color w:val="auto"/>
          <w:sz w:val="24"/>
          <w:szCs w:val="24"/>
        </w:rPr>
        <w:t>3</w:t>
      </w:r>
      <w:r>
        <w:rPr>
          <w:rStyle w:val="BodyTextChar1"/>
          <w:rFonts w:ascii="Tahoma" w:hAnsi="Tahoma" w:cs="Tahoma"/>
          <w:b/>
          <w:bCs/>
          <w:color w:val="auto"/>
          <w:sz w:val="24"/>
          <w:szCs w:val="24"/>
        </w:rPr>
        <w:t>.</w:t>
      </w:r>
      <w:r w:rsidR="008C4366" w:rsidRPr="00F11113">
        <w:rPr>
          <w:rStyle w:val="Heading30"/>
          <w:rFonts w:ascii="Tahoma" w:hAnsi="Tahoma" w:cs="Tahoma"/>
          <w:color w:val="auto"/>
          <w:sz w:val="24"/>
          <w:szCs w:val="24"/>
        </w:rPr>
        <w:t>1.</w:t>
      </w:r>
      <w:r w:rsidR="008C4366" w:rsidRPr="00F11113">
        <w:rPr>
          <w:rStyle w:val="Heading30"/>
          <w:rFonts w:ascii="Tahoma" w:hAnsi="Tahoma" w:cs="Tahoma"/>
          <w:b w:val="0"/>
          <w:bCs w:val="0"/>
          <w:color w:val="auto"/>
          <w:sz w:val="24"/>
          <w:szCs w:val="24"/>
        </w:rPr>
        <w:t xml:space="preserve"> - Retragerea ofertei se poate face în următoarele condiții:</w:t>
      </w:r>
      <w:bookmarkEnd w:id="11"/>
    </w:p>
    <w:p w14:paraId="0F48AB61" w14:textId="77777777"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a) - prin cerere scrisă din partea ofertantului, până la expirarea termenului de depunere a ofertelor, situație în care se restituie garanția de participare;</w:t>
      </w:r>
    </w:p>
    <w:p w14:paraId="71E3703E" w14:textId="31166F37"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b) - prin revocarea ofertei d</w:t>
      </w:r>
      <w:r w:rsidR="00ED2263" w:rsidRPr="00F11113">
        <w:rPr>
          <w:rStyle w:val="BodyTextChar1"/>
          <w:rFonts w:ascii="Tahoma" w:hAnsi="Tahoma" w:cs="Tahoma"/>
          <w:color w:val="auto"/>
          <w:sz w:val="24"/>
          <w:szCs w:val="24"/>
        </w:rPr>
        <w:t>e</w:t>
      </w:r>
      <w:r w:rsidRPr="00F11113">
        <w:rPr>
          <w:rStyle w:val="BodyTextChar1"/>
          <w:rFonts w:ascii="Tahoma" w:hAnsi="Tahoma" w:cs="Tahoma"/>
          <w:color w:val="auto"/>
          <w:sz w:val="24"/>
          <w:szCs w:val="24"/>
        </w:rPr>
        <w:t xml:space="preserve"> către ofertant după descinderea ofertei și înainte de adjudecare, situație care atrage pierderea garanției d</w:t>
      </w:r>
      <w:r w:rsidR="00ED2263" w:rsidRPr="00F11113">
        <w:rPr>
          <w:rStyle w:val="BodyTextChar1"/>
          <w:rFonts w:ascii="Tahoma" w:hAnsi="Tahoma" w:cs="Tahoma"/>
          <w:color w:val="auto"/>
          <w:sz w:val="24"/>
          <w:szCs w:val="24"/>
        </w:rPr>
        <w:t>e</w:t>
      </w:r>
      <w:r w:rsidRPr="00F11113">
        <w:rPr>
          <w:rStyle w:val="BodyTextChar1"/>
          <w:rFonts w:ascii="Tahoma" w:hAnsi="Tahoma" w:cs="Tahoma"/>
          <w:color w:val="auto"/>
          <w:sz w:val="24"/>
          <w:szCs w:val="24"/>
        </w:rPr>
        <w:t xml:space="preserve"> participare;</w:t>
      </w:r>
    </w:p>
    <w:p w14:paraId="3D55E9B8" w14:textId="21C3004B" w:rsidR="008C4366" w:rsidRPr="00F11113" w:rsidRDefault="008C4366" w:rsidP="00F11113">
      <w:pPr>
        <w:spacing w:after="0" w:line="240" w:lineRule="auto"/>
        <w:ind w:firstLine="720"/>
        <w:jc w:val="both"/>
        <w:rPr>
          <w:rStyle w:val="BodyTextChar1"/>
          <w:rFonts w:ascii="Tahoma" w:hAnsi="Tahoma" w:cs="Tahoma"/>
          <w:color w:val="auto"/>
          <w:sz w:val="24"/>
          <w:szCs w:val="24"/>
        </w:rPr>
      </w:pPr>
      <w:r w:rsidRPr="00F11113">
        <w:rPr>
          <w:rStyle w:val="BodyTextChar1"/>
          <w:rFonts w:ascii="Tahoma" w:hAnsi="Tahoma" w:cs="Tahoma"/>
          <w:color w:val="auto"/>
          <w:sz w:val="24"/>
          <w:szCs w:val="24"/>
        </w:rPr>
        <w:t>c) - prin revocarea ofertei de către ofertant, după adjudecarea acesteia, situație care atrage</w:t>
      </w:r>
      <w:r w:rsidR="005C7516">
        <w:rPr>
          <w:rStyle w:val="BodyTextChar1"/>
          <w:rFonts w:ascii="Tahoma" w:hAnsi="Tahoma" w:cs="Tahoma"/>
          <w:color w:val="auto"/>
          <w:sz w:val="24"/>
          <w:szCs w:val="24"/>
        </w:rPr>
        <w:t>,</w:t>
      </w:r>
      <w:r w:rsidRPr="00F11113">
        <w:rPr>
          <w:rStyle w:val="BodyTextChar1"/>
          <w:rFonts w:ascii="Tahoma" w:hAnsi="Tahoma" w:cs="Tahoma"/>
          <w:color w:val="auto"/>
          <w:sz w:val="24"/>
          <w:szCs w:val="24"/>
        </w:rPr>
        <w:t xml:space="preserve"> d</w:t>
      </w:r>
      <w:r w:rsidR="00ED2263" w:rsidRPr="00F11113">
        <w:rPr>
          <w:rStyle w:val="BodyTextChar1"/>
          <w:rFonts w:ascii="Tahoma" w:hAnsi="Tahoma" w:cs="Tahoma"/>
          <w:color w:val="auto"/>
          <w:sz w:val="24"/>
          <w:szCs w:val="24"/>
        </w:rPr>
        <w:t>e</w:t>
      </w:r>
      <w:r w:rsidRPr="00F11113">
        <w:rPr>
          <w:rStyle w:val="BodyTextChar1"/>
          <w:rFonts w:ascii="Tahoma" w:hAnsi="Tahoma" w:cs="Tahoma"/>
          <w:color w:val="auto"/>
          <w:sz w:val="24"/>
          <w:szCs w:val="24"/>
        </w:rPr>
        <w:t xml:space="preserve"> asemenea, pierderea garanției de participare.</w:t>
      </w:r>
      <w:bookmarkStart w:id="12" w:name="bookmark28"/>
    </w:p>
    <w:p w14:paraId="23F4009A" w14:textId="77777777"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u w:val="single"/>
        </w:rPr>
        <w:t>N</w:t>
      </w:r>
      <w:r w:rsidRPr="00F11113">
        <w:rPr>
          <w:rStyle w:val="Heading30"/>
          <w:rFonts w:ascii="Tahoma" w:hAnsi="Tahoma" w:cs="Tahoma"/>
          <w:color w:val="auto"/>
          <w:sz w:val="24"/>
          <w:szCs w:val="24"/>
          <w:u w:val="single"/>
        </w:rPr>
        <w:t>otă:</w:t>
      </w:r>
      <w:bookmarkEnd w:id="12"/>
    </w:p>
    <w:p w14:paraId="62C7D5BB" w14:textId="50EEF3F1" w:rsidR="008C4366" w:rsidRPr="00F11113" w:rsidRDefault="008C4366" w:rsidP="00F11113">
      <w:pPr>
        <w:spacing w:after="0" w:line="240" w:lineRule="auto"/>
        <w:ind w:firstLine="720"/>
        <w:jc w:val="both"/>
        <w:rPr>
          <w:rStyle w:val="BodyTextChar1"/>
          <w:rFonts w:ascii="Tahoma" w:hAnsi="Tahoma" w:cs="Tahoma"/>
          <w:i/>
          <w:iCs/>
          <w:color w:val="auto"/>
          <w:sz w:val="24"/>
          <w:szCs w:val="24"/>
        </w:rPr>
      </w:pPr>
      <w:r w:rsidRPr="00F11113">
        <w:rPr>
          <w:rStyle w:val="BodyTextChar1"/>
          <w:rFonts w:ascii="Tahoma" w:hAnsi="Tahoma" w:cs="Tahoma"/>
          <w:i/>
          <w:iCs/>
          <w:color w:val="auto"/>
          <w:sz w:val="24"/>
          <w:szCs w:val="24"/>
        </w:rPr>
        <w:t>Oferta nu poate fi retrasă după începerea licitației, în timpul licitației, sau după stabilirea rezultatului licitației</w:t>
      </w:r>
      <w:r w:rsidR="005C7516">
        <w:rPr>
          <w:rStyle w:val="BodyTextChar1"/>
          <w:rFonts w:ascii="Tahoma" w:hAnsi="Tahoma" w:cs="Tahoma"/>
          <w:i/>
          <w:iCs/>
          <w:color w:val="auto"/>
          <w:sz w:val="24"/>
          <w:szCs w:val="24"/>
        </w:rPr>
        <w:t>.</w:t>
      </w:r>
    </w:p>
    <w:p w14:paraId="275F5335" w14:textId="77777777" w:rsidR="008C4366" w:rsidRPr="00F11113" w:rsidRDefault="008C4366" w:rsidP="00F11113">
      <w:pPr>
        <w:spacing w:after="0" w:line="240" w:lineRule="auto"/>
        <w:ind w:firstLine="720"/>
        <w:jc w:val="both"/>
        <w:rPr>
          <w:rFonts w:ascii="Tahoma" w:hAnsi="Tahoma" w:cs="Tahoma"/>
          <w:sz w:val="24"/>
          <w:szCs w:val="24"/>
        </w:rPr>
      </w:pPr>
    </w:p>
    <w:p w14:paraId="0F07DDCA" w14:textId="3063345E" w:rsidR="008C4366" w:rsidRPr="00F11113" w:rsidRDefault="00B23912" w:rsidP="00F11113">
      <w:pPr>
        <w:spacing w:after="0" w:line="240" w:lineRule="auto"/>
        <w:ind w:firstLine="720"/>
        <w:jc w:val="both"/>
        <w:rPr>
          <w:rFonts w:ascii="Tahoma" w:hAnsi="Tahoma" w:cs="Tahoma"/>
          <w:sz w:val="24"/>
          <w:szCs w:val="24"/>
        </w:rPr>
      </w:pPr>
      <w:bookmarkStart w:id="13" w:name="bookmark30"/>
      <w:r>
        <w:rPr>
          <w:rStyle w:val="Heading30"/>
          <w:rFonts w:ascii="Tahoma" w:hAnsi="Tahoma" w:cs="Tahoma"/>
          <w:color w:val="auto"/>
          <w:sz w:val="24"/>
          <w:szCs w:val="24"/>
        </w:rPr>
        <w:t>4.</w:t>
      </w:r>
      <w:r w:rsidR="008C4366" w:rsidRPr="00F11113">
        <w:rPr>
          <w:rStyle w:val="Heading30"/>
          <w:rFonts w:ascii="Tahoma" w:hAnsi="Tahoma" w:cs="Tahoma"/>
          <w:color w:val="auto"/>
          <w:sz w:val="24"/>
          <w:szCs w:val="24"/>
        </w:rPr>
        <w:t>4</w:t>
      </w:r>
      <w:r>
        <w:rPr>
          <w:rStyle w:val="Heading30"/>
          <w:rFonts w:ascii="Tahoma" w:hAnsi="Tahoma" w:cs="Tahoma"/>
          <w:color w:val="auto"/>
          <w:sz w:val="24"/>
          <w:szCs w:val="24"/>
        </w:rPr>
        <w:t>.</w:t>
      </w:r>
      <w:r w:rsidR="008C4366" w:rsidRPr="00F11113">
        <w:rPr>
          <w:rStyle w:val="Heading30"/>
          <w:rFonts w:ascii="Tahoma" w:hAnsi="Tahoma" w:cs="Tahoma"/>
          <w:color w:val="auto"/>
          <w:sz w:val="24"/>
          <w:szCs w:val="24"/>
        </w:rPr>
        <w:t xml:space="preserve"> - EXCLUDEREA OFERTEI</w:t>
      </w:r>
      <w:bookmarkEnd w:id="13"/>
    </w:p>
    <w:p w14:paraId="3BD45770" w14:textId="7A952464" w:rsidR="008C4366" w:rsidRPr="00F11113" w:rsidRDefault="00B23912" w:rsidP="00F11113">
      <w:pPr>
        <w:spacing w:after="0" w:line="240" w:lineRule="auto"/>
        <w:ind w:firstLine="720"/>
        <w:jc w:val="both"/>
        <w:rPr>
          <w:rFonts w:ascii="Tahoma" w:hAnsi="Tahoma" w:cs="Tahoma"/>
          <w:sz w:val="24"/>
          <w:szCs w:val="24"/>
        </w:rPr>
      </w:pPr>
      <w:bookmarkStart w:id="14" w:name="bookmark32"/>
      <w:r>
        <w:rPr>
          <w:rStyle w:val="Heading30"/>
          <w:rFonts w:ascii="Tahoma" w:hAnsi="Tahoma" w:cs="Tahoma"/>
          <w:color w:val="auto"/>
          <w:sz w:val="24"/>
          <w:szCs w:val="24"/>
        </w:rPr>
        <w:t>4.</w:t>
      </w:r>
      <w:r w:rsidR="008C4366" w:rsidRPr="00F11113">
        <w:rPr>
          <w:rStyle w:val="Heading30"/>
          <w:rFonts w:ascii="Tahoma" w:hAnsi="Tahoma" w:cs="Tahoma"/>
          <w:color w:val="auto"/>
          <w:sz w:val="24"/>
          <w:szCs w:val="24"/>
        </w:rPr>
        <w:t>4.1. Excluderea ofertelor se poate face în următoarele condiții:</w:t>
      </w:r>
      <w:bookmarkEnd w:id="14"/>
    </w:p>
    <w:p w14:paraId="5C2B4159" w14:textId="69B44695"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 xml:space="preserve">a) - în cazul în care prețul redevenței oferit este sub valoarea prețului minim de pornire a licitației de </w:t>
      </w:r>
      <w:r w:rsidR="00A4572E">
        <w:rPr>
          <w:rStyle w:val="BodyTextChar1"/>
          <w:rFonts w:ascii="Tahoma" w:hAnsi="Tahoma" w:cs="Tahoma"/>
          <w:color w:val="auto"/>
          <w:sz w:val="24"/>
          <w:szCs w:val="24"/>
        </w:rPr>
        <w:t xml:space="preserve">2268 </w:t>
      </w:r>
      <w:r w:rsidR="00ED2263" w:rsidRPr="00F11113">
        <w:rPr>
          <w:rStyle w:val="BodyTextChar1"/>
          <w:rFonts w:ascii="Tahoma" w:hAnsi="Tahoma" w:cs="Tahoma"/>
          <w:color w:val="auto"/>
          <w:sz w:val="24"/>
          <w:szCs w:val="24"/>
        </w:rPr>
        <w:t>euro</w:t>
      </w:r>
      <w:r w:rsidRPr="00F11113">
        <w:rPr>
          <w:rStyle w:val="BodyTextChar1"/>
          <w:rFonts w:ascii="Tahoma" w:hAnsi="Tahoma" w:cs="Tahoma"/>
          <w:color w:val="auto"/>
          <w:sz w:val="24"/>
          <w:szCs w:val="24"/>
        </w:rPr>
        <w:t>/an.</w:t>
      </w:r>
    </w:p>
    <w:p w14:paraId="0276CF20" w14:textId="387ED5F0"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b) - în cazul în care formularul d</w:t>
      </w:r>
      <w:r w:rsidR="00ED2263" w:rsidRPr="00F11113">
        <w:rPr>
          <w:rStyle w:val="BodyTextChar1"/>
          <w:rFonts w:ascii="Tahoma" w:hAnsi="Tahoma" w:cs="Tahoma"/>
          <w:color w:val="auto"/>
          <w:sz w:val="24"/>
          <w:szCs w:val="24"/>
        </w:rPr>
        <w:t>e</w:t>
      </w:r>
      <w:r w:rsidRPr="00F11113">
        <w:rPr>
          <w:rStyle w:val="BodyTextChar1"/>
          <w:rFonts w:ascii="Tahoma" w:hAnsi="Tahoma" w:cs="Tahoma"/>
          <w:color w:val="auto"/>
          <w:sz w:val="24"/>
          <w:szCs w:val="24"/>
        </w:rPr>
        <w:t xml:space="preserve"> ofertă nu este completat corect sau nu poartă semnătura în original a ofertantului;</w:t>
      </w:r>
    </w:p>
    <w:p w14:paraId="22F49F4C" w14:textId="5D4CBC15"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c)</w:t>
      </w:r>
      <w:r w:rsidRPr="00F11113">
        <w:rPr>
          <w:rStyle w:val="BodyTextChar1"/>
          <w:rFonts w:ascii="Tahoma" w:hAnsi="Tahoma" w:cs="Tahoma"/>
          <w:b/>
          <w:bCs/>
          <w:color w:val="auto"/>
          <w:sz w:val="24"/>
          <w:szCs w:val="24"/>
        </w:rPr>
        <w:t xml:space="preserve"> - </w:t>
      </w:r>
      <w:r w:rsidRPr="00F11113">
        <w:rPr>
          <w:rStyle w:val="BodyTextChar1"/>
          <w:rFonts w:ascii="Tahoma" w:hAnsi="Tahoma" w:cs="Tahoma"/>
          <w:color w:val="auto"/>
          <w:sz w:val="24"/>
          <w:szCs w:val="24"/>
        </w:rPr>
        <w:t>în cazul în care nu se face dovada depunerii garanției de participare, a achitării taxei d</w:t>
      </w:r>
      <w:r w:rsidR="00ED2263" w:rsidRPr="00F11113">
        <w:rPr>
          <w:rStyle w:val="BodyTextChar1"/>
          <w:rFonts w:ascii="Tahoma" w:hAnsi="Tahoma" w:cs="Tahoma"/>
          <w:color w:val="auto"/>
          <w:sz w:val="24"/>
          <w:szCs w:val="24"/>
        </w:rPr>
        <w:t>e</w:t>
      </w:r>
      <w:r w:rsidRPr="00F11113">
        <w:rPr>
          <w:rStyle w:val="BodyTextChar1"/>
          <w:rFonts w:ascii="Tahoma" w:hAnsi="Tahoma" w:cs="Tahoma"/>
          <w:color w:val="auto"/>
          <w:sz w:val="24"/>
          <w:szCs w:val="24"/>
        </w:rPr>
        <w:t xml:space="preserve"> participare și a</w:t>
      </w:r>
      <w:r w:rsidRPr="00F11113">
        <w:rPr>
          <w:rStyle w:val="BodyTextChar1"/>
          <w:rFonts w:ascii="Tahoma" w:hAnsi="Tahoma" w:cs="Tahoma"/>
          <w:b/>
          <w:bCs/>
          <w:color w:val="auto"/>
          <w:sz w:val="24"/>
          <w:szCs w:val="24"/>
        </w:rPr>
        <w:t xml:space="preserve"> </w:t>
      </w:r>
      <w:r w:rsidRPr="00F11113">
        <w:rPr>
          <w:rStyle w:val="BodyTextChar1"/>
          <w:rFonts w:ascii="Tahoma" w:hAnsi="Tahoma" w:cs="Tahoma"/>
          <w:color w:val="auto"/>
          <w:sz w:val="24"/>
          <w:szCs w:val="24"/>
        </w:rPr>
        <w:t>achitării contravalorii documentației de licitație</w:t>
      </w:r>
      <w:r w:rsidR="00ED2263" w:rsidRPr="00F11113">
        <w:rPr>
          <w:rStyle w:val="BodyTextChar1"/>
          <w:rFonts w:ascii="Tahoma" w:hAnsi="Tahoma" w:cs="Tahoma"/>
          <w:color w:val="auto"/>
          <w:sz w:val="24"/>
          <w:szCs w:val="24"/>
        </w:rPr>
        <w:t xml:space="preserve"> (dacă este cazul)</w:t>
      </w:r>
      <w:r w:rsidRPr="00F11113">
        <w:rPr>
          <w:rStyle w:val="BodyTextChar1"/>
          <w:rFonts w:ascii="Tahoma" w:hAnsi="Tahoma" w:cs="Tahoma"/>
          <w:color w:val="auto"/>
          <w:sz w:val="24"/>
          <w:szCs w:val="24"/>
        </w:rPr>
        <w:t>;</w:t>
      </w:r>
    </w:p>
    <w:p w14:paraId="1D8FE195" w14:textId="77777777"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d) - în cazul depunerii ofertei după termenul limită stabilit, situație în care se înapoiază ofertanților fără a fi deschise;</w:t>
      </w:r>
    </w:p>
    <w:p w14:paraId="33CDD9BC" w14:textId="3E1B40D8"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e)</w:t>
      </w:r>
      <w:r w:rsidR="00ED2263" w:rsidRPr="00F11113">
        <w:rPr>
          <w:rStyle w:val="BodyTextChar1"/>
          <w:rFonts w:ascii="Tahoma" w:hAnsi="Tahoma" w:cs="Tahoma"/>
          <w:color w:val="auto"/>
          <w:sz w:val="24"/>
          <w:szCs w:val="24"/>
        </w:rPr>
        <w:t xml:space="preserve"> </w:t>
      </w:r>
      <w:r w:rsidRPr="00F11113">
        <w:rPr>
          <w:rStyle w:val="BodyTextChar1"/>
          <w:rFonts w:ascii="Tahoma" w:hAnsi="Tahoma" w:cs="Tahoma"/>
          <w:color w:val="auto"/>
          <w:sz w:val="24"/>
          <w:szCs w:val="24"/>
        </w:rPr>
        <w:t>- în cazul în care of</w:t>
      </w:r>
      <w:r w:rsidR="00ED2263" w:rsidRPr="00F11113">
        <w:rPr>
          <w:rStyle w:val="BodyTextChar1"/>
          <w:rFonts w:ascii="Tahoma" w:hAnsi="Tahoma" w:cs="Tahoma"/>
          <w:color w:val="auto"/>
          <w:sz w:val="24"/>
          <w:szCs w:val="24"/>
        </w:rPr>
        <w:t>e</w:t>
      </w:r>
      <w:r w:rsidRPr="00F11113">
        <w:rPr>
          <w:rStyle w:val="BodyTextChar1"/>
          <w:rFonts w:ascii="Tahoma" w:hAnsi="Tahoma" w:cs="Tahoma"/>
          <w:color w:val="auto"/>
          <w:sz w:val="24"/>
          <w:szCs w:val="24"/>
        </w:rPr>
        <w:t>rtanții sunt dovediți că dețin informații despre valoarea altor oferte din licitație sau au stabilit cu alți ofertanți înțelegeri pentru falsificarea rezultatului licitației spre a obține prețuri de concesionare mai mici;</w:t>
      </w:r>
    </w:p>
    <w:p w14:paraId="7B26DB82" w14:textId="77777777"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f) - în cazul în care ofertantul nu anexează toate documentele solicitate, iar comisia apreciază că documentele care lipsesc sunt absolut necesare pentru continuarea licitației.</w:t>
      </w:r>
    </w:p>
    <w:p w14:paraId="1CBFFEBE" w14:textId="77777777"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g) - în cazul în care ofertantul a fost adjudecatorul unei licitații anterioare și nu a încheiat contractul în termen legal.</w:t>
      </w:r>
    </w:p>
    <w:p w14:paraId="0C9C83E3" w14:textId="77777777" w:rsidR="008C4366" w:rsidRPr="00F11113" w:rsidRDefault="008C4366" w:rsidP="00F11113">
      <w:pPr>
        <w:spacing w:after="0" w:line="240" w:lineRule="auto"/>
        <w:ind w:firstLine="720"/>
        <w:jc w:val="both"/>
        <w:rPr>
          <w:rFonts w:ascii="Tahoma" w:hAnsi="Tahoma" w:cs="Tahoma"/>
          <w:sz w:val="24"/>
          <w:szCs w:val="24"/>
          <w:u w:val="single"/>
        </w:rPr>
      </w:pPr>
      <w:bookmarkStart w:id="15" w:name="bookmark34"/>
      <w:r w:rsidRPr="00F11113">
        <w:rPr>
          <w:rStyle w:val="Heading30"/>
          <w:rFonts w:ascii="Tahoma" w:hAnsi="Tahoma" w:cs="Tahoma"/>
          <w:color w:val="auto"/>
          <w:sz w:val="24"/>
          <w:szCs w:val="24"/>
          <w:u w:val="single"/>
        </w:rPr>
        <w:t>NOTĂ</w:t>
      </w:r>
      <w:bookmarkEnd w:id="15"/>
      <w:r w:rsidRPr="00F11113">
        <w:rPr>
          <w:rStyle w:val="Heading30"/>
          <w:rFonts w:ascii="Tahoma" w:hAnsi="Tahoma" w:cs="Tahoma"/>
          <w:color w:val="auto"/>
          <w:sz w:val="24"/>
          <w:szCs w:val="24"/>
          <w:u w:val="single"/>
        </w:rPr>
        <w:t>:</w:t>
      </w:r>
    </w:p>
    <w:p w14:paraId="6B7C4C2A" w14:textId="77777777" w:rsidR="008C4366" w:rsidRPr="00F11113" w:rsidRDefault="008C4366" w:rsidP="00F11113">
      <w:pPr>
        <w:spacing w:after="0" w:line="240" w:lineRule="auto"/>
        <w:ind w:firstLine="720"/>
        <w:jc w:val="both"/>
        <w:rPr>
          <w:rFonts w:ascii="Tahoma" w:hAnsi="Tahoma" w:cs="Tahoma"/>
          <w:sz w:val="24"/>
          <w:szCs w:val="24"/>
        </w:rPr>
      </w:pPr>
      <w:r w:rsidRPr="00F11113">
        <w:rPr>
          <w:rStyle w:val="BodyTextChar1"/>
          <w:rFonts w:ascii="Tahoma" w:hAnsi="Tahoma" w:cs="Tahoma"/>
          <w:i/>
          <w:iCs/>
          <w:color w:val="auto"/>
          <w:sz w:val="24"/>
          <w:szCs w:val="24"/>
        </w:rPr>
        <w:t>Procedura de licitație se poate desfășura numai dacă, în urma publicării anunțului de licitație, au fost depuse cel puțin două oferte valabile până la termenul limită de depunere a ofertelor.</w:t>
      </w:r>
    </w:p>
    <w:p w14:paraId="1A82EA03" w14:textId="3934EFEF" w:rsidR="008C4366" w:rsidRPr="00F11113" w:rsidRDefault="005C7516" w:rsidP="00F11113">
      <w:pPr>
        <w:spacing w:after="0" w:line="240" w:lineRule="auto"/>
        <w:ind w:firstLine="720"/>
        <w:jc w:val="both"/>
        <w:rPr>
          <w:rStyle w:val="BodyTextChar1"/>
          <w:rFonts w:ascii="Tahoma" w:hAnsi="Tahoma" w:cs="Tahoma"/>
          <w:i/>
          <w:iCs/>
          <w:color w:val="auto"/>
          <w:sz w:val="24"/>
          <w:szCs w:val="24"/>
        </w:rPr>
      </w:pPr>
      <w:r>
        <w:rPr>
          <w:rStyle w:val="BodyTextChar1"/>
          <w:rFonts w:ascii="Tahoma" w:hAnsi="Tahoma" w:cs="Tahoma"/>
          <w:i/>
          <w:iCs/>
          <w:color w:val="auto"/>
          <w:sz w:val="24"/>
          <w:szCs w:val="24"/>
        </w:rPr>
        <w:t>Î</w:t>
      </w:r>
      <w:r w:rsidR="008C4366" w:rsidRPr="00F11113">
        <w:rPr>
          <w:rStyle w:val="BodyTextChar1"/>
          <w:rFonts w:ascii="Tahoma" w:hAnsi="Tahoma" w:cs="Tahoma"/>
          <w:i/>
          <w:iCs/>
          <w:color w:val="auto"/>
          <w:sz w:val="24"/>
          <w:szCs w:val="24"/>
        </w:rPr>
        <w:t>n cazul în care</w:t>
      </w:r>
      <w:r>
        <w:rPr>
          <w:rStyle w:val="BodyTextChar1"/>
          <w:rFonts w:ascii="Tahoma" w:hAnsi="Tahoma" w:cs="Tahoma"/>
          <w:i/>
          <w:iCs/>
          <w:color w:val="auto"/>
          <w:sz w:val="24"/>
          <w:szCs w:val="24"/>
        </w:rPr>
        <w:t>,</w:t>
      </w:r>
      <w:r w:rsidR="008C4366" w:rsidRPr="00F11113">
        <w:rPr>
          <w:rStyle w:val="BodyTextChar1"/>
          <w:rFonts w:ascii="Tahoma" w:hAnsi="Tahoma" w:cs="Tahoma"/>
          <w:i/>
          <w:iCs/>
          <w:color w:val="auto"/>
          <w:sz w:val="24"/>
          <w:szCs w:val="24"/>
        </w:rPr>
        <w:t xml:space="preserve"> în urma publicării anunțului de licitație, nu au fost depuse cel puțin două oferte valabile în termenul limită stabilit, se va anula procedura și se va organiza o nouă licitație, începând cu etapa publicării anunțului.</w:t>
      </w:r>
    </w:p>
    <w:p w14:paraId="6E02EE3B" w14:textId="77777777" w:rsidR="008C4366" w:rsidRPr="00F11113" w:rsidRDefault="008C4366" w:rsidP="00F11113">
      <w:pPr>
        <w:spacing w:after="0" w:line="240" w:lineRule="auto"/>
        <w:jc w:val="both"/>
        <w:rPr>
          <w:rFonts w:ascii="Tahoma" w:hAnsi="Tahoma" w:cs="Tahoma"/>
          <w:b/>
          <w:bCs/>
          <w:i/>
          <w:iCs/>
          <w:sz w:val="24"/>
          <w:szCs w:val="24"/>
        </w:rPr>
      </w:pPr>
    </w:p>
    <w:p w14:paraId="12728A37" w14:textId="2A4F9C0A" w:rsidR="00137123" w:rsidRPr="00F11113" w:rsidRDefault="00F11113" w:rsidP="00F11113">
      <w:pPr>
        <w:spacing w:after="0" w:line="240" w:lineRule="auto"/>
        <w:ind w:firstLine="720"/>
        <w:jc w:val="both"/>
        <w:rPr>
          <w:rFonts w:ascii="Tahoma" w:hAnsi="Tahoma" w:cs="Tahoma"/>
          <w:b/>
          <w:bCs/>
          <w:i/>
          <w:iCs/>
          <w:caps/>
          <w:sz w:val="24"/>
          <w:szCs w:val="24"/>
          <w:u w:val="single"/>
        </w:rPr>
      </w:pPr>
      <w:r w:rsidRPr="00F11113">
        <w:rPr>
          <w:rFonts w:ascii="Tahoma" w:hAnsi="Tahoma" w:cs="Tahoma"/>
          <w:b/>
          <w:bCs/>
          <w:i/>
          <w:iCs/>
          <w:sz w:val="24"/>
          <w:szCs w:val="24"/>
        </w:rPr>
        <w:t xml:space="preserve">TITLUL </w:t>
      </w:r>
      <w:r w:rsidR="00D563F1" w:rsidRPr="00F11113">
        <w:rPr>
          <w:rFonts w:ascii="Tahoma" w:hAnsi="Tahoma" w:cs="Tahoma"/>
          <w:b/>
          <w:bCs/>
          <w:i/>
          <w:iCs/>
          <w:sz w:val="24"/>
          <w:szCs w:val="24"/>
        </w:rPr>
        <w:t>VI.</w:t>
      </w:r>
      <w:r w:rsidR="00137123" w:rsidRPr="00F11113">
        <w:rPr>
          <w:rFonts w:ascii="Tahoma" w:hAnsi="Tahoma" w:cs="Tahoma"/>
          <w:b/>
          <w:bCs/>
          <w:i/>
          <w:iCs/>
          <w:sz w:val="24"/>
          <w:szCs w:val="24"/>
        </w:rPr>
        <w:t xml:space="preserve"> </w:t>
      </w:r>
      <w:r w:rsidR="00137123" w:rsidRPr="00F11113">
        <w:rPr>
          <w:rFonts w:ascii="Tahoma" w:hAnsi="Tahoma" w:cs="Tahoma"/>
          <w:b/>
          <w:bCs/>
          <w:i/>
          <w:iCs/>
          <w:caps/>
          <w:sz w:val="24"/>
          <w:szCs w:val="24"/>
          <w:u w:val="single"/>
        </w:rPr>
        <w:t>Criteri</w:t>
      </w:r>
      <w:r w:rsidR="00D563F1" w:rsidRPr="00F11113">
        <w:rPr>
          <w:rFonts w:ascii="Tahoma" w:hAnsi="Tahoma" w:cs="Tahoma"/>
          <w:b/>
          <w:bCs/>
          <w:i/>
          <w:iCs/>
          <w:caps/>
          <w:sz w:val="24"/>
          <w:szCs w:val="24"/>
          <w:u w:val="single"/>
        </w:rPr>
        <w:t>ul</w:t>
      </w:r>
      <w:r w:rsidR="00137123" w:rsidRPr="00F11113">
        <w:rPr>
          <w:rFonts w:ascii="Tahoma" w:hAnsi="Tahoma" w:cs="Tahoma"/>
          <w:b/>
          <w:bCs/>
          <w:i/>
          <w:iCs/>
          <w:caps/>
          <w:sz w:val="24"/>
          <w:szCs w:val="24"/>
          <w:u w:val="single"/>
        </w:rPr>
        <w:t xml:space="preserve"> de atribuire a contractului de concesiune</w:t>
      </w:r>
      <w:r w:rsidR="00137123" w:rsidRPr="00F11113">
        <w:rPr>
          <w:rFonts w:ascii="Tahoma" w:hAnsi="Tahoma" w:cs="Tahoma"/>
          <w:b/>
          <w:bCs/>
          <w:i/>
          <w:iCs/>
          <w:sz w:val="24"/>
          <w:szCs w:val="24"/>
          <w:u w:val="single"/>
        </w:rPr>
        <w:t xml:space="preserve"> </w:t>
      </w:r>
      <w:r w:rsidR="00D563F1" w:rsidRPr="00F11113">
        <w:rPr>
          <w:rFonts w:ascii="Tahoma" w:hAnsi="Tahoma" w:cs="Tahoma"/>
          <w:b/>
          <w:bCs/>
          <w:i/>
          <w:iCs/>
          <w:caps/>
          <w:sz w:val="24"/>
          <w:szCs w:val="24"/>
          <w:u w:val="single"/>
        </w:rPr>
        <w:t>este c</w:t>
      </w:r>
      <w:r w:rsidR="00137123" w:rsidRPr="00F11113">
        <w:rPr>
          <w:rFonts w:ascii="Tahoma" w:hAnsi="Tahoma" w:cs="Tahoma"/>
          <w:b/>
          <w:bCs/>
          <w:i/>
          <w:iCs/>
          <w:caps/>
          <w:sz w:val="24"/>
          <w:szCs w:val="24"/>
          <w:u w:val="single"/>
        </w:rPr>
        <w:t xml:space="preserve">el mai mare nivel al redevenței. </w:t>
      </w:r>
    </w:p>
    <w:p w14:paraId="27FA10EC" w14:textId="77777777" w:rsidR="00D563F1" w:rsidRPr="00F11113" w:rsidRDefault="00D563F1" w:rsidP="00F11113">
      <w:pPr>
        <w:spacing w:after="0" w:line="240" w:lineRule="auto"/>
        <w:ind w:firstLine="720"/>
        <w:jc w:val="both"/>
        <w:rPr>
          <w:rFonts w:ascii="Tahoma" w:hAnsi="Tahoma" w:cs="Tahoma"/>
          <w:b/>
          <w:bCs/>
          <w:i/>
          <w:iCs/>
          <w:sz w:val="24"/>
          <w:szCs w:val="24"/>
          <w:u w:val="single"/>
        </w:rPr>
      </w:pPr>
    </w:p>
    <w:p w14:paraId="39680D5F" w14:textId="7075A471" w:rsidR="00D563F1" w:rsidRPr="00F11113" w:rsidRDefault="00F11113" w:rsidP="00F11113">
      <w:pPr>
        <w:spacing w:after="0" w:line="240" w:lineRule="auto"/>
        <w:ind w:firstLine="720"/>
        <w:jc w:val="both"/>
        <w:rPr>
          <w:rStyle w:val="BodyTextChar1"/>
          <w:rFonts w:ascii="Tahoma" w:hAnsi="Tahoma" w:cs="Tahoma"/>
          <w:b/>
          <w:bCs/>
          <w:color w:val="auto"/>
          <w:sz w:val="24"/>
          <w:szCs w:val="24"/>
        </w:rPr>
      </w:pPr>
      <w:r w:rsidRPr="00F11113">
        <w:rPr>
          <w:rFonts w:ascii="Tahoma" w:hAnsi="Tahoma" w:cs="Tahoma"/>
          <w:b/>
          <w:bCs/>
          <w:sz w:val="24"/>
          <w:szCs w:val="24"/>
        </w:rPr>
        <w:lastRenderedPageBreak/>
        <w:t>TITLUL</w:t>
      </w:r>
      <w:r w:rsidRPr="00F11113">
        <w:rPr>
          <w:rStyle w:val="BodyTextChar1"/>
          <w:rFonts w:ascii="Tahoma" w:hAnsi="Tahoma" w:cs="Tahoma"/>
          <w:b/>
          <w:bCs/>
          <w:color w:val="auto"/>
          <w:sz w:val="24"/>
          <w:szCs w:val="24"/>
        </w:rPr>
        <w:t xml:space="preserve"> </w:t>
      </w:r>
      <w:r w:rsidR="000B6209" w:rsidRPr="00F11113">
        <w:rPr>
          <w:rStyle w:val="BodyTextChar1"/>
          <w:rFonts w:ascii="Tahoma" w:hAnsi="Tahoma" w:cs="Tahoma"/>
          <w:b/>
          <w:bCs/>
          <w:color w:val="auto"/>
          <w:sz w:val="24"/>
          <w:szCs w:val="24"/>
        </w:rPr>
        <w:t xml:space="preserve">VII. </w:t>
      </w:r>
      <w:r w:rsidR="00D563F1" w:rsidRPr="00F11113">
        <w:rPr>
          <w:rStyle w:val="BodyTextChar1"/>
          <w:rFonts w:ascii="Tahoma" w:hAnsi="Tahoma" w:cs="Tahoma"/>
          <w:b/>
          <w:bCs/>
          <w:color w:val="auto"/>
          <w:sz w:val="24"/>
          <w:szCs w:val="24"/>
        </w:rPr>
        <w:t>INSTRUCȚIUNI PRIVIND MODUL DE UTILIZARE A CĂILOR DE ATAC</w:t>
      </w:r>
    </w:p>
    <w:p w14:paraId="67D5C994" w14:textId="77777777" w:rsidR="00D563F1" w:rsidRPr="00F11113" w:rsidRDefault="00D563F1" w:rsidP="00F11113">
      <w:pPr>
        <w:spacing w:after="0" w:line="240" w:lineRule="auto"/>
        <w:ind w:firstLine="720"/>
        <w:jc w:val="both"/>
        <w:rPr>
          <w:rFonts w:ascii="Tahoma" w:hAnsi="Tahoma" w:cs="Tahoma"/>
          <w:sz w:val="24"/>
          <w:szCs w:val="24"/>
        </w:rPr>
      </w:pPr>
    </w:p>
    <w:p w14:paraId="01C1F2F6" w14:textId="0A4BE02F" w:rsidR="00D563F1" w:rsidRPr="00F11113" w:rsidRDefault="000B6209"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7</w:t>
      </w:r>
      <w:r w:rsidR="00D563F1" w:rsidRPr="00F11113">
        <w:rPr>
          <w:rStyle w:val="BodyTextChar1"/>
          <w:rFonts w:ascii="Tahoma" w:hAnsi="Tahoma" w:cs="Tahoma"/>
          <w:b/>
          <w:bCs/>
          <w:color w:val="auto"/>
          <w:sz w:val="24"/>
          <w:szCs w:val="24"/>
        </w:rPr>
        <w:t xml:space="preserve">.1. </w:t>
      </w:r>
      <w:r w:rsidR="00D563F1" w:rsidRPr="00F11113">
        <w:rPr>
          <w:rStyle w:val="BodyTextChar1"/>
          <w:rFonts w:ascii="Tahoma" w:hAnsi="Tahoma" w:cs="Tahoma"/>
          <w:color w:val="auto"/>
          <w:sz w:val="24"/>
          <w:szCs w:val="24"/>
        </w:rPr>
        <w:t>- Soluționarea litigiilor apărute în legătură cu atribuirea. încheierea, executarea, modificarea și încetarea contractului de concesiune, precum și a celor privind acordarea de despăgubiri, se realizează potrivit prevederilor Legii contenciosului administrativ nr. 554/2004 cu modificările ulterioare.</w:t>
      </w:r>
    </w:p>
    <w:p w14:paraId="089278C0" w14:textId="5F5820F4" w:rsidR="00D563F1" w:rsidRPr="00F11113" w:rsidRDefault="000B6209"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7</w:t>
      </w:r>
      <w:r w:rsidR="00D563F1" w:rsidRPr="00F11113">
        <w:rPr>
          <w:rStyle w:val="BodyTextChar1"/>
          <w:rFonts w:ascii="Tahoma" w:hAnsi="Tahoma" w:cs="Tahoma"/>
          <w:b/>
          <w:bCs/>
          <w:color w:val="auto"/>
          <w:sz w:val="24"/>
          <w:szCs w:val="24"/>
        </w:rPr>
        <w:t xml:space="preserve">.2. </w:t>
      </w:r>
      <w:r w:rsidR="00D563F1" w:rsidRPr="00F11113">
        <w:rPr>
          <w:rStyle w:val="BodyTextChar1"/>
          <w:rFonts w:ascii="Tahoma" w:hAnsi="Tahoma" w:cs="Tahoma"/>
          <w:color w:val="auto"/>
          <w:sz w:val="24"/>
          <w:szCs w:val="24"/>
        </w:rPr>
        <w:t xml:space="preserve">- Acțiunea </w:t>
      </w:r>
      <w:r w:rsidR="005C7516">
        <w:rPr>
          <w:rStyle w:val="BodyTextChar1"/>
          <w:rFonts w:ascii="Tahoma" w:hAnsi="Tahoma" w:cs="Tahoma"/>
          <w:color w:val="auto"/>
          <w:sz w:val="24"/>
          <w:szCs w:val="24"/>
        </w:rPr>
        <w:t>î</w:t>
      </w:r>
      <w:r w:rsidR="00D563F1" w:rsidRPr="00F11113">
        <w:rPr>
          <w:rStyle w:val="BodyTextChar1"/>
          <w:rFonts w:ascii="Tahoma" w:hAnsi="Tahoma" w:cs="Tahoma"/>
          <w:color w:val="auto"/>
          <w:sz w:val="24"/>
          <w:szCs w:val="24"/>
        </w:rPr>
        <w:t>n</w:t>
      </w:r>
      <w:r w:rsidR="005C7516">
        <w:rPr>
          <w:rStyle w:val="BodyTextChar1"/>
          <w:rFonts w:ascii="Tahoma" w:hAnsi="Tahoma" w:cs="Tahoma"/>
          <w:color w:val="auto"/>
          <w:sz w:val="24"/>
          <w:szCs w:val="24"/>
        </w:rPr>
        <w:t xml:space="preserve"> </w:t>
      </w:r>
      <w:r w:rsidR="00D563F1" w:rsidRPr="00F11113">
        <w:rPr>
          <w:rStyle w:val="BodyTextChar1"/>
          <w:rFonts w:ascii="Tahoma" w:hAnsi="Tahoma" w:cs="Tahoma"/>
          <w:color w:val="auto"/>
          <w:sz w:val="24"/>
          <w:szCs w:val="24"/>
        </w:rPr>
        <w:t>justiție se introduce la secția d</w:t>
      </w:r>
      <w:r w:rsidR="00404043">
        <w:rPr>
          <w:rStyle w:val="BodyTextChar1"/>
          <w:rFonts w:ascii="Tahoma" w:hAnsi="Tahoma" w:cs="Tahoma"/>
          <w:color w:val="auto"/>
          <w:sz w:val="24"/>
          <w:szCs w:val="24"/>
        </w:rPr>
        <w:t>e</w:t>
      </w:r>
      <w:r w:rsidR="00D563F1" w:rsidRPr="00F11113">
        <w:rPr>
          <w:rStyle w:val="BodyTextChar1"/>
          <w:rFonts w:ascii="Tahoma" w:hAnsi="Tahoma" w:cs="Tahoma"/>
          <w:color w:val="auto"/>
          <w:sz w:val="24"/>
          <w:szCs w:val="24"/>
        </w:rPr>
        <w:t xml:space="preserve"> contencios administrativ </w:t>
      </w:r>
      <w:r w:rsidR="00D563F1" w:rsidRPr="00404043">
        <w:rPr>
          <w:rStyle w:val="BodyTextChar1"/>
          <w:rFonts w:ascii="Tahoma" w:hAnsi="Tahoma" w:cs="Tahoma"/>
          <w:color w:val="auto"/>
          <w:sz w:val="24"/>
          <w:szCs w:val="24"/>
        </w:rPr>
        <w:t xml:space="preserve">a </w:t>
      </w:r>
      <w:r w:rsidR="00D563F1" w:rsidRPr="00F11113">
        <w:rPr>
          <w:rStyle w:val="BodyTextChar1"/>
          <w:rFonts w:ascii="Tahoma" w:hAnsi="Tahoma" w:cs="Tahoma"/>
          <w:color w:val="auto"/>
          <w:sz w:val="24"/>
          <w:szCs w:val="24"/>
        </w:rPr>
        <w:t>Tribunalului Prahova.</w:t>
      </w:r>
    </w:p>
    <w:p w14:paraId="7823B893" w14:textId="4F378692" w:rsidR="00D563F1" w:rsidRPr="00F11113" w:rsidRDefault="000B6209" w:rsidP="00F11113">
      <w:pPr>
        <w:spacing w:after="0" w:line="240" w:lineRule="auto"/>
        <w:ind w:firstLine="720"/>
        <w:jc w:val="both"/>
        <w:rPr>
          <w:rStyle w:val="BodyTextChar1"/>
          <w:rFonts w:ascii="Tahoma" w:hAnsi="Tahoma" w:cs="Tahoma"/>
          <w:color w:val="auto"/>
          <w:sz w:val="24"/>
          <w:szCs w:val="24"/>
        </w:rPr>
      </w:pPr>
      <w:r w:rsidRPr="00F11113">
        <w:rPr>
          <w:rStyle w:val="BodyTextChar1"/>
          <w:rFonts w:ascii="Tahoma" w:hAnsi="Tahoma" w:cs="Tahoma"/>
          <w:b/>
          <w:bCs/>
          <w:color w:val="auto"/>
          <w:sz w:val="24"/>
          <w:szCs w:val="24"/>
        </w:rPr>
        <w:t>7</w:t>
      </w:r>
      <w:r w:rsidR="00D563F1" w:rsidRPr="00F11113">
        <w:rPr>
          <w:rStyle w:val="BodyTextChar1"/>
          <w:rFonts w:ascii="Tahoma" w:hAnsi="Tahoma" w:cs="Tahoma"/>
          <w:b/>
          <w:bCs/>
          <w:color w:val="auto"/>
          <w:sz w:val="24"/>
          <w:szCs w:val="24"/>
        </w:rPr>
        <w:t xml:space="preserve">.3. - </w:t>
      </w:r>
      <w:r w:rsidR="00D563F1" w:rsidRPr="00F11113">
        <w:rPr>
          <w:rStyle w:val="BodyTextChar1"/>
          <w:rFonts w:ascii="Tahoma" w:hAnsi="Tahoma" w:cs="Tahoma"/>
          <w:color w:val="auto"/>
          <w:sz w:val="24"/>
          <w:szCs w:val="24"/>
        </w:rPr>
        <w:t>Împotriva hotărârii tribunalului, se poate declara recurs la secția de contencios administrativ a Curții de Apel, conform prevederilor legale.</w:t>
      </w:r>
    </w:p>
    <w:p w14:paraId="471F863B" w14:textId="77777777" w:rsidR="000B6209" w:rsidRPr="00F11113" w:rsidRDefault="000B6209" w:rsidP="00F11113">
      <w:pPr>
        <w:spacing w:after="0" w:line="240" w:lineRule="auto"/>
        <w:ind w:firstLine="720"/>
        <w:jc w:val="both"/>
        <w:rPr>
          <w:rStyle w:val="BodyTextChar1"/>
          <w:rFonts w:ascii="Tahoma" w:hAnsi="Tahoma" w:cs="Tahoma"/>
          <w:color w:val="auto"/>
          <w:sz w:val="24"/>
          <w:szCs w:val="24"/>
        </w:rPr>
      </w:pPr>
    </w:p>
    <w:p w14:paraId="0D6CCDB3" w14:textId="6583CD28" w:rsidR="00D563F1" w:rsidRPr="00F11113" w:rsidRDefault="00F11113" w:rsidP="00F11113">
      <w:pPr>
        <w:spacing w:after="0" w:line="240" w:lineRule="auto"/>
        <w:ind w:firstLine="720"/>
        <w:jc w:val="both"/>
        <w:rPr>
          <w:rFonts w:ascii="Tahoma" w:hAnsi="Tahoma" w:cs="Tahoma"/>
          <w:sz w:val="24"/>
          <w:szCs w:val="24"/>
        </w:rPr>
      </w:pPr>
      <w:r w:rsidRPr="00F11113">
        <w:rPr>
          <w:rFonts w:ascii="Tahoma" w:hAnsi="Tahoma" w:cs="Tahoma"/>
          <w:b/>
          <w:bCs/>
          <w:sz w:val="24"/>
          <w:szCs w:val="24"/>
        </w:rPr>
        <w:t>TITLUL</w:t>
      </w:r>
      <w:r w:rsidRPr="00F11113">
        <w:rPr>
          <w:rStyle w:val="Heading30"/>
          <w:rFonts w:ascii="Tahoma" w:hAnsi="Tahoma" w:cs="Tahoma"/>
          <w:color w:val="auto"/>
          <w:sz w:val="24"/>
          <w:szCs w:val="24"/>
        </w:rPr>
        <w:t xml:space="preserve"> </w:t>
      </w:r>
      <w:r w:rsidR="000B6209" w:rsidRPr="00F11113">
        <w:rPr>
          <w:rStyle w:val="Heading30"/>
          <w:rFonts w:ascii="Tahoma" w:hAnsi="Tahoma" w:cs="Tahoma"/>
          <w:color w:val="auto"/>
          <w:sz w:val="24"/>
          <w:szCs w:val="24"/>
        </w:rPr>
        <w:t>VIII</w:t>
      </w:r>
      <w:r w:rsidR="00D563F1" w:rsidRPr="00F11113">
        <w:rPr>
          <w:rStyle w:val="Heading30"/>
          <w:rFonts w:ascii="Tahoma" w:hAnsi="Tahoma" w:cs="Tahoma"/>
          <w:color w:val="auto"/>
          <w:sz w:val="24"/>
          <w:szCs w:val="24"/>
        </w:rPr>
        <w:t>. INFORMAȚII REFERITOARE LA CLAUZELE CONTRACTUALE OBLIGATORII</w:t>
      </w:r>
    </w:p>
    <w:p w14:paraId="221C0DE4" w14:textId="108C8CA5" w:rsidR="00D563F1" w:rsidRPr="00F11113" w:rsidRDefault="000B6209"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8</w:t>
      </w:r>
      <w:r w:rsidR="00D563F1" w:rsidRPr="00F11113">
        <w:rPr>
          <w:rStyle w:val="BodyTextChar1"/>
          <w:rFonts w:ascii="Tahoma" w:hAnsi="Tahoma" w:cs="Tahoma"/>
          <w:b/>
          <w:bCs/>
          <w:color w:val="auto"/>
          <w:sz w:val="24"/>
          <w:szCs w:val="24"/>
        </w:rPr>
        <w:t xml:space="preserve">.1 </w:t>
      </w:r>
      <w:r w:rsidR="00266B1A">
        <w:rPr>
          <w:rStyle w:val="BodyTextChar1"/>
          <w:rFonts w:ascii="Tahoma" w:hAnsi="Tahoma" w:cs="Tahoma"/>
          <w:b/>
          <w:bCs/>
          <w:color w:val="auto"/>
          <w:sz w:val="24"/>
          <w:szCs w:val="24"/>
        </w:rPr>
        <w:t xml:space="preserve">- </w:t>
      </w:r>
      <w:r w:rsidR="00D563F1" w:rsidRPr="00F11113">
        <w:rPr>
          <w:rStyle w:val="BodyTextChar1"/>
          <w:rFonts w:ascii="Tahoma" w:hAnsi="Tahoma" w:cs="Tahoma"/>
          <w:color w:val="auto"/>
          <w:sz w:val="24"/>
          <w:szCs w:val="24"/>
        </w:rPr>
        <w:t>Contractul de concesiune se încheie în formă scrisă, sub sancțiunea nulității.</w:t>
      </w:r>
    </w:p>
    <w:p w14:paraId="294DB0B5" w14:textId="3B18055D" w:rsidR="00D563F1" w:rsidRPr="00F11113" w:rsidRDefault="000B6209" w:rsidP="00F11113">
      <w:pPr>
        <w:spacing w:after="0" w:line="240" w:lineRule="auto"/>
        <w:ind w:firstLine="720"/>
        <w:jc w:val="both"/>
        <w:rPr>
          <w:rFonts w:ascii="Tahoma" w:hAnsi="Tahoma" w:cs="Tahoma"/>
          <w:sz w:val="24"/>
          <w:szCs w:val="24"/>
        </w:rPr>
      </w:pPr>
      <w:r w:rsidRPr="00F11113">
        <w:rPr>
          <w:rStyle w:val="BodyTextChar1"/>
          <w:rFonts w:ascii="Tahoma" w:hAnsi="Tahoma" w:cs="Tahoma"/>
          <w:b/>
          <w:bCs/>
          <w:color w:val="auto"/>
          <w:sz w:val="24"/>
          <w:szCs w:val="24"/>
        </w:rPr>
        <w:t>8</w:t>
      </w:r>
      <w:r w:rsidR="00D563F1" w:rsidRPr="00F11113">
        <w:rPr>
          <w:rStyle w:val="BodyTextChar1"/>
          <w:rFonts w:ascii="Tahoma" w:hAnsi="Tahoma" w:cs="Tahoma"/>
          <w:b/>
          <w:bCs/>
          <w:color w:val="auto"/>
          <w:sz w:val="24"/>
          <w:szCs w:val="24"/>
        </w:rPr>
        <w:t xml:space="preserve">.2. </w:t>
      </w:r>
      <w:r w:rsidR="00266B1A">
        <w:rPr>
          <w:rStyle w:val="BodyTextChar1"/>
          <w:rFonts w:ascii="Tahoma" w:hAnsi="Tahoma" w:cs="Tahoma"/>
          <w:b/>
          <w:bCs/>
          <w:color w:val="auto"/>
          <w:sz w:val="24"/>
          <w:szCs w:val="24"/>
        </w:rPr>
        <w:t xml:space="preserve">- </w:t>
      </w:r>
      <w:r w:rsidR="00D563F1" w:rsidRPr="00F11113">
        <w:rPr>
          <w:rStyle w:val="BodyTextChar1"/>
          <w:rFonts w:ascii="Tahoma" w:hAnsi="Tahoma" w:cs="Tahoma"/>
          <w:color w:val="auto"/>
          <w:sz w:val="24"/>
          <w:szCs w:val="24"/>
        </w:rPr>
        <w:t>Contractul de concesiune trebuie să conțină:</w:t>
      </w:r>
    </w:p>
    <w:p w14:paraId="2480D12B" w14:textId="77777777" w:rsidR="00D563F1" w:rsidRPr="00F11113" w:rsidRDefault="00D563F1"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 partea reglementară a contractului, care cuprinde clauzele prevăzute in Caietul de Sarcini;</w:t>
      </w:r>
    </w:p>
    <w:p w14:paraId="7CE5280C" w14:textId="77777777" w:rsidR="00D563F1" w:rsidRPr="00F11113" w:rsidRDefault="00D563F1" w:rsidP="00F11113">
      <w:pPr>
        <w:spacing w:after="0" w:line="240" w:lineRule="auto"/>
        <w:ind w:firstLine="720"/>
        <w:jc w:val="both"/>
        <w:rPr>
          <w:rFonts w:ascii="Tahoma" w:hAnsi="Tahoma" w:cs="Tahoma"/>
          <w:sz w:val="24"/>
          <w:szCs w:val="24"/>
        </w:rPr>
      </w:pPr>
      <w:r w:rsidRPr="00F11113">
        <w:rPr>
          <w:rStyle w:val="BodyTextChar1"/>
          <w:rFonts w:ascii="Tahoma" w:hAnsi="Tahoma" w:cs="Tahoma"/>
          <w:color w:val="auto"/>
          <w:sz w:val="24"/>
          <w:szCs w:val="24"/>
        </w:rPr>
        <w:t>- alte clauze contractuale stabilite de părți prin acordul lor conform bunului ce face obiectul concesiunii.</w:t>
      </w:r>
    </w:p>
    <w:p w14:paraId="7E3E54DC" w14:textId="1E57F115" w:rsidR="00D563F1" w:rsidRPr="00F11113" w:rsidRDefault="000B6209" w:rsidP="00F11113">
      <w:pPr>
        <w:spacing w:after="0" w:line="240" w:lineRule="auto"/>
        <w:ind w:firstLine="720"/>
        <w:jc w:val="both"/>
        <w:rPr>
          <w:rStyle w:val="BodyTextChar1"/>
          <w:rFonts w:ascii="Tahoma" w:hAnsi="Tahoma" w:cs="Tahoma"/>
          <w:color w:val="auto"/>
          <w:sz w:val="24"/>
          <w:szCs w:val="24"/>
        </w:rPr>
      </w:pPr>
      <w:r w:rsidRPr="00F11113">
        <w:rPr>
          <w:rStyle w:val="BodyTextChar1"/>
          <w:rFonts w:ascii="Tahoma" w:hAnsi="Tahoma" w:cs="Tahoma"/>
          <w:b/>
          <w:bCs/>
          <w:color w:val="auto"/>
          <w:sz w:val="24"/>
          <w:szCs w:val="24"/>
        </w:rPr>
        <w:t>8</w:t>
      </w:r>
      <w:r w:rsidR="00D563F1" w:rsidRPr="00F11113">
        <w:rPr>
          <w:rStyle w:val="BodyTextChar1"/>
          <w:rFonts w:ascii="Tahoma" w:hAnsi="Tahoma" w:cs="Tahoma"/>
          <w:b/>
          <w:bCs/>
          <w:color w:val="auto"/>
          <w:sz w:val="24"/>
          <w:szCs w:val="24"/>
        </w:rPr>
        <w:t xml:space="preserve">.3. </w:t>
      </w:r>
      <w:r w:rsidR="00266B1A">
        <w:rPr>
          <w:rStyle w:val="BodyTextChar1"/>
          <w:rFonts w:ascii="Tahoma" w:hAnsi="Tahoma" w:cs="Tahoma"/>
          <w:b/>
          <w:bCs/>
          <w:color w:val="auto"/>
          <w:sz w:val="24"/>
          <w:szCs w:val="24"/>
        </w:rPr>
        <w:t xml:space="preserve">- </w:t>
      </w:r>
      <w:r w:rsidR="00D563F1" w:rsidRPr="00F11113">
        <w:rPr>
          <w:rStyle w:val="BodyTextChar1"/>
          <w:rFonts w:ascii="Tahoma" w:hAnsi="Tahoma" w:cs="Tahoma"/>
          <w:color w:val="auto"/>
          <w:sz w:val="24"/>
          <w:szCs w:val="24"/>
        </w:rPr>
        <w:t>În cazul neînch</w:t>
      </w:r>
      <w:r w:rsidRPr="00F11113">
        <w:rPr>
          <w:rStyle w:val="BodyTextChar1"/>
          <w:rFonts w:ascii="Tahoma" w:hAnsi="Tahoma" w:cs="Tahoma"/>
          <w:color w:val="auto"/>
          <w:sz w:val="24"/>
          <w:szCs w:val="24"/>
        </w:rPr>
        <w:t>e</w:t>
      </w:r>
      <w:r w:rsidR="00D563F1" w:rsidRPr="00F11113">
        <w:rPr>
          <w:rStyle w:val="BodyTextChar1"/>
          <w:rFonts w:ascii="Tahoma" w:hAnsi="Tahoma" w:cs="Tahoma"/>
          <w:color w:val="auto"/>
          <w:sz w:val="24"/>
          <w:szCs w:val="24"/>
        </w:rPr>
        <w:t>ierii Contractului de concesiune, daunele-interese se stabilesc de către Tribunalul în a cărui rază teritorială se afl</w:t>
      </w:r>
      <w:r w:rsidR="005C7516">
        <w:rPr>
          <w:rStyle w:val="BodyTextChar1"/>
          <w:rFonts w:ascii="Tahoma" w:hAnsi="Tahoma" w:cs="Tahoma"/>
          <w:color w:val="auto"/>
          <w:sz w:val="24"/>
          <w:szCs w:val="24"/>
        </w:rPr>
        <w:t>ă</w:t>
      </w:r>
      <w:r w:rsidR="00D563F1" w:rsidRPr="00F11113">
        <w:rPr>
          <w:rStyle w:val="BodyTextChar1"/>
          <w:rFonts w:ascii="Tahoma" w:hAnsi="Tahoma" w:cs="Tahoma"/>
          <w:color w:val="auto"/>
          <w:sz w:val="24"/>
          <w:szCs w:val="24"/>
        </w:rPr>
        <w:t xml:space="preserve"> sediul concedentului la cererea părții interesate, dacă părțile nu stabilesc altfel.</w:t>
      </w:r>
    </w:p>
    <w:p w14:paraId="6389B67D" w14:textId="77777777" w:rsidR="00076AEB" w:rsidRPr="00F11113" w:rsidRDefault="00076AEB" w:rsidP="00F11113">
      <w:pPr>
        <w:spacing w:after="0" w:line="240" w:lineRule="auto"/>
        <w:jc w:val="both"/>
        <w:rPr>
          <w:rFonts w:ascii="Tahoma" w:hAnsi="Tahoma" w:cs="Tahoma"/>
          <w:b/>
          <w:bCs/>
          <w:i/>
          <w:iCs/>
          <w:sz w:val="24"/>
          <w:szCs w:val="24"/>
          <w:u w:val="single"/>
        </w:rPr>
      </w:pPr>
    </w:p>
    <w:p w14:paraId="4F2D10E8" w14:textId="3522E0CD" w:rsidR="00137123" w:rsidRPr="00F11113" w:rsidRDefault="00F11113" w:rsidP="00F11113">
      <w:pPr>
        <w:spacing w:after="0" w:line="240" w:lineRule="auto"/>
        <w:ind w:firstLine="720"/>
        <w:jc w:val="both"/>
        <w:rPr>
          <w:rFonts w:ascii="Tahoma" w:hAnsi="Tahoma" w:cs="Tahoma"/>
          <w:b/>
          <w:bCs/>
          <w:sz w:val="24"/>
          <w:szCs w:val="24"/>
        </w:rPr>
      </w:pPr>
      <w:r w:rsidRPr="00F11113">
        <w:rPr>
          <w:rFonts w:ascii="Tahoma" w:hAnsi="Tahoma" w:cs="Tahoma"/>
          <w:b/>
          <w:bCs/>
          <w:sz w:val="24"/>
          <w:szCs w:val="24"/>
        </w:rPr>
        <w:t>TITLUL</w:t>
      </w:r>
      <w:r w:rsidRPr="00F11113">
        <w:rPr>
          <w:rFonts w:ascii="Tahoma" w:hAnsi="Tahoma" w:cs="Tahoma"/>
          <w:b/>
          <w:bCs/>
          <w:i/>
          <w:iCs/>
          <w:sz w:val="24"/>
          <w:szCs w:val="24"/>
        </w:rPr>
        <w:t xml:space="preserve"> </w:t>
      </w:r>
      <w:r w:rsidR="000B6209" w:rsidRPr="00F11113">
        <w:rPr>
          <w:rFonts w:ascii="Tahoma" w:hAnsi="Tahoma" w:cs="Tahoma"/>
          <w:b/>
          <w:bCs/>
          <w:sz w:val="24"/>
          <w:szCs w:val="24"/>
        </w:rPr>
        <w:t>IX</w:t>
      </w:r>
      <w:r w:rsidR="00137123" w:rsidRPr="00F11113">
        <w:rPr>
          <w:rFonts w:ascii="Tahoma" w:hAnsi="Tahoma" w:cs="Tahoma"/>
          <w:b/>
          <w:bCs/>
          <w:sz w:val="24"/>
          <w:szCs w:val="24"/>
        </w:rPr>
        <w:t xml:space="preserve">. </w:t>
      </w:r>
      <w:r w:rsidR="00137123" w:rsidRPr="00F11113">
        <w:rPr>
          <w:rFonts w:ascii="Tahoma" w:hAnsi="Tahoma" w:cs="Tahoma"/>
          <w:b/>
          <w:bCs/>
          <w:caps/>
          <w:sz w:val="24"/>
          <w:szCs w:val="24"/>
        </w:rPr>
        <w:t xml:space="preserve">Taxe instituite în vederea organizării și desfășurării licitației </w:t>
      </w:r>
    </w:p>
    <w:p w14:paraId="70BD44A9" w14:textId="778BC443" w:rsidR="000B6209" w:rsidRPr="00A80D9E" w:rsidRDefault="000B6209" w:rsidP="00F11113">
      <w:pPr>
        <w:spacing w:after="0" w:line="240" w:lineRule="auto"/>
        <w:ind w:firstLine="720"/>
        <w:jc w:val="both"/>
        <w:rPr>
          <w:rFonts w:ascii="Tahoma" w:hAnsi="Tahoma" w:cs="Tahoma"/>
          <w:sz w:val="24"/>
          <w:szCs w:val="24"/>
        </w:rPr>
      </w:pPr>
      <w:r w:rsidRPr="00A80D9E">
        <w:rPr>
          <w:rFonts w:ascii="Tahoma" w:hAnsi="Tahoma" w:cs="Tahoma"/>
          <w:b/>
          <w:bCs/>
          <w:sz w:val="24"/>
          <w:szCs w:val="24"/>
        </w:rPr>
        <w:t>9</w:t>
      </w:r>
      <w:r w:rsidR="00137123" w:rsidRPr="00A80D9E">
        <w:rPr>
          <w:rFonts w:ascii="Tahoma" w:hAnsi="Tahoma" w:cs="Tahoma"/>
          <w:b/>
          <w:bCs/>
          <w:sz w:val="24"/>
          <w:szCs w:val="24"/>
        </w:rPr>
        <w:t>.1.</w:t>
      </w:r>
      <w:r w:rsidR="00137123" w:rsidRPr="00A80D9E">
        <w:rPr>
          <w:rFonts w:ascii="Tahoma" w:hAnsi="Tahoma" w:cs="Tahoma"/>
          <w:sz w:val="24"/>
          <w:szCs w:val="24"/>
        </w:rPr>
        <w:t xml:space="preserve"> </w:t>
      </w:r>
      <w:r w:rsidR="00EF5117" w:rsidRPr="00A80D9E">
        <w:rPr>
          <w:rFonts w:ascii="Tahoma" w:hAnsi="Tahoma" w:cs="Tahoma"/>
          <w:sz w:val="24"/>
          <w:szCs w:val="24"/>
        </w:rPr>
        <w:t xml:space="preserve">- </w:t>
      </w:r>
      <w:r w:rsidR="00137123" w:rsidRPr="00A80D9E">
        <w:rPr>
          <w:rFonts w:ascii="Tahoma" w:hAnsi="Tahoma" w:cs="Tahoma"/>
          <w:sz w:val="24"/>
          <w:szCs w:val="24"/>
        </w:rPr>
        <w:t>Se stabilește o taxă în cuantum de 50 lei pentru punerea la dispoziția persoanelor interesate a documentației de atribuire</w:t>
      </w:r>
      <w:r w:rsidR="00076AEB" w:rsidRPr="00A80D9E">
        <w:rPr>
          <w:rFonts w:ascii="Tahoma" w:hAnsi="Tahoma" w:cs="Tahoma"/>
          <w:sz w:val="24"/>
          <w:szCs w:val="24"/>
        </w:rPr>
        <w:t xml:space="preserve"> pe suport de hârtie</w:t>
      </w:r>
      <w:r w:rsidR="00137123" w:rsidRPr="00A80D9E">
        <w:rPr>
          <w:rFonts w:ascii="Tahoma" w:hAnsi="Tahoma" w:cs="Tahoma"/>
          <w:sz w:val="24"/>
          <w:szCs w:val="24"/>
        </w:rPr>
        <w:t>.</w:t>
      </w:r>
    </w:p>
    <w:p w14:paraId="0EEE8593" w14:textId="5E0C9169" w:rsidR="00137123" w:rsidRPr="00A80D9E" w:rsidRDefault="000B6209" w:rsidP="00F11113">
      <w:pPr>
        <w:spacing w:after="0" w:line="240" w:lineRule="auto"/>
        <w:ind w:firstLine="720"/>
        <w:jc w:val="both"/>
        <w:rPr>
          <w:rFonts w:ascii="Tahoma" w:hAnsi="Tahoma" w:cs="Tahoma"/>
          <w:sz w:val="24"/>
          <w:szCs w:val="24"/>
        </w:rPr>
      </w:pPr>
      <w:r w:rsidRPr="00A80D9E">
        <w:rPr>
          <w:rFonts w:ascii="Tahoma" w:hAnsi="Tahoma" w:cs="Tahoma"/>
          <w:b/>
          <w:bCs/>
          <w:sz w:val="24"/>
          <w:szCs w:val="24"/>
        </w:rPr>
        <w:t>9.2.</w:t>
      </w:r>
      <w:r w:rsidRPr="00A80D9E">
        <w:rPr>
          <w:rFonts w:ascii="Tahoma" w:hAnsi="Tahoma" w:cs="Tahoma"/>
          <w:sz w:val="24"/>
          <w:szCs w:val="24"/>
        </w:rPr>
        <w:t xml:space="preserve"> </w:t>
      </w:r>
      <w:r w:rsidR="00137123" w:rsidRPr="00A80D9E">
        <w:rPr>
          <w:rFonts w:ascii="Tahoma" w:hAnsi="Tahoma" w:cs="Tahoma"/>
          <w:sz w:val="24"/>
          <w:szCs w:val="24"/>
        </w:rPr>
        <w:t xml:space="preserve"> </w:t>
      </w:r>
      <w:r w:rsidR="00EF5117" w:rsidRPr="00A80D9E">
        <w:rPr>
          <w:rFonts w:ascii="Tahoma" w:hAnsi="Tahoma" w:cs="Tahoma"/>
          <w:sz w:val="24"/>
          <w:szCs w:val="24"/>
        </w:rPr>
        <w:t xml:space="preserve">- </w:t>
      </w:r>
      <w:r w:rsidRPr="00A80D9E">
        <w:rPr>
          <w:rFonts w:ascii="Tahoma" w:hAnsi="Tahoma" w:cs="Tahoma"/>
          <w:sz w:val="24"/>
          <w:szCs w:val="24"/>
        </w:rPr>
        <w:t xml:space="preserve">Se stabilește o taxă de participare în cuantum de </w:t>
      </w:r>
      <w:r w:rsidR="005C7516">
        <w:rPr>
          <w:rFonts w:ascii="Tahoma" w:hAnsi="Tahoma" w:cs="Tahoma"/>
          <w:sz w:val="24"/>
          <w:szCs w:val="24"/>
        </w:rPr>
        <w:t>2</w:t>
      </w:r>
      <w:r w:rsidRPr="00A80D9E">
        <w:rPr>
          <w:rFonts w:ascii="Tahoma" w:hAnsi="Tahoma" w:cs="Tahoma"/>
          <w:sz w:val="24"/>
          <w:szCs w:val="24"/>
        </w:rPr>
        <w:t>00 lei.</w:t>
      </w:r>
    </w:p>
    <w:p w14:paraId="6F872474" w14:textId="391D372B" w:rsidR="00137123" w:rsidRPr="00A80D9E" w:rsidRDefault="000B6209" w:rsidP="00F11113">
      <w:pPr>
        <w:spacing w:after="0" w:line="240" w:lineRule="auto"/>
        <w:ind w:firstLine="720"/>
        <w:jc w:val="both"/>
        <w:rPr>
          <w:rFonts w:ascii="Tahoma" w:hAnsi="Tahoma" w:cs="Tahoma"/>
          <w:sz w:val="24"/>
          <w:szCs w:val="24"/>
        </w:rPr>
      </w:pPr>
      <w:r w:rsidRPr="00A80D9E">
        <w:rPr>
          <w:rFonts w:ascii="Tahoma" w:hAnsi="Tahoma" w:cs="Tahoma"/>
          <w:b/>
          <w:bCs/>
          <w:sz w:val="24"/>
          <w:szCs w:val="24"/>
        </w:rPr>
        <w:t>9</w:t>
      </w:r>
      <w:r w:rsidR="00137123" w:rsidRPr="00A80D9E">
        <w:rPr>
          <w:rFonts w:ascii="Tahoma" w:hAnsi="Tahoma" w:cs="Tahoma"/>
          <w:b/>
          <w:bCs/>
          <w:sz w:val="24"/>
          <w:szCs w:val="24"/>
        </w:rPr>
        <w:t>.</w:t>
      </w:r>
      <w:r w:rsidRPr="00A80D9E">
        <w:rPr>
          <w:rFonts w:ascii="Tahoma" w:hAnsi="Tahoma" w:cs="Tahoma"/>
          <w:b/>
          <w:bCs/>
          <w:sz w:val="24"/>
          <w:szCs w:val="24"/>
        </w:rPr>
        <w:t>3</w:t>
      </w:r>
      <w:r w:rsidR="00137123" w:rsidRPr="00A80D9E">
        <w:rPr>
          <w:rFonts w:ascii="Tahoma" w:hAnsi="Tahoma" w:cs="Tahoma"/>
          <w:b/>
          <w:bCs/>
          <w:sz w:val="24"/>
          <w:szCs w:val="24"/>
        </w:rPr>
        <w:t>.</w:t>
      </w:r>
      <w:r w:rsidR="00137123" w:rsidRPr="00A80D9E">
        <w:rPr>
          <w:rFonts w:ascii="Tahoma" w:hAnsi="Tahoma" w:cs="Tahoma"/>
          <w:sz w:val="24"/>
          <w:szCs w:val="24"/>
        </w:rPr>
        <w:t xml:space="preserve"> </w:t>
      </w:r>
      <w:r w:rsidR="00EF5117" w:rsidRPr="00A80D9E">
        <w:rPr>
          <w:rFonts w:ascii="Tahoma" w:hAnsi="Tahoma" w:cs="Tahoma"/>
          <w:sz w:val="24"/>
          <w:szCs w:val="24"/>
        </w:rPr>
        <w:t xml:space="preserve">- </w:t>
      </w:r>
      <w:r w:rsidR="00137123" w:rsidRPr="00A80D9E">
        <w:rPr>
          <w:rFonts w:ascii="Tahoma" w:hAnsi="Tahoma" w:cs="Tahoma"/>
          <w:sz w:val="24"/>
          <w:szCs w:val="24"/>
        </w:rPr>
        <w:t xml:space="preserve">În vederea participării la licitație a persoanelor interesate se stabilește o </w:t>
      </w:r>
      <w:r w:rsidR="00076AEB" w:rsidRPr="00A80D9E">
        <w:rPr>
          <w:rFonts w:ascii="Tahoma" w:hAnsi="Tahoma" w:cs="Tahoma"/>
          <w:sz w:val="24"/>
          <w:szCs w:val="24"/>
        </w:rPr>
        <w:t>garanție</w:t>
      </w:r>
      <w:r w:rsidR="00137123" w:rsidRPr="00A80D9E">
        <w:rPr>
          <w:rFonts w:ascii="Tahoma" w:hAnsi="Tahoma" w:cs="Tahoma"/>
          <w:sz w:val="24"/>
          <w:szCs w:val="24"/>
        </w:rPr>
        <w:t xml:space="preserve"> de participare în valoare de </w:t>
      </w:r>
      <w:r w:rsidR="00C36836">
        <w:rPr>
          <w:rFonts w:ascii="Tahoma" w:hAnsi="Tahoma" w:cs="Tahoma"/>
          <w:sz w:val="24"/>
          <w:szCs w:val="24"/>
        </w:rPr>
        <w:t>5</w:t>
      </w:r>
      <w:r w:rsidR="00137123" w:rsidRPr="00A80D9E">
        <w:rPr>
          <w:rFonts w:ascii="Tahoma" w:hAnsi="Tahoma" w:cs="Tahoma"/>
          <w:sz w:val="24"/>
          <w:szCs w:val="24"/>
        </w:rPr>
        <w:t>00 lei.</w:t>
      </w:r>
    </w:p>
    <w:p w14:paraId="007AF9D3" w14:textId="77777777" w:rsidR="00592A2B" w:rsidRDefault="00592A2B"/>
    <w:p w14:paraId="41D68CE1" w14:textId="77777777" w:rsidR="00A80D9E" w:rsidRDefault="00A80D9E"/>
    <w:p w14:paraId="2FEC3AB6" w14:textId="77777777" w:rsidR="00A80D9E" w:rsidRPr="00776550" w:rsidRDefault="00A80D9E" w:rsidP="00A80D9E">
      <w:pPr>
        <w:spacing w:after="0" w:line="240" w:lineRule="auto"/>
        <w:jc w:val="center"/>
        <w:rPr>
          <w:rFonts w:ascii="Tahoma" w:eastAsia="Times New Roman" w:hAnsi="Tahoma" w:cs="Tahoma"/>
          <w:sz w:val="24"/>
          <w:szCs w:val="24"/>
        </w:rPr>
      </w:pPr>
    </w:p>
    <w:p w14:paraId="149525AC" w14:textId="77777777" w:rsidR="00A80D9E" w:rsidRPr="00701F93" w:rsidRDefault="00A80D9E" w:rsidP="00A80D9E">
      <w:pPr>
        <w:spacing w:after="0" w:line="240" w:lineRule="auto"/>
        <w:rPr>
          <w:rFonts w:ascii="Tahoma" w:eastAsia="Calibri" w:hAnsi="Tahoma" w:cs="Tahoma"/>
          <w:sz w:val="24"/>
          <w:szCs w:val="24"/>
          <w:lang w:val="es-AR"/>
        </w:rPr>
      </w:pPr>
      <w:r w:rsidRPr="00701F93">
        <w:rPr>
          <w:rFonts w:ascii="Tahoma" w:eastAsia="Calibri" w:hAnsi="Tahoma" w:cs="Tahoma"/>
          <w:sz w:val="24"/>
          <w:szCs w:val="24"/>
          <w:lang w:val="es-AR"/>
        </w:rPr>
        <w:t>PREȘEDINTE DE ȘEDINȚĂ</w:t>
      </w:r>
      <w:r>
        <w:rPr>
          <w:rFonts w:ascii="Tahoma" w:eastAsia="Calibri" w:hAnsi="Tahoma" w:cs="Tahoma"/>
          <w:sz w:val="24"/>
          <w:szCs w:val="24"/>
          <w:lang w:val="es-AR"/>
        </w:rPr>
        <w:tab/>
      </w:r>
      <w:r>
        <w:rPr>
          <w:rFonts w:ascii="Tahoma" w:eastAsia="Calibri" w:hAnsi="Tahoma" w:cs="Tahoma"/>
          <w:sz w:val="24"/>
          <w:szCs w:val="24"/>
          <w:lang w:val="es-AR"/>
        </w:rPr>
        <w:tab/>
      </w:r>
      <w:r w:rsidRPr="00701F93">
        <w:rPr>
          <w:rFonts w:ascii="Tahoma" w:eastAsia="Calibri" w:hAnsi="Tahoma" w:cs="Tahoma"/>
          <w:sz w:val="24"/>
          <w:szCs w:val="24"/>
          <w:lang w:val="es-AR"/>
        </w:rPr>
        <w:t xml:space="preserve">CONTRASEMNEAZĂ PENTRU </w:t>
      </w:r>
      <w:r>
        <w:rPr>
          <w:rFonts w:ascii="Tahoma" w:eastAsia="Calibri" w:hAnsi="Tahoma" w:cs="Tahoma"/>
          <w:sz w:val="24"/>
          <w:szCs w:val="24"/>
          <w:lang w:val="es-AR"/>
        </w:rPr>
        <w:t>L</w:t>
      </w:r>
      <w:r w:rsidRPr="00701F93">
        <w:rPr>
          <w:rFonts w:ascii="Tahoma" w:eastAsia="Calibri" w:hAnsi="Tahoma" w:cs="Tahoma"/>
          <w:sz w:val="24"/>
          <w:szCs w:val="24"/>
          <w:lang w:val="es-AR"/>
        </w:rPr>
        <w:t>EGALITATE:</w:t>
      </w:r>
    </w:p>
    <w:p w14:paraId="38D2EAE3" w14:textId="59D1722C" w:rsidR="00A80D9E" w:rsidRPr="00701F93" w:rsidRDefault="00A80D9E" w:rsidP="00A80D9E">
      <w:pPr>
        <w:spacing w:after="0" w:line="240" w:lineRule="auto"/>
        <w:rPr>
          <w:rFonts w:ascii="Tahoma" w:eastAsia="Calibri" w:hAnsi="Tahoma" w:cs="Tahoma"/>
          <w:sz w:val="24"/>
          <w:szCs w:val="24"/>
          <w:lang w:val="es-AR"/>
        </w:rPr>
      </w:pPr>
      <w:r w:rsidRPr="0035158A">
        <w:rPr>
          <w:rFonts w:ascii="Tahoma" w:eastAsia="Calibri" w:hAnsi="Tahoma" w:cs="Tahoma"/>
          <w:b/>
          <w:bCs/>
          <w:sz w:val="24"/>
          <w:szCs w:val="24"/>
          <w:lang w:val="es-AR"/>
        </w:rPr>
        <w:t xml:space="preserve">      </w:t>
      </w:r>
      <w:r w:rsidRPr="00701F93">
        <w:rPr>
          <w:rFonts w:ascii="Tahoma" w:eastAsia="Calibri" w:hAnsi="Tahoma" w:cs="Tahoma"/>
          <w:sz w:val="24"/>
          <w:szCs w:val="24"/>
          <w:lang w:val="es-AR"/>
        </w:rPr>
        <w:tab/>
      </w:r>
      <w:r w:rsidRPr="00701F93">
        <w:rPr>
          <w:rFonts w:ascii="Tahoma" w:eastAsia="Calibri" w:hAnsi="Tahoma" w:cs="Tahoma"/>
          <w:sz w:val="24"/>
          <w:szCs w:val="24"/>
          <w:lang w:val="es-AR"/>
        </w:rPr>
        <w:tab/>
        <w:t xml:space="preserve">       </w:t>
      </w:r>
      <w:r>
        <w:rPr>
          <w:rFonts w:ascii="Tahoma" w:eastAsia="Calibri" w:hAnsi="Tahoma" w:cs="Tahoma"/>
          <w:sz w:val="24"/>
          <w:szCs w:val="24"/>
          <w:lang w:val="es-AR"/>
        </w:rPr>
        <w:tab/>
      </w:r>
      <w:r>
        <w:rPr>
          <w:rFonts w:ascii="Tahoma" w:eastAsia="Calibri" w:hAnsi="Tahoma" w:cs="Tahoma"/>
          <w:sz w:val="24"/>
          <w:szCs w:val="24"/>
          <w:lang w:val="es-AR"/>
        </w:rPr>
        <w:tab/>
        <w:t xml:space="preserve">      </w:t>
      </w:r>
      <w:r w:rsidR="00021236">
        <w:rPr>
          <w:rFonts w:ascii="Tahoma" w:eastAsia="Calibri" w:hAnsi="Tahoma" w:cs="Tahoma"/>
          <w:sz w:val="24"/>
          <w:szCs w:val="24"/>
          <w:lang w:val="es-AR"/>
        </w:rPr>
        <w:tab/>
      </w:r>
      <w:r w:rsidR="00021236">
        <w:rPr>
          <w:rFonts w:ascii="Tahoma" w:eastAsia="Calibri" w:hAnsi="Tahoma" w:cs="Tahoma"/>
          <w:sz w:val="24"/>
          <w:szCs w:val="24"/>
          <w:lang w:val="es-AR"/>
        </w:rPr>
        <w:tab/>
        <w:t xml:space="preserve">     </w:t>
      </w:r>
      <w:r w:rsidRPr="00701F93">
        <w:rPr>
          <w:rFonts w:ascii="Tahoma" w:eastAsia="Calibri" w:hAnsi="Tahoma" w:cs="Tahoma"/>
          <w:sz w:val="24"/>
          <w:szCs w:val="24"/>
          <w:lang w:val="es-AR"/>
        </w:rPr>
        <w:t>SECRETAR GENERAL,</w:t>
      </w:r>
    </w:p>
    <w:p w14:paraId="0E89D12C" w14:textId="5315E7A9" w:rsidR="00A80D9E" w:rsidRPr="0035158A" w:rsidRDefault="00A80D9E" w:rsidP="00A80D9E">
      <w:pPr>
        <w:spacing w:after="0" w:line="240" w:lineRule="auto"/>
        <w:rPr>
          <w:lang w:val="es-AR"/>
        </w:rPr>
      </w:pPr>
      <w:r w:rsidRPr="0035158A">
        <w:rPr>
          <w:rFonts w:ascii="Tahoma" w:eastAsia="Calibri" w:hAnsi="Tahoma" w:cs="Tahoma"/>
          <w:b/>
          <w:bCs/>
          <w:sz w:val="24"/>
          <w:szCs w:val="24"/>
          <w:lang w:val="es-AR"/>
        </w:rPr>
        <w:t xml:space="preserve">       </w:t>
      </w:r>
      <w:r w:rsidRPr="0035158A">
        <w:rPr>
          <w:rFonts w:ascii="Tahoma" w:eastAsia="Calibri" w:hAnsi="Tahoma" w:cs="Tahoma"/>
          <w:b/>
          <w:bCs/>
          <w:sz w:val="24"/>
          <w:szCs w:val="24"/>
          <w:lang w:val="es-AR"/>
        </w:rPr>
        <w:tab/>
      </w:r>
      <w:r w:rsidRPr="0035158A">
        <w:rPr>
          <w:rFonts w:ascii="Tahoma" w:eastAsia="Calibri" w:hAnsi="Tahoma" w:cs="Tahoma"/>
          <w:b/>
          <w:bCs/>
          <w:sz w:val="24"/>
          <w:szCs w:val="24"/>
          <w:lang w:val="es-AR"/>
        </w:rPr>
        <w:tab/>
      </w:r>
      <w:r w:rsidRPr="0035158A">
        <w:rPr>
          <w:rFonts w:ascii="Tahoma" w:eastAsia="Calibri" w:hAnsi="Tahoma" w:cs="Tahoma"/>
          <w:b/>
          <w:bCs/>
          <w:sz w:val="24"/>
          <w:szCs w:val="24"/>
          <w:lang w:val="es-AR"/>
        </w:rPr>
        <w:tab/>
        <w:t xml:space="preserve">                </w:t>
      </w:r>
      <w:r w:rsidRPr="0035158A">
        <w:rPr>
          <w:rFonts w:ascii="Tahoma" w:eastAsia="Calibri" w:hAnsi="Tahoma" w:cs="Tahoma"/>
          <w:b/>
          <w:bCs/>
          <w:sz w:val="24"/>
          <w:szCs w:val="24"/>
          <w:lang w:val="es-AR"/>
        </w:rPr>
        <w:tab/>
      </w:r>
      <w:r w:rsidRPr="0035158A">
        <w:rPr>
          <w:rFonts w:ascii="Tahoma" w:eastAsia="Calibri" w:hAnsi="Tahoma" w:cs="Tahoma"/>
          <w:b/>
          <w:bCs/>
          <w:sz w:val="24"/>
          <w:szCs w:val="24"/>
          <w:lang w:val="es-AR"/>
        </w:rPr>
        <w:tab/>
      </w:r>
    </w:p>
    <w:p w14:paraId="582A3C21" w14:textId="77777777" w:rsidR="00A80D9E" w:rsidRPr="00832858" w:rsidRDefault="00A80D9E" w:rsidP="00A80D9E">
      <w:pPr>
        <w:pStyle w:val="ListParagraph"/>
        <w:ind w:left="0" w:firstLine="720"/>
        <w:jc w:val="both"/>
        <w:rPr>
          <w:rFonts w:ascii="Tahoma" w:hAnsi="Tahoma" w:cs="Tahoma"/>
          <w:lang w:val="es-AR"/>
        </w:rPr>
      </w:pPr>
    </w:p>
    <w:p w14:paraId="6751B233" w14:textId="77777777" w:rsidR="00A80D9E" w:rsidRPr="00832858" w:rsidRDefault="00A80D9E" w:rsidP="00A80D9E">
      <w:pPr>
        <w:jc w:val="both"/>
        <w:rPr>
          <w:rFonts w:ascii="Tahoma" w:hAnsi="Tahoma" w:cs="Tahoma"/>
          <w:lang w:val="es-AR"/>
        </w:rPr>
      </w:pPr>
    </w:p>
    <w:p w14:paraId="7F2168A8" w14:textId="77777777" w:rsidR="00014C8D" w:rsidRDefault="00014C8D"/>
    <w:p w14:paraId="36376A06" w14:textId="77777777" w:rsidR="00014C8D" w:rsidRDefault="00014C8D"/>
    <w:p w14:paraId="0995B3E6" w14:textId="77777777" w:rsidR="00014C8D" w:rsidRDefault="00014C8D"/>
    <w:p w14:paraId="14181085" w14:textId="77777777" w:rsidR="00014C8D" w:rsidRDefault="00014C8D"/>
    <w:p w14:paraId="260155BB" w14:textId="77777777" w:rsidR="008D3C16" w:rsidRPr="008D3C16" w:rsidRDefault="008D3C16" w:rsidP="00014C8D">
      <w:pPr>
        <w:spacing w:after="0" w:line="240" w:lineRule="auto"/>
        <w:rPr>
          <w:rFonts w:ascii="Tahoma" w:hAnsi="Tahoma" w:cs="Tahoma"/>
          <w:sz w:val="24"/>
          <w:szCs w:val="24"/>
          <w:lang w:val="es-AR"/>
        </w:rPr>
      </w:pPr>
    </w:p>
    <w:sectPr w:rsidR="008D3C16" w:rsidRPr="008D3C16" w:rsidSect="004118CA">
      <w:pgSz w:w="11906" w:h="16838"/>
      <w:pgMar w:top="900" w:right="1440" w:bottom="117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185"/>
    <w:multiLevelType w:val="hybridMultilevel"/>
    <w:tmpl w:val="AAE806EA"/>
    <w:lvl w:ilvl="0" w:tplc="C6A401C8">
      <w:start w:val="1"/>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9B11EF"/>
    <w:multiLevelType w:val="hybridMultilevel"/>
    <w:tmpl w:val="FFFFFFFF"/>
    <w:lvl w:ilvl="0" w:tplc="DEEC7F00">
      <w:start w:val="1"/>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DD556AF"/>
    <w:multiLevelType w:val="hybridMultilevel"/>
    <w:tmpl w:val="E3E67158"/>
    <w:lvl w:ilvl="0" w:tplc="75FE2348">
      <w:start w:val="19"/>
      <w:numFmt w:val="bullet"/>
      <w:lvlText w:val="-"/>
      <w:lvlJc w:val="left"/>
      <w:pPr>
        <w:ind w:left="720" w:hanging="360"/>
      </w:pPr>
      <w:rPr>
        <w:rFonts w:ascii="Tahoma" w:eastAsiaTheme="minorHAnsi"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420517880">
    <w:abstractNumId w:val="1"/>
  </w:num>
  <w:num w:numId="2" w16cid:durableId="1754625533">
    <w:abstractNumId w:val="2"/>
  </w:num>
  <w:num w:numId="3" w16cid:durableId="1966690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123"/>
    <w:rsid w:val="00014C8D"/>
    <w:rsid w:val="00021236"/>
    <w:rsid w:val="00026F01"/>
    <w:rsid w:val="00076AEB"/>
    <w:rsid w:val="00097D3E"/>
    <w:rsid w:val="000B6209"/>
    <w:rsid w:val="0013161E"/>
    <w:rsid w:val="00137123"/>
    <w:rsid w:val="001609AA"/>
    <w:rsid w:val="001A53BC"/>
    <w:rsid w:val="001B20E7"/>
    <w:rsid w:val="001B2B92"/>
    <w:rsid w:val="001D6A1D"/>
    <w:rsid w:val="00235AE3"/>
    <w:rsid w:val="00266B1A"/>
    <w:rsid w:val="002D43D4"/>
    <w:rsid w:val="002F5CCC"/>
    <w:rsid w:val="003B49BC"/>
    <w:rsid w:val="003D2254"/>
    <w:rsid w:val="00404043"/>
    <w:rsid w:val="004118CA"/>
    <w:rsid w:val="0043205D"/>
    <w:rsid w:val="00477D62"/>
    <w:rsid w:val="004D66CE"/>
    <w:rsid w:val="00500C4A"/>
    <w:rsid w:val="0053295F"/>
    <w:rsid w:val="00582EE6"/>
    <w:rsid w:val="00592A2B"/>
    <w:rsid w:val="00595EAA"/>
    <w:rsid w:val="005C7516"/>
    <w:rsid w:val="006569FA"/>
    <w:rsid w:val="006C5FF7"/>
    <w:rsid w:val="007347C0"/>
    <w:rsid w:val="00784550"/>
    <w:rsid w:val="007D25C4"/>
    <w:rsid w:val="007D78D5"/>
    <w:rsid w:val="00826087"/>
    <w:rsid w:val="00883E75"/>
    <w:rsid w:val="00890879"/>
    <w:rsid w:val="008A6C18"/>
    <w:rsid w:val="008C0428"/>
    <w:rsid w:val="008C4366"/>
    <w:rsid w:val="008D3C16"/>
    <w:rsid w:val="008D7E9C"/>
    <w:rsid w:val="009B2051"/>
    <w:rsid w:val="009C7AB8"/>
    <w:rsid w:val="009E0586"/>
    <w:rsid w:val="00A4572E"/>
    <w:rsid w:val="00A80D9E"/>
    <w:rsid w:val="00A85309"/>
    <w:rsid w:val="00AB6773"/>
    <w:rsid w:val="00AE0468"/>
    <w:rsid w:val="00AE4FA5"/>
    <w:rsid w:val="00B13F22"/>
    <w:rsid w:val="00B23912"/>
    <w:rsid w:val="00B2737E"/>
    <w:rsid w:val="00B40C0A"/>
    <w:rsid w:val="00B71F7F"/>
    <w:rsid w:val="00B84917"/>
    <w:rsid w:val="00B95F7A"/>
    <w:rsid w:val="00B966E4"/>
    <w:rsid w:val="00BD77A2"/>
    <w:rsid w:val="00BE052B"/>
    <w:rsid w:val="00C34835"/>
    <w:rsid w:val="00C36836"/>
    <w:rsid w:val="00C76A28"/>
    <w:rsid w:val="00C7739C"/>
    <w:rsid w:val="00D07B06"/>
    <w:rsid w:val="00D563F1"/>
    <w:rsid w:val="00D900E8"/>
    <w:rsid w:val="00D944A6"/>
    <w:rsid w:val="00D95B99"/>
    <w:rsid w:val="00DC5189"/>
    <w:rsid w:val="00E15D12"/>
    <w:rsid w:val="00EB431C"/>
    <w:rsid w:val="00EC1D40"/>
    <w:rsid w:val="00ED2263"/>
    <w:rsid w:val="00EE23A5"/>
    <w:rsid w:val="00EE2E35"/>
    <w:rsid w:val="00EF5117"/>
    <w:rsid w:val="00F11113"/>
    <w:rsid w:val="00F222A1"/>
    <w:rsid w:val="00F516D4"/>
    <w:rsid w:val="00F71087"/>
    <w:rsid w:val="00F86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15CF6"/>
  <w15:chartTrackingRefBased/>
  <w15:docId w15:val="{78B8CDB1-84DF-4D2D-8D4F-4CA75F128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123"/>
    <w:pPr>
      <w:spacing w:after="200" w:line="276" w:lineRule="auto"/>
    </w:pPr>
    <w:rPr>
      <w:rFonts w:eastAsiaTheme="minorEastAsia"/>
      <w:kern w:val="0"/>
      <w:sz w:val="22"/>
      <w:szCs w:val="22"/>
      <w:lang w:val="ro-RO" w:eastAsia="ro-RO"/>
      <w14:ligatures w14:val="none"/>
    </w:rPr>
  </w:style>
  <w:style w:type="paragraph" w:styleId="Heading1">
    <w:name w:val="heading 1"/>
    <w:basedOn w:val="Normal"/>
    <w:next w:val="Normal"/>
    <w:link w:val="Heading1Char"/>
    <w:uiPriority w:val="9"/>
    <w:qFormat/>
    <w:rsid w:val="0013712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13712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137123"/>
    <w:pPr>
      <w:keepNext/>
      <w:keepLines/>
      <w:spacing w:before="160" w:after="80" w:line="278" w:lineRule="auto"/>
      <w:outlineLvl w:val="2"/>
    </w:pPr>
    <w:rPr>
      <w:rFonts w:eastAsiaTheme="majorEastAsia"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137123"/>
    <w:pPr>
      <w:keepNext/>
      <w:keepLines/>
      <w:spacing w:before="80" w:after="40" w:line="278" w:lineRule="auto"/>
      <w:outlineLvl w:val="3"/>
    </w:pPr>
    <w:rPr>
      <w:rFonts w:eastAsiaTheme="majorEastAsia" w:cstheme="majorBidi"/>
      <w:i/>
      <w:iCs/>
      <w:color w:val="0F4761"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137123"/>
    <w:pPr>
      <w:keepNext/>
      <w:keepLines/>
      <w:spacing w:before="80" w:after="40" w:line="278" w:lineRule="auto"/>
      <w:outlineLvl w:val="4"/>
    </w:pPr>
    <w:rPr>
      <w:rFonts w:eastAsiaTheme="majorEastAsia" w:cstheme="majorBidi"/>
      <w:color w:val="0F4761"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137123"/>
    <w:pPr>
      <w:keepNext/>
      <w:keepLines/>
      <w:spacing w:before="40" w:after="0" w:line="278" w:lineRule="auto"/>
      <w:outlineLvl w:val="5"/>
    </w:pPr>
    <w:rPr>
      <w:rFonts w:eastAsiaTheme="majorEastAsia"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137123"/>
    <w:pPr>
      <w:keepNext/>
      <w:keepLines/>
      <w:spacing w:before="40" w:after="0" w:line="278" w:lineRule="auto"/>
      <w:outlineLvl w:val="6"/>
    </w:pPr>
    <w:rPr>
      <w:rFonts w:eastAsiaTheme="majorEastAsia"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137123"/>
    <w:pPr>
      <w:keepNext/>
      <w:keepLines/>
      <w:spacing w:after="0" w:line="278" w:lineRule="auto"/>
      <w:outlineLvl w:val="7"/>
    </w:pPr>
    <w:rPr>
      <w:rFonts w:eastAsiaTheme="majorEastAsia"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nhideWhenUsed/>
    <w:qFormat/>
    <w:rsid w:val="00137123"/>
    <w:pPr>
      <w:keepNext/>
      <w:keepLines/>
      <w:spacing w:after="0" w:line="278" w:lineRule="auto"/>
      <w:outlineLvl w:val="8"/>
    </w:pPr>
    <w:rPr>
      <w:rFonts w:eastAsiaTheme="majorEastAsia"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1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71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71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1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1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1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1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123"/>
    <w:rPr>
      <w:rFonts w:eastAsiaTheme="majorEastAsia" w:cstheme="majorBidi"/>
      <w:i/>
      <w:iCs/>
      <w:color w:val="272727" w:themeColor="text1" w:themeTint="D8"/>
    </w:rPr>
  </w:style>
  <w:style w:type="character" w:customStyle="1" w:styleId="Heading9Char">
    <w:name w:val="Heading 9 Char"/>
    <w:basedOn w:val="DefaultParagraphFont"/>
    <w:link w:val="Heading9"/>
    <w:rsid w:val="00137123"/>
    <w:rPr>
      <w:rFonts w:eastAsiaTheme="majorEastAsia" w:cstheme="majorBidi"/>
      <w:color w:val="272727" w:themeColor="text1" w:themeTint="D8"/>
    </w:rPr>
  </w:style>
  <w:style w:type="paragraph" w:styleId="Title">
    <w:name w:val="Title"/>
    <w:basedOn w:val="Normal"/>
    <w:next w:val="Normal"/>
    <w:link w:val="TitleChar"/>
    <w:uiPriority w:val="10"/>
    <w:qFormat/>
    <w:rsid w:val="00137123"/>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1371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123"/>
    <w:pPr>
      <w:numPr>
        <w:ilvl w:val="1"/>
      </w:numPr>
      <w:spacing w:after="160" w:line="278" w:lineRule="auto"/>
    </w:pPr>
    <w:rPr>
      <w:rFonts w:eastAsiaTheme="majorEastAsia"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1371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123"/>
    <w:pPr>
      <w:spacing w:before="160" w:after="160" w:line="278" w:lineRule="auto"/>
      <w:jc w:val="center"/>
    </w:pPr>
    <w:rPr>
      <w:rFonts w:eastAsiaTheme="minorHAns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137123"/>
    <w:rPr>
      <w:i/>
      <w:iCs/>
      <w:color w:val="404040" w:themeColor="text1" w:themeTint="BF"/>
    </w:rPr>
  </w:style>
  <w:style w:type="paragraph" w:styleId="ListParagraph">
    <w:name w:val="List Paragraph"/>
    <w:basedOn w:val="Normal"/>
    <w:uiPriority w:val="34"/>
    <w:qFormat/>
    <w:rsid w:val="00137123"/>
    <w:pPr>
      <w:spacing w:after="160" w:line="278" w:lineRule="auto"/>
      <w:ind w:left="720"/>
      <w:contextualSpacing/>
    </w:pPr>
    <w:rPr>
      <w:rFonts w:eastAsiaTheme="minorHAnsi"/>
      <w:kern w:val="2"/>
      <w:sz w:val="24"/>
      <w:szCs w:val="24"/>
      <w:lang w:val="en-US" w:eastAsia="en-US"/>
      <w14:ligatures w14:val="standardContextual"/>
    </w:rPr>
  </w:style>
  <w:style w:type="character" w:styleId="IntenseEmphasis">
    <w:name w:val="Intense Emphasis"/>
    <w:basedOn w:val="DefaultParagraphFont"/>
    <w:uiPriority w:val="21"/>
    <w:qFormat/>
    <w:rsid w:val="00137123"/>
    <w:rPr>
      <w:i/>
      <w:iCs/>
      <w:color w:val="0F4761" w:themeColor="accent1" w:themeShade="BF"/>
    </w:rPr>
  </w:style>
  <w:style w:type="paragraph" w:styleId="IntenseQuote">
    <w:name w:val="Intense Quote"/>
    <w:basedOn w:val="Normal"/>
    <w:next w:val="Normal"/>
    <w:link w:val="IntenseQuoteChar"/>
    <w:uiPriority w:val="30"/>
    <w:qFormat/>
    <w:rsid w:val="0013712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137123"/>
    <w:rPr>
      <w:i/>
      <w:iCs/>
      <w:color w:val="0F4761" w:themeColor="accent1" w:themeShade="BF"/>
    </w:rPr>
  </w:style>
  <w:style w:type="character" w:styleId="IntenseReference">
    <w:name w:val="Intense Reference"/>
    <w:basedOn w:val="DefaultParagraphFont"/>
    <w:uiPriority w:val="32"/>
    <w:qFormat/>
    <w:rsid w:val="00137123"/>
    <w:rPr>
      <w:b/>
      <w:bCs/>
      <w:smallCaps/>
      <w:color w:val="0F4761" w:themeColor="accent1" w:themeShade="BF"/>
      <w:spacing w:val="5"/>
    </w:rPr>
  </w:style>
  <w:style w:type="character" w:styleId="Hyperlink">
    <w:name w:val="Hyperlink"/>
    <w:basedOn w:val="DefaultParagraphFont"/>
    <w:uiPriority w:val="99"/>
    <w:unhideWhenUsed/>
    <w:rsid w:val="00137123"/>
    <w:rPr>
      <w:color w:val="467886" w:themeColor="hyperlink"/>
      <w:u w:val="single"/>
    </w:rPr>
  </w:style>
  <w:style w:type="character" w:customStyle="1" w:styleId="BodyTextChar1">
    <w:name w:val="Body Text Char1"/>
    <w:basedOn w:val="DefaultParagraphFont"/>
    <w:link w:val="BodyText"/>
    <w:uiPriority w:val="99"/>
    <w:rsid w:val="008C4366"/>
    <w:rPr>
      <w:rFonts w:ascii="Times New Roman" w:hAnsi="Times New Roman" w:cs="Times New Roman"/>
      <w:color w:val="141414"/>
      <w:sz w:val="20"/>
      <w:szCs w:val="20"/>
    </w:rPr>
  </w:style>
  <w:style w:type="character" w:customStyle="1" w:styleId="Heading30">
    <w:name w:val="Heading #3_"/>
    <w:basedOn w:val="DefaultParagraphFont"/>
    <w:link w:val="Heading31"/>
    <w:uiPriority w:val="99"/>
    <w:rsid w:val="008C4366"/>
    <w:rPr>
      <w:rFonts w:ascii="Times New Roman" w:hAnsi="Times New Roman" w:cs="Times New Roman"/>
      <w:b/>
      <w:bCs/>
      <w:color w:val="141414"/>
      <w:sz w:val="20"/>
      <w:szCs w:val="20"/>
    </w:rPr>
  </w:style>
  <w:style w:type="paragraph" w:styleId="BodyText">
    <w:name w:val="Body Text"/>
    <w:basedOn w:val="Normal"/>
    <w:link w:val="BodyTextChar1"/>
    <w:uiPriority w:val="99"/>
    <w:rsid w:val="008C4366"/>
    <w:pPr>
      <w:widowControl w:val="0"/>
      <w:spacing w:after="0" w:line="240" w:lineRule="auto"/>
      <w:ind w:firstLine="400"/>
    </w:pPr>
    <w:rPr>
      <w:rFonts w:ascii="Times New Roman" w:eastAsiaTheme="minorHAnsi" w:hAnsi="Times New Roman" w:cs="Times New Roman"/>
      <w:color w:val="141414"/>
      <w:kern w:val="2"/>
      <w:sz w:val="20"/>
      <w:szCs w:val="20"/>
      <w:lang w:val="en-US" w:eastAsia="en-US"/>
      <w14:ligatures w14:val="standardContextual"/>
    </w:rPr>
  </w:style>
  <w:style w:type="character" w:customStyle="1" w:styleId="BodyTextChar">
    <w:name w:val="Body Text Char"/>
    <w:basedOn w:val="DefaultParagraphFont"/>
    <w:uiPriority w:val="99"/>
    <w:semiHidden/>
    <w:rsid w:val="008C4366"/>
    <w:rPr>
      <w:rFonts w:eastAsiaTheme="minorEastAsia"/>
      <w:kern w:val="0"/>
      <w:sz w:val="22"/>
      <w:szCs w:val="22"/>
      <w:lang w:val="ro-RO" w:eastAsia="ro-RO"/>
      <w14:ligatures w14:val="none"/>
    </w:rPr>
  </w:style>
  <w:style w:type="paragraph" w:customStyle="1" w:styleId="Heading31">
    <w:name w:val="Heading #3"/>
    <w:basedOn w:val="Normal"/>
    <w:link w:val="Heading30"/>
    <w:uiPriority w:val="99"/>
    <w:rsid w:val="008C4366"/>
    <w:pPr>
      <w:widowControl w:val="0"/>
      <w:spacing w:after="220" w:line="240" w:lineRule="auto"/>
      <w:ind w:firstLine="620"/>
      <w:outlineLvl w:val="2"/>
    </w:pPr>
    <w:rPr>
      <w:rFonts w:ascii="Times New Roman" w:eastAsiaTheme="minorHAnsi" w:hAnsi="Times New Roman" w:cs="Times New Roman"/>
      <w:b/>
      <w:bCs/>
      <w:color w:val="141414"/>
      <w:kern w:val="2"/>
      <w:sz w:val="20"/>
      <w:szCs w:val="20"/>
      <w:lang w:val="en-US" w:eastAsia="en-US"/>
      <w14:ligatures w14:val="standardContextual"/>
    </w:rPr>
  </w:style>
  <w:style w:type="character" w:customStyle="1" w:styleId="FontStyle14">
    <w:name w:val="Font Style14"/>
    <w:basedOn w:val="DefaultParagraphFont"/>
    <w:uiPriority w:val="99"/>
    <w:rsid w:val="008C4366"/>
    <w:rPr>
      <w:rFonts w:ascii="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mar@primaria-varbilau.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9</Pages>
  <Words>4044</Words>
  <Characters>23051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COSTACHE</dc:creator>
  <cp:keywords/>
  <dc:description/>
  <cp:lastModifiedBy>Mirela COSTACHE</cp:lastModifiedBy>
  <cp:revision>47</cp:revision>
  <cp:lastPrinted>2026-02-10T09:40:00Z</cp:lastPrinted>
  <dcterms:created xsi:type="dcterms:W3CDTF">2025-10-21T10:16:00Z</dcterms:created>
  <dcterms:modified xsi:type="dcterms:W3CDTF">2026-05-14T10:56:00Z</dcterms:modified>
</cp:coreProperties>
</file>