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F4E46" w14:textId="77777777" w:rsidR="006E79DA" w:rsidRDefault="006E79DA" w:rsidP="00E2219C">
      <w:pPr>
        <w:spacing w:before="480" w:after="120"/>
        <w:jc w:val="center"/>
        <w:rPr>
          <w:rFonts w:asciiTheme="minorHAnsi" w:hAnsiTheme="minorHAnsi" w:cstheme="minorHAnsi"/>
          <w:b/>
          <w:sz w:val="28"/>
          <w:lang w:val="en-US"/>
        </w:rPr>
      </w:pPr>
    </w:p>
    <w:p w14:paraId="1A864B32" w14:textId="2BCABC1C" w:rsidR="005D178C" w:rsidRPr="00283A4D" w:rsidRDefault="008722FA" w:rsidP="00E2219C">
      <w:pPr>
        <w:spacing w:before="480" w:after="120"/>
        <w:jc w:val="center"/>
        <w:rPr>
          <w:rFonts w:asciiTheme="minorHAnsi" w:hAnsiTheme="minorHAnsi" w:cstheme="minorHAnsi"/>
          <w:b/>
          <w:sz w:val="28"/>
          <w:lang w:val="en-US"/>
        </w:rPr>
      </w:pPr>
      <w:r w:rsidRPr="00283A4D">
        <w:rPr>
          <w:rFonts w:asciiTheme="minorHAnsi" w:hAnsiTheme="minorHAnsi" w:cstheme="minorHAnsi"/>
          <w:b/>
          <w:sz w:val="28"/>
          <w:lang w:val="en-US"/>
        </w:rPr>
        <w:t>R</w:t>
      </w:r>
      <w:r w:rsidR="00284213" w:rsidRPr="00283A4D">
        <w:rPr>
          <w:rFonts w:asciiTheme="minorHAnsi" w:hAnsiTheme="minorHAnsi" w:cstheme="minorHAnsi"/>
          <w:b/>
          <w:sz w:val="28"/>
          <w:lang w:val="en-US"/>
        </w:rPr>
        <w:t>EFERAT</w:t>
      </w:r>
      <w:r w:rsidRPr="00283A4D">
        <w:rPr>
          <w:rFonts w:asciiTheme="minorHAnsi" w:hAnsiTheme="minorHAnsi" w:cstheme="minorHAnsi"/>
          <w:b/>
          <w:sz w:val="28"/>
          <w:lang w:val="en-US"/>
        </w:rPr>
        <w:t xml:space="preserve"> DE </w:t>
      </w:r>
      <w:r w:rsidR="00DE5251" w:rsidRPr="00283A4D">
        <w:rPr>
          <w:rFonts w:asciiTheme="minorHAnsi" w:hAnsiTheme="minorHAnsi" w:cstheme="minorHAnsi"/>
          <w:b/>
          <w:sz w:val="28"/>
          <w:lang w:val="en-US"/>
        </w:rPr>
        <w:t>APROBARE</w:t>
      </w:r>
    </w:p>
    <w:p w14:paraId="2CFF7FED" w14:textId="05B042EA" w:rsidR="00463D42" w:rsidRPr="00283A4D" w:rsidRDefault="00DF56E2" w:rsidP="00253D48">
      <w:pPr>
        <w:jc w:val="center"/>
        <w:rPr>
          <w:rFonts w:asciiTheme="minorHAnsi" w:hAnsiTheme="minorHAnsi" w:cstheme="minorHAnsi"/>
        </w:rPr>
      </w:pPr>
      <w:r w:rsidRPr="00283A4D">
        <w:rPr>
          <w:rFonts w:asciiTheme="minorHAnsi" w:hAnsiTheme="minorHAnsi" w:cstheme="minorHAnsi"/>
          <w:lang w:val="en-US"/>
        </w:rPr>
        <w:t>a</w:t>
      </w:r>
      <w:r w:rsidR="00BE6A84" w:rsidRPr="00283A4D">
        <w:rPr>
          <w:rFonts w:asciiTheme="minorHAnsi" w:hAnsiTheme="minorHAnsi" w:cstheme="minorHAnsi"/>
          <w:lang w:val="en-US"/>
        </w:rPr>
        <w:t xml:space="preserve"> proiectul</w:t>
      </w:r>
      <w:r w:rsidRPr="00283A4D">
        <w:rPr>
          <w:rFonts w:asciiTheme="minorHAnsi" w:hAnsiTheme="minorHAnsi" w:cstheme="minorHAnsi"/>
          <w:lang w:val="en-US"/>
        </w:rPr>
        <w:t>ui</w:t>
      </w:r>
      <w:r w:rsidR="00BE6A84" w:rsidRPr="00283A4D">
        <w:rPr>
          <w:rFonts w:asciiTheme="minorHAnsi" w:hAnsiTheme="minorHAnsi" w:cstheme="minorHAnsi"/>
          <w:lang w:val="en-US"/>
        </w:rPr>
        <w:t xml:space="preserve"> de hotărâre </w:t>
      </w:r>
      <w:r w:rsidR="00AE1230" w:rsidRPr="00283A4D">
        <w:rPr>
          <w:rFonts w:asciiTheme="minorHAnsi" w:hAnsiTheme="minorHAnsi" w:cstheme="minorHAnsi"/>
          <w:lang w:val="en-US"/>
        </w:rPr>
        <w:t xml:space="preserve">privind aprobarea </w:t>
      </w:r>
      <w:r w:rsidR="00240810" w:rsidRPr="00283A4D">
        <w:rPr>
          <w:rFonts w:asciiTheme="minorHAnsi" w:hAnsiTheme="minorHAnsi" w:cstheme="minorHAnsi"/>
          <w:lang w:val="en-US"/>
        </w:rPr>
        <w:t xml:space="preserve">contului de încheiere </w:t>
      </w:r>
      <w:proofErr w:type="gramStart"/>
      <w:r w:rsidR="00240810" w:rsidRPr="00283A4D">
        <w:rPr>
          <w:rFonts w:asciiTheme="minorHAnsi" w:hAnsiTheme="minorHAnsi" w:cstheme="minorHAnsi"/>
          <w:lang w:val="en-US"/>
        </w:rPr>
        <w:t>a</w:t>
      </w:r>
      <w:proofErr w:type="gramEnd"/>
      <w:r w:rsidR="00240810" w:rsidRPr="00283A4D">
        <w:rPr>
          <w:rFonts w:asciiTheme="minorHAnsi" w:hAnsiTheme="minorHAnsi" w:cstheme="minorHAnsi"/>
          <w:lang w:val="en-US"/>
        </w:rPr>
        <w:t xml:space="preserve"> exerciţiului bugetar pe anul 20</w:t>
      </w:r>
      <w:r w:rsidR="00847392" w:rsidRPr="00283A4D">
        <w:rPr>
          <w:rFonts w:asciiTheme="minorHAnsi" w:hAnsiTheme="minorHAnsi" w:cstheme="minorHAnsi"/>
          <w:lang w:val="en-US"/>
        </w:rPr>
        <w:t>2</w:t>
      </w:r>
      <w:r w:rsidR="005F197C" w:rsidRPr="00283A4D">
        <w:rPr>
          <w:rFonts w:asciiTheme="minorHAnsi" w:hAnsiTheme="minorHAnsi" w:cstheme="minorHAnsi"/>
          <w:lang w:val="en-US"/>
        </w:rPr>
        <w:t>1</w:t>
      </w:r>
      <w:r w:rsidR="00240810" w:rsidRPr="00283A4D">
        <w:rPr>
          <w:rFonts w:asciiTheme="minorHAnsi" w:hAnsiTheme="minorHAnsi" w:cstheme="minorHAnsi"/>
          <w:lang w:val="en-US"/>
        </w:rPr>
        <w:t xml:space="preserve"> al </w:t>
      </w:r>
      <w:r w:rsidR="00847392" w:rsidRPr="00283A4D">
        <w:rPr>
          <w:rFonts w:asciiTheme="minorHAnsi" w:hAnsiTheme="minorHAnsi" w:cstheme="minorHAnsi"/>
          <w:lang w:val="en-US"/>
        </w:rPr>
        <w:t xml:space="preserve">Comunei </w:t>
      </w:r>
      <w:r w:rsidR="00240810" w:rsidRPr="00283A4D">
        <w:rPr>
          <w:rFonts w:asciiTheme="minorHAnsi" w:hAnsiTheme="minorHAnsi" w:cstheme="minorHAnsi"/>
          <w:lang w:val="en-US"/>
        </w:rPr>
        <w:t>Șoldanu</w:t>
      </w:r>
      <w:r w:rsidR="00847392" w:rsidRPr="00283A4D">
        <w:rPr>
          <w:rFonts w:asciiTheme="minorHAnsi" w:hAnsiTheme="minorHAnsi" w:cstheme="minorHAnsi"/>
          <w:lang w:val="en-US"/>
        </w:rPr>
        <w:t xml:space="preserve">, Judeţul </w:t>
      </w:r>
      <w:r w:rsidR="00240810" w:rsidRPr="00283A4D">
        <w:rPr>
          <w:rFonts w:asciiTheme="minorHAnsi" w:hAnsiTheme="minorHAnsi" w:cstheme="minorHAnsi"/>
          <w:lang w:val="en-US"/>
        </w:rPr>
        <w:t>Călăraşi</w:t>
      </w:r>
    </w:p>
    <w:p w14:paraId="60DB7ADE" w14:textId="73CB0D3F" w:rsidR="00F9062B" w:rsidRPr="00283A4D" w:rsidRDefault="008722FA" w:rsidP="00067021">
      <w:pPr>
        <w:spacing w:before="240"/>
        <w:jc w:val="both"/>
        <w:rPr>
          <w:rFonts w:asciiTheme="minorHAnsi" w:hAnsiTheme="minorHAnsi" w:cstheme="minorHAnsi"/>
          <w:lang w:val="fr-FR"/>
        </w:rPr>
      </w:pPr>
      <w:r w:rsidRPr="00283A4D">
        <w:rPr>
          <w:rFonts w:asciiTheme="minorHAnsi" w:hAnsiTheme="minorHAnsi" w:cstheme="minorHAnsi"/>
          <w:lang w:val="fr-FR"/>
        </w:rPr>
        <w:t>Subsemna</w:t>
      </w:r>
      <w:r w:rsidR="00623F97" w:rsidRPr="00283A4D">
        <w:rPr>
          <w:rFonts w:asciiTheme="minorHAnsi" w:hAnsiTheme="minorHAnsi" w:cstheme="minorHAnsi"/>
          <w:lang w:val="fr-FR"/>
        </w:rPr>
        <w:t>tul,</w:t>
      </w:r>
      <w:r w:rsidRPr="00283A4D">
        <w:rPr>
          <w:rFonts w:asciiTheme="minorHAnsi" w:hAnsiTheme="minorHAnsi" w:cstheme="minorHAnsi"/>
          <w:lang w:val="fr-FR"/>
        </w:rPr>
        <w:t xml:space="preserve"> </w:t>
      </w:r>
      <w:r w:rsidR="00DE5251" w:rsidRPr="00283A4D">
        <w:rPr>
          <w:rFonts w:asciiTheme="minorHAnsi" w:hAnsiTheme="minorHAnsi" w:cstheme="minorHAnsi"/>
          <w:lang w:val="fr-FR"/>
        </w:rPr>
        <w:t xml:space="preserve">Iulian GEAMBAȘU, </w:t>
      </w:r>
      <w:r w:rsidR="00847392" w:rsidRPr="00283A4D">
        <w:rPr>
          <w:rFonts w:asciiTheme="minorHAnsi" w:hAnsiTheme="minorHAnsi" w:cstheme="minorHAnsi"/>
          <w:lang w:val="fr-FR"/>
        </w:rPr>
        <w:t>P</w:t>
      </w:r>
      <w:r w:rsidR="00DE5251" w:rsidRPr="00283A4D">
        <w:rPr>
          <w:rFonts w:asciiTheme="minorHAnsi" w:hAnsiTheme="minorHAnsi" w:cstheme="minorHAnsi"/>
          <w:lang w:val="fr-FR"/>
        </w:rPr>
        <w:t>rimar</w:t>
      </w:r>
      <w:r w:rsidR="00847392" w:rsidRPr="00283A4D">
        <w:rPr>
          <w:rFonts w:asciiTheme="minorHAnsi" w:hAnsiTheme="minorHAnsi" w:cstheme="minorHAnsi"/>
          <w:lang w:val="fr-FR"/>
        </w:rPr>
        <w:t>u</w:t>
      </w:r>
      <w:r w:rsidR="00DE5251" w:rsidRPr="00283A4D">
        <w:rPr>
          <w:rFonts w:asciiTheme="minorHAnsi" w:hAnsiTheme="minorHAnsi" w:cstheme="minorHAnsi"/>
          <w:lang w:val="fr-FR"/>
        </w:rPr>
        <w:t xml:space="preserve">l </w:t>
      </w:r>
      <w:r w:rsidR="00847392" w:rsidRPr="00283A4D">
        <w:rPr>
          <w:rFonts w:asciiTheme="minorHAnsi" w:hAnsiTheme="minorHAnsi" w:cstheme="minorHAnsi"/>
          <w:lang w:val="fr-FR"/>
        </w:rPr>
        <w:t>C</w:t>
      </w:r>
      <w:r w:rsidR="00DE5251" w:rsidRPr="00283A4D">
        <w:rPr>
          <w:rFonts w:asciiTheme="minorHAnsi" w:hAnsiTheme="minorHAnsi" w:cstheme="minorHAnsi"/>
          <w:lang w:val="fr-FR"/>
        </w:rPr>
        <w:t>omunei Șoldanu</w:t>
      </w:r>
      <w:r w:rsidR="005D178C" w:rsidRPr="00283A4D">
        <w:rPr>
          <w:rFonts w:asciiTheme="minorHAnsi" w:hAnsiTheme="minorHAnsi" w:cstheme="minorHAnsi"/>
          <w:lang w:val="fr-FR"/>
        </w:rPr>
        <w:t xml:space="preserve">, </w:t>
      </w:r>
    </w:p>
    <w:p w14:paraId="5F057355" w14:textId="77777777" w:rsidR="00623F97" w:rsidRPr="00283A4D" w:rsidRDefault="00623F97" w:rsidP="00C94DD1">
      <w:pPr>
        <w:spacing w:before="120"/>
        <w:jc w:val="both"/>
        <w:rPr>
          <w:rFonts w:asciiTheme="minorHAnsi" w:hAnsiTheme="minorHAnsi" w:cstheme="minorHAnsi"/>
          <w:u w:val="single"/>
          <w:lang w:val="fr-FR"/>
        </w:rPr>
      </w:pPr>
      <w:r w:rsidRPr="00283A4D">
        <w:rPr>
          <w:rFonts w:asciiTheme="minorHAnsi" w:hAnsiTheme="minorHAnsi" w:cstheme="minorHAnsi"/>
          <w:u w:val="single"/>
          <w:lang w:val="fr-FR"/>
        </w:rPr>
        <w:t>Văzând:</w:t>
      </w:r>
    </w:p>
    <w:p w14:paraId="6F26782A" w14:textId="54AAB5F0" w:rsidR="005F38E2" w:rsidRPr="00283A4D" w:rsidRDefault="00847392" w:rsidP="00FB7A22">
      <w:pPr>
        <w:pStyle w:val="Listparagraf"/>
        <w:numPr>
          <w:ilvl w:val="0"/>
          <w:numId w:val="16"/>
        </w:numPr>
        <w:spacing w:before="40"/>
        <w:jc w:val="both"/>
        <w:rPr>
          <w:rFonts w:asciiTheme="minorHAnsi" w:hAnsiTheme="minorHAnsi" w:cstheme="minorHAnsi"/>
          <w:b/>
          <w:lang w:val="fr-FR"/>
        </w:rPr>
      </w:pPr>
      <w:r w:rsidRPr="00283A4D">
        <w:rPr>
          <w:rFonts w:asciiTheme="minorHAnsi" w:hAnsiTheme="minorHAnsi" w:cstheme="minorHAnsi"/>
          <w:lang w:val="fr-FR"/>
        </w:rPr>
        <w:t>Hotărârea Consiliului local al comunei Șoldanu nr.</w:t>
      </w:r>
      <w:r w:rsidR="005F197C" w:rsidRPr="00283A4D">
        <w:rPr>
          <w:rFonts w:asciiTheme="minorHAnsi" w:hAnsiTheme="minorHAnsi" w:cstheme="minorHAnsi"/>
        </w:rPr>
        <w:t xml:space="preserve"> </w:t>
      </w:r>
      <w:r w:rsidR="005F197C" w:rsidRPr="00283A4D">
        <w:rPr>
          <w:rFonts w:asciiTheme="minorHAnsi" w:hAnsiTheme="minorHAnsi" w:cstheme="minorHAnsi"/>
          <w:lang w:val="fr-FR"/>
        </w:rPr>
        <w:t>15 din 22 aprilie 2021 privind aprobarea</w:t>
      </w:r>
      <w:r w:rsidR="005F197C" w:rsidRPr="00283A4D">
        <w:rPr>
          <w:rFonts w:asciiTheme="minorHAnsi" w:hAnsiTheme="minorHAnsi" w:cstheme="minorHAnsi"/>
          <w:lang w:val="fr-FR"/>
        </w:rPr>
        <w:t xml:space="preserve"> </w:t>
      </w:r>
      <w:r w:rsidR="005F197C" w:rsidRPr="00283A4D">
        <w:rPr>
          <w:rFonts w:asciiTheme="minorHAnsi" w:hAnsiTheme="minorHAnsi" w:cstheme="minorHAnsi"/>
          <w:lang w:val="fr-FR"/>
        </w:rPr>
        <w:t>bugetului local pe anul 2021 al Comunei Șoldanu, Judeţul Călăraşi</w:t>
      </w:r>
      <w:r w:rsidR="005F197C" w:rsidRPr="00283A4D">
        <w:rPr>
          <w:rFonts w:asciiTheme="minorHAnsi" w:hAnsiTheme="minorHAnsi" w:cstheme="minorHAnsi"/>
          <w:lang w:val="fr-FR"/>
        </w:rPr>
        <w:t>, modificată și completaă prin hotărârile de aprobare a rectificării</w:t>
      </w:r>
      <w:r w:rsidR="00F91C5B" w:rsidRPr="00283A4D">
        <w:rPr>
          <w:rFonts w:asciiTheme="minorHAnsi" w:hAnsiTheme="minorHAnsi" w:cstheme="minorHAnsi"/>
          <w:lang w:val="fr-FR"/>
        </w:rPr>
        <w:t>.</w:t>
      </w:r>
    </w:p>
    <w:p w14:paraId="31DCDFDD" w14:textId="77777777" w:rsidR="003414E0" w:rsidRPr="00283A4D" w:rsidRDefault="003414E0" w:rsidP="00C94DD1">
      <w:pPr>
        <w:spacing w:before="120"/>
        <w:jc w:val="both"/>
        <w:rPr>
          <w:rFonts w:asciiTheme="minorHAnsi" w:hAnsiTheme="minorHAnsi" w:cstheme="minorHAnsi"/>
          <w:u w:val="single"/>
          <w:lang w:val="fr-FR"/>
        </w:rPr>
      </w:pPr>
      <w:r w:rsidRPr="00283A4D">
        <w:rPr>
          <w:rFonts w:asciiTheme="minorHAnsi" w:hAnsiTheme="minorHAnsi" w:cstheme="minorHAnsi"/>
          <w:u w:val="single"/>
          <w:lang w:val="fr-FR"/>
        </w:rPr>
        <w:t>Luând în considerare:</w:t>
      </w:r>
    </w:p>
    <w:p w14:paraId="61139E1C" w14:textId="77777777" w:rsidR="00847392" w:rsidRPr="00283A4D" w:rsidRDefault="00847392" w:rsidP="00847392">
      <w:pPr>
        <w:pStyle w:val="Listparagraf"/>
        <w:numPr>
          <w:ilvl w:val="0"/>
          <w:numId w:val="16"/>
        </w:numPr>
        <w:spacing w:before="40"/>
        <w:jc w:val="both"/>
        <w:rPr>
          <w:rFonts w:asciiTheme="minorHAnsi" w:hAnsiTheme="minorHAnsi" w:cstheme="minorHAnsi"/>
          <w:lang w:val="fr-FR"/>
        </w:rPr>
      </w:pPr>
      <w:r w:rsidRPr="00283A4D">
        <w:rPr>
          <w:rFonts w:asciiTheme="minorHAnsi" w:hAnsiTheme="minorHAnsi" w:cstheme="minorHAnsi"/>
          <w:lang w:val="fr-FR"/>
        </w:rPr>
        <w:t>prevederile art. 9 pct. 3 din Carta europeană a autonomiei locale, adoptată la Strasburg la 15 octombrie 1985 şi ratificată prin Legea nr. 199/1997;</w:t>
      </w:r>
    </w:p>
    <w:p w14:paraId="48A581AC" w14:textId="77777777" w:rsidR="00847392" w:rsidRPr="00283A4D" w:rsidRDefault="00847392" w:rsidP="00847392">
      <w:pPr>
        <w:pStyle w:val="Listparagraf"/>
        <w:numPr>
          <w:ilvl w:val="0"/>
          <w:numId w:val="16"/>
        </w:numPr>
        <w:spacing w:before="40"/>
        <w:jc w:val="both"/>
        <w:rPr>
          <w:rFonts w:asciiTheme="minorHAnsi" w:hAnsiTheme="minorHAnsi" w:cstheme="minorHAnsi"/>
          <w:lang w:val="fr-FR"/>
        </w:rPr>
      </w:pPr>
      <w:r w:rsidRPr="00283A4D">
        <w:rPr>
          <w:rFonts w:asciiTheme="minorHAnsi" w:hAnsiTheme="minorHAnsi" w:cstheme="minorHAnsi"/>
          <w:lang w:val="fr-FR"/>
        </w:rPr>
        <w:t>prevederile art. 121 alin. (1) și (2) din Constituția României, republicată, aprobată prin Legea de revizuire a Constituției României nr.429/2003;</w:t>
      </w:r>
    </w:p>
    <w:p w14:paraId="106C73BC" w14:textId="77777777" w:rsidR="00847392" w:rsidRPr="00283A4D" w:rsidRDefault="00847392" w:rsidP="00847392">
      <w:pPr>
        <w:pStyle w:val="Listparagraf"/>
        <w:numPr>
          <w:ilvl w:val="0"/>
          <w:numId w:val="16"/>
        </w:numPr>
        <w:spacing w:before="40"/>
        <w:jc w:val="both"/>
        <w:rPr>
          <w:rFonts w:asciiTheme="minorHAnsi" w:hAnsiTheme="minorHAnsi" w:cstheme="minorHAnsi"/>
          <w:lang w:val="fr-FR"/>
        </w:rPr>
      </w:pPr>
      <w:r w:rsidRPr="00283A4D">
        <w:rPr>
          <w:rFonts w:asciiTheme="minorHAnsi" w:hAnsiTheme="minorHAnsi" w:cstheme="minorHAnsi"/>
          <w:lang w:val="fr-FR"/>
        </w:rPr>
        <w:t>prevederile art.211 din Ordonanța de urgență a Guvernului nr.57/2019 privind Codul Administrativ;</w:t>
      </w:r>
    </w:p>
    <w:p w14:paraId="336B3D11" w14:textId="2BA0BB61" w:rsidR="003414E0" w:rsidRPr="00283A4D" w:rsidRDefault="00847392" w:rsidP="00847392">
      <w:pPr>
        <w:pStyle w:val="Listparagraf"/>
        <w:numPr>
          <w:ilvl w:val="0"/>
          <w:numId w:val="16"/>
        </w:numPr>
        <w:spacing w:before="40"/>
        <w:jc w:val="both"/>
        <w:rPr>
          <w:rFonts w:asciiTheme="minorHAnsi" w:hAnsiTheme="minorHAnsi" w:cstheme="minorHAnsi"/>
          <w:lang w:val="fr-FR"/>
        </w:rPr>
      </w:pPr>
      <w:r w:rsidRPr="00283A4D">
        <w:rPr>
          <w:rFonts w:asciiTheme="minorHAnsi" w:hAnsiTheme="minorHAnsi" w:cstheme="minorHAnsi"/>
          <w:lang w:val="fr-FR"/>
        </w:rPr>
        <w:t>prevederile Legii nr.24/2000 privind normele de tehnică legislativă pentru elaborarea actelor normative, rerepublicată, modificată și completată</w:t>
      </w:r>
      <w:r w:rsidR="003414E0" w:rsidRPr="00283A4D">
        <w:rPr>
          <w:rFonts w:asciiTheme="minorHAnsi" w:hAnsiTheme="minorHAnsi" w:cstheme="minorHAnsi"/>
          <w:lang w:val="fr-FR"/>
        </w:rPr>
        <w:t>.</w:t>
      </w:r>
    </w:p>
    <w:p w14:paraId="341275FD" w14:textId="77777777" w:rsidR="008722FA" w:rsidRPr="00283A4D" w:rsidRDefault="00F9062B" w:rsidP="00C94DD1">
      <w:pPr>
        <w:spacing w:before="120"/>
        <w:jc w:val="both"/>
        <w:rPr>
          <w:rFonts w:asciiTheme="minorHAnsi" w:hAnsiTheme="minorHAnsi" w:cstheme="minorHAnsi"/>
          <w:u w:val="single"/>
          <w:lang w:val="fr-FR"/>
        </w:rPr>
      </w:pPr>
      <w:r w:rsidRPr="00283A4D">
        <w:rPr>
          <w:rFonts w:asciiTheme="minorHAnsi" w:hAnsiTheme="minorHAnsi" w:cstheme="minorHAnsi"/>
          <w:u w:val="single"/>
          <w:lang w:val="fr-FR"/>
        </w:rPr>
        <w:t>A</w:t>
      </w:r>
      <w:r w:rsidR="00E94061" w:rsidRPr="00283A4D">
        <w:rPr>
          <w:rFonts w:asciiTheme="minorHAnsi" w:hAnsiTheme="minorHAnsi" w:cstheme="minorHAnsi"/>
          <w:u w:val="single"/>
          <w:lang w:val="fr-FR"/>
        </w:rPr>
        <w:t>naliz</w:t>
      </w:r>
      <w:r w:rsidRPr="00283A4D">
        <w:rPr>
          <w:rFonts w:asciiTheme="minorHAnsi" w:hAnsiTheme="minorHAnsi" w:cstheme="minorHAnsi"/>
          <w:u w:val="single"/>
          <w:lang w:val="fr-FR"/>
        </w:rPr>
        <w:t>â</w:t>
      </w:r>
      <w:r w:rsidR="00E94061" w:rsidRPr="00283A4D">
        <w:rPr>
          <w:rFonts w:asciiTheme="minorHAnsi" w:hAnsiTheme="minorHAnsi" w:cstheme="minorHAnsi"/>
          <w:u w:val="single"/>
          <w:lang w:val="fr-FR"/>
        </w:rPr>
        <w:t>nd prevederile</w:t>
      </w:r>
      <w:r w:rsidR="005D178C" w:rsidRPr="00283A4D">
        <w:rPr>
          <w:rFonts w:asciiTheme="minorHAnsi" w:hAnsiTheme="minorHAnsi" w:cstheme="minorHAnsi"/>
          <w:u w:val="single"/>
          <w:lang w:val="fr-FR"/>
        </w:rPr>
        <w:t>:</w:t>
      </w:r>
    </w:p>
    <w:p w14:paraId="43454952" w14:textId="125DCBA8" w:rsidR="007B2331" w:rsidRPr="00283A4D" w:rsidRDefault="00F91C5B" w:rsidP="00B07651">
      <w:pPr>
        <w:pStyle w:val="Corptext2"/>
        <w:numPr>
          <w:ilvl w:val="0"/>
          <w:numId w:val="11"/>
        </w:numPr>
        <w:rPr>
          <w:rFonts w:asciiTheme="minorHAnsi" w:hAnsiTheme="minorHAnsi" w:cstheme="minorHAnsi"/>
          <w:i w:val="0"/>
        </w:rPr>
      </w:pPr>
      <w:r w:rsidRPr="00283A4D">
        <w:rPr>
          <w:rFonts w:asciiTheme="minorHAnsi" w:hAnsiTheme="minorHAnsi" w:cstheme="minorHAnsi"/>
          <w:b/>
          <w:i w:val="0"/>
        </w:rPr>
        <w:t>Ordonanț</w:t>
      </w:r>
      <w:r w:rsidR="00847392" w:rsidRPr="00283A4D">
        <w:rPr>
          <w:rFonts w:asciiTheme="minorHAnsi" w:hAnsiTheme="minorHAnsi" w:cstheme="minorHAnsi"/>
          <w:b/>
          <w:i w:val="0"/>
        </w:rPr>
        <w:t>ei</w:t>
      </w:r>
      <w:r w:rsidRPr="00283A4D">
        <w:rPr>
          <w:rFonts w:asciiTheme="minorHAnsi" w:hAnsiTheme="minorHAnsi" w:cstheme="minorHAnsi"/>
          <w:b/>
          <w:i w:val="0"/>
        </w:rPr>
        <w:t xml:space="preserve"> de urgență a Guvernului nr.</w:t>
      </w:r>
      <w:r w:rsidR="00283A4D" w:rsidRPr="00283A4D">
        <w:rPr>
          <w:rFonts w:asciiTheme="minorHAnsi" w:hAnsiTheme="minorHAnsi" w:cstheme="minorHAnsi"/>
          <w:b/>
          <w:i w:val="0"/>
        </w:rPr>
        <w:t xml:space="preserve"> </w:t>
      </w:r>
      <w:r w:rsidRPr="00283A4D">
        <w:rPr>
          <w:rFonts w:asciiTheme="minorHAnsi" w:hAnsiTheme="minorHAnsi" w:cstheme="minorHAnsi"/>
          <w:b/>
          <w:i w:val="0"/>
        </w:rPr>
        <w:t>57/2019 privind Codul Administrativ</w:t>
      </w:r>
      <w:r w:rsidR="00021590">
        <w:rPr>
          <w:rFonts w:asciiTheme="minorHAnsi" w:hAnsiTheme="minorHAnsi" w:cstheme="minorHAnsi"/>
          <w:b/>
          <w:i w:val="0"/>
        </w:rPr>
        <w:t>, cu modificările și completările ulterioare</w:t>
      </w:r>
      <w:r w:rsidR="00B07651" w:rsidRPr="00283A4D">
        <w:rPr>
          <w:rFonts w:asciiTheme="minorHAnsi" w:hAnsiTheme="minorHAnsi" w:cstheme="minorHAnsi"/>
          <w:i w:val="0"/>
        </w:rPr>
        <w:t xml:space="preserve">: </w:t>
      </w:r>
    </w:p>
    <w:p w14:paraId="541AA388" w14:textId="4CDFB9C4" w:rsidR="00D3075E" w:rsidRPr="00283A4D" w:rsidRDefault="00D3075E" w:rsidP="00B07651">
      <w:pPr>
        <w:pStyle w:val="Corptext2"/>
        <w:numPr>
          <w:ilvl w:val="1"/>
          <w:numId w:val="11"/>
        </w:numPr>
        <w:rPr>
          <w:rStyle w:val="Robust"/>
          <w:rFonts w:asciiTheme="minorHAnsi" w:hAnsiTheme="minorHAnsi" w:cstheme="minorHAnsi"/>
          <w:b w:val="0"/>
          <w:bCs w:val="0"/>
          <w:i w:val="0"/>
        </w:rPr>
      </w:pPr>
      <w:r w:rsidRPr="00283A4D">
        <w:rPr>
          <w:rStyle w:val="Robust"/>
          <w:rFonts w:asciiTheme="minorHAnsi" w:hAnsiTheme="minorHAnsi" w:cstheme="minorHAnsi"/>
          <w:i w:val="0"/>
          <w:color w:val="000000"/>
        </w:rPr>
        <w:t>art.</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87 </w:t>
      </w:r>
      <w:r w:rsidR="00A44BB7" w:rsidRPr="00283A4D">
        <w:rPr>
          <w:rStyle w:val="Robust"/>
          <w:rFonts w:asciiTheme="minorHAnsi" w:hAnsiTheme="minorHAnsi" w:cstheme="minorHAnsi"/>
          <w:i w:val="0"/>
          <w:color w:val="000000"/>
        </w:rPr>
        <w:t>alin.</w:t>
      </w:r>
      <w:r w:rsidR="00283A4D">
        <w:rPr>
          <w:rStyle w:val="Robust"/>
          <w:rFonts w:asciiTheme="minorHAnsi" w:hAnsiTheme="minorHAnsi" w:cstheme="minorHAnsi"/>
          <w:i w:val="0"/>
          <w:color w:val="000000"/>
        </w:rPr>
        <w:t xml:space="preserve"> </w:t>
      </w:r>
      <w:r w:rsidR="00A44BB7" w:rsidRPr="00283A4D">
        <w:rPr>
          <w:rStyle w:val="Robust"/>
          <w:rFonts w:asciiTheme="minorHAnsi" w:hAnsiTheme="minorHAnsi" w:cstheme="minorHAnsi"/>
          <w:i w:val="0"/>
          <w:color w:val="000000"/>
        </w:rPr>
        <w:t>(1)</w:t>
      </w:r>
      <w:r w:rsidR="005D1535" w:rsidRP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 </w:t>
      </w:r>
      <w:r w:rsidR="00283A4D" w:rsidRPr="00283A4D">
        <w:rPr>
          <w:rFonts w:asciiTheme="minorHAnsi" w:hAnsiTheme="minorHAnsi" w:cstheme="minorHAnsi"/>
        </w:rPr>
        <w:t>Î</w:t>
      </w:r>
      <w:r w:rsidR="0005002E" w:rsidRPr="00283A4D">
        <w:rPr>
          <w:rFonts w:asciiTheme="minorHAnsi" w:hAnsiTheme="minorHAnsi" w:cstheme="minorHAnsi"/>
        </w:rPr>
        <w:t xml:space="preserve">n cadrul politicii economice nationale, unitatile administrativ-teritoriale au dreptul la resurse financiare proprii, pe care autoritatile administratiei publice locale le stabilesc, le administreaza si le utilizeaza pentru exercitarea competentei si </w:t>
      </w:r>
      <w:proofErr w:type="gramStart"/>
      <w:r w:rsidR="0005002E" w:rsidRPr="00283A4D">
        <w:rPr>
          <w:rFonts w:asciiTheme="minorHAnsi" w:hAnsiTheme="minorHAnsi" w:cstheme="minorHAnsi"/>
        </w:rPr>
        <w:t>a</w:t>
      </w:r>
      <w:proofErr w:type="gramEnd"/>
      <w:r w:rsidR="0005002E" w:rsidRPr="00283A4D">
        <w:rPr>
          <w:rFonts w:asciiTheme="minorHAnsi" w:hAnsiTheme="minorHAnsi" w:cstheme="minorHAnsi"/>
        </w:rPr>
        <w:t xml:space="preserve"> atributiilor ce le revin, in conditiile legii</w:t>
      </w:r>
      <w:r w:rsidR="00A44BB7" w:rsidRPr="00283A4D">
        <w:rPr>
          <w:rStyle w:val="Robust"/>
          <w:rFonts w:asciiTheme="minorHAnsi" w:hAnsiTheme="minorHAnsi" w:cstheme="minorHAnsi"/>
          <w:b w:val="0"/>
          <w:bCs w:val="0"/>
          <w:color w:val="000000"/>
        </w:rPr>
        <w:t>;</w:t>
      </w:r>
      <w:r w:rsidRPr="00283A4D">
        <w:rPr>
          <w:rStyle w:val="Robust"/>
          <w:rFonts w:asciiTheme="minorHAnsi" w:hAnsiTheme="minorHAnsi" w:cstheme="minorHAnsi"/>
          <w:i w:val="0"/>
          <w:color w:val="000000"/>
        </w:rPr>
        <w:t xml:space="preserve"> </w:t>
      </w:r>
    </w:p>
    <w:p w14:paraId="1D0082F5" w14:textId="3DE67D7A" w:rsidR="00D3075E" w:rsidRPr="00283A4D" w:rsidRDefault="00D3075E" w:rsidP="00B07651">
      <w:pPr>
        <w:pStyle w:val="Corptext2"/>
        <w:numPr>
          <w:ilvl w:val="1"/>
          <w:numId w:val="11"/>
        </w:numPr>
        <w:rPr>
          <w:rStyle w:val="Robust"/>
          <w:rFonts w:asciiTheme="minorHAnsi" w:hAnsiTheme="minorHAnsi" w:cstheme="minorHAnsi"/>
          <w:b w:val="0"/>
          <w:bCs w:val="0"/>
        </w:rPr>
      </w:pPr>
      <w:r w:rsidRPr="00283A4D">
        <w:rPr>
          <w:rStyle w:val="Robust"/>
          <w:rFonts w:asciiTheme="minorHAnsi" w:hAnsiTheme="minorHAnsi" w:cstheme="minorHAnsi"/>
          <w:i w:val="0"/>
          <w:color w:val="000000"/>
        </w:rPr>
        <w:t>art.</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88 - </w:t>
      </w:r>
      <w:r w:rsidR="00101067" w:rsidRPr="00283A4D">
        <w:rPr>
          <w:rFonts w:asciiTheme="minorHAnsi" w:hAnsiTheme="minorHAnsi" w:cstheme="minorHAnsi"/>
        </w:rPr>
        <w:t>Bugetele locale ale unitatilor/subdiviziunilor administrativ-teritoriale se elaboreaza, se aproba, se executa si se raporteaza in conditiile legii care reglementeaza finantele publice locale</w:t>
      </w:r>
      <w:r w:rsidR="00A44BB7" w:rsidRPr="00283A4D">
        <w:rPr>
          <w:rStyle w:val="Robust"/>
          <w:rFonts w:asciiTheme="minorHAnsi" w:hAnsiTheme="minorHAnsi" w:cstheme="minorHAnsi"/>
          <w:b w:val="0"/>
          <w:bCs w:val="0"/>
          <w:color w:val="000000"/>
        </w:rPr>
        <w:t>;</w:t>
      </w:r>
    </w:p>
    <w:p w14:paraId="37ACAFB8" w14:textId="1CDD47FD" w:rsidR="00D3075E" w:rsidRPr="00283A4D" w:rsidRDefault="00D3075E" w:rsidP="00B07651">
      <w:pPr>
        <w:pStyle w:val="Corptext2"/>
        <w:numPr>
          <w:ilvl w:val="1"/>
          <w:numId w:val="11"/>
        </w:numPr>
        <w:rPr>
          <w:rStyle w:val="Robust"/>
          <w:rFonts w:asciiTheme="minorHAnsi" w:hAnsiTheme="minorHAnsi" w:cstheme="minorHAnsi"/>
          <w:b w:val="0"/>
          <w:bCs w:val="0"/>
        </w:rPr>
      </w:pPr>
      <w:r w:rsidRPr="00283A4D">
        <w:rPr>
          <w:rStyle w:val="Robust"/>
          <w:rFonts w:asciiTheme="minorHAnsi" w:hAnsiTheme="minorHAnsi" w:cstheme="minorHAnsi"/>
          <w:i w:val="0"/>
          <w:color w:val="000000"/>
        </w:rPr>
        <w:t>art.</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129 alin.</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(1) - </w:t>
      </w:r>
      <w:r w:rsidR="00A44BB7" w:rsidRPr="00283A4D">
        <w:rPr>
          <w:rFonts w:asciiTheme="minorHAnsi" w:hAnsiTheme="minorHAnsi" w:cstheme="minorHAnsi"/>
        </w:rPr>
        <w:t>Consiliul local are initiativa si hotaraste, in conditiile legii, in toate problemele de interes local, cu exceptia celor care sunt date prin lege in competenta altor autoritati ale administratiei publice locale sau centrale</w:t>
      </w:r>
      <w:r w:rsidR="005D1535" w:rsidRPr="00283A4D">
        <w:rPr>
          <w:rStyle w:val="Robust"/>
          <w:rFonts w:asciiTheme="minorHAnsi" w:hAnsiTheme="minorHAnsi" w:cstheme="minorHAnsi"/>
          <w:b w:val="0"/>
          <w:bCs w:val="0"/>
          <w:color w:val="000000"/>
        </w:rPr>
        <w:t>;</w:t>
      </w:r>
    </w:p>
    <w:p w14:paraId="76DE00F4" w14:textId="3D43BFFE" w:rsidR="00D3075E" w:rsidRPr="00283A4D" w:rsidRDefault="00101067" w:rsidP="00B07651">
      <w:pPr>
        <w:pStyle w:val="Corptext2"/>
        <w:numPr>
          <w:ilvl w:val="1"/>
          <w:numId w:val="11"/>
        </w:numPr>
        <w:rPr>
          <w:rStyle w:val="Robust"/>
          <w:rFonts w:asciiTheme="minorHAnsi" w:hAnsiTheme="minorHAnsi" w:cstheme="minorHAnsi"/>
          <w:b w:val="0"/>
          <w:bCs w:val="0"/>
          <w:i w:val="0"/>
        </w:rPr>
      </w:pPr>
      <w:r w:rsidRPr="00283A4D">
        <w:rPr>
          <w:rStyle w:val="Robust"/>
          <w:rFonts w:asciiTheme="minorHAnsi" w:hAnsiTheme="minorHAnsi" w:cstheme="minorHAnsi"/>
          <w:i w:val="0"/>
          <w:color w:val="000000"/>
        </w:rPr>
        <w:t>art.</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129 </w:t>
      </w:r>
      <w:r w:rsidR="00D3075E" w:rsidRPr="00283A4D">
        <w:rPr>
          <w:rStyle w:val="Robust"/>
          <w:rFonts w:asciiTheme="minorHAnsi" w:hAnsiTheme="minorHAnsi" w:cstheme="minorHAnsi"/>
          <w:i w:val="0"/>
          <w:color w:val="000000"/>
        </w:rPr>
        <w:t>alin.</w:t>
      </w:r>
      <w:r w:rsidR="00283A4D">
        <w:rPr>
          <w:rStyle w:val="Robust"/>
          <w:rFonts w:asciiTheme="minorHAnsi" w:hAnsiTheme="minorHAnsi" w:cstheme="minorHAnsi"/>
          <w:i w:val="0"/>
          <w:color w:val="000000"/>
        </w:rPr>
        <w:t xml:space="preserve"> </w:t>
      </w:r>
      <w:r w:rsidR="00D3075E" w:rsidRPr="00283A4D">
        <w:rPr>
          <w:rStyle w:val="Robust"/>
          <w:rFonts w:asciiTheme="minorHAnsi" w:hAnsiTheme="minorHAnsi" w:cstheme="minorHAnsi"/>
          <w:i w:val="0"/>
          <w:color w:val="000000"/>
        </w:rPr>
        <w:t>(2) lit.</w:t>
      </w:r>
      <w:r w:rsidR="00283A4D">
        <w:rPr>
          <w:rStyle w:val="Robust"/>
          <w:rFonts w:asciiTheme="minorHAnsi" w:hAnsiTheme="minorHAnsi" w:cstheme="minorHAnsi"/>
          <w:i w:val="0"/>
          <w:color w:val="000000"/>
        </w:rPr>
        <w:t xml:space="preserve"> </w:t>
      </w:r>
      <w:r w:rsidR="00D3075E" w:rsidRPr="00283A4D">
        <w:rPr>
          <w:rStyle w:val="Robust"/>
          <w:rFonts w:asciiTheme="minorHAnsi" w:hAnsiTheme="minorHAnsi" w:cstheme="minorHAnsi"/>
          <w:i w:val="0"/>
          <w:color w:val="000000"/>
        </w:rPr>
        <w:t xml:space="preserve">b) - </w:t>
      </w:r>
      <w:r w:rsidR="005D1535" w:rsidRPr="00283A4D">
        <w:rPr>
          <w:rFonts w:asciiTheme="minorHAnsi" w:hAnsiTheme="minorHAnsi" w:cstheme="minorHAnsi"/>
        </w:rPr>
        <w:t>Consiliul local exercita urmatoarele categorii de atributii:</w:t>
      </w:r>
      <w:r w:rsidR="00D3075E" w:rsidRPr="00283A4D">
        <w:rPr>
          <w:rStyle w:val="Robust"/>
          <w:rFonts w:asciiTheme="minorHAnsi" w:hAnsiTheme="minorHAnsi" w:cstheme="minorHAnsi"/>
          <w:color w:val="000000"/>
        </w:rPr>
        <w:t xml:space="preserve"> </w:t>
      </w:r>
      <w:r w:rsidR="005D1535" w:rsidRPr="00283A4D">
        <w:rPr>
          <w:rFonts w:asciiTheme="minorHAnsi" w:hAnsiTheme="minorHAnsi" w:cstheme="minorHAnsi"/>
        </w:rPr>
        <w:t>atributii privind dezvoltarea economico-sociala si de mediu a comunei, orasului sau municipiului;</w:t>
      </w:r>
    </w:p>
    <w:p w14:paraId="3DD78C0C" w14:textId="5527CA8B" w:rsidR="00D3075E" w:rsidRPr="00283A4D" w:rsidRDefault="00101067" w:rsidP="00B07651">
      <w:pPr>
        <w:pStyle w:val="Corptext2"/>
        <w:numPr>
          <w:ilvl w:val="1"/>
          <w:numId w:val="11"/>
        </w:numPr>
        <w:rPr>
          <w:rStyle w:val="Robust"/>
          <w:rFonts w:asciiTheme="minorHAnsi" w:hAnsiTheme="minorHAnsi" w:cstheme="minorHAnsi"/>
          <w:b w:val="0"/>
          <w:bCs w:val="0"/>
        </w:rPr>
      </w:pPr>
      <w:r w:rsidRPr="00283A4D">
        <w:rPr>
          <w:rStyle w:val="Robust"/>
          <w:rFonts w:asciiTheme="minorHAnsi" w:hAnsiTheme="minorHAnsi" w:cstheme="minorHAnsi"/>
          <w:i w:val="0"/>
          <w:color w:val="000000"/>
        </w:rPr>
        <w:t>art.</w:t>
      </w:r>
      <w:r w:rsidR="00283A4D">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129 </w:t>
      </w:r>
      <w:r w:rsidR="00D3075E" w:rsidRPr="00283A4D">
        <w:rPr>
          <w:rStyle w:val="Robust"/>
          <w:rFonts w:asciiTheme="minorHAnsi" w:hAnsiTheme="minorHAnsi" w:cstheme="minorHAnsi"/>
          <w:i w:val="0"/>
          <w:color w:val="000000"/>
        </w:rPr>
        <w:t>alin.</w:t>
      </w:r>
      <w:r w:rsidR="00283A4D">
        <w:rPr>
          <w:rStyle w:val="Robust"/>
          <w:rFonts w:asciiTheme="minorHAnsi" w:hAnsiTheme="minorHAnsi" w:cstheme="minorHAnsi"/>
          <w:i w:val="0"/>
          <w:color w:val="000000"/>
        </w:rPr>
        <w:t xml:space="preserve"> </w:t>
      </w:r>
      <w:r w:rsidR="00D3075E" w:rsidRPr="00283A4D">
        <w:rPr>
          <w:rStyle w:val="Robust"/>
          <w:rFonts w:asciiTheme="minorHAnsi" w:hAnsiTheme="minorHAnsi" w:cstheme="minorHAnsi"/>
          <w:i w:val="0"/>
          <w:color w:val="000000"/>
        </w:rPr>
        <w:t>(4) lit.</w:t>
      </w:r>
      <w:r w:rsidR="00283A4D">
        <w:rPr>
          <w:rStyle w:val="Robust"/>
          <w:rFonts w:asciiTheme="minorHAnsi" w:hAnsiTheme="minorHAnsi" w:cstheme="minorHAnsi"/>
          <w:i w:val="0"/>
          <w:color w:val="000000"/>
        </w:rPr>
        <w:t xml:space="preserve"> </w:t>
      </w:r>
      <w:r w:rsidR="00D3075E" w:rsidRPr="00283A4D">
        <w:rPr>
          <w:rStyle w:val="Robust"/>
          <w:rFonts w:asciiTheme="minorHAnsi" w:hAnsiTheme="minorHAnsi" w:cstheme="minorHAnsi"/>
          <w:i w:val="0"/>
          <w:color w:val="000000"/>
        </w:rPr>
        <w:t xml:space="preserve">a) - </w:t>
      </w:r>
      <w:r w:rsidR="00CB26FC" w:rsidRPr="00283A4D">
        <w:rPr>
          <w:rFonts w:asciiTheme="minorHAnsi" w:hAnsiTheme="minorHAnsi" w:cstheme="minorHAnsi"/>
        </w:rPr>
        <w:t>In exercitarea atributiilor prevazute la alin. (2) lit. b), consiliul local:</w:t>
      </w:r>
      <w:r w:rsidR="00D3075E" w:rsidRPr="00283A4D">
        <w:rPr>
          <w:rStyle w:val="Robust"/>
          <w:rFonts w:asciiTheme="minorHAnsi" w:hAnsiTheme="minorHAnsi" w:cstheme="minorHAnsi"/>
          <w:color w:val="000000"/>
        </w:rPr>
        <w:t xml:space="preserve"> </w:t>
      </w:r>
      <w:r w:rsidR="00CB26FC" w:rsidRPr="00283A4D">
        <w:rPr>
          <w:rFonts w:asciiTheme="minorHAnsi" w:hAnsiTheme="minorHAnsi" w:cstheme="minorHAnsi"/>
        </w:rPr>
        <w:t xml:space="preserve">aproba, la propunerea primarului, bugetul unitatii administrativ-teritoriale, virarile de credite, modul de utilizare a rezervei bugetare si </w:t>
      </w:r>
      <w:r w:rsidR="00CB26FC" w:rsidRPr="00283A4D">
        <w:rPr>
          <w:rFonts w:asciiTheme="minorHAnsi" w:hAnsiTheme="minorHAnsi" w:cstheme="minorHAnsi"/>
          <w:b/>
          <w:bCs/>
        </w:rPr>
        <w:t xml:space="preserve">contul de incheiere </w:t>
      </w:r>
      <w:proofErr w:type="gramStart"/>
      <w:r w:rsidR="00CB26FC" w:rsidRPr="00283A4D">
        <w:rPr>
          <w:rFonts w:asciiTheme="minorHAnsi" w:hAnsiTheme="minorHAnsi" w:cstheme="minorHAnsi"/>
          <w:b/>
          <w:bCs/>
        </w:rPr>
        <w:t>a</w:t>
      </w:r>
      <w:proofErr w:type="gramEnd"/>
      <w:r w:rsidR="00CB26FC" w:rsidRPr="00283A4D">
        <w:rPr>
          <w:rFonts w:asciiTheme="minorHAnsi" w:hAnsiTheme="minorHAnsi" w:cstheme="minorHAnsi"/>
          <w:b/>
          <w:bCs/>
        </w:rPr>
        <w:t xml:space="preserve"> exercitiului bugetar</w:t>
      </w:r>
      <w:r w:rsidR="00CB26FC" w:rsidRPr="00283A4D">
        <w:rPr>
          <w:rFonts w:asciiTheme="minorHAnsi" w:hAnsiTheme="minorHAnsi" w:cstheme="minorHAnsi"/>
        </w:rPr>
        <w:t>;</w:t>
      </w:r>
    </w:p>
    <w:p w14:paraId="1124887F" w14:textId="2677B453" w:rsidR="00D3075E" w:rsidRPr="00021590" w:rsidRDefault="00D3075E" w:rsidP="00B07651">
      <w:pPr>
        <w:pStyle w:val="Corptext2"/>
        <w:numPr>
          <w:ilvl w:val="1"/>
          <w:numId w:val="11"/>
        </w:numPr>
        <w:rPr>
          <w:rStyle w:val="Robust"/>
          <w:rFonts w:asciiTheme="minorHAnsi" w:hAnsiTheme="minorHAnsi" w:cstheme="minorHAnsi"/>
          <w:b w:val="0"/>
          <w:bCs w:val="0"/>
          <w:sz w:val="28"/>
          <w:szCs w:val="28"/>
        </w:rPr>
      </w:pPr>
      <w:r w:rsidRPr="00283A4D">
        <w:rPr>
          <w:rStyle w:val="Robust"/>
          <w:rFonts w:asciiTheme="minorHAnsi" w:hAnsiTheme="minorHAnsi" w:cstheme="minorHAnsi"/>
          <w:i w:val="0"/>
          <w:color w:val="000000"/>
        </w:rPr>
        <w:t>art.</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155 alin.</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(1) lit.</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c) - </w:t>
      </w:r>
      <w:r w:rsidRPr="00021590">
        <w:rPr>
          <w:rFonts w:asciiTheme="minorHAnsi" w:hAnsiTheme="minorHAnsi" w:cstheme="minorHAnsi"/>
        </w:rPr>
        <w:t>Primarul îndeplineste urmatoarele categorii principale de atributii:</w:t>
      </w:r>
      <w:r w:rsidRPr="00021590">
        <w:rPr>
          <w:rStyle w:val="Robust"/>
          <w:rFonts w:asciiTheme="minorHAnsi" w:hAnsiTheme="minorHAnsi" w:cstheme="minorHAnsi"/>
          <w:color w:val="000000"/>
          <w:sz w:val="28"/>
          <w:szCs w:val="28"/>
        </w:rPr>
        <w:t xml:space="preserve"> </w:t>
      </w:r>
      <w:r w:rsidRPr="00021590">
        <w:rPr>
          <w:rFonts w:asciiTheme="minorHAnsi" w:hAnsiTheme="minorHAnsi" w:cstheme="minorHAnsi"/>
        </w:rPr>
        <w:t>atributii referitoare la bugetul local al unitatii administrativ-teritoriale;</w:t>
      </w:r>
    </w:p>
    <w:p w14:paraId="41952556" w14:textId="33389885" w:rsidR="00D3075E" w:rsidRPr="00021590" w:rsidRDefault="00D3075E" w:rsidP="00B07651">
      <w:pPr>
        <w:pStyle w:val="Corptext2"/>
        <w:numPr>
          <w:ilvl w:val="1"/>
          <w:numId w:val="11"/>
        </w:numPr>
        <w:rPr>
          <w:rStyle w:val="Robust"/>
          <w:rFonts w:asciiTheme="minorHAnsi" w:hAnsiTheme="minorHAnsi" w:cstheme="minorHAnsi"/>
          <w:b w:val="0"/>
          <w:bCs w:val="0"/>
          <w:iCs/>
        </w:rPr>
      </w:pPr>
      <w:r w:rsidRPr="00283A4D">
        <w:rPr>
          <w:rStyle w:val="Robust"/>
          <w:rFonts w:asciiTheme="minorHAnsi" w:hAnsiTheme="minorHAnsi" w:cstheme="minorHAnsi"/>
          <w:i w:val="0"/>
          <w:color w:val="000000"/>
        </w:rPr>
        <w:lastRenderedPageBreak/>
        <w:t>art.</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155 alin.</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(4) lit.</w:t>
      </w:r>
      <w:r w:rsidR="00021590">
        <w:rPr>
          <w:rStyle w:val="Robust"/>
          <w:rFonts w:asciiTheme="minorHAnsi" w:hAnsiTheme="minorHAnsi" w:cstheme="minorHAnsi"/>
          <w:i w:val="0"/>
          <w:color w:val="000000"/>
        </w:rPr>
        <w:t xml:space="preserve"> </w:t>
      </w:r>
      <w:r w:rsidRPr="00283A4D">
        <w:rPr>
          <w:rStyle w:val="Robust"/>
          <w:rFonts w:asciiTheme="minorHAnsi" w:hAnsiTheme="minorHAnsi" w:cstheme="minorHAnsi"/>
          <w:i w:val="0"/>
          <w:color w:val="000000"/>
        </w:rPr>
        <w:t xml:space="preserve">b) - </w:t>
      </w:r>
      <w:r w:rsidR="0005002E" w:rsidRPr="00021590">
        <w:rPr>
          <w:rStyle w:val="Robust"/>
          <w:rFonts w:asciiTheme="minorHAnsi" w:hAnsiTheme="minorHAnsi" w:cstheme="minorHAnsi"/>
          <w:b w:val="0"/>
          <w:bCs w:val="0"/>
          <w:iCs/>
        </w:rPr>
        <w:t xml:space="preserve">În exercitarea atributiilor prevazute la alin. (1) lit. c), primarul: întocmeste proiectul bugetului unitatii administrativ-teritoriale si </w:t>
      </w:r>
      <w:r w:rsidR="0005002E" w:rsidRPr="00021590">
        <w:rPr>
          <w:rStyle w:val="Robust"/>
          <w:rFonts w:asciiTheme="minorHAnsi" w:hAnsiTheme="minorHAnsi" w:cstheme="minorHAnsi"/>
          <w:iCs/>
        </w:rPr>
        <w:t xml:space="preserve">contul de încheiere </w:t>
      </w:r>
      <w:proofErr w:type="gramStart"/>
      <w:r w:rsidR="0005002E" w:rsidRPr="00021590">
        <w:rPr>
          <w:rStyle w:val="Robust"/>
          <w:rFonts w:asciiTheme="minorHAnsi" w:hAnsiTheme="minorHAnsi" w:cstheme="minorHAnsi"/>
          <w:iCs/>
        </w:rPr>
        <w:t>a</w:t>
      </w:r>
      <w:proofErr w:type="gramEnd"/>
      <w:r w:rsidR="0005002E" w:rsidRPr="00021590">
        <w:rPr>
          <w:rStyle w:val="Robust"/>
          <w:rFonts w:asciiTheme="minorHAnsi" w:hAnsiTheme="minorHAnsi" w:cstheme="minorHAnsi"/>
          <w:iCs/>
        </w:rPr>
        <w:t xml:space="preserve"> exercitiului bugetar</w:t>
      </w:r>
      <w:r w:rsidR="0005002E" w:rsidRPr="00021590">
        <w:rPr>
          <w:rStyle w:val="Robust"/>
          <w:rFonts w:asciiTheme="minorHAnsi" w:hAnsiTheme="minorHAnsi" w:cstheme="minorHAnsi"/>
          <w:b w:val="0"/>
          <w:bCs w:val="0"/>
          <w:iCs/>
        </w:rPr>
        <w:t xml:space="preserve"> si le supune spre aprobare consiliului local, în conditiile si la termenele prevazute de lege;</w:t>
      </w:r>
    </w:p>
    <w:p w14:paraId="11C62CBC" w14:textId="61E4E985" w:rsidR="00B07651" w:rsidRPr="00021590" w:rsidRDefault="00B07651" w:rsidP="00021590">
      <w:pPr>
        <w:numPr>
          <w:ilvl w:val="0"/>
          <w:numId w:val="11"/>
        </w:numPr>
        <w:rPr>
          <w:rFonts w:asciiTheme="minorHAnsi" w:hAnsiTheme="minorHAnsi" w:cstheme="minorHAnsi"/>
          <w:lang w:val="en-US"/>
        </w:rPr>
      </w:pPr>
      <w:r w:rsidRPr="00283A4D">
        <w:rPr>
          <w:rFonts w:asciiTheme="minorHAnsi" w:hAnsiTheme="minorHAnsi" w:cstheme="minorHAnsi"/>
          <w:b/>
        </w:rPr>
        <w:t>Legii nr. 273/2006</w:t>
      </w:r>
      <w:r w:rsidRPr="00283A4D">
        <w:rPr>
          <w:rFonts w:asciiTheme="minorHAnsi" w:hAnsiTheme="minorHAnsi" w:cstheme="minorHAnsi"/>
        </w:rPr>
        <w:t xml:space="preserve"> </w:t>
      </w:r>
      <w:r w:rsidRPr="00021590">
        <w:rPr>
          <w:rFonts w:asciiTheme="minorHAnsi" w:hAnsiTheme="minorHAnsi" w:cstheme="minorHAnsi"/>
          <w:b/>
          <w:bCs/>
        </w:rPr>
        <w:t xml:space="preserve">privind finanţele publice locale, </w:t>
      </w:r>
      <w:r w:rsidR="00021590" w:rsidRPr="00021590">
        <w:rPr>
          <w:rFonts w:asciiTheme="minorHAnsi" w:hAnsiTheme="minorHAnsi" w:cstheme="minorHAnsi"/>
          <w:lang w:val="en-US"/>
        </w:rPr>
        <w:t>cu modificările și completările ulterioare</w:t>
      </w:r>
      <w:r w:rsidRPr="00021590">
        <w:rPr>
          <w:rFonts w:asciiTheme="minorHAnsi" w:hAnsiTheme="minorHAnsi" w:cstheme="minorHAnsi"/>
        </w:rPr>
        <w:t xml:space="preserve">: </w:t>
      </w:r>
    </w:p>
    <w:p w14:paraId="7AAEEFA0" w14:textId="095F92B4" w:rsidR="00CD7D1A" w:rsidRPr="00021590" w:rsidRDefault="00AE7FB8" w:rsidP="009B39F7">
      <w:pPr>
        <w:pStyle w:val="Corptext2"/>
        <w:numPr>
          <w:ilvl w:val="1"/>
          <w:numId w:val="11"/>
        </w:numPr>
        <w:rPr>
          <w:rStyle w:val="Robust"/>
          <w:rFonts w:asciiTheme="minorHAnsi" w:hAnsiTheme="minorHAnsi" w:cstheme="minorHAnsi"/>
          <w:b w:val="0"/>
          <w:bCs w:val="0"/>
          <w:iCs/>
          <w:color w:val="000000"/>
          <w:lang w:val="fr-FR"/>
        </w:rPr>
      </w:pPr>
      <w:r w:rsidRPr="00283A4D">
        <w:rPr>
          <w:rStyle w:val="Robust"/>
          <w:rFonts w:asciiTheme="minorHAnsi" w:hAnsiTheme="minorHAnsi" w:cstheme="minorHAnsi"/>
          <w:bCs w:val="0"/>
          <w:i w:val="0"/>
          <w:color w:val="000000"/>
          <w:lang w:val="fr-FR"/>
        </w:rPr>
        <w:t>a</w:t>
      </w:r>
      <w:r w:rsidR="00561DEB" w:rsidRPr="00283A4D">
        <w:rPr>
          <w:rStyle w:val="Robust"/>
          <w:rFonts w:asciiTheme="minorHAnsi" w:hAnsiTheme="minorHAnsi" w:cstheme="minorHAnsi"/>
          <w:bCs w:val="0"/>
          <w:i w:val="0"/>
          <w:color w:val="000000"/>
          <w:lang w:val="fr-FR"/>
        </w:rPr>
        <w:t>rt.</w:t>
      </w:r>
      <w:r w:rsidR="00021590">
        <w:rPr>
          <w:rStyle w:val="Robust"/>
          <w:rFonts w:asciiTheme="minorHAnsi" w:hAnsiTheme="minorHAnsi" w:cstheme="minorHAnsi"/>
          <w:bCs w:val="0"/>
          <w:i w:val="0"/>
          <w:color w:val="000000"/>
          <w:lang w:val="fr-FR"/>
        </w:rPr>
        <w:t xml:space="preserve"> </w:t>
      </w:r>
      <w:r w:rsidR="00561DEB" w:rsidRPr="00283A4D">
        <w:rPr>
          <w:rStyle w:val="Robust"/>
          <w:rFonts w:asciiTheme="minorHAnsi" w:hAnsiTheme="minorHAnsi" w:cstheme="minorHAnsi"/>
          <w:bCs w:val="0"/>
          <w:i w:val="0"/>
          <w:color w:val="000000"/>
          <w:lang w:val="fr-FR"/>
        </w:rPr>
        <w:t>11 alin.</w:t>
      </w:r>
      <w:r w:rsidR="00021590">
        <w:rPr>
          <w:rStyle w:val="Robust"/>
          <w:rFonts w:asciiTheme="minorHAnsi" w:hAnsiTheme="minorHAnsi" w:cstheme="minorHAnsi"/>
          <w:bCs w:val="0"/>
          <w:i w:val="0"/>
          <w:color w:val="000000"/>
          <w:lang w:val="fr-FR"/>
        </w:rPr>
        <w:t xml:space="preserve"> </w:t>
      </w:r>
      <w:r w:rsidR="00561DEB" w:rsidRPr="00283A4D">
        <w:rPr>
          <w:rStyle w:val="Robust"/>
          <w:rFonts w:asciiTheme="minorHAnsi" w:hAnsiTheme="minorHAnsi" w:cstheme="minorHAnsi"/>
          <w:bCs w:val="0"/>
          <w:i w:val="0"/>
          <w:color w:val="000000"/>
          <w:lang w:val="fr-FR"/>
        </w:rPr>
        <w:t xml:space="preserve">(2) - </w:t>
      </w:r>
      <w:r w:rsidR="00561DEB" w:rsidRPr="00021590">
        <w:rPr>
          <w:rStyle w:val="ln2tlitera0"/>
          <w:rFonts w:asciiTheme="minorHAnsi" w:hAnsiTheme="minorHAnsi" w:cstheme="minorHAnsi"/>
          <w:iCs/>
          <w:color w:val="000000"/>
        </w:rPr>
        <w:t>Toate operatiunile de incasari si plati efectuate in cursul unui an bugetar in contul unui buget apartin exercitiului corespunzator de executie a bugetului respectiv.</w:t>
      </w:r>
    </w:p>
    <w:p w14:paraId="242BCA55" w14:textId="74754480" w:rsidR="009B39F7" w:rsidRPr="00356AF5" w:rsidRDefault="00B07651" w:rsidP="009B39F7">
      <w:pPr>
        <w:pStyle w:val="Corptext2"/>
        <w:numPr>
          <w:ilvl w:val="1"/>
          <w:numId w:val="11"/>
        </w:numPr>
        <w:rPr>
          <w:rStyle w:val="Robust"/>
          <w:rFonts w:asciiTheme="minorHAnsi" w:hAnsiTheme="minorHAnsi" w:cstheme="minorHAnsi"/>
          <w:b w:val="0"/>
          <w:bCs w:val="0"/>
          <w:iCs/>
          <w:color w:val="000000"/>
          <w:lang w:val="fr-FR"/>
        </w:rPr>
      </w:pPr>
      <w:r w:rsidRPr="00283A4D">
        <w:rPr>
          <w:rStyle w:val="Robust"/>
          <w:rFonts w:asciiTheme="minorHAnsi" w:hAnsiTheme="minorHAnsi" w:cstheme="minorHAnsi"/>
          <w:i w:val="0"/>
        </w:rPr>
        <w:t>art.</w:t>
      </w:r>
      <w:r w:rsidR="00021590">
        <w:rPr>
          <w:rStyle w:val="Robust"/>
          <w:rFonts w:asciiTheme="minorHAnsi" w:hAnsiTheme="minorHAnsi" w:cstheme="minorHAnsi"/>
          <w:i w:val="0"/>
        </w:rPr>
        <w:t xml:space="preserve"> </w:t>
      </w:r>
      <w:r w:rsidR="009B39F7" w:rsidRPr="00283A4D">
        <w:rPr>
          <w:rStyle w:val="Robust"/>
          <w:rFonts w:asciiTheme="minorHAnsi" w:hAnsiTheme="minorHAnsi" w:cstheme="minorHAnsi"/>
          <w:i w:val="0"/>
        </w:rPr>
        <w:t>57</w:t>
      </w:r>
      <w:r w:rsidR="00356AF5">
        <w:rPr>
          <w:rStyle w:val="Robust"/>
          <w:rFonts w:asciiTheme="minorHAnsi" w:hAnsiTheme="minorHAnsi" w:cstheme="minorHAnsi"/>
          <w:i w:val="0"/>
        </w:rPr>
        <w:t xml:space="preserve"> alin. </w:t>
      </w:r>
      <w:r w:rsidRPr="00283A4D">
        <w:rPr>
          <w:rStyle w:val="Robust"/>
          <w:rFonts w:asciiTheme="minorHAnsi" w:hAnsiTheme="minorHAnsi" w:cstheme="minorHAnsi"/>
          <w:i w:val="0"/>
        </w:rPr>
        <w:t>(1)</w:t>
      </w:r>
      <w:r w:rsidRPr="00283A4D">
        <w:rPr>
          <w:rStyle w:val="Robust"/>
          <w:rFonts w:asciiTheme="minorHAnsi" w:hAnsiTheme="minorHAnsi" w:cstheme="minorHAnsi"/>
          <w:b w:val="0"/>
          <w:i w:val="0"/>
        </w:rPr>
        <w:t xml:space="preserve"> </w:t>
      </w:r>
      <w:r w:rsidR="00356AF5">
        <w:rPr>
          <w:rStyle w:val="Robust"/>
          <w:rFonts w:asciiTheme="minorHAnsi" w:hAnsiTheme="minorHAnsi" w:cstheme="minorHAnsi"/>
          <w:b w:val="0"/>
          <w:i w:val="0"/>
        </w:rPr>
        <w:t xml:space="preserve">- </w:t>
      </w:r>
      <w:r w:rsidR="009B39F7" w:rsidRPr="00356AF5">
        <w:rPr>
          <w:rStyle w:val="Robust"/>
          <w:rFonts w:asciiTheme="minorHAnsi" w:hAnsiTheme="minorHAnsi" w:cstheme="minorHAnsi"/>
          <w:b w:val="0"/>
          <w:iCs/>
        </w:rPr>
        <w:t xml:space="preserve">Ordonatorii principali de credite </w:t>
      </w:r>
      <w:r w:rsidR="0046154A" w:rsidRPr="00356AF5">
        <w:rPr>
          <w:rStyle w:val="Robust"/>
          <w:rFonts w:asciiTheme="minorHAnsi" w:hAnsiTheme="minorHAnsi" w:cstheme="minorHAnsi"/>
          <w:b w:val="0"/>
          <w:iCs/>
        </w:rPr>
        <w:t>î</w:t>
      </w:r>
      <w:r w:rsidR="009B39F7" w:rsidRPr="00356AF5">
        <w:rPr>
          <w:rStyle w:val="Robust"/>
          <w:rFonts w:asciiTheme="minorHAnsi" w:hAnsiTheme="minorHAnsi" w:cstheme="minorHAnsi"/>
          <w:b w:val="0"/>
          <w:iCs/>
        </w:rPr>
        <w:t xml:space="preserve">ntocmesc </w:t>
      </w:r>
      <w:r w:rsidR="0046154A" w:rsidRPr="00356AF5">
        <w:rPr>
          <w:rStyle w:val="Robust"/>
          <w:rFonts w:asciiTheme="minorHAnsi" w:hAnsiTheme="minorHAnsi" w:cstheme="minorHAnsi"/>
          <w:b w:val="0"/>
          <w:iCs/>
        </w:rPr>
        <w:t>ș</w:t>
      </w:r>
      <w:r w:rsidR="009B39F7" w:rsidRPr="00356AF5">
        <w:rPr>
          <w:rStyle w:val="Robust"/>
          <w:rFonts w:asciiTheme="minorHAnsi" w:hAnsiTheme="minorHAnsi" w:cstheme="minorHAnsi"/>
          <w:b w:val="0"/>
          <w:iCs/>
        </w:rPr>
        <w:t>i prezint</w:t>
      </w:r>
      <w:r w:rsidR="0046154A" w:rsidRPr="00356AF5">
        <w:rPr>
          <w:rStyle w:val="Robust"/>
          <w:rFonts w:asciiTheme="minorHAnsi" w:hAnsiTheme="minorHAnsi" w:cstheme="minorHAnsi"/>
          <w:b w:val="0"/>
          <w:iCs/>
        </w:rPr>
        <w:t>ă</w:t>
      </w:r>
      <w:r w:rsidR="009B39F7" w:rsidRPr="00356AF5">
        <w:rPr>
          <w:rStyle w:val="Robust"/>
          <w:rFonts w:asciiTheme="minorHAnsi" w:hAnsiTheme="minorHAnsi" w:cstheme="minorHAnsi"/>
          <w:b w:val="0"/>
          <w:iCs/>
        </w:rPr>
        <w:t xml:space="preserve"> spre aprobare autorit</w:t>
      </w:r>
      <w:r w:rsidR="0046154A" w:rsidRPr="00356AF5">
        <w:rPr>
          <w:rStyle w:val="Robust"/>
          <w:rFonts w:asciiTheme="minorHAnsi" w:hAnsiTheme="minorHAnsi" w:cstheme="minorHAnsi"/>
          <w:b w:val="0"/>
          <w:iCs/>
        </w:rPr>
        <w:t>ăț</w:t>
      </w:r>
      <w:r w:rsidR="009B39F7" w:rsidRPr="00356AF5">
        <w:rPr>
          <w:rStyle w:val="Robust"/>
          <w:rFonts w:asciiTheme="minorHAnsi" w:hAnsiTheme="minorHAnsi" w:cstheme="minorHAnsi"/>
          <w:b w:val="0"/>
          <w:iCs/>
        </w:rPr>
        <w:t>ilor deliberative, p</w:t>
      </w:r>
      <w:r w:rsidR="0046154A" w:rsidRPr="00356AF5">
        <w:rPr>
          <w:rStyle w:val="Robust"/>
          <w:rFonts w:asciiTheme="minorHAnsi" w:hAnsiTheme="minorHAnsi" w:cstheme="minorHAnsi"/>
          <w:b w:val="0"/>
          <w:iCs/>
        </w:rPr>
        <w:t>ână</w:t>
      </w:r>
      <w:r w:rsidR="009B39F7" w:rsidRPr="00356AF5">
        <w:rPr>
          <w:rStyle w:val="Robust"/>
          <w:rFonts w:asciiTheme="minorHAnsi" w:hAnsiTheme="minorHAnsi" w:cstheme="minorHAnsi"/>
          <w:b w:val="0"/>
          <w:iCs/>
        </w:rPr>
        <w:t xml:space="preserve"> la data de 31 mai </w:t>
      </w:r>
      <w:proofErr w:type="gramStart"/>
      <w:r w:rsidR="009B39F7" w:rsidRPr="00356AF5">
        <w:rPr>
          <w:rStyle w:val="Robust"/>
          <w:rFonts w:asciiTheme="minorHAnsi" w:hAnsiTheme="minorHAnsi" w:cstheme="minorHAnsi"/>
          <w:b w:val="0"/>
          <w:iCs/>
        </w:rPr>
        <w:t>a</w:t>
      </w:r>
      <w:proofErr w:type="gramEnd"/>
      <w:r w:rsidR="009B39F7" w:rsidRPr="00356AF5">
        <w:rPr>
          <w:rStyle w:val="Robust"/>
          <w:rFonts w:asciiTheme="minorHAnsi" w:hAnsiTheme="minorHAnsi" w:cstheme="minorHAnsi"/>
          <w:b w:val="0"/>
          <w:iCs/>
        </w:rPr>
        <w:t xml:space="preserve"> anului urm</w:t>
      </w:r>
      <w:r w:rsidR="0046154A" w:rsidRPr="00356AF5">
        <w:rPr>
          <w:rStyle w:val="Robust"/>
          <w:rFonts w:asciiTheme="minorHAnsi" w:hAnsiTheme="minorHAnsi" w:cstheme="minorHAnsi"/>
          <w:b w:val="0"/>
          <w:iCs/>
        </w:rPr>
        <w:t>ă</w:t>
      </w:r>
      <w:r w:rsidR="009B39F7" w:rsidRPr="00356AF5">
        <w:rPr>
          <w:rStyle w:val="Robust"/>
          <w:rFonts w:asciiTheme="minorHAnsi" w:hAnsiTheme="minorHAnsi" w:cstheme="minorHAnsi"/>
          <w:b w:val="0"/>
          <w:iCs/>
        </w:rPr>
        <w:t>tor, conturile anuale de execu</w:t>
      </w:r>
      <w:r w:rsidR="0046154A" w:rsidRPr="00356AF5">
        <w:rPr>
          <w:rStyle w:val="Robust"/>
          <w:rFonts w:asciiTheme="minorHAnsi" w:hAnsiTheme="minorHAnsi" w:cstheme="minorHAnsi"/>
          <w:b w:val="0"/>
          <w:iCs/>
        </w:rPr>
        <w:t>ț</w:t>
      </w:r>
      <w:r w:rsidR="009B39F7" w:rsidRPr="00356AF5">
        <w:rPr>
          <w:rStyle w:val="Robust"/>
          <w:rFonts w:asciiTheme="minorHAnsi" w:hAnsiTheme="minorHAnsi" w:cstheme="minorHAnsi"/>
          <w:b w:val="0"/>
          <w:iCs/>
        </w:rPr>
        <w:t>ie a bugetelor prev</w:t>
      </w:r>
      <w:r w:rsidR="0046154A" w:rsidRPr="00356AF5">
        <w:rPr>
          <w:rStyle w:val="Robust"/>
          <w:rFonts w:asciiTheme="minorHAnsi" w:hAnsiTheme="minorHAnsi" w:cstheme="minorHAnsi"/>
          <w:b w:val="0"/>
          <w:iCs/>
        </w:rPr>
        <w:t>ă</w:t>
      </w:r>
      <w:r w:rsidR="009B39F7" w:rsidRPr="00356AF5">
        <w:rPr>
          <w:rStyle w:val="Robust"/>
          <w:rFonts w:asciiTheme="minorHAnsi" w:hAnsiTheme="minorHAnsi" w:cstheme="minorHAnsi"/>
          <w:b w:val="0"/>
          <w:iCs/>
        </w:rPr>
        <w:t xml:space="preserve">zute la art.1 alin.(2), </w:t>
      </w:r>
      <w:r w:rsidR="0046154A" w:rsidRPr="00356AF5">
        <w:rPr>
          <w:rStyle w:val="Robust"/>
          <w:rFonts w:asciiTheme="minorHAnsi" w:hAnsiTheme="minorHAnsi" w:cstheme="minorHAnsi"/>
          <w:b w:val="0"/>
          <w:iCs/>
        </w:rPr>
        <w:t>î</w:t>
      </w:r>
      <w:r w:rsidR="009B39F7" w:rsidRPr="00356AF5">
        <w:rPr>
          <w:rStyle w:val="Robust"/>
          <w:rFonts w:asciiTheme="minorHAnsi" w:hAnsiTheme="minorHAnsi" w:cstheme="minorHAnsi"/>
          <w:b w:val="0"/>
          <w:iCs/>
        </w:rPr>
        <w:t>n urm</w:t>
      </w:r>
      <w:r w:rsidR="0046154A" w:rsidRPr="00356AF5">
        <w:rPr>
          <w:rStyle w:val="Robust"/>
          <w:rFonts w:asciiTheme="minorHAnsi" w:hAnsiTheme="minorHAnsi" w:cstheme="minorHAnsi"/>
          <w:b w:val="0"/>
          <w:iCs/>
        </w:rPr>
        <w:t>ă</w:t>
      </w:r>
      <w:r w:rsidR="009B39F7" w:rsidRPr="00356AF5">
        <w:rPr>
          <w:rStyle w:val="Robust"/>
          <w:rFonts w:asciiTheme="minorHAnsi" w:hAnsiTheme="minorHAnsi" w:cstheme="minorHAnsi"/>
          <w:b w:val="0"/>
          <w:iCs/>
        </w:rPr>
        <w:t>toarea structur</w:t>
      </w:r>
      <w:r w:rsidR="0046154A" w:rsidRPr="00356AF5">
        <w:rPr>
          <w:rStyle w:val="Robust"/>
          <w:rFonts w:asciiTheme="minorHAnsi" w:hAnsiTheme="minorHAnsi" w:cstheme="minorHAnsi"/>
          <w:b w:val="0"/>
          <w:iCs/>
        </w:rPr>
        <w:t>ă</w:t>
      </w:r>
      <w:r w:rsidR="009B39F7" w:rsidRPr="00356AF5">
        <w:rPr>
          <w:rStyle w:val="Robust"/>
          <w:rFonts w:asciiTheme="minorHAnsi" w:hAnsiTheme="minorHAnsi" w:cstheme="minorHAnsi"/>
          <w:b w:val="0"/>
          <w:iCs/>
        </w:rPr>
        <w:t xml:space="preserve">: </w:t>
      </w:r>
    </w:p>
    <w:p w14:paraId="3EFDE670" w14:textId="77777777" w:rsidR="00E040FA" w:rsidRPr="00356AF5" w:rsidRDefault="00E040FA" w:rsidP="00FB7BE9">
      <w:pPr>
        <w:pStyle w:val="Corptext2"/>
        <w:numPr>
          <w:ilvl w:val="2"/>
          <w:numId w:val="11"/>
        </w:numPr>
        <w:rPr>
          <w:rStyle w:val="Robust"/>
          <w:rFonts w:asciiTheme="minorHAnsi" w:hAnsiTheme="minorHAnsi" w:cstheme="minorHAnsi"/>
          <w:b w:val="0"/>
          <w:iCs/>
        </w:rPr>
      </w:pPr>
      <w:r w:rsidRPr="00356AF5">
        <w:rPr>
          <w:rStyle w:val="Robust"/>
          <w:rFonts w:asciiTheme="minorHAnsi" w:hAnsiTheme="minorHAnsi" w:cstheme="minorHAnsi"/>
          <w:b w:val="0"/>
          <w:iCs/>
        </w:rPr>
        <w:t xml:space="preserve">la venituri: </w:t>
      </w:r>
    </w:p>
    <w:p w14:paraId="2D7E1C13" w14:textId="77777777" w:rsidR="00E040FA" w:rsidRPr="00356AF5" w:rsidRDefault="00E040FA" w:rsidP="00FB7BE9">
      <w:pPr>
        <w:pStyle w:val="Corptext2"/>
        <w:numPr>
          <w:ilvl w:val="3"/>
          <w:numId w:val="11"/>
        </w:numPr>
        <w:rPr>
          <w:rStyle w:val="Robust"/>
          <w:rFonts w:asciiTheme="minorHAnsi" w:hAnsiTheme="minorHAnsi" w:cstheme="minorHAnsi"/>
          <w:b w:val="0"/>
          <w:iCs/>
        </w:rPr>
      </w:pPr>
      <w:r w:rsidRPr="00356AF5">
        <w:rPr>
          <w:rStyle w:val="Robust"/>
          <w:rFonts w:asciiTheme="minorHAnsi" w:hAnsiTheme="minorHAnsi" w:cstheme="minorHAnsi"/>
          <w:b w:val="0"/>
          <w:iCs/>
        </w:rPr>
        <w:t>prevederi bugetare ini</w:t>
      </w:r>
      <w:r w:rsidR="0046154A" w:rsidRPr="00356AF5">
        <w:rPr>
          <w:rStyle w:val="Robust"/>
          <w:rFonts w:asciiTheme="minorHAnsi" w:hAnsiTheme="minorHAnsi" w:cstheme="minorHAnsi"/>
          <w:b w:val="0"/>
          <w:iCs/>
        </w:rPr>
        <w:t>ț</w:t>
      </w:r>
      <w:r w:rsidRPr="00356AF5">
        <w:rPr>
          <w:rStyle w:val="Robust"/>
          <w:rFonts w:asciiTheme="minorHAnsi" w:hAnsiTheme="minorHAnsi" w:cstheme="minorHAnsi"/>
          <w:b w:val="0"/>
          <w:iCs/>
        </w:rPr>
        <w:t xml:space="preserve">iale; </w:t>
      </w:r>
    </w:p>
    <w:p w14:paraId="5A07C005" w14:textId="77777777" w:rsidR="00E040FA" w:rsidRPr="00356AF5" w:rsidRDefault="00E040FA" w:rsidP="00FB7BE9">
      <w:pPr>
        <w:pStyle w:val="Corptext2"/>
        <w:numPr>
          <w:ilvl w:val="3"/>
          <w:numId w:val="11"/>
        </w:numPr>
        <w:rPr>
          <w:rStyle w:val="Robust"/>
          <w:rFonts w:asciiTheme="minorHAnsi" w:hAnsiTheme="minorHAnsi" w:cstheme="minorHAnsi"/>
          <w:b w:val="0"/>
          <w:iCs/>
        </w:rPr>
      </w:pPr>
      <w:r w:rsidRPr="00356AF5">
        <w:rPr>
          <w:rStyle w:val="Robust"/>
          <w:rFonts w:asciiTheme="minorHAnsi" w:hAnsiTheme="minorHAnsi" w:cstheme="minorHAnsi"/>
          <w:b w:val="0"/>
          <w:iCs/>
        </w:rPr>
        <w:t xml:space="preserve">prevederi bugetare definitive; </w:t>
      </w:r>
    </w:p>
    <w:p w14:paraId="765E65B7" w14:textId="77777777" w:rsidR="00E040FA" w:rsidRPr="00356AF5" w:rsidRDefault="0046154A" w:rsidP="00FB7BE9">
      <w:pPr>
        <w:pStyle w:val="Corptext2"/>
        <w:numPr>
          <w:ilvl w:val="3"/>
          <w:numId w:val="11"/>
        </w:numPr>
        <w:rPr>
          <w:rStyle w:val="Robust"/>
          <w:rFonts w:asciiTheme="minorHAnsi" w:hAnsiTheme="minorHAnsi" w:cstheme="minorHAnsi"/>
          <w:b w:val="0"/>
          <w:iCs/>
        </w:rPr>
      </w:pPr>
      <w:r w:rsidRPr="00356AF5">
        <w:rPr>
          <w:rStyle w:val="Robust"/>
          <w:rFonts w:asciiTheme="minorHAnsi" w:hAnsiTheme="minorHAnsi" w:cstheme="minorHAnsi"/>
          <w:b w:val="0"/>
          <w:iCs/>
        </w:rPr>
        <w:t>î</w:t>
      </w:r>
      <w:r w:rsidR="00E040FA" w:rsidRPr="00356AF5">
        <w:rPr>
          <w:rStyle w:val="Robust"/>
          <w:rFonts w:asciiTheme="minorHAnsi" w:hAnsiTheme="minorHAnsi" w:cstheme="minorHAnsi"/>
          <w:b w:val="0"/>
          <w:iCs/>
        </w:rPr>
        <w:t>ncas</w:t>
      </w:r>
      <w:r w:rsidRPr="00356AF5">
        <w:rPr>
          <w:rStyle w:val="Robust"/>
          <w:rFonts w:asciiTheme="minorHAnsi" w:hAnsiTheme="minorHAnsi" w:cstheme="minorHAnsi"/>
          <w:b w:val="0"/>
          <w:iCs/>
        </w:rPr>
        <w:t>ă</w:t>
      </w:r>
      <w:r w:rsidR="00E040FA" w:rsidRPr="00356AF5">
        <w:rPr>
          <w:rStyle w:val="Robust"/>
          <w:rFonts w:asciiTheme="minorHAnsi" w:hAnsiTheme="minorHAnsi" w:cstheme="minorHAnsi"/>
          <w:b w:val="0"/>
          <w:iCs/>
        </w:rPr>
        <w:t xml:space="preserve">ri realizate; </w:t>
      </w:r>
    </w:p>
    <w:p w14:paraId="1E711EE2" w14:textId="77777777" w:rsidR="00E040FA" w:rsidRPr="00356AF5" w:rsidRDefault="00E040FA" w:rsidP="00FB7BE9">
      <w:pPr>
        <w:pStyle w:val="Corptext2"/>
        <w:numPr>
          <w:ilvl w:val="2"/>
          <w:numId w:val="11"/>
        </w:numPr>
        <w:rPr>
          <w:rStyle w:val="Robust"/>
          <w:rFonts w:asciiTheme="minorHAnsi" w:hAnsiTheme="minorHAnsi" w:cstheme="minorHAnsi"/>
          <w:b w:val="0"/>
          <w:iCs/>
        </w:rPr>
      </w:pPr>
      <w:r w:rsidRPr="00356AF5">
        <w:rPr>
          <w:rStyle w:val="Robust"/>
          <w:rFonts w:asciiTheme="minorHAnsi" w:hAnsiTheme="minorHAnsi" w:cstheme="minorHAnsi"/>
          <w:b w:val="0"/>
          <w:iCs/>
        </w:rPr>
        <w:t xml:space="preserve">la cheltuieli: </w:t>
      </w:r>
    </w:p>
    <w:p w14:paraId="74BA9240" w14:textId="77777777" w:rsidR="00E040FA" w:rsidRPr="00356AF5" w:rsidRDefault="00E040FA" w:rsidP="00FB7BE9">
      <w:pPr>
        <w:pStyle w:val="Corptext2"/>
        <w:numPr>
          <w:ilvl w:val="3"/>
          <w:numId w:val="11"/>
        </w:numPr>
        <w:rPr>
          <w:rStyle w:val="Robust"/>
          <w:rFonts w:asciiTheme="minorHAnsi" w:hAnsiTheme="minorHAnsi" w:cstheme="minorHAnsi"/>
          <w:b w:val="0"/>
          <w:iCs/>
        </w:rPr>
      </w:pPr>
      <w:r w:rsidRPr="00356AF5">
        <w:rPr>
          <w:rStyle w:val="Robust"/>
          <w:rFonts w:asciiTheme="minorHAnsi" w:hAnsiTheme="minorHAnsi" w:cstheme="minorHAnsi"/>
          <w:b w:val="0"/>
          <w:iCs/>
        </w:rPr>
        <w:t>credite bugetare ini</w:t>
      </w:r>
      <w:r w:rsidR="0046154A" w:rsidRPr="00356AF5">
        <w:rPr>
          <w:rStyle w:val="Robust"/>
          <w:rFonts w:asciiTheme="minorHAnsi" w:hAnsiTheme="minorHAnsi" w:cstheme="minorHAnsi"/>
          <w:b w:val="0"/>
          <w:iCs/>
        </w:rPr>
        <w:t>ț</w:t>
      </w:r>
      <w:r w:rsidRPr="00356AF5">
        <w:rPr>
          <w:rStyle w:val="Robust"/>
          <w:rFonts w:asciiTheme="minorHAnsi" w:hAnsiTheme="minorHAnsi" w:cstheme="minorHAnsi"/>
          <w:b w:val="0"/>
          <w:iCs/>
        </w:rPr>
        <w:t xml:space="preserve">iale; </w:t>
      </w:r>
    </w:p>
    <w:p w14:paraId="34898C66" w14:textId="77777777" w:rsidR="00E040FA" w:rsidRPr="00356AF5" w:rsidRDefault="00E040FA" w:rsidP="00FB7BE9">
      <w:pPr>
        <w:pStyle w:val="Corptext2"/>
        <w:numPr>
          <w:ilvl w:val="3"/>
          <w:numId w:val="11"/>
        </w:numPr>
        <w:rPr>
          <w:rStyle w:val="Robust"/>
          <w:rFonts w:asciiTheme="minorHAnsi" w:hAnsiTheme="minorHAnsi" w:cstheme="minorHAnsi"/>
          <w:b w:val="0"/>
          <w:iCs/>
        </w:rPr>
      </w:pPr>
      <w:r w:rsidRPr="00356AF5">
        <w:rPr>
          <w:rStyle w:val="Robust"/>
          <w:rFonts w:asciiTheme="minorHAnsi" w:hAnsiTheme="minorHAnsi" w:cstheme="minorHAnsi"/>
          <w:b w:val="0"/>
          <w:iCs/>
        </w:rPr>
        <w:t xml:space="preserve">credite bugetare definitive; </w:t>
      </w:r>
    </w:p>
    <w:p w14:paraId="1BDBF54E" w14:textId="77777777" w:rsidR="00542983" w:rsidRPr="00283A4D" w:rsidRDefault="00E040FA" w:rsidP="0046154A">
      <w:pPr>
        <w:pStyle w:val="Corptext2"/>
        <w:numPr>
          <w:ilvl w:val="3"/>
          <w:numId w:val="11"/>
        </w:numPr>
        <w:rPr>
          <w:rStyle w:val="Robust"/>
          <w:rFonts w:asciiTheme="minorHAnsi" w:hAnsiTheme="minorHAnsi" w:cstheme="minorHAnsi"/>
          <w:b w:val="0"/>
          <w:i w:val="0"/>
        </w:rPr>
      </w:pPr>
      <w:r w:rsidRPr="00356AF5">
        <w:rPr>
          <w:rStyle w:val="Robust"/>
          <w:rFonts w:asciiTheme="minorHAnsi" w:hAnsiTheme="minorHAnsi" w:cstheme="minorHAnsi"/>
          <w:b w:val="0"/>
          <w:iCs/>
        </w:rPr>
        <w:t>pl</w:t>
      </w:r>
      <w:r w:rsidR="0046154A" w:rsidRPr="00356AF5">
        <w:rPr>
          <w:rStyle w:val="Robust"/>
          <w:rFonts w:asciiTheme="minorHAnsi" w:hAnsiTheme="minorHAnsi" w:cstheme="minorHAnsi"/>
          <w:b w:val="0"/>
          <w:iCs/>
        </w:rPr>
        <w:t>ăț</w:t>
      </w:r>
      <w:r w:rsidRPr="00356AF5">
        <w:rPr>
          <w:rStyle w:val="Robust"/>
          <w:rFonts w:asciiTheme="minorHAnsi" w:hAnsiTheme="minorHAnsi" w:cstheme="minorHAnsi"/>
          <w:b w:val="0"/>
          <w:iCs/>
        </w:rPr>
        <w:t>i efectuate</w:t>
      </w:r>
      <w:r w:rsidRPr="00283A4D">
        <w:rPr>
          <w:rStyle w:val="Robust"/>
          <w:rFonts w:asciiTheme="minorHAnsi" w:hAnsiTheme="minorHAnsi" w:cstheme="minorHAnsi"/>
          <w:b w:val="0"/>
          <w:i w:val="0"/>
        </w:rPr>
        <w:t xml:space="preserve">. </w:t>
      </w:r>
    </w:p>
    <w:p w14:paraId="605E796A" w14:textId="18D6CC7B" w:rsidR="00AE7FB8" w:rsidRPr="00356AF5" w:rsidRDefault="00AE7FB8" w:rsidP="00AE7FB8">
      <w:pPr>
        <w:pStyle w:val="Corptext2"/>
        <w:numPr>
          <w:ilvl w:val="1"/>
          <w:numId w:val="11"/>
        </w:numPr>
        <w:rPr>
          <w:rStyle w:val="ln2tlitera0"/>
          <w:rFonts w:asciiTheme="minorHAnsi" w:hAnsiTheme="minorHAnsi" w:cstheme="minorHAnsi"/>
          <w:bCs/>
          <w:iCs/>
        </w:rPr>
      </w:pPr>
      <w:r w:rsidRPr="00283A4D">
        <w:rPr>
          <w:rStyle w:val="Robust"/>
          <w:rFonts w:asciiTheme="minorHAnsi" w:hAnsiTheme="minorHAnsi" w:cstheme="minorHAnsi"/>
          <w:i w:val="0"/>
        </w:rPr>
        <w:t>art.</w:t>
      </w:r>
      <w:r w:rsidR="00356AF5">
        <w:rPr>
          <w:rStyle w:val="Robust"/>
          <w:rFonts w:asciiTheme="minorHAnsi" w:hAnsiTheme="minorHAnsi" w:cstheme="minorHAnsi"/>
          <w:i w:val="0"/>
        </w:rPr>
        <w:t xml:space="preserve"> </w:t>
      </w:r>
      <w:r w:rsidRPr="00283A4D">
        <w:rPr>
          <w:rStyle w:val="Robust"/>
          <w:rFonts w:asciiTheme="minorHAnsi" w:hAnsiTheme="minorHAnsi" w:cstheme="minorHAnsi"/>
          <w:i w:val="0"/>
        </w:rPr>
        <w:t>73 alin.</w:t>
      </w:r>
      <w:r w:rsidR="00356AF5">
        <w:rPr>
          <w:rStyle w:val="Robust"/>
          <w:rFonts w:asciiTheme="minorHAnsi" w:hAnsiTheme="minorHAnsi" w:cstheme="minorHAnsi"/>
          <w:i w:val="0"/>
        </w:rPr>
        <w:t xml:space="preserve"> </w:t>
      </w:r>
      <w:r w:rsidRPr="00283A4D">
        <w:rPr>
          <w:rStyle w:val="Robust"/>
          <w:rFonts w:asciiTheme="minorHAnsi" w:hAnsiTheme="minorHAnsi" w:cstheme="minorHAnsi"/>
          <w:i w:val="0"/>
        </w:rPr>
        <w:t>(3)</w:t>
      </w:r>
      <w:r w:rsidRPr="00283A4D">
        <w:rPr>
          <w:rStyle w:val="Robust"/>
          <w:rFonts w:asciiTheme="minorHAnsi" w:hAnsiTheme="minorHAnsi" w:cstheme="minorHAnsi"/>
          <w:b w:val="0"/>
          <w:i w:val="0"/>
        </w:rPr>
        <w:t xml:space="preserve"> - </w:t>
      </w:r>
      <w:r w:rsidRPr="00356AF5">
        <w:rPr>
          <w:rStyle w:val="ln2tlitera0"/>
          <w:rFonts w:asciiTheme="minorHAnsi" w:hAnsiTheme="minorHAnsi" w:cstheme="minorHAnsi"/>
          <w:iCs/>
          <w:color w:val="000000"/>
          <w:lang w:val="fr-FR"/>
        </w:rPr>
        <w:t xml:space="preserve">Autoritatile executive si presedintii consiliilor judetene au obligatia publicarii pe pagina de Internet </w:t>
      </w:r>
      <w:proofErr w:type="gramStart"/>
      <w:r w:rsidRPr="00356AF5">
        <w:rPr>
          <w:rStyle w:val="ln2tlitera0"/>
          <w:rFonts w:asciiTheme="minorHAnsi" w:hAnsiTheme="minorHAnsi" w:cstheme="minorHAnsi"/>
          <w:iCs/>
          <w:color w:val="000000"/>
          <w:lang w:val="fr-FR"/>
        </w:rPr>
        <w:t>a</w:t>
      </w:r>
      <w:proofErr w:type="gramEnd"/>
      <w:r w:rsidRPr="00356AF5">
        <w:rPr>
          <w:rStyle w:val="ln2tlitera0"/>
          <w:rFonts w:asciiTheme="minorHAnsi" w:hAnsiTheme="minorHAnsi" w:cstheme="minorHAnsi"/>
          <w:iCs/>
          <w:color w:val="000000"/>
          <w:lang w:val="fr-FR"/>
        </w:rPr>
        <w:t xml:space="preserve"> institutiilor publice si/sau prin afisaj public a proiectului de buget, a bugetului aprobat, a executiei bugetului, a evolutiei executiei bugetului, a rectificarii bugetului si a contului de executie, precum si actualizarea informatiilor cel putin o data pe trimestru.</w:t>
      </w:r>
    </w:p>
    <w:p w14:paraId="68BBA70F" w14:textId="3B67A8FD" w:rsidR="00AE2DED" w:rsidRPr="00356AF5" w:rsidRDefault="00AE2DED" w:rsidP="00405EA6">
      <w:pPr>
        <w:pStyle w:val="Corptext2"/>
        <w:numPr>
          <w:ilvl w:val="0"/>
          <w:numId w:val="11"/>
        </w:numPr>
        <w:rPr>
          <w:rStyle w:val="ln2tlitera0"/>
          <w:rFonts w:asciiTheme="minorHAnsi" w:hAnsiTheme="minorHAnsi" w:cstheme="minorHAnsi"/>
          <w:i w:val="0"/>
        </w:rPr>
      </w:pPr>
      <w:r w:rsidRPr="00356AF5">
        <w:rPr>
          <w:rFonts w:asciiTheme="minorHAnsi" w:hAnsiTheme="minorHAnsi" w:cstheme="minorHAnsi"/>
          <w:b/>
          <w:bCs/>
          <w:i w:val="0"/>
          <w:lang w:val="ro-RO"/>
        </w:rPr>
        <w:t xml:space="preserve">Ordinului Ministrului Finanțelor Publice </w:t>
      </w:r>
      <w:r w:rsidR="00316CE2" w:rsidRPr="00356AF5">
        <w:rPr>
          <w:rFonts w:asciiTheme="minorHAnsi" w:hAnsiTheme="minorHAnsi" w:cstheme="minorHAnsi"/>
          <w:b/>
          <w:bCs/>
          <w:i w:val="0"/>
          <w:lang w:val="ro-RO"/>
        </w:rPr>
        <w:t>nr.</w:t>
      </w:r>
      <w:r w:rsidR="00F437E9" w:rsidRPr="00356AF5">
        <w:rPr>
          <w:rFonts w:asciiTheme="minorHAnsi" w:hAnsiTheme="minorHAnsi" w:cstheme="minorHAnsi"/>
          <w:sz w:val="28"/>
          <w:szCs w:val="28"/>
        </w:rPr>
        <w:t xml:space="preserve"> </w:t>
      </w:r>
      <w:r w:rsidR="00356AF5" w:rsidRPr="00356AF5">
        <w:rPr>
          <w:rFonts w:asciiTheme="minorHAnsi" w:hAnsiTheme="minorHAnsi" w:cstheme="minorHAnsi"/>
          <w:b/>
          <w:bCs/>
          <w:i w:val="0"/>
          <w:lang w:val="ro-RO"/>
        </w:rPr>
        <w:t xml:space="preserve">1536/202 </w:t>
      </w:r>
      <w:r w:rsidR="00356AF5" w:rsidRPr="00356AF5">
        <w:rPr>
          <w:rFonts w:asciiTheme="minorHAnsi" w:hAnsiTheme="minorHAnsi" w:cstheme="minorHAnsi"/>
          <w:i w:val="0"/>
          <w:lang w:val="ro-RO"/>
        </w:rPr>
        <w:t>pentru aprobarea Normelor</w:t>
      </w:r>
      <w:r w:rsidR="00356AF5" w:rsidRPr="00356AF5">
        <w:rPr>
          <w:rFonts w:asciiTheme="minorHAnsi" w:hAnsiTheme="minorHAnsi" w:cstheme="minorHAnsi"/>
          <w:i w:val="0"/>
          <w:lang w:val="ro-RO"/>
        </w:rPr>
        <w:t xml:space="preserve"> </w:t>
      </w:r>
      <w:r w:rsidR="00356AF5" w:rsidRPr="00356AF5">
        <w:rPr>
          <w:rFonts w:asciiTheme="minorHAnsi" w:hAnsiTheme="minorHAnsi" w:cstheme="minorHAnsi"/>
          <w:i w:val="0"/>
          <w:lang w:val="ro-RO"/>
        </w:rPr>
        <w:t>metodologice privind încheierea exercițiului bugetar al anului 2021, cu modi</w:t>
      </w:r>
      <w:r w:rsidR="00356AF5" w:rsidRPr="00356AF5">
        <w:rPr>
          <w:rFonts w:asciiTheme="minorHAnsi" w:hAnsiTheme="minorHAnsi" w:cstheme="minorHAnsi"/>
          <w:i w:val="0"/>
          <w:lang w:val="ro-RO"/>
        </w:rPr>
        <w:t>fi</w:t>
      </w:r>
      <w:r w:rsidR="00356AF5" w:rsidRPr="00356AF5">
        <w:rPr>
          <w:rFonts w:asciiTheme="minorHAnsi" w:hAnsiTheme="minorHAnsi" w:cstheme="minorHAnsi"/>
          <w:i w:val="0"/>
          <w:lang w:val="ro-RO"/>
        </w:rPr>
        <w:t>cările și completările</w:t>
      </w:r>
      <w:r w:rsidR="00356AF5" w:rsidRPr="00356AF5">
        <w:rPr>
          <w:rFonts w:asciiTheme="minorHAnsi" w:hAnsiTheme="minorHAnsi" w:cstheme="minorHAnsi"/>
          <w:i w:val="0"/>
          <w:lang w:val="ro-RO"/>
        </w:rPr>
        <w:t xml:space="preserve"> </w:t>
      </w:r>
      <w:r w:rsidR="00356AF5" w:rsidRPr="00356AF5">
        <w:rPr>
          <w:rFonts w:asciiTheme="minorHAnsi" w:hAnsiTheme="minorHAnsi" w:cstheme="minorHAnsi"/>
          <w:i w:val="0"/>
          <w:lang w:val="ro-RO"/>
        </w:rPr>
        <w:t>ulterioare</w:t>
      </w:r>
      <w:r w:rsidR="00FA7474" w:rsidRPr="00356AF5">
        <w:rPr>
          <w:rFonts w:asciiTheme="minorHAnsi" w:hAnsiTheme="minorHAnsi" w:cstheme="minorHAnsi"/>
          <w:i w:val="0"/>
          <w:lang w:val="ro-RO"/>
        </w:rPr>
        <w:t>.</w:t>
      </w:r>
    </w:p>
    <w:p w14:paraId="0204C8B7" w14:textId="6BA898C9" w:rsidR="008722FA" w:rsidRPr="00283A4D" w:rsidRDefault="008722FA" w:rsidP="00067021">
      <w:pPr>
        <w:spacing w:before="120"/>
        <w:jc w:val="both"/>
        <w:rPr>
          <w:rFonts w:asciiTheme="minorHAnsi" w:hAnsiTheme="minorHAnsi" w:cstheme="minorHAnsi"/>
          <w:sz w:val="22"/>
          <w:szCs w:val="22"/>
          <w:u w:val="single"/>
        </w:rPr>
      </w:pPr>
      <w:r w:rsidRPr="00283A4D">
        <w:rPr>
          <w:rFonts w:asciiTheme="minorHAnsi" w:hAnsiTheme="minorHAnsi" w:cstheme="minorHAnsi"/>
          <w:lang w:val="en-US"/>
        </w:rPr>
        <w:t>Fa</w:t>
      </w:r>
      <w:r w:rsidR="00E44A87" w:rsidRPr="00283A4D">
        <w:rPr>
          <w:rFonts w:asciiTheme="minorHAnsi" w:hAnsiTheme="minorHAnsi" w:cstheme="minorHAnsi"/>
          <w:lang w:val="en-US"/>
        </w:rPr>
        <w:t>ță</w:t>
      </w:r>
      <w:r w:rsidRPr="00283A4D">
        <w:rPr>
          <w:rFonts w:asciiTheme="minorHAnsi" w:hAnsiTheme="minorHAnsi" w:cstheme="minorHAnsi"/>
          <w:lang w:val="en-US"/>
        </w:rPr>
        <w:t xml:space="preserve"> de elementele prezentate, </w:t>
      </w:r>
      <w:r w:rsidR="00E44A87" w:rsidRPr="00283A4D">
        <w:rPr>
          <w:rFonts w:asciiTheme="minorHAnsi" w:hAnsiTheme="minorHAnsi" w:cstheme="minorHAnsi"/>
          <w:lang w:val="en-US"/>
        </w:rPr>
        <w:t>î</w:t>
      </w:r>
      <w:r w:rsidRPr="00283A4D">
        <w:rPr>
          <w:rFonts w:asciiTheme="minorHAnsi" w:hAnsiTheme="minorHAnsi" w:cstheme="minorHAnsi"/>
          <w:lang w:val="en-US"/>
        </w:rPr>
        <w:t xml:space="preserve">n temeiul </w:t>
      </w:r>
      <w:r w:rsidR="00316CE2" w:rsidRPr="00283A4D">
        <w:rPr>
          <w:rFonts w:asciiTheme="minorHAnsi" w:hAnsiTheme="minorHAnsi" w:cstheme="minorHAnsi"/>
          <w:lang w:val="en-US"/>
        </w:rPr>
        <w:t>art.</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136 alin.</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 coroborate art.</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139 alin.</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 și alin.</w:t>
      </w:r>
      <w:r w:rsidR="00000C19">
        <w:rPr>
          <w:rFonts w:asciiTheme="minorHAnsi" w:hAnsiTheme="minorHAnsi" w:cstheme="minorHAnsi"/>
          <w:lang w:val="en-US"/>
        </w:rPr>
        <w:t xml:space="preserve"> </w:t>
      </w:r>
      <w:r w:rsidR="00316CE2" w:rsidRPr="00283A4D">
        <w:rPr>
          <w:rFonts w:asciiTheme="minorHAnsi" w:hAnsiTheme="minorHAnsi" w:cstheme="minorHAnsi"/>
          <w:lang w:val="en-US"/>
        </w:rPr>
        <w:t>(2) lit.</w:t>
      </w:r>
      <w:r w:rsidR="00000C19">
        <w:rPr>
          <w:rFonts w:asciiTheme="minorHAnsi" w:hAnsiTheme="minorHAnsi" w:cstheme="minorHAnsi"/>
          <w:lang w:val="en-US"/>
        </w:rPr>
        <w:t xml:space="preserve"> </w:t>
      </w:r>
      <w:r w:rsidR="00316CE2" w:rsidRPr="00283A4D">
        <w:rPr>
          <w:rFonts w:asciiTheme="minorHAnsi" w:hAnsiTheme="minorHAnsi" w:cstheme="minorHAnsi"/>
          <w:lang w:val="en-US"/>
        </w:rPr>
        <w:t>a) şi art.</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196 alin.</w:t>
      </w:r>
      <w:r w:rsidR="00000C19">
        <w:rPr>
          <w:rFonts w:asciiTheme="minorHAnsi" w:hAnsiTheme="minorHAnsi" w:cstheme="minorHAnsi"/>
          <w:lang w:val="en-US"/>
        </w:rPr>
        <w:t xml:space="preserve"> </w:t>
      </w:r>
      <w:r w:rsidR="00316CE2" w:rsidRPr="00283A4D">
        <w:rPr>
          <w:rFonts w:asciiTheme="minorHAnsi" w:hAnsiTheme="minorHAnsi" w:cstheme="minorHAnsi"/>
          <w:lang w:val="en-US"/>
        </w:rPr>
        <w:t>(1) lit.</w:t>
      </w:r>
      <w:r w:rsidR="00000C19">
        <w:rPr>
          <w:rFonts w:asciiTheme="minorHAnsi" w:hAnsiTheme="minorHAnsi" w:cstheme="minorHAnsi"/>
          <w:lang w:val="en-US"/>
        </w:rPr>
        <w:t xml:space="preserve"> </w:t>
      </w:r>
      <w:r w:rsidR="00316CE2" w:rsidRPr="00283A4D">
        <w:rPr>
          <w:rFonts w:asciiTheme="minorHAnsi" w:hAnsiTheme="minorHAnsi" w:cstheme="minorHAnsi"/>
          <w:lang w:val="en-US"/>
        </w:rPr>
        <w:t>a) teza întâi din Ordonanța de urgență a Guvernului nr.</w:t>
      </w:r>
      <w:r w:rsidR="00000C19">
        <w:rPr>
          <w:rFonts w:asciiTheme="minorHAnsi" w:hAnsiTheme="minorHAnsi" w:cstheme="minorHAnsi"/>
          <w:lang w:val="en-US"/>
        </w:rPr>
        <w:t xml:space="preserve"> </w:t>
      </w:r>
      <w:r w:rsidR="00316CE2" w:rsidRPr="00283A4D">
        <w:rPr>
          <w:rFonts w:asciiTheme="minorHAnsi" w:hAnsiTheme="minorHAnsi" w:cstheme="minorHAnsi"/>
          <w:lang w:val="en-US"/>
        </w:rPr>
        <w:t>57/2019 privind Codul Administrativ</w:t>
      </w:r>
      <w:r w:rsidR="00B06BD1" w:rsidRPr="00283A4D">
        <w:rPr>
          <w:rFonts w:asciiTheme="minorHAnsi" w:hAnsiTheme="minorHAnsi" w:cstheme="minorHAnsi"/>
          <w:lang w:val="en-US"/>
        </w:rPr>
        <w:t xml:space="preserve">, </w:t>
      </w:r>
      <w:r w:rsidRPr="00283A4D">
        <w:rPr>
          <w:rFonts w:asciiTheme="minorHAnsi" w:hAnsiTheme="minorHAnsi" w:cstheme="minorHAnsi"/>
          <w:lang w:val="en-US"/>
        </w:rPr>
        <w:t>propun</w:t>
      </w:r>
      <w:r w:rsidR="00DB13CE" w:rsidRPr="00283A4D">
        <w:rPr>
          <w:rFonts w:asciiTheme="minorHAnsi" w:hAnsiTheme="minorHAnsi" w:cstheme="minorHAnsi"/>
          <w:lang w:val="en-US"/>
        </w:rPr>
        <w:t xml:space="preserve"> spre dezbatere și aprobare </w:t>
      </w:r>
      <w:r w:rsidR="000F0D95" w:rsidRPr="00283A4D">
        <w:rPr>
          <w:rFonts w:asciiTheme="minorHAnsi" w:hAnsiTheme="minorHAnsi" w:cstheme="minorHAnsi"/>
          <w:lang w:val="en-US"/>
        </w:rPr>
        <w:t>Proiectul de hotărâre</w:t>
      </w:r>
      <w:r w:rsidR="000F0D95" w:rsidRPr="00283A4D">
        <w:rPr>
          <w:rFonts w:asciiTheme="minorHAnsi" w:hAnsiTheme="minorHAnsi" w:cstheme="minorHAnsi"/>
        </w:rPr>
        <w:t xml:space="preserve"> înregistrat în Registrul pentru evidența proiectelor de hotărâri ale Consiliului Local al Comunei Șoldanu cu nr.</w:t>
      </w:r>
      <w:r w:rsidR="00000C19">
        <w:rPr>
          <w:rFonts w:asciiTheme="minorHAnsi" w:hAnsiTheme="minorHAnsi" w:cstheme="minorHAnsi"/>
        </w:rPr>
        <w:t xml:space="preserve"> 1</w:t>
      </w:r>
      <w:r w:rsidR="000F0D95" w:rsidRPr="00283A4D">
        <w:rPr>
          <w:rFonts w:asciiTheme="minorHAnsi" w:hAnsiTheme="minorHAnsi" w:cstheme="minorHAnsi"/>
        </w:rPr>
        <w:t xml:space="preserve">0 din </w:t>
      </w:r>
      <w:r w:rsidR="00000C19">
        <w:rPr>
          <w:rFonts w:asciiTheme="minorHAnsi" w:hAnsiTheme="minorHAnsi" w:cstheme="minorHAnsi"/>
        </w:rPr>
        <w:t>16.02.2022</w:t>
      </w:r>
      <w:r w:rsidR="000F0D95" w:rsidRPr="00283A4D">
        <w:rPr>
          <w:rFonts w:asciiTheme="minorHAnsi" w:hAnsiTheme="minorHAnsi" w:cstheme="minorHAnsi"/>
        </w:rPr>
        <w:t xml:space="preserve">, </w:t>
      </w:r>
      <w:r w:rsidR="000F0D95" w:rsidRPr="00283A4D">
        <w:rPr>
          <w:rFonts w:asciiTheme="minorHAnsi" w:hAnsiTheme="minorHAnsi" w:cstheme="minorHAnsi"/>
          <w:lang w:val="en-US"/>
        </w:rPr>
        <w:t>privind</w:t>
      </w:r>
      <w:r w:rsidR="000F0D95" w:rsidRPr="00283A4D">
        <w:rPr>
          <w:rFonts w:asciiTheme="minorHAnsi" w:hAnsiTheme="minorHAnsi" w:cstheme="minorHAnsi"/>
        </w:rPr>
        <w:t xml:space="preserve"> </w:t>
      </w:r>
      <w:r w:rsidR="000F0D95" w:rsidRPr="00283A4D">
        <w:rPr>
          <w:rFonts w:asciiTheme="minorHAnsi" w:hAnsiTheme="minorHAnsi" w:cstheme="minorHAnsi"/>
          <w:lang w:val="en-US"/>
        </w:rPr>
        <w:t>aprobarea contului de încheiere a exerciţiului bugetar pe anul 202</w:t>
      </w:r>
      <w:r w:rsidR="00000C19">
        <w:rPr>
          <w:rFonts w:asciiTheme="minorHAnsi" w:hAnsiTheme="minorHAnsi" w:cstheme="minorHAnsi"/>
          <w:lang w:val="en-US"/>
        </w:rPr>
        <w:t>1</w:t>
      </w:r>
      <w:r w:rsidR="000F0D95" w:rsidRPr="00283A4D">
        <w:rPr>
          <w:rFonts w:asciiTheme="minorHAnsi" w:hAnsiTheme="minorHAnsi" w:cstheme="minorHAnsi"/>
          <w:lang w:val="en-US"/>
        </w:rPr>
        <w:t xml:space="preserve"> al Comunei Șoldanu, Județul Călărași</w:t>
      </w:r>
      <w:r w:rsidR="00445753" w:rsidRPr="00283A4D">
        <w:rPr>
          <w:rFonts w:asciiTheme="minorHAnsi" w:hAnsiTheme="minorHAnsi" w:cstheme="minorHAnsi"/>
          <w:lang w:val="en-US"/>
        </w:rPr>
        <w:t>, însoțit de Anexa ce fa</w:t>
      </w:r>
      <w:r w:rsidR="00B4412F" w:rsidRPr="00283A4D">
        <w:rPr>
          <w:rFonts w:asciiTheme="minorHAnsi" w:hAnsiTheme="minorHAnsi" w:cstheme="minorHAnsi"/>
          <w:lang w:val="en-US"/>
        </w:rPr>
        <w:t>ce parte integrantă din prezentul proiect de</w:t>
      </w:r>
      <w:r w:rsidR="00445753" w:rsidRPr="00283A4D">
        <w:rPr>
          <w:rFonts w:asciiTheme="minorHAnsi" w:hAnsiTheme="minorHAnsi" w:cstheme="minorHAnsi"/>
          <w:lang w:val="en-US"/>
        </w:rPr>
        <w:t xml:space="preserve"> hotărâre</w:t>
      </w:r>
      <w:r w:rsidR="00027F55" w:rsidRPr="00283A4D">
        <w:rPr>
          <w:rFonts w:asciiTheme="minorHAnsi" w:hAnsiTheme="minorHAnsi" w:cstheme="minorHAnsi"/>
          <w:lang w:val="en-US"/>
        </w:rPr>
        <w:t>.</w:t>
      </w:r>
    </w:p>
    <w:p w14:paraId="19C2E859" w14:textId="77777777" w:rsidR="006E79DA" w:rsidRDefault="00284213" w:rsidP="006E79DA">
      <w:pPr>
        <w:autoSpaceDE w:val="0"/>
        <w:autoSpaceDN w:val="0"/>
        <w:adjustRightInd w:val="0"/>
        <w:rPr>
          <w:rFonts w:asciiTheme="minorHAnsi" w:hAnsiTheme="minorHAnsi" w:cstheme="minorHAnsi"/>
          <w:sz w:val="22"/>
          <w:szCs w:val="23"/>
          <w:lang w:val="en-US"/>
        </w:rPr>
      </w:pPr>
      <w:r w:rsidRPr="00283A4D">
        <w:rPr>
          <w:rFonts w:asciiTheme="minorHAnsi" w:hAnsiTheme="minorHAnsi" w:cstheme="minorHAnsi"/>
          <w:sz w:val="22"/>
          <w:szCs w:val="23"/>
          <w:lang w:val="en-US"/>
        </w:rPr>
        <w:tab/>
      </w:r>
      <w:r w:rsidRPr="00283A4D">
        <w:rPr>
          <w:rFonts w:asciiTheme="minorHAnsi" w:hAnsiTheme="minorHAnsi" w:cstheme="minorHAnsi"/>
          <w:sz w:val="22"/>
          <w:szCs w:val="23"/>
          <w:lang w:val="en-US"/>
        </w:rPr>
        <w:tab/>
      </w:r>
    </w:p>
    <w:p w14:paraId="3F7BA6B3" w14:textId="21677A13" w:rsidR="006E79DA" w:rsidRPr="006E79DA" w:rsidRDefault="006E79DA" w:rsidP="006E79DA">
      <w:pPr>
        <w:autoSpaceDE w:val="0"/>
        <w:autoSpaceDN w:val="0"/>
        <w:adjustRightInd w:val="0"/>
        <w:jc w:val="center"/>
        <w:rPr>
          <w:rFonts w:asciiTheme="minorHAnsi" w:hAnsiTheme="minorHAnsi" w:cstheme="minorHAnsi"/>
          <w:sz w:val="22"/>
          <w:szCs w:val="22"/>
          <w:lang w:eastAsia="ro-RO"/>
        </w:rPr>
      </w:pPr>
      <w:r w:rsidRPr="006E79DA">
        <w:rPr>
          <w:rFonts w:asciiTheme="minorHAnsi" w:hAnsiTheme="minorHAnsi" w:cstheme="minorHAnsi"/>
          <w:sz w:val="22"/>
          <w:szCs w:val="22"/>
          <w:lang w:eastAsia="ro-RO"/>
        </w:rPr>
        <w:t>INIȚIATOR PROIECT:</w:t>
      </w:r>
    </w:p>
    <w:p w14:paraId="5D9C393C" w14:textId="77777777" w:rsidR="006E79DA" w:rsidRPr="006E79DA" w:rsidRDefault="006E79DA" w:rsidP="006E79DA">
      <w:pPr>
        <w:autoSpaceDE w:val="0"/>
        <w:autoSpaceDN w:val="0"/>
        <w:adjustRightInd w:val="0"/>
        <w:jc w:val="center"/>
        <w:rPr>
          <w:rFonts w:asciiTheme="minorHAnsi" w:hAnsiTheme="minorHAnsi" w:cstheme="minorHAnsi"/>
          <w:sz w:val="22"/>
          <w:szCs w:val="22"/>
          <w:lang w:eastAsia="ro-RO"/>
        </w:rPr>
      </w:pPr>
      <w:r w:rsidRPr="006E79DA">
        <w:rPr>
          <w:rFonts w:asciiTheme="minorHAnsi" w:hAnsiTheme="minorHAnsi" w:cstheme="minorHAnsi"/>
          <w:sz w:val="22"/>
          <w:szCs w:val="22"/>
          <w:lang w:eastAsia="ro-RO"/>
        </w:rPr>
        <w:t>PRIMARUL COMUNEI ȘOLDANU</w:t>
      </w:r>
    </w:p>
    <w:p w14:paraId="3FEDB487" w14:textId="3EE1202D" w:rsidR="008722FA" w:rsidRPr="006E79DA" w:rsidRDefault="006E79DA" w:rsidP="006E79DA">
      <w:pPr>
        <w:autoSpaceDE w:val="0"/>
        <w:autoSpaceDN w:val="0"/>
        <w:adjustRightInd w:val="0"/>
        <w:jc w:val="center"/>
        <w:rPr>
          <w:rFonts w:asciiTheme="minorHAnsi" w:hAnsiTheme="minorHAnsi" w:cstheme="minorHAnsi"/>
          <w:sz w:val="22"/>
          <w:szCs w:val="22"/>
          <w:lang w:eastAsia="ro-RO"/>
        </w:rPr>
      </w:pPr>
      <w:r w:rsidRPr="006E79DA">
        <w:rPr>
          <w:rFonts w:asciiTheme="minorHAnsi" w:hAnsiTheme="minorHAnsi" w:cstheme="minorHAnsi"/>
          <w:b/>
          <w:bCs/>
          <w:sz w:val="22"/>
          <w:szCs w:val="22"/>
          <w:lang w:eastAsia="ro-RO"/>
        </w:rPr>
        <w:t>Iulian GEAMBAȘU</w:t>
      </w:r>
    </w:p>
    <w:sectPr w:rsidR="008722FA" w:rsidRPr="006E79DA" w:rsidSect="00FA7474">
      <w:footerReference w:type="default" r:id="rId7"/>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9DE48" w14:textId="77777777" w:rsidR="00236FDA" w:rsidRDefault="00236FDA" w:rsidP="00FA7474">
      <w:r>
        <w:separator/>
      </w:r>
    </w:p>
  </w:endnote>
  <w:endnote w:type="continuationSeparator" w:id="0">
    <w:p w14:paraId="06A0F923" w14:textId="77777777" w:rsidR="00236FDA" w:rsidRDefault="00236FDA" w:rsidP="00FA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sz w:val="20"/>
        <w:szCs w:val="20"/>
        <w:highlight w:val="lightGray"/>
      </w:rPr>
      <w:id w:val="-2055527167"/>
      <w:docPartObj>
        <w:docPartGallery w:val="Page Numbers (Bottom of Page)"/>
        <w:docPartUnique/>
      </w:docPartObj>
    </w:sdtPr>
    <w:sdtEndPr>
      <w:rPr>
        <w:noProof/>
      </w:rPr>
    </w:sdtEndPr>
    <w:sdtContent>
      <w:p w14:paraId="5F32A420" w14:textId="77777777" w:rsidR="00FA7474" w:rsidRPr="00FA7474" w:rsidRDefault="00FA7474" w:rsidP="00FA7474">
        <w:pPr>
          <w:pStyle w:val="Subsol"/>
          <w:jc w:val="center"/>
          <w:rPr>
            <w:rFonts w:eastAsiaTheme="majorEastAsia"/>
            <w:sz w:val="20"/>
            <w:szCs w:val="20"/>
          </w:rPr>
        </w:pPr>
        <w:r w:rsidRPr="00FA7474">
          <w:rPr>
            <w:rFonts w:eastAsiaTheme="majorEastAsia"/>
            <w:sz w:val="20"/>
            <w:szCs w:val="20"/>
            <w:highlight w:val="lightGray"/>
          </w:rPr>
          <w:t xml:space="preserve">pg. </w:t>
        </w:r>
        <w:r w:rsidRPr="00FA7474">
          <w:rPr>
            <w:rFonts w:eastAsiaTheme="minorEastAsia"/>
            <w:sz w:val="20"/>
            <w:szCs w:val="20"/>
            <w:highlight w:val="lightGray"/>
          </w:rPr>
          <w:fldChar w:fldCharType="begin"/>
        </w:r>
        <w:r w:rsidRPr="00FA7474">
          <w:rPr>
            <w:sz w:val="20"/>
            <w:szCs w:val="20"/>
            <w:highlight w:val="lightGray"/>
          </w:rPr>
          <w:instrText xml:space="preserve"> PAGE    \* MERGEFORMAT </w:instrText>
        </w:r>
        <w:r w:rsidRPr="00FA7474">
          <w:rPr>
            <w:rFonts w:eastAsiaTheme="minorEastAsia"/>
            <w:sz w:val="20"/>
            <w:szCs w:val="20"/>
            <w:highlight w:val="lightGray"/>
          </w:rPr>
          <w:fldChar w:fldCharType="separate"/>
        </w:r>
        <w:r w:rsidR="0008238F" w:rsidRPr="0008238F">
          <w:rPr>
            <w:rFonts w:eastAsiaTheme="majorEastAsia"/>
            <w:noProof/>
            <w:sz w:val="20"/>
            <w:szCs w:val="20"/>
            <w:highlight w:val="lightGray"/>
          </w:rPr>
          <w:t>2</w:t>
        </w:r>
        <w:r w:rsidRPr="00FA7474">
          <w:rPr>
            <w:rFonts w:eastAsiaTheme="majorEastAsia"/>
            <w:noProof/>
            <w:sz w:val="20"/>
            <w:szCs w:val="20"/>
            <w:highlight w:val="lightGray"/>
          </w:rPr>
          <w:fldChar w:fldCharType="end"/>
        </w:r>
      </w:p>
    </w:sdtContent>
  </w:sdt>
  <w:p w14:paraId="34CF5065" w14:textId="77777777" w:rsidR="00FA7474" w:rsidRDefault="00FA74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A5618" w14:textId="77777777" w:rsidR="00236FDA" w:rsidRDefault="00236FDA" w:rsidP="00FA7474">
      <w:r>
        <w:separator/>
      </w:r>
    </w:p>
  </w:footnote>
  <w:footnote w:type="continuationSeparator" w:id="0">
    <w:p w14:paraId="310034CC" w14:textId="77777777" w:rsidR="00236FDA" w:rsidRDefault="00236FDA" w:rsidP="00FA7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5"/>
  </w:num>
  <w:num w:numId="2">
    <w:abstractNumId w:val="12"/>
  </w:num>
  <w:num w:numId="3">
    <w:abstractNumId w:val="6"/>
  </w:num>
  <w:num w:numId="4">
    <w:abstractNumId w:val="4"/>
  </w:num>
  <w:num w:numId="5">
    <w:abstractNumId w:val="11"/>
  </w:num>
  <w:num w:numId="6">
    <w:abstractNumId w:val="0"/>
  </w:num>
  <w:num w:numId="7">
    <w:abstractNumId w:val="0"/>
  </w:num>
  <w:num w:numId="8">
    <w:abstractNumId w:val="13"/>
  </w:num>
  <w:num w:numId="9">
    <w:abstractNumId w:val="8"/>
  </w:num>
  <w:num w:numId="10">
    <w:abstractNumId w:val="2"/>
  </w:num>
  <w:num w:numId="11">
    <w:abstractNumId w:val="7"/>
  </w:num>
  <w:num w:numId="12">
    <w:abstractNumId w:val="10"/>
  </w:num>
  <w:num w:numId="13">
    <w:abstractNumId w:val="1"/>
  </w:num>
  <w:num w:numId="14">
    <w:abstractNumId w:val="9"/>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0C19"/>
    <w:rsid w:val="000023B3"/>
    <w:rsid w:val="00016890"/>
    <w:rsid w:val="00021590"/>
    <w:rsid w:val="00027F55"/>
    <w:rsid w:val="00030AD7"/>
    <w:rsid w:val="0004616F"/>
    <w:rsid w:val="0005002E"/>
    <w:rsid w:val="00067021"/>
    <w:rsid w:val="0008238F"/>
    <w:rsid w:val="000B0FC8"/>
    <w:rsid w:val="000F0D95"/>
    <w:rsid w:val="00101067"/>
    <w:rsid w:val="001201C9"/>
    <w:rsid w:val="001450BD"/>
    <w:rsid w:val="00150F89"/>
    <w:rsid w:val="00162CCD"/>
    <w:rsid w:val="00171025"/>
    <w:rsid w:val="00183FA8"/>
    <w:rsid w:val="001E2AF2"/>
    <w:rsid w:val="00204AD8"/>
    <w:rsid w:val="00211943"/>
    <w:rsid w:val="00217E4F"/>
    <w:rsid w:val="00236FDA"/>
    <w:rsid w:val="00240810"/>
    <w:rsid w:val="00245DDB"/>
    <w:rsid w:val="00253D48"/>
    <w:rsid w:val="0025664C"/>
    <w:rsid w:val="00281AFB"/>
    <w:rsid w:val="00283A4D"/>
    <w:rsid w:val="00284213"/>
    <w:rsid w:val="002E38E4"/>
    <w:rsid w:val="002F3BBF"/>
    <w:rsid w:val="00316CE2"/>
    <w:rsid w:val="00335ED1"/>
    <w:rsid w:val="00340329"/>
    <w:rsid w:val="003414E0"/>
    <w:rsid w:val="00356AF5"/>
    <w:rsid w:val="00363406"/>
    <w:rsid w:val="003712CA"/>
    <w:rsid w:val="003763EB"/>
    <w:rsid w:val="00392B64"/>
    <w:rsid w:val="00395CCF"/>
    <w:rsid w:val="003F71D8"/>
    <w:rsid w:val="00427E8A"/>
    <w:rsid w:val="00445753"/>
    <w:rsid w:val="0046154A"/>
    <w:rsid w:val="00463D42"/>
    <w:rsid w:val="004743D8"/>
    <w:rsid w:val="0049600D"/>
    <w:rsid w:val="004B2A65"/>
    <w:rsid w:val="004E448A"/>
    <w:rsid w:val="00524EAF"/>
    <w:rsid w:val="00542983"/>
    <w:rsid w:val="005436E9"/>
    <w:rsid w:val="00546FDD"/>
    <w:rsid w:val="005564FE"/>
    <w:rsid w:val="00561DE0"/>
    <w:rsid w:val="00561DEB"/>
    <w:rsid w:val="005758B7"/>
    <w:rsid w:val="005B0778"/>
    <w:rsid w:val="005B147E"/>
    <w:rsid w:val="005D1535"/>
    <w:rsid w:val="005D1786"/>
    <w:rsid w:val="005D178C"/>
    <w:rsid w:val="005E4BDA"/>
    <w:rsid w:val="005F06EB"/>
    <w:rsid w:val="005F197C"/>
    <w:rsid w:val="005F38E2"/>
    <w:rsid w:val="005F7CD9"/>
    <w:rsid w:val="00623F97"/>
    <w:rsid w:val="006327CC"/>
    <w:rsid w:val="00664476"/>
    <w:rsid w:val="006A472F"/>
    <w:rsid w:val="006A5202"/>
    <w:rsid w:val="006B7D44"/>
    <w:rsid w:val="006D0FDF"/>
    <w:rsid w:val="006E0545"/>
    <w:rsid w:val="006E63E2"/>
    <w:rsid w:val="006E79DA"/>
    <w:rsid w:val="007036CD"/>
    <w:rsid w:val="00751661"/>
    <w:rsid w:val="007578AA"/>
    <w:rsid w:val="00770EF9"/>
    <w:rsid w:val="00771D57"/>
    <w:rsid w:val="00796BF6"/>
    <w:rsid w:val="007B2331"/>
    <w:rsid w:val="007C6D2A"/>
    <w:rsid w:val="007E47B0"/>
    <w:rsid w:val="007E4865"/>
    <w:rsid w:val="008217D7"/>
    <w:rsid w:val="00847392"/>
    <w:rsid w:val="008623F9"/>
    <w:rsid w:val="008722FA"/>
    <w:rsid w:val="00873B26"/>
    <w:rsid w:val="008A3153"/>
    <w:rsid w:val="008A6071"/>
    <w:rsid w:val="008C0F5F"/>
    <w:rsid w:val="008E2B9C"/>
    <w:rsid w:val="008E5B28"/>
    <w:rsid w:val="008F439D"/>
    <w:rsid w:val="008F4650"/>
    <w:rsid w:val="00906E98"/>
    <w:rsid w:val="009342DC"/>
    <w:rsid w:val="00957330"/>
    <w:rsid w:val="00965608"/>
    <w:rsid w:val="00977BFA"/>
    <w:rsid w:val="00981A88"/>
    <w:rsid w:val="009839FC"/>
    <w:rsid w:val="00994215"/>
    <w:rsid w:val="009B39F7"/>
    <w:rsid w:val="009D7757"/>
    <w:rsid w:val="009E5955"/>
    <w:rsid w:val="00A25550"/>
    <w:rsid w:val="00A41B33"/>
    <w:rsid w:val="00A44690"/>
    <w:rsid w:val="00A44BB7"/>
    <w:rsid w:val="00A50156"/>
    <w:rsid w:val="00A7435E"/>
    <w:rsid w:val="00A83720"/>
    <w:rsid w:val="00AC5C3B"/>
    <w:rsid w:val="00AE1230"/>
    <w:rsid w:val="00AE2DED"/>
    <w:rsid w:val="00AE7FB8"/>
    <w:rsid w:val="00AF48F1"/>
    <w:rsid w:val="00AF60BB"/>
    <w:rsid w:val="00B06BD1"/>
    <w:rsid w:val="00B07651"/>
    <w:rsid w:val="00B325CE"/>
    <w:rsid w:val="00B34AF0"/>
    <w:rsid w:val="00B4412F"/>
    <w:rsid w:val="00B443D7"/>
    <w:rsid w:val="00B577F4"/>
    <w:rsid w:val="00B84358"/>
    <w:rsid w:val="00BB5984"/>
    <w:rsid w:val="00BC1B7C"/>
    <w:rsid w:val="00BE5ED8"/>
    <w:rsid w:val="00BE6A84"/>
    <w:rsid w:val="00BF01CD"/>
    <w:rsid w:val="00C07AF6"/>
    <w:rsid w:val="00C46390"/>
    <w:rsid w:val="00C73D16"/>
    <w:rsid w:val="00C77DA1"/>
    <w:rsid w:val="00C82A8D"/>
    <w:rsid w:val="00C94DD1"/>
    <w:rsid w:val="00CB26FC"/>
    <w:rsid w:val="00CB3AB9"/>
    <w:rsid w:val="00CC0D3A"/>
    <w:rsid w:val="00CD7A03"/>
    <w:rsid w:val="00CD7D1A"/>
    <w:rsid w:val="00CE453F"/>
    <w:rsid w:val="00D07339"/>
    <w:rsid w:val="00D3075E"/>
    <w:rsid w:val="00D5730F"/>
    <w:rsid w:val="00D9069D"/>
    <w:rsid w:val="00DA7CE8"/>
    <w:rsid w:val="00DB13CE"/>
    <w:rsid w:val="00DB1FD8"/>
    <w:rsid w:val="00DD08E3"/>
    <w:rsid w:val="00DE1ECC"/>
    <w:rsid w:val="00DE5251"/>
    <w:rsid w:val="00DF56E2"/>
    <w:rsid w:val="00E040FA"/>
    <w:rsid w:val="00E042FA"/>
    <w:rsid w:val="00E058A0"/>
    <w:rsid w:val="00E2219C"/>
    <w:rsid w:val="00E44A87"/>
    <w:rsid w:val="00E47045"/>
    <w:rsid w:val="00E904E2"/>
    <w:rsid w:val="00E94061"/>
    <w:rsid w:val="00EB270E"/>
    <w:rsid w:val="00EB7B28"/>
    <w:rsid w:val="00EE5EDC"/>
    <w:rsid w:val="00EE6607"/>
    <w:rsid w:val="00F03C52"/>
    <w:rsid w:val="00F22C68"/>
    <w:rsid w:val="00F437E9"/>
    <w:rsid w:val="00F543C9"/>
    <w:rsid w:val="00F9062B"/>
    <w:rsid w:val="00F91C5B"/>
    <w:rsid w:val="00F96BE2"/>
    <w:rsid w:val="00FA7474"/>
    <w:rsid w:val="00FB14C5"/>
    <w:rsid w:val="00FB7BE9"/>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288C4"/>
  <w15:docId w15:val="{8A23E2B8-314C-44C9-B088-5B1034CA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paragraph" w:styleId="Antet">
    <w:name w:val="header"/>
    <w:basedOn w:val="Normal"/>
    <w:link w:val="AntetCaracter"/>
    <w:rsid w:val="00FA7474"/>
    <w:pPr>
      <w:tabs>
        <w:tab w:val="center" w:pos="4513"/>
        <w:tab w:val="right" w:pos="9026"/>
      </w:tabs>
    </w:pPr>
  </w:style>
  <w:style w:type="character" w:customStyle="1" w:styleId="AntetCaracter">
    <w:name w:val="Antet Caracter"/>
    <w:basedOn w:val="Fontdeparagrafimplicit"/>
    <w:link w:val="Antet"/>
    <w:rsid w:val="00FA7474"/>
    <w:rPr>
      <w:sz w:val="24"/>
      <w:szCs w:val="24"/>
      <w:lang w:eastAsia="en-US"/>
    </w:rPr>
  </w:style>
  <w:style w:type="paragraph" w:styleId="Subsol">
    <w:name w:val="footer"/>
    <w:basedOn w:val="Normal"/>
    <w:link w:val="SubsolCaracter"/>
    <w:uiPriority w:val="99"/>
    <w:rsid w:val="00FA7474"/>
    <w:pPr>
      <w:tabs>
        <w:tab w:val="center" w:pos="4513"/>
        <w:tab w:val="right" w:pos="9026"/>
      </w:tabs>
    </w:pPr>
  </w:style>
  <w:style w:type="character" w:customStyle="1" w:styleId="SubsolCaracter">
    <w:name w:val="Subsol Caracter"/>
    <w:basedOn w:val="Fontdeparagrafimplicit"/>
    <w:link w:val="Subsol"/>
    <w:uiPriority w:val="99"/>
    <w:rsid w:val="00FA747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686</Words>
  <Characters>4196</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3</cp:revision>
  <cp:lastPrinted>2017-03-22T09:10:00Z</cp:lastPrinted>
  <dcterms:created xsi:type="dcterms:W3CDTF">2021-05-25T11:37:00Z</dcterms:created>
  <dcterms:modified xsi:type="dcterms:W3CDTF">2022-02-16T12:53:00Z</dcterms:modified>
</cp:coreProperties>
</file>