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73E2" w14:textId="77777777" w:rsidR="00BE0BB9" w:rsidRPr="00BE0BB9" w:rsidRDefault="00BE0BB9" w:rsidP="00BE0BB9">
      <w:pPr>
        <w:spacing w:after="0" w:line="276" w:lineRule="auto"/>
        <w:jc w:val="both"/>
        <w:rPr>
          <w:rFonts w:ascii="Times New Roman" w:eastAsia="Calibri" w:hAnsi="Times New Roman" w:cs="Times New Roman"/>
          <w:sz w:val="24"/>
          <w:szCs w:val="24"/>
          <w:lang w:val="ro-RO"/>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5506"/>
        <w:gridCol w:w="2618"/>
      </w:tblGrid>
      <w:tr w:rsidR="00BE0BB9" w:rsidRPr="00702E85" w14:paraId="698F8482" w14:textId="77777777" w:rsidTr="0060335E">
        <w:trPr>
          <w:trHeight w:val="2735"/>
        </w:trPr>
        <w:tc>
          <w:tcPr>
            <w:tcW w:w="1644" w:type="dxa"/>
            <w:tcBorders>
              <w:top w:val="single" w:sz="4" w:space="0" w:color="auto"/>
              <w:left w:val="single" w:sz="4" w:space="0" w:color="auto"/>
              <w:bottom w:val="single" w:sz="4" w:space="0" w:color="auto"/>
              <w:right w:val="single" w:sz="4" w:space="0" w:color="auto"/>
            </w:tcBorders>
            <w:vAlign w:val="center"/>
            <w:hideMark/>
          </w:tcPr>
          <w:p w14:paraId="0F928A09" w14:textId="77777777" w:rsidR="00BE0BB9" w:rsidRPr="0060335E" w:rsidRDefault="00BE0BB9" w:rsidP="0060335E">
            <w:pPr>
              <w:tabs>
                <w:tab w:val="center" w:pos="4536"/>
                <w:tab w:val="right" w:pos="9072"/>
              </w:tabs>
              <w:spacing w:after="200" w:line="276" w:lineRule="auto"/>
              <w:jc w:val="both"/>
              <w:rPr>
                <w:rFonts w:ascii="Times New Roman" w:eastAsia="Calibri" w:hAnsi="Times New Roman" w:cs="Times New Roman"/>
                <w:sz w:val="26"/>
                <w:szCs w:val="26"/>
                <w:lang w:val="ro-RO" w:bidi="en-US"/>
              </w:rPr>
            </w:pPr>
            <w:r w:rsidRPr="00702E85">
              <w:rPr>
                <w:rFonts w:ascii="Times New Roman" w:eastAsia="Calibri" w:hAnsi="Times New Roman" w:cs="Times New Roman"/>
                <w:noProof/>
                <w:sz w:val="26"/>
                <w:szCs w:val="26"/>
              </w:rPr>
              <w:drawing>
                <wp:anchor distT="0" distB="0" distL="114300" distR="114300" simplePos="0" relativeHeight="251659264" behindDoc="0" locked="0" layoutInCell="1" allowOverlap="1" wp14:anchorId="243BDF6D" wp14:editId="27F715BE">
                  <wp:simplePos x="0" y="0"/>
                  <wp:positionH relativeFrom="column">
                    <wp:posOffset>1270</wp:posOffset>
                  </wp:positionH>
                  <wp:positionV relativeFrom="paragraph">
                    <wp:posOffset>-1344295</wp:posOffset>
                  </wp:positionV>
                  <wp:extent cx="838200" cy="1123950"/>
                  <wp:effectExtent l="19050" t="0" r="0" b="0"/>
                  <wp:wrapSquare wrapText="right"/>
                  <wp:docPr id="1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cstate="print"/>
                          <a:srcRect/>
                          <a:stretch>
                            <a:fillRect/>
                          </a:stretch>
                        </pic:blipFill>
                        <pic:spPr bwMode="auto">
                          <a:xfrm>
                            <a:off x="0" y="0"/>
                            <a:ext cx="838200" cy="1123950"/>
                          </a:xfrm>
                          <a:prstGeom prst="rect">
                            <a:avLst/>
                          </a:prstGeom>
                          <a:noFill/>
                        </pic:spPr>
                      </pic:pic>
                    </a:graphicData>
                  </a:graphic>
                </wp:anchor>
              </w:drawing>
            </w:r>
          </w:p>
        </w:tc>
        <w:tc>
          <w:tcPr>
            <w:tcW w:w="5506" w:type="dxa"/>
            <w:tcBorders>
              <w:top w:val="single" w:sz="4" w:space="0" w:color="auto"/>
              <w:left w:val="single" w:sz="4" w:space="0" w:color="auto"/>
              <w:bottom w:val="single" w:sz="4" w:space="0" w:color="auto"/>
              <w:right w:val="single" w:sz="4" w:space="0" w:color="auto"/>
            </w:tcBorders>
            <w:vAlign w:val="center"/>
            <w:hideMark/>
          </w:tcPr>
          <w:p w14:paraId="03C62229" w14:textId="77777777" w:rsidR="0060335E" w:rsidRDefault="0060335E" w:rsidP="0060335E">
            <w:pPr>
              <w:pStyle w:val="Frspaiere"/>
              <w:jc w:val="center"/>
              <w:rPr>
                <w:rFonts w:ascii="Times New Roman" w:hAnsi="Times New Roman" w:cs="Times New Roman"/>
                <w:sz w:val="26"/>
                <w:szCs w:val="26"/>
                <w:lang w:val="ro-RO" w:bidi="en-US"/>
              </w:rPr>
            </w:pPr>
            <w:r>
              <w:rPr>
                <w:rFonts w:ascii="Times New Roman" w:hAnsi="Times New Roman" w:cs="Times New Roman"/>
                <w:sz w:val="26"/>
                <w:szCs w:val="26"/>
                <w:lang w:val="ro-RO" w:bidi="en-US"/>
              </w:rPr>
              <w:t xml:space="preserve">UNITATEA </w:t>
            </w:r>
            <w:r w:rsidR="00BE0BB9" w:rsidRPr="00702E85">
              <w:rPr>
                <w:rFonts w:ascii="Times New Roman" w:hAnsi="Times New Roman" w:cs="Times New Roman"/>
                <w:sz w:val="26"/>
                <w:szCs w:val="26"/>
                <w:lang w:val="ro-RO" w:bidi="en-US"/>
              </w:rPr>
              <w:t>ADMINISTRATIV</w:t>
            </w:r>
            <w:r>
              <w:rPr>
                <w:rFonts w:ascii="Times New Roman" w:hAnsi="Times New Roman" w:cs="Times New Roman"/>
                <w:sz w:val="26"/>
                <w:szCs w:val="26"/>
                <w:lang w:val="ro-RO" w:bidi="en-US"/>
              </w:rPr>
              <w:t xml:space="preserve"> TERI</w:t>
            </w:r>
            <w:r w:rsidR="00BE0BB9" w:rsidRPr="00702E85">
              <w:rPr>
                <w:rFonts w:ascii="Times New Roman" w:hAnsi="Times New Roman" w:cs="Times New Roman"/>
                <w:sz w:val="26"/>
                <w:szCs w:val="26"/>
                <w:lang w:val="ro-RO" w:bidi="en-US"/>
              </w:rPr>
              <w:t>TORIALA</w:t>
            </w:r>
          </w:p>
          <w:p w14:paraId="63193CC9" w14:textId="77777777" w:rsidR="00EA40F4" w:rsidRPr="00702E85" w:rsidRDefault="00BE0BB9" w:rsidP="00EA40F4">
            <w:pPr>
              <w:pStyle w:val="Frspaiere"/>
              <w:jc w:val="center"/>
              <w:rPr>
                <w:rFonts w:ascii="Times New Roman" w:hAnsi="Times New Roman" w:cs="Times New Roman"/>
                <w:sz w:val="26"/>
                <w:szCs w:val="26"/>
                <w:lang w:val="ro-RO" w:bidi="en-US"/>
              </w:rPr>
            </w:pPr>
            <w:r w:rsidRPr="00702E85">
              <w:rPr>
                <w:rFonts w:ascii="Times New Roman" w:hAnsi="Times New Roman" w:cs="Times New Roman"/>
                <w:sz w:val="26"/>
                <w:szCs w:val="26"/>
                <w:lang w:val="ro-RO" w:bidi="en-US"/>
              </w:rPr>
              <w:t>MUNICIPIUL</w:t>
            </w:r>
            <w:r w:rsidR="0060335E">
              <w:rPr>
                <w:rFonts w:ascii="Times New Roman" w:hAnsi="Times New Roman" w:cs="Times New Roman"/>
                <w:sz w:val="26"/>
                <w:szCs w:val="26"/>
                <w:lang w:val="ro-RO" w:bidi="en-US"/>
              </w:rPr>
              <w:t xml:space="preserve"> DROBETA TURNU </w:t>
            </w:r>
            <w:r w:rsidRPr="00702E85">
              <w:rPr>
                <w:rFonts w:ascii="Times New Roman" w:hAnsi="Times New Roman" w:cs="Times New Roman"/>
                <w:sz w:val="26"/>
                <w:szCs w:val="26"/>
                <w:lang w:val="ro-RO" w:bidi="en-US"/>
              </w:rPr>
              <w:t xml:space="preserve"> SEVERIN</w:t>
            </w:r>
          </w:p>
          <w:p w14:paraId="5A3DC635" w14:textId="77777777" w:rsidR="0064503C" w:rsidRPr="00702E85" w:rsidRDefault="00BE0BB9" w:rsidP="00EA40F4">
            <w:pPr>
              <w:pStyle w:val="Frspaiere"/>
              <w:jc w:val="center"/>
              <w:rPr>
                <w:rFonts w:ascii="Times New Roman" w:hAnsi="Times New Roman" w:cs="Times New Roman"/>
                <w:sz w:val="26"/>
                <w:szCs w:val="26"/>
                <w:lang w:val="ro-RO" w:bidi="en-US"/>
              </w:rPr>
            </w:pPr>
            <w:r w:rsidRPr="00702E85">
              <w:rPr>
                <w:rFonts w:ascii="Times New Roman" w:hAnsi="Times New Roman" w:cs="Times New Roman"/>
                <w:sz w:val="26"/>
                <w:szCs w:val="26"/>
                <w:lang w:val="ro-RO" w:bidi="en-US"/>
              </w:rPr>
              <w:t xml:space="preserve">Strada Maresal Averescu nr. 2 </w:t>
            </w:r>
          </w:p>
          <w:p w14:paraId="0EE9BB45" w14:textId="77777777" w:rsidR="0060335E" w:rsidRDefault="00BE0BB9" w:rsidP="00EA40F4">
            <w:pPr>
              <w:pStyle w:val="Frspaiere"/>
              <w:jc w:val="center"/>
              <w:rPr>
                <w:rFonts w:ascii="Times New Roman" w:hAnsi="Times New Roman" w:cs="Times New Roman"/>
                <w:sz w:val="26"/>
                <w:szCs w:val="26"/>
                <w:lang w:val="ro-RO" w:bidi="en-US"/>
              </w:rPr>
            </w:pPr>
            <w:r w:rsidRPr="00702E85">
              <w:rPr>
                <w:rFonts w:ascii="Times New Roman" w:hAnsi="Times New Roman" w:cs="Times New Roman"/>
                <w:sz w:val="26"/>
                <w:szCs w:val="26"/>
                <w:lang w:val="ro-RO" w:bidi="en-US"/>
              </w:rPr>
              <w:t xml:space="preserve">Drobeta Turnu Severin                                                               Telefon: 0252.31.43.79   Fax: 0252.31.63.17 </w:t>
            </w:r>
          </w:p>
          <w:p w14:paraId="37C1FBA4" w14:textId="77777777" w:rsidR="00BE0BB9" w:rsidRPr="00702E85" w:rsidRDefault="00BE0BB9" w:rsidP="00EA40F4">
            <w:pPr>
              <w:pStyle w:val="Frspaiere"/>
              <w:jc w:val="center"/>
              <w:rPr>
                <w:rFonts w:ascii="Times New Roman" w:hAnsi="Times New Roman" w:cs="Times New Roman"/>
                <w:sz w:val="26"/>
                <w:szCs w:val="26"/>
                <w:lang w:val="ro-RO"/>
              </w:rPr>
            </w:pPr>
            <w:r w:rsidRPr="00702E85">
              <w:rPr>
                <w:rFonts w:ascii="Times New Roman" w:hAnsi="Times New Roman" w:cs="Times New Roman"/>
                <w:sz w:val="26"/>
                <w:szCs w:val="26"/>
                <w:lang w:val="ro-RO" w:bidi="en-US"/>
              </w:rPr>
              <w:t xml:space="preserve">E-mail: </w:t>
            </w:r>
            <w:hyperlink r:id="rId8" w:history="1">
              <w:r w:rsidRPr="00702E85">
                <w:rPr>
                  <w:rFonts w:ascii="Times New Roman" w:hAnsi="Times New Roman" w:cs="Times New Roman"/>
                  <w:color w:val="0000FF"/>
                  <w:sz w:val="26"/>
                  <w:szCs w:val="26"/>
                  <w:u w:val="single"/>
                  <w:lang w:val="ro-RO" w:bidi="en-US"/>
                </w:rPr>
                <w:t>primaria@primariadrobeta.ro</w:t>
              </w:r>
            </w:hyperlink>
          </w:p>
          <w:p w14:paraId="27DF978C" w14:textId="77777777" w:rsidR="00BE0BB9" w:rsidRPr="00702E85" w:rsidRDefault="00BE0BB9" w:rsidP="0060335E">
            <w:pPr>
              <w:tabs>
                <w:tab w:val="center" w:pos="4680"/>
                <w:tab w:val="right" w:pos="9360"/>
              </w:tabs>
              <w:spacing w:after="200" w:line="276" w:lineRule="auto"/>
              <w:rPr>
                <w:rFonts w:ascii="Times New Roman" w:eastAsia="Calibri" w:hAnsi="Times New Roman" w:cs="Times New Roman"/>
                <w:sz w:val="26"/>
                <w:szCs w:val="26"/>
                <w:lang w:val="ro-RO" w:bidi="en-US"/>
              </w:rPr>
            </w:pPr>
          </w:p>
        </w:tc>
        <w:tc>
          <w:tcPr>
            <w:tcW w:w="2618" w:type="dxa"/>
            <w:tcBorders>
              <w:top w:val="single" w:sz="4" w:space="0" w:color="auto"/>
              <w:left w:val="single" w:sz="4" w:space="0" w:color="auto"/>
              <w:bottom w:val="single" w:sz="4" w:space="0" w:color="auto"/>
              <w:right w:val="single" w:sz="4" w:space="0" w:color="auto"/>
            </w:tcBorders>
            <w:hideMark/>
          </w:tcPr>
          <w:p w14:paraId="47C5AEF3" w14:textId="77777777" w:rsidR="00BE0BB9" w:rsidRPr="00702E85" w:rsidRDefault="0060335E" w:rsidP="00BE0BB9">
            <w:pPr>
              <w:tabs>
                <w:tab w:val="center" w:pos="4536"/>
                <w:tab w:val="right" w:pos="9072"/>
              </w:tabs>
              <w:spacing w:after="200" w:line="276" w:lineRule="auto"/>
              <w:jc w:val="both"/>
              <w:rPr>
                <w:rFonts w:ascii="Times New Roman" w:eastAsia="Calibri" w:hAnsi="Times New Roman" w:cs="Times New Roman"/>
                <w:sz w:val="26"/>
                <w:szCs w:val="26"/>
                <w:lang w:val="ro-RO" w:bidi="en-US"/>
              </w:rPr>
            </w:pPr>
            <w:r w:rsidRPr="00702E85">
              <w:rPr>
                <w:rFonts w:ascii="Times New Roman" w:eastAsia="Calibri" w:hAnsi="Times New Roman" w:cs="Times New Roman"/>
                <w:sz w:val="26"/>
                <w:szCs w:val="26"/>
                <w:lang w:val="ro-RO" w:bidi="en-US"/>
              </w:rPr>
              <w:object w:dxaOrig="3586" w:dyaOrig="2070" w14:anchorId="4D09D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9.5pt" o:ole="">
                  <v:imagedata r:id="rId9" o:title=""/>
                </v:shape>
                <o:OLEObject Type="Embed" ProgID="PBrush" ShapeID="_x0000_i1025" DrawAspect="Content" ObjectID="_1840869383" r:id="rId10"/>
              </w:object>
            </w:r>
          </w:p>
          <w:p w14:paraId="05D578FF" w14:textId="77777777" w:rsidR="00BE0BB9" w:rsidRPr="00702E85" w:rsidRDefault="0060335E" w:rsidP="00BE0BB9">
            <w:pPr>
              <w:tabs>
                <w:tab w:val="center" w:pos="4536"/>
                <w:tab w:val="right" w:pos="9072"/>
              </w:tabs>
              <w:spacing w:after="200" w:line="276" w:lineRule="auto"/>
              <w:jc w:val="both"/>
              <w:rPr>
                <w:rFonts w:ascii="Times New Roman" w:eastAsia="Calibri" w:hAnsi="Times New Roman" w:cs="Times New Roman"/>
                <w:sz w:val="26"/>
                <w:szCs w:val="26"/>
                <w:lang w:val="ro-RO" w:bidi="en-US"/>
              </w:rPr>
            </w:pPr>
            <w:r w:rsidRPr="00702E85">
              <w:rPr>
                <w:rFonts w:ascii="Times New Roman" w:eastAsia="Calibri" w:hAnsi="Times New Roman" w:cs="Times New Roman"/>
                <w:sz w:val="26"/>
                <w:szCs w:val="26"/>
                <w:lang w:val="ro-RO" w:bidi="en-US"/>
              </w:rPr>
              <w:object w:dxaOrig="3615" w:dyaOrig="1965" w14:anchorId="0D5F6AB1">
                <v:shape id="_x0000_i1026" type="#_x0000_t75" style="width:120.75pt;height:43.5pt" o:ole="">
                  <v:imagedata r:id="rId11" o:title=""/>
                </v:shape>
                <o:OLEObject Type="Embed" ProgID="PBrush" ShapeID="_x0000_i1026" DrawAspect="Content" ObjectID="_1840869384" r:id="rId12"/>
              </w:object>
            </w:r>
          </w:p>
        </w:tc>
      </w:tr>
    </w:tbl>
    <w:p w14:paraId="6A121F2E" w14:textId="77777777" w:rsidR="00791E24" w:rsidRPr="00702E85" w:rsidRDefault="00791E24" w:rsidP="003C467C">
      <w:pPr>
        <w:tabs>
          <w:tab w:val="left" w:pos="3060"/>
        </w:tabs>
        <w:spacing w:after="200" w:line="240" w:lineRule="auto"/>
        <w:rPr>
          <w:rFonts w:ascii="Times New Roman" w:eastAsia="Calibri" w:hAnsi="Times New Roman" w:cs="Times New Roman"/>
          <w:b/>
          <w:sz w:val="26"/>
          <w:szCs w:val="26"/>
          <w:lang w:val="ro-RO"/>
        </w:rPr>
      </w:pPr>
    </w:p>
    <w:p w14:paraId="544312DC" w14:textId="4CE3AA8B" w:rsidR="00552A53" w:rsidRPr="00702E85" w:rsidRDefault="00BE0BB9" w:rsidP="0060335E">
      <w:pPr>
        <w:spacing w:after="200" w:line="240" w:lineRule="auto"/>
        <w:jc w:val="center"/>
        <w:rPr>
          <w:rFonts w:ascii="Times New Roman" w:eastAsia="Calibri" w:hAnsi="Times New Roman" w:cs="Times New Roman"/>
          <w:b/>
          <w:sz w:val="26"/>
          <w:szCs w:val="26"/>
          <w:lang w:val="ro-RO"/>
        </w:rPr>
      </w:pPr>
      <w:r w:rsidRPr="00702E85">
        <w:rPr>
          <w:rFonts w:ascii="Times New Roman" w:eastAsia="Calibri" w:hAnsi="Times New Roman" w:cs="Times New Roman"/>
          <w:b/>
          <w:sz w:val="26"/>
          <w:szCs w:val="26"/>
          <w:lang w:val="ro-RO"/>
        </w:rPr>
        <w:t>REFERAT DE APROBARE</w:t>
      </w:r>
    </w:p>
    <w:p w14:paraId="2C375206" w14:textId="77777777" w:rsidR="00567D20" w:rsidRDefault="00FA5A08" w:rsidP="00567D20">
      <w:pPr>
        <w:spacing w:after="200" w:line="276" w:lineRule="auto"/>
        <w:jc w:val="center"/>
        <w:rPr>
          <w:rFonts w:ascii="Times New Roman" w:eastAsia="Calibri" w:hAnsi="Times New Roman" w:cs="Times New Roman"/>
          <w:b/>
          <w:i/>
          <w:sz w:val="26"/>
          <w:szCs w:val="26"/>
          <w:lang w:val="ro-RO"/>
        </w:rPr>
      </w:pPr>
      <w:r w:rsidRPr="00702E85">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61526A53" w14:textId="77777777" w:rsidR="00BE0BB9" w:rsidRPr="00095944" w:rsidRDefault="00BE0BB9" w:rsidP="00123F7E">
      <w:pPr>
        <w:spacing w:after="200" w:line="276" w:lineRule="auto"/>
        <w:ind w:firstLine="426"/>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t>Având în vedere :</w:t>
      </w:r>
    </w:p>
    <w:p w14:paraId="31C5CA32" w14:textId="4455AB26" w:rsidR="00BE0BB9" w:rsidRDefault="00BE0BB9" w:rsidP="0060335E">
      <w:pPr>
        <w:numPr>
          <w:ilvl w:val="0"/>
          <w:numId w:val="1"/>
        </w:numPr>
        <w:spacing w:after="0" w:line="276" w:lineRule="auto"/>
        <w:ind w:left="0" w:firstLine="360"/>
        <w:contextualSpacing/>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t>faptul că de la data înscrierii inventarului bunurilor care aparțin domeniului privat al Municipiului Drobeta Turnu Severin, conform H.C.L. nr. 21/1999, s-au înregistrat mai multe modificări privind regimul juridic;</w:t>
      </w:r>
    </w:p>
    <w:p w14:paraId="4B048AA6" w14:textId="4A5E01F3" w:rsidR="00B4257F" w:rsidRPr="00095944" w:rsidRDefault="00B4257F" w:rsidP="0060335E">
      <w:pPr>
        <w:numPr>
          <w:ilvl w:val="0"/>
          <w:numId w:val="1"/>
        </w:numPr>
        <w:spacing w:after="0" w:line="276" w:lineRule="auto"/>
        <w:ind w:left="0" w:firstLine="360"/>
        <w:contextualSpacing/>
        <w:jc w:val="both"/>
        <w:rPr>
          <w:rFonts w:ascii="Times New Roman" w:eastAsia="Calibri" w:hAnsi="Times New Roman" w:cs="Times New Roman"/>
          <w:sz w:val="26"/>
          <w:szCs w:val="26"/>
          <w:lang w:val="ro-RO"/>
        </w:rPr>
      </w:pPr>
      <w:r w:rsidRPr="00B4257F">
        <w:rPr>
          <w:rFonts w:ascii="Times New Roman" w:eastAsia="Calibri" w:hAnsi="Times New Roman" w:cs="Times New Roman"/>
          <w:sz w:val="26"/>
          <w:szCs w:val="26"/>
          <w:lang w:val="ro-RO"/>
        </w:rPr>
        <w:t>H.C.L. nr. 253/14.11.2025 privind aprobarea cererii formulate de Consiliul local al Municipiului Drobeta Turnu Severin referitoare la trecerea terenului în suprafață de 123.400 mp, situat în Municipiul Drobeta Turnu Severin, având NC 72670, din domeniul privat al statului și administrarea Agenției Domeniilor Statului în domeniul privat al Municipiului Drobeta Turnu Severin;</w:t>
      </w:r>
    </w:p>
    <w:p w14:paraId="29BB0248" w14:textId="2EE428EA" w:rsidR="0085315C" w:rsidRPr="00095944" w:rsidRDefault="00A843A0" w:rsidP="0060335E">
      <w:pPr>
        <w:numPr>
          <w:ilvl w:val="0"/>
          <w:numId w:val="1"/>
        </w:numPr>
        <w:spacing w:after="0" w:line="276" w:lineRule="auto"/>
        <w:ind w:left="0" w:firstLine="360"/>
        <w:contextualSpacing/>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t xml:space="preserve">H.G. </w:t>
      </w:r>
      <w:r w:rsidR="00B4257F">
        <w:rPr>
          <w:rFonts w:ascii="Times New Roman" w:eastAsia="Calibri" w:hAnsi="Times New Roman" w:cs="Times New Roman"/>
          <w:sz w:val="26"/>
          <w:szCs w:val="26"/>
          <w:lang w:val="ro-RO"/>
        </w:rPr>
        <w:t xml:space="preserve">nr. </w:t>
      </w:r>
      <w:r w:rsidRPr="00095944">
        <w:rPr>
          <w:rFonts w:ascii="Times New Roman" w:eastAsia="Calibri" w:hAnsi="Times New Roman" w:cs="Times New Roman"/>
          <w:sz w:val="26"/>
          <w:szCs w:val="26"/>
          <w:lang w:val="ro-RO"/>
        </w:rPr>
        <w:t xml:space="preserve">1157/23.12.2025 privind trecerea unui teren din domeniul privat al statului și din administrarea </w:t>
      </w:r>
      <w:bookmarkStart w:id="0" w:name="_Hlk230167945"/>
      <w:r w:rsidRPr="00095944">
        <w:rPr>
          <w:rFonts w:ascii="Times New Roman" w:eastAsia="Calibri" w:hAnsi="Times New Roman" w:cs="Times New Roman"/>
          <w:sz w:val="26"/>
          <w:szCs w:val="26"/>
          <w:lang w:val="ro-RO"/>
        </w:rPr>
        <w:t xml:space="preserve">Agenției Domeniilor Statului </w:t>
      </w:r>
      <w:bookmarkEnd w:id="0"/>
      <w:r w:rsidRPr="00095944">
        <w:rPr>
          <w:rFonts w:ascii="Times New Roman" w:eastAsia="Calibri" w:hAnsi="Times New Roman" w:cs="Times New Roman"/>
          <w:sz w:val="26"/>
          <w:szCs w:val="26"/>
          <w:lang w:val="ro-RO"/>
        </w:rPr>
        <w:t>în domeniul privat al Municipiului Drobeta Turnu Severin, județul Mehedinți</w:t>
      </w:r>
      <w:r w:rsidR="0085315C" w:rsidRPr="00095944">
        <w:rPr>
          <w:rFonts w:ascii="Times New Roman" w:eastAsia="Calibri" w:hAnsi="Times New Roman" w:cs="Times New Roman"/>
          <w:sz w:val="26"/>
          <w:szCs w:val="26"/>
          <w:lang w:val="ro-RO"/>
        </w:rPr>
        <w:t>;</w:t>
      </w:r>
    </w:p>
    <w:p w14:paraId="244CF266" w14:textId="5F173B96" w:rsidR="00A843A0" w:rsidRDefault="00A843A0" w:rsidP="0060335E">
      <w:pPr>
        <w:numPr>
          <w:ilvl w:val="0"/>
          <w:numId w:val="1"/>
        </w:numPr>
        <w:spacing w:after="0" w:line="276" w:lineRule="auto"/>
        <w:ind w:left="0" w:firstLine="360"/>
        <w:contextualSpacing/>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t xml:space="preserve">Protocolul de predare primire nr. </w:t>
      </w:r>
      <w:r w:rsidR="00206167">
        <w:rPr>
          <w:rFonts w:ascii="Times New Roman" w:eastAsia="Calibri" w:hAnsi="Times New Roman" w:cs="Times New Roman"/>
          <w:sz w:val="26"/>
          <w:szCs w:val="26"/>
          <w:lang w:val="ro-RO"/>
        </w:rPr>
        <w:t>18803</w:t>
      </w:r>
      <w:r w:rsidR="00206167" w:rsidRPr="00095944">
        <w:rPr>
          <w:rFonts w:ascii="Times New Roman" w:eastAsia="Calibri" w:hAnsi="Times New Roman" w:cs="Times New Roman"/>
          <w:sz w:val="26"/>
          <w:szCs w:val="26"/>
          <w:lang w:val="ro-RO"/>
        </w:rPr>
        <w:t>/</w:t>
      </w:r>
      <w:r w:rsidR="00206167">
        <w:rPr>
          <w:rFonts w:ascii="Times New Roman" w:eastAsia="Calibri" w:hAnsi="Times New Roman" w:cs="Times New Roman"/>
          <w:sz w:val="26"/>
          <w:szCs w:val="26"/>
          <w:lang w:val="ro-RO"/>
        </w:rPr>
        <w:t>21.05.2026</w:t>
      </w:r>
      <w:r w:rsidR="00206167">
        <w:rPr>
          <w:rFonts w:ascii="Times New Roman" w:eastAsia="Calibri" w:hAnsi="Times New Roman" w:cs="Times New Roman"/>
          <w:sz w:val="26"/>
          <w:szCs w:val="26"/>
          <w:lang w:val="ro-RO"/>
        </w:rPr>
        <w:t xml:space="preserve">, </w:t>
      </w:r>
      <w:r w:rsidR="0085315C" w:rsidRPr="00095944">
        <w:rPr>
          <w:rFonts w:ascii="Times New Roman" w:eastAsia="Calibri" w:hAnsi="Times New Roman" w:cs="Times New Roman"/>
          <w:sz w:val="26"/>
          <w:szCs w:val="26"/>
          <w:lang w:val="ro-RO"/>
        </w:rPr>
        <w:t xml:space="preserve">încheiat între Agenția Domeniilor Statului </w:t>
      </w:r>
      <w:r w:rsidR="00B15140" w:rsidRPr="00095944">
        <w:rPr>
          <w:rFonts w:ascii="Times New Roman" w:eastAsia="Calibri" w:hAnsi="Times New Roman" w:cs="Times New Roman"/>
          <w:sz w:val="26"/>
          <w:szCs w:val="26"/>
          <w:lang w:val="ro-RO"/>
        </w:rPr>
        <w:t xml:space="preserve">și </w:t>
      </w:r>
      <w:r w:rsidR="0085315C" w:rsidRPr="00095944">
        <w:rPr>
          <w:rFonts w:ascii="Times New Roman" w:eastAsia="Calibri" w:hAnsi="Times New Roman" w:cs="Times New Roman"/>
          <w:sz w:val="26"/>
          <w:szCs w:val="26"/>
          <w:lang w:val="ro-RO"/>
        </w:rPr>
        <w:t>Municipiul Drobeta Turnu Severin;</w:t>
      </w:r>
    </w:p>
    <w:p w14:paraId="0DC57C6E" w14:textId="2C213D79" w:rsidR="00206167" w:rsidRPr="00095944" w:rsidRDefault="00206167" w:rsidP="0060335E">
      <w:pPr>
        <w:numPr>
          <w:ilvl w:val="0"/>
          <w:numId w:val="1"/>
        </w:numPr>
        <w:spacing w:after="0" w:line="276" w:lineRule="auto"/>
        <w:ind w:left="0" w:firstLine="360"/>
        <w:contextualSpacing/>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Procesul</w:t>
      </w:r>
      <w:r w:rsidR="00634306">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verbal de Predare-primire nr. 18804/21.05.2026</w:t>
      </w:r>
      <w:r>
        <w:rPr>
          <w:rFonts w:ascii="Times New Roman" w:eastAsia="Calibri" w:hAnsi="Times New Roman" w:cs="Times New Roman"/>
          <w:sz w:val="26"/>
          <w:szCs w:val="26"/>
          <w:lang w:val="ro-RO"/>
        </w:rPr>
        <w:t xml:space="preserve"> încheiat între </w:t>
      </w:r>
      <w:r w:rsidRPr="00095944">
        <w:rPr>
          <w:rFonts w:ascii="Times New Roman" w:eastAsia="Calibri" w:hAnsi="Times New Roman" w:cs="Times New Roman"/>
          <w:sz w:val="26"/>
          <w:szCs w:val="26"/>
          <w:lang w:val="ro-RO"/>
        </w:rPr>
        <w:t>Agenția Domeniilor Statului și Municipiul Drobeta Turnu Severin</w:t>
      </w:r>
      <w:r>
        <w:rPr>
          <w:rFonts w:ascii="Times New Roman" w:eastAsia="Calibri" w:hAnsi="Times New Roman" w:cs="Times New Roman"/>
          <w:sz w:val="26"/>
          <w:szCs w:val="26"/>
          <w:lang w:val="ro-RO"/>
        </w:rPr>
        <w:t>;</w:t>
      </w:r>
    </w:p>
    <w:p w14:paraId="0BEAA40D" w14:textId="77777777" w:rsidR="00BE0BB9" w:rsidRPr="00095944" w:rsidRDefault="00BE0BB9" w:rsidP="0060335E">
      <w:pPr>
        <w:numPr>
          <w:ilvl w:val="0"/>
          <w:numId w:val="1"/>
        </w:numPr>
        <w:spacing w:after="0" w:line="276" w:lineRule="auto"/>
        <w:ind w:left="0" w:firstLine="360"/>
        <w:contextualSpacing/>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t>dispozițiile art. 357 alin</w:t>
      </w:r>
      <w:r w:rsidR="00F74611" w:rsidRPr="00095944">
        <w:rPr>
          <w:rFonts w:ascii="Times New Roman" w:eastAsia="Calibri" w:hAnsi="Times New Roman" w:cs="Times New Roman"/>
          <w:sz w:val="26"/>
          <w:szCs w:val="26"/>
          <w:lang w:val="ro-RO"/>
        </w:rPr>
        <w:t xml:space="preserve">. </w:t>
      </w:r>
      <w:r w:rsidRPr="00095944">
        <w:rPr>
          <w:rFonts w:ascii="Times New Roman" w:eastAsia="Calibri" w:hAnsi="Times New Roman" w:cs="Times New Roman"/>
          <w:sz w:val="26"/>
          <w:szCs w:val="26"/>
          <w:lang w:val="ro-RO"/>
        </w:rPr>
        <w:t>1 din O.U.G. nr. 57/05.07.2019 privind Codul administrativ, conform cărora</w:t>
      </w:r>
      <w:r w:rsidR="0060335E" w:rsidRPr="00095944">
        <w:rPr>
          <w:rFonts w:ascii="Times New Roman" w:eastAsia="Calibri" w:hAnsi="Times New Roman" w:cs="Times New Roman"/>
          <w:sz w:val="26"/>
          <w:szCs w:val="26"/>
          <w:lang w:val="ro-RO"/>
        </w:rPr>
        <w:t xml:space="preserve">: </w:t>
      </w:r>
      <w:r w:rsidRPr="00095944">
        <w:rPr>
          <w:rFonts w:ascii="Times New Roman" w:eastAsia="Calibri" w:hAnsi="Times New Roman" w:cs="Times New Roman"/>
          <w:sz w:val="26"/>
          <w:szCs w:val="26"/>
          <w:lang w:val="ro-RO"/>
        </w:rPr>
        <w:t>„</w:t>
      </w:r>
      <w:r w:rsidRPr="00095944">
        <w:rPr>
          <w:rFonts w:ascii="Times New Roman" w:eastAsia="Calibri" w:hAnsi="Times New Roman" w:cs="Times New Roman"/>
          <w:i/>
          <w:sz w:val="26"/>
          <w:szCs w:val="26"/>
          <w:lang w:val="ro-RO"/>
        </w:rPr>
        <w:t>inventarul bunurilor care alcătuiesc domeniul privat al unităților administrativ-teritoriale se întocmește și se actualizează de către o comisie special constituită, condusă de autoritatea executivă ori de o altă persoană împuternicită să exercite atribuțiile respective, după caz” ;</w:t>
      </w:r>
    </w:p>
    <w:p w14:paraId="43A44FED" w14:textId="77777777" w:rsidR="00BE0BB9" w:rsidRPr="00095944" w:rsidRDefault="00BE0BB9" w:rsidP="0060335E">
      <w:pPr>
        <w:numPr>
          <w:ilvl w:val="0"/>
          <w:numId w:val="1"/>
        </w:numPr>
        <w:spacing w:after="0" w:line="276" w:lineRule="auto"/>
        <w:ind w:left="0" w:firstLine="360"/>
        <w:contextualSpacing/>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t>dispozițiile art.</w:t>
      </w:r>
      <w:r w:rsidR="0060335E" w:rsidRPr="00095944">
        <w:rPr>
          <w:rFonts w:ascii="Times New Roman" w:eastAsia="Calibri" w:hAnsi="Times New Roman" w:cs="Times New Roman"/>
          <w:sz w:val="26"/>
          <w:szCs w:val="26"/>
          <w:lang w:val="ro-RO"/>
        </w:rPr>
        <w:t xml:space="preserve"> </w:t>
      </w:r>
      <w:r w:rsidRPr="00095944">
        <w:rPr>
          <w:rFonts w:ascii="Times New Roman" w:eastAsia="Calibri" w:hAnsi="Times New Roman" w:cs="Times New Roman"/>
          <w:sz w:val="26"/>
          <w:szCs w:val="26"/>
          <w:lang w:val="ro-RO"/>
        </w:rPr>
        <w:t>357 alin.</w:t>
      </w:r>
      <w:r w:rsidR="0060335E" w:rsidRPr="00095944">
        <w:rPr>
          <w:rFonts w:ascii="Times New Roman" w:eastAsia="Calibri" w:hAnsi="Times New Roman" w:cs="Times New Roman"/>
          <w:sz w:val="26"/>
          <w:szCs w:val="26"/>
          <w:lang w:val="ro-RO"/>
        </w:rPr>
        <w:t xml:space="preserve"> </w:t>
      </w:r>
      <w:r w:rsidRPr="00095944">
        <w:rPr>
          <w:rFonts w:ascii="Times New Roman" w:eastAsia="Calibri" w:hAnsi="Times New Roman" w:cs="Times New Roman"/>
          <w:sz w:val="26"/>
          <w:szCs w:val="26"/>
          <w:lang w:val="ro-RO"/>
        </w:rPr>
        <w:t>3 din O.U.G. nr. 57/05.07.2019 conform cărora</w:t>
      </w:r>
      <w:r w:rsidR="0060335E" w:rsidRPr="00095944">
        <w:rPr>
          <w:rFonts w:ascii="Times New Roman" w:eastAsia="Calibri" w:hAnsi="Times New Roman" w:cs="Times New Roman"/>
          <w:sz w:val="26"/>
          <w:szCs w:val="26"/>
          <w:lang w:val="ro-RO"/>
        </w:rPr>
        <w:t>:</w:t>
      </w:r>
      <w:r w:rsidRPr="00095944">
        <w:rPr>
          <w:rFonts w:ascii="Times New Roman" w:eastAsia="Calibri" w:hAnsi="Times New Roman" w:cs="Times New Roman"/>
          <w:sz w:val="26"/>
          <w:szCs w:val="26"/>
          <w:lang w:val="ro-RO"/>
        </w:rPr>
        <w:t xml:space="preserve"> „</w:t>
      </w:r>
      <w:r w:rsidRPr="00095944">
        <w:rPr>
          <w:rFonts w:ascii="Times New Roman" w:eastAsia="Calibri" w:hAnsi="Times New Roman" w:cs="Times New Roman"/>
          <w:i/>
          <w:sz w:val="26"/>
          <w:szCs w:val="26"/>
          <w:lang w:val="ro-RO"/>
        </w:rPr>
        <w:t>comisia prevăzută la alin</w:t>
      </w:r>
      <w:r w:rsidR="00F74611" w:rsidRPr="00095944">
        <w:rPr>
          <w:rFonts w:ascii="Times New Roman" w:eastAsia="Calibri" w:hAnsi="Times New Roman" w:cs="Times New Roman"/>
          <w:i/>
          <w:sz w:val="26"/>
          <w:szCs w:val="26"/>
          <w:lang w:val="ro-RO"/>
        </w:rPr>
        <w:t xml:space="preserve">. </w:t>
      </w:r>
      <w:r w:rsidRPr="00095944">
        <w:rPr>
          <w:rFonts w:ascii="Times New Roman" w:eastAsia="Calibri" w:hAnsi="Times New Roman" w:cs="Times New Roman"/>
          <w:i/>
          <w:sz w:val="26"/>
          <w:szCs w:val="26"/>
          <w:lang w:val="ro-RO"/>
        </w:rPr>
        <w:t xml:space="preserve">1 are obligația de a actualiza inventarul bunurilor care alcătuiesc domeniul privat al unității administrativ-teritoriale </w:t>
      </w:r>
      <w:r w:rsidR="00C658E2" w:rsidRPr="00095944">
        <w:rPr>
          <w:rFonts w:ascii="Times New Roman" w:eastAsia="Calibri" w:hAnsi="Times New Roman" w:cs="Times New Roman"/>
          <w:i/>
          <w:sz w:val="26"/>
          <w:szCs w:val="26"/>
          <w:lang w:val="ro-RO"/>
        </w:rPr>
        <w:t>î</w:t>
      </w:r>
      <w:r w:rsidRPr="00095944">
        <w:rPr>
          <w:rFonts w:ascii="Times New Roman" w:eastAsia="Calibri" w:hAnsi="Times New Roman" w:cs="Times New Roman"/>
          <w:i/>
          <w:sz w:val="26"/>
          <w:szCs w:val="26"/>
          <w:lang w:val="ro-RO"/>
        </w:rPr>
        <w:t>n termen de cel mult 90 de zile de la modificarea regimului juridic al bunurilor respective”;</w:t>
      </w:r>
    </w:p>
    <w:p w14:paraId="119B22B3" w14:textId="77777777" w:rsidR="00BE0BB9" w:rsidRPr="00095944" w:rsidRDefault="00BE0BB9" w:rsidP="0060335E">
      <w:pPr>
        <w:numPr>
          <w:ilvl w:val="0"/>
          <w:numId w:val="1"/>
        </w:numPr>
        <w:spacing w:after="0" w:line="276" w:lineRule="auto"/>
        <w:ind w:left="0" w:firstLine="360"/>
        <w:contextualSpacing/>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lastRenderedPageBreak/>
        <w:t>dispozițiile art.</w:t>
      </w:r>
      <w:r w:rsidR="0060335E" w:rsidRPr="00095944">
        <w:rPr>
          <w:rFonts w:ascii="Times New Roman" w:eastAsia="Calibri" w:hAnsi="Times New Roman" w:cs="Times New Roman"/>
          <w:sz w:val="26"/>
          <w:szCs w:val="26"/>
          <w:lang w:val="ro-RO"/>
        </w:rPr>
        <w:t xml:space="preserve"> </w:t>
      </w:r>
      <w:r w:rsidRPr="00095944">
        <w:rPr>
          <w:rFonts w:ascii="Times New Roman" w:eastAsia="Calibri" w:hAnsi="Times New Roman" w:cs="Times New Roman"/>
          <w:sz w:val="26"/>
          <w:szCs w:val="26"/>
          <w:lang w:val="ro-RO"/>
        </w:rPr>
        <w:t>357 alin.</w:t>
      </w:r>
      <w:r w:rsidR="00635B40" w:rsidRPr="00095944">
        <w:rPr>
          <w:rFonts w:ascii="Times New Roman" w:eastAsia="Calibri" w:hAnsi="Times New Roman" w:cs="Times New Roman"/>
          <w:sz w:val="26"/>
          <w:szCs w:val="26"/>
          <w:lang w:val="ro-RO"/>
        </w:rPr>
        <w:t xml:space="preserve"> </w:t>
      </w:r>
      <w:r w:rsidRPr="00095944">
        <w:rPr>
          <w:rFonts w:ascii="Times New Roman" w:eastAsia="Calibri" w:hAnsi="Times New Roman" w:cs="Times New Roman"/>
          <w:sz w:val="26"/>
          <w:szCs w:val="26"/>
          <w:lang w:val="ro-RO"/>
        </w:rPr>
        <w:t>4 din O.U.G. nr. 57/05.07.2019 conform cărora</w:t>
      </w:r>
      <w:r w:rsidR="0060335E" w:rsidRPr="00095944">
        <w:rPr>
          <w:rFonts w:ascii="Times New Roman" w:eastAsia="Calibri" w:hAnsi="Times New Roman" w:cs="Times New Roman"/>
          <w:sz w:val="26"/>
          <w:szCs w:val="26"/>
          <w:lang w:val="ro-RO"/>
        </w:rPr>
        <w:t>:</w:t>
      </w:r>
      <w:r w:rsidRPr="00095944">
        <w:rPr>
          <w:rFonts w:ascii="Times New Roman" w:eastAsia="Calibri" w:hAnsi="Times New Roman" w:cs="Times New Roman"/>
          <w:sz w:val="26"/>
          <w:szCs w:val="26"/>
          <w:lang w:val="ro-RO"/>
        </w:rPr>
        <w:t xml:space="preserve"> „</w:t>
      </w:r>
      <w:r w:rsidRPr="00095944">
        <w:rPr>
          <w:rFonts w:ascii="Times New Roman" w:eastAsia="Calibri" w:hAnsi="Times New Roman" w:cs="Times New Roman"/>
          <w:i/>
          <w:sz w:val="26"/>
          <w:szCs w:val="26"/>
          <w:lang w:val="ro-RO"/>
        </w:rPr>
        <w:t>inventarul prev</w:t>
      </w:r>
      <w:r w:rsidR="002D088E" w:rsidRPr="00095944">
        <w:rPr>
          <w:rFonts w:ascii="Times New Roman" w:eastAsia="Calibri" w:hAnsi="Times New Roman" w:cs="Times New Roman"/>
          <w:i/>
          <w:sz w:val="26"/>
          <w:szCs w:val="26"/>
          <w:lang w:val="ro-RO"/>
        </w:rPr>
        <w:t>ă</w:t>
      </w:r>
      <w:r w:rsidRPr="00095944">
        <w:rPr>
          <w:rFonts w:ascii="Times New Roman" w:eastAsia="Calibri" w:hAnsi="Times New Roman" w:cs="Times New Roman"/>
          <w:i/>
          <w:sz w:val="26"/>
          <w:szCs w:val="26"/>
          <w:lang w:val="ro-RO"/>
        </w:rPr>
        <w:t>zut la alin.</w:t>
      </w:r>
      <w:r w:rsidR="0060335E" w:rsidRPr="00095944">
        <w:rPr>
          <w:rFonts w:ascii="Times New Roman" w:eastAsia="Calibri" w:hAnsi="Times New Roman" w:cs="Times New Roman"/>
          <w:i/>
          <w:sz w:val="26"/>
          <w:szCs w:val="26"/>
          <w:lang w:val="ro-RO"/>
        </w:rPr>
        <w:t xml:space="preserve"> </w:t>
      </w:r>
      <w:r w:rsidRPr="00095944">
        <w:rPr>
          <w:rFonts w:ascii="Times New Roman" w:eastAsia="Calibri" w:hAnsi="Times New Roman" w:cs="Times New Roman"/>
          <w:i/>
          <w:sz w:val="26"/>
          <w:szCs w:val="26"/>
          <w:lang w:val="ro-RO"/>
        </w:rPr>
        <w:t>1 se aprob</w:t>
      </w:r>
      <w:r w:rsidR="002D088E" w:rsidRPr="00095944">
        <w:rPr>
          <w:rFonts w:ascii="Times New Roman" w:eastAsia="Calibri" w:hAnsi="Times New Roman" w:cs="Times New Roman"/>
          <w:i/>
          <w:sz w:val="26"/>
          <w:szCs w:val="26"/>
          <w:lang w:val="ro-RO"/>
        </w:rPr>
        <w:t>ă</w:t>
      </w:r>
      <w:r w:rsidRPr="00095944">
        <w:rPr>
          <w:rFonts w:ascii="Times New Roman" w:eastAsia="Calibri" w:hAnsi="Times New Roman" w:cs="Times New Roman"/>
          <w:i/>
          <w:sz w:val="26"/>
          <w:szCs w:val="26"/>
          <w:lang w:val="ro-RO"/>
        </w:rPr>
        <w:t xml:space="preserve"> prin hotărâre a autorității deliberative a fiecărei unități administrativ-teritoriale”.</w:t>
      </w:r>
    </w:p>
    <w:p w14:paraId="483ADB86" w14:textId="77777777" w:rsidR="00062879" w:rsidRPr="00095944" w:rsidRDefault="00062879" w:rsidP="00354B22">
      <w:pPr>
        <w:tabs>
          <w:tab w:val="left" w:pos="426"/>
        </w:tabs>
        <w:spacing w:after="0" w:line="240" w:lineRule="auto"/>
        <w:contextualSpacing/>
        <w:jc w:val="both"/>
        <w:rPr>
          <w:rFonts w:ascii="Times New Roman" w:eastAsia="Calibri" w:hAnsi="Times New Roman" w:cs="Times New Roman"/>
          <w:sz w:val="26"/>
          <w:szCs w:val="26"/>
          <w:lang w:val="ro-RO"/>
        </w:rPr>
      </w:pPr>
    </w:p>
    <w:p w14:paraId="0E561167" w14:textId="77777777" w:rsidR="00354B22" w:rsidRPr="00095944" w:rsidRDefault="00354B22" w:rsidP="006B4861">
      <w:pPr>
        <w:spacing w:after="0" w:line="276" w:lineRule="auto"/>
        <w:ind w:firstLine="450"/>
        <w:contextualSpacing/>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t>În speț</w:t>
      </w:r>
      <w:r w:rsidR="00C310B6" w:rsidRPr="00095944">
        <w:rPr>
          <w:rFonts w:ascii="Times New Roman" w:eastAsia="Calibri" w:hAnsi="Times New Roman" w:cs="Times New Roman"/>
          <w:sz w:val="26"/>
          <w:szCs w:val="26"/>
          <w:lang w:val="ro-RO"/>
        </w:rPr>
        <w:t>a</w:t>
      </w:r>
      <w:r w:rsidR="0060335E" w:rsidRPr="00095944">
        <w:rPr>
          <w:rFonts w:ascii="Times New Roman" w:eastAsia="Calibri" w:hAnsi="Times New Roman" w:cs="Times New Roman"/>
          <w:sz w:val="26"/>
          <w:szCs w:val="26"/>
          <w:lang w:val="ro-RO"/>
        </w:rPr>
        <w:t xml:space="preserve"> </w:t>
      </w:r>
      <w:r w:rsidR="00C310B6" w:rsidRPr="00095944">
        <w:rPr>
          <w:rFonts w:ascii="Times New Roman" w:eastAsia="Calibri" w:hAnsi="Times New Roman" w:cs="Times New Roman"/>
          <w:sz w:val="26"/>
          <w:szCs w:val="26"/>
          <w:lang w:val="ro-RO"/>
        </w:rPr>
        <w:t xml:space="preserve">de față </w:t>
      </w:r>
      <w:r w:rsidRPr="00095944">
        <w:rPr>
          <w:rFonts w:ascii="Times New Roman" w:eastAsia="Calibri" w:hAnsi="Times New Roman" w:cs="Times New Roman"/>
          <w:sz w:val="26"/>
          <w:szCs w:val="26"/>
          <w:lang w:val="ro-RO"/>
        </w:rPr>
        <w:t>este vorba despre</w:t>
      </w:r>
      <w:r w:rsidR="00A600FF" w:rsidRPr="00095944">
        <w:rPr>
          <w:rFonts w:ascii="Times New Roman" w:eastAsia="Calibri" w:hAnsi="Times New Roman" w:cs="Times New Roman"/>
          <w:sz w:val="26"/>
          <w:szCs w:val="26"/>
          <w:lang w:val="ro-RO"/>
        </w:rPr>
        <w:t>:</w:t>
      </w:r>
    </w:p>
    <w:p w14:paraId="6BEDD2CD" w14:textId="77777777" w:rsidR="008B3049" w:rsidRPr="00095944" w:rsidRDefault="008B3049" w:rsidP="008B3049">
      <w:pPr>
        <w:pStyle w:val="Frspaiere"/>
        <w:jc w:val="both"/>
        <w:rPr>
          <w:rFonts w:ascii="Times New Roman" w:hAnsi="Times New Roman"/>
          <w:sz w:val="26"/>
          <w:szCs w:val="26"/>
          <w:lang w:val="ro-RO"/>
        </w:rPr>
      </w:pPr>
      <w:bookmarkStart w:id="1" w:name="_Hlk224208182"/>
      <w:bookmarkStart w:id="2" w:name="_Hlk230091897"/>
    </w:p>
    <w:bookmarkEnd w:id="1"/>
    <w:p w14:paraId="1643A7FC" w14:textId="048A458A" w:rsidR="00062879" w:rsidRPr="00095944" w:rsidRDefault="00062879" w:rsidP="0085315C">
      <w:pPr>
        <w:spacing w:after="0" w:line="276" w:lineRule="auto"/>
        <w:ind w:left="270"/>
        <w:contextualSpacing/>
        <w:jc w:val="both"/>
        <w:rPr>
          <w:rFonts w:ascii="Times New Roman" w:eastAsia="Calibri" w:hAnsi="Times New Roman" w:cs="Times New Roman"/>
          <w:b/>
          <w:i/>
          <w:sz w:val="26"/>
          <w:szCs w:val="26"/>
        </w:rPr>
      </w:pPr>
      <w:r w:rsidRPr="00095944">
        <w:rPr>
          <w:rFonts w:ascii="Times New Roman" w:eastAsia="Calibri" w:hAnsi="Times New Roman" w:cs="Times New Roman"/>
          <w:b/>
          <w:i/>
          <w:sz w:val="26"/>
          <w:szCs w:val="26"/>
        </w:rPr>
        <w:t xml:space="preserve">Teren situat în </w:t>
      </w:r>
      <w:bookmarkStart w:id="3" w:name="_Hlk226539109"/>
      <w:r w:rsidRPr="00095944">
        <w:rPr>
          <w:rFonts w:ascii="Times New Roman" w:eastAsia="Calibri" w:hAnsi="Times New Roman" w:cs="Times New Roman"/>
          <w:b/>
          <w:i/>
          <w:sz w:val="26"/>
          <w:szCs w:val="26"/>
        </w:rPr>
        <w:t>Drobeta Turnu Severin, T1, P2:</w:t>
      </w:r>
      <w:bookmarkEnd w:id="3"/>
    </w:p>
    <w:p w14:paraId="2B9EF1D9" w14:textId="77777777" w:rsidR="00062879" w:rsidRPr="00095944" w:rsidRDefault="00062879" w:rsidP="00062879">
      <w:pPr>
        <w:spacing w:after="0" w:line="276" w:lineRule="auto"/>
        <w:contextualSpacing/>
        <w:jc w:val="both"/>
        <w:rPr>
          <w:rFonts w:ascii="Times New Roman" w:eastAsia="Calibri" w:hAnsi="Times New Roman" w:cs="Times New Roman"/>
          <w:b/>
          <w:i/>
          <w:sz w:val="26"/>
          <w:szCs w:val="26"/>
        </w:rPr>
      </w:pPr>
    </w:p>
    <w:p w14:paraId="07A95A8F" w14:textId="21F77CC2" w:rsidR="003D6F2B" w:rsidRPr="00B4257F" w:rsidRDefault="00062879" w:rsidP="003D6F2B">
      <w:pPr>
        <w:pStyle w:val="Listparagraf"/>
        <w:numPr>
          <w:ilvl w:val="0"/>
          <w:numId w:val="25"/>
        </w:numPr>
        <w:spacing w:after="0" w:line="276" w:lineRule="auto"/>
        <w:ind w:left="426" w:hanging="426"/>
        <w:jc w:val="both"/>
        <w:rPr>
          <w:rFonts w:ascii="Times New Roman" w:eastAsia="Calibri" w:hAnsi="Times New Roman" w:cs="Times New Roman"/>
          <w:color w:val="FF0000"/>
          <w:sz w:val="26"/>
          <w:szCs w:val="26"/>
        </w:rPr>
      </w:pPr>
      <w:bookmarkStart w:id="4" w:name="_Hlk224644097"/>
      <w:r w:rsidRPr="00095944">
        <w:rPr>
          <w:rFonts w:ascii="Times New Roman" w:eastAsia="Calibri" w:hAnsi="Times New Roman" w:cs="Times New Roman"/>
          <w:sz w:val="26"/>
          <w:szCs w:val="26"/>
        </w:rPr>
        <w:t xml:space="preserve">NC 72670 - înscris în CF 72670, suprafață: 123.400 mp, </w:t>
      </w:r>
      <w:r w:rsidRPr="00095944">
        <w:rPr>
          <w:rFonts w:ascii="Times New Roman" w:eastAsia="Calibri" w:hAnsi="Times New Roman" w:cs="Times New Roman"/>
          <w:bCs/>
          <w:iCs/>
          <w:sz w:val="26"/>
          <w:szCs w:val="26"/>
        </w:rPr>
        <w:t>Drobeta Turnu Severin, T1, P2</w:t>
      </w:r>
      <w:r w:rsidRPr="00095944">
        <w:rPr>
          <w:rFonts w:ascii="Times New Roman" w:eastAsia="Calibri" w:hAnsi="Times New Roman" w:cs="Times New Roman"/>
          <w:sz w:val="26"/>
          <w:szCs w:val="26"/>
        </w:rPr>
        <w:t>;</w:t>
      </w:r>
      <w:bookmarkStart w:id="5" w:name="_Hlk228270921"/>
      <w:bookmarkEnd w:id="2"/>
      <w:bookmarkEnd w:id="4"/>
    </w:p>
    <w:bookmarkEnd w:id="5"/>
    <w:p w14:paraId="33FC6489" w14:textId="77777777" w:rsidR="003D6F2B" w:rsidRPr="00095944" w:rsidRDefault="003D6F2B" w:rsidP="003D6F2B">
      <w:pPr>
        <w:spacing w:after="0" w:line="276" w:lineRule="auto"/>
        <w:jc w:val="both"/>
        <w:rPr>
          <w:rFonts w:ascii="Times New Roman" w:eastAsia="Calibri" w:hAnsi="Times New Roman" w:cs="Times New Roman"/>
          <w:color w:val="FF0000"/>
          <w:sz w:val="26"/>
          <w:szCs w:val="26"/>
        </w:rPr>
      </w:pPr>
    </w:p>
    <w:p w14:paraId="41727403" w14:textId="6A43AC60" w:rsidR="00736EBD" w:rsidRPr="00095944" w:rsidRDefault="00736EBD" w:rsidP="00736EBD">
      <w:pPr>
        <w:tabs>
          <w:tab w:val="left" w:pos="851"/>
        </w:tabs>
        <w:spacing w:after="0" w:line="256" w:lineRule="auto"/>
        <w:jc w:val="both"/>
        <w:rPr>
          <w:rFonts w:ascii="Times New Roman" w:eastAsia="Calibri" w:hAnsi="Times New Roman" w:cs="Times New Roman"/>
          <w:b/>
          <w:bCs/>
          <w:sz w:val="26"/>
          <w:szCs w:val="26"/>
        </w:rPr>
      </w:pPr>
      <w:r w:rsidRPr="00095944">
        <w:rPr>
          <w:rFonts w:ascii="Times New Roman" w:eastAsia="Calibri" w:hAnsi="Times New Roman" w:cs="Times New Roman"/>
          <w:b/>
          <w:bCs/>
          <w:sz w:val="26"/>
          <w:szCs w:val="26"/>
        </w:rPr>
        <w:tab/>
        <w:t>Prezentarea istoricului teren</w:t>
      </w:r>
      <w:r w:rsidR="0085315C" w:rsidRPr="00095944">
        <w:rPr>
          <w:rFonts w:ascii="Times New Roman" w:eastAsia="Calibri" w:hAnsi="Times New Roman" w:cs="Times New Roman"/>
          <w:b/>
          <w:bCs/>
          <w:sz w:val="26"/>
          <w:szCs w:val="26"/>
        </w:rPr>
        <w:t>ului</w:t>
      </w:r>
      <w:r w:rsidRPr="00095944">
        <w:rPr>
          <w:rFonts w:ascii="Times New Roman" w:eastAsia="Calibri" w:hAnsi="Times New Roman" w:cs="Times New Roman"/>
          <w:b/>
          <w:bCs/>
          <w:sz w:val="26"/>
          <w:szCs w:val="26"/>
        </w:rPr>
        <w:t xml:space="preserve"> mai sus menționat:</w:t>
      </w:r>
    </w:p>
    <w:p w14:paraId="5009BEB8" w14:textId="77777777" w:rsidR="00C2609D" w:rsidRPr="00095944" w:rsidRDefault="00C2609D" w:rsidP="00C2609D">
      <w:pPr>
        <w:spacing w:after="0"/>
        <w:jc w:val="both"/>
        <w:rPr>
          <w:rFonts w:ascii="Times New Roman" w:eastAsia="Calibri" w:hAnsi="Times New Roman" w:cs="Times New Roman"/>
          <w:sz w:val="26"/>
          <w:szCs w:val="26"/>
        </w:rPr>
      </w:pPr>
      <w:bookmarkStart w:id="6" w:name="_Hlk224644167"/>
    </w:p>
    <w:p w14:paraId="4571023C" w14:textId="77777777" w:rsidR="00C2609D" w:rsidRPr="00095944" w:rsidRDefault="00C2609D" w:rsidP="00C2609D">
      <w:pPr>
        <w:tabs>
          <w:tab w:val="left" w:pos="851"/>
        </w:tabs>
        <w:spacing w:after="0" w:line="276" w:lineRule="auto"/>
        <w:jc w:val="both"/>
        <w:rPr>
          <w:rFonts w:ascii="Times New Roman" w:eastAsia="Calibri" w:hAnsi="Times New Roman" w:cs="Times New Roman"/>
          <w:b/>
          <w:bCs/>
          <w:sz w:val="26"/>
          <w:szCs w:val="26"/>
        </w:rPr>
      </w:pPr>
    </w:p>
    <w:p w14:paraId="350F08A7" w14:textId="39A79536" w:rsidR="00F37D89" w:rsidRPr="00095944" w:rsidRDefault="00062879" w:rsidP="004F4473">
      <w:pPr>
        <w:spacing w:after="0" w:line="276" w:lineRule="auto"/>
        <w:ind w:firstLine="706"/>
        <w:jc w:val="both"/>
        <w:rPr>
          <w:rFonts w:ascii="Times New Roman" w:eastAsia="Calibri" w:hAnsi="Times New Roman" w:cs="Times New Roman"/>
          <w:sz w:val="26"/>
          <w:szCs w:val="26"/>
          <w:lang w:val="ro-RO"/>
        </w:rPr>
      </w:pPr>
      <w:bookmarkStart w:id="7" w:name="_Hlk230250679"/>
      <w:r w:rsidRPr="00095944">
        <w:rPr>
          <w:rFonts w:ascii="Times New Roman" w:eastAsia="Calibri" w:hAnsi="Times New Roman" w:cs="Times New Roman"/>
          <w:sz w:val="26"/>
          <w:szCs w:val="26"/>
        </w:rPr>
        <w:t>Imobil-teren în suprafață de 123.400 mp, înscris în CF 72670, cu NC 72670, situat în Municipiul Drobeta Turnu Severin, T1, P2, cu o valoare de inventar de 1.178.833 lei, face parte din domeniul privat</w:t>
      </w:r>
      <w:r w:rsidR="00B66693" w:rsidRPr="00095944">
        <w:rPr>
          <w:rFonts w:ascii="Times New Roman" w:eastAsia="Calibri" w:hAnsi="Times New Roman" w:cs="Times New Roman"/>
          <w:sz w:val="26"/>
          <w:szCs w:val="26"/>
        </w:rPr>
        <w:t xml:space="preserve"> al Municipiului Drobeta Turnu Severin</w:t>
      </w:r>
      <w:r w:rsidRPr="00095944">
        <w:rPr>
          <w:rFonts w:ascii="Times New Roman" w:eastAsia="Calibri" w:hAnsi="Times New Roman" w:cs="Times New Roman"/>
          <w:sz w:val="26"/>
          <w:szCs w:val="26"/>
        </w:rPr>
        <w:t>, conform</w:t>
      </w:r>
      <w:r w:rsidR="00C14E21" w:rsidRPr="00095944">
        <w:rPr>
          <w:rFonts w:ascii="Times New Roman" w:eastAsia="Calibri" w:hAnsi="Times New Roman" w:cs="Times New Roman"/>
          <w:sz w:val="26"/>
          <w:szCs w:val="26"/>
        </w:rPr>
        <w:t xml:space="preserve"> H</w:t>
      </w:r>
      <w:r w:rsidR="00B4257F">
        <w:rPr>
          <w:rFonts w:ascii="Times New Roman" w:eastAsia="Calibri" w:hAnsi="Times New Roman" w:cs="Times New Roman"/>
          <w:sz w:val="26"/>
          <w:szCs w:val="26"/>
        </w:rPr>
        <w:t>.</w:t>
      </w:r>
      <w:r w:rsidR="00C14E21" w:rsidRPr="00095944">
        <w:rPr>
          <w:rFonts w:ascii="Times New Roman" w:eastAsia="Calibri" w:hAnsi="Times New Roman" w:cs="Times New Roman"/>
          <w:sz w:val="26"/>
          <w:szCs w:val="26"/>
        </w:rPr>
        <w:t>C</w:t>
      </w:r>
      <w:r w:rsidR="00B4257F">
        <w:rPr>
          <w:rFonts w:ascii="Times New Roman" w:eastAsia="Calibri" w:hAnsi="Times New Roman" w:cs="Times New Roman"/>
          <w:sz w:val="26"/>
          <w:szCs w:val="26"/>
        </w:rPr>
        <w:t>.</w:t>
      </w:r>
      <w:r w:rsidR="00C14E21" w:rsidRPr="00095944">
        <w:rPr>
          <w:rFonts w:ascii="Times New Roman" w:eastAsia="Calibri" w:hAnsi="Times New Roman" w:cs="Times New Roman"/>
          <w:sz w:val="26"/>
          <w:szCs w:val="26"/>
        </w:rPr>
        <w:t>L</w:t>
      </w:r>
      <w:r w:rsidR="00B4257F">
        <w:rPr>
          <w:rFonts w:ascii="Times New Roman" w:eastAsia="Calibri" w:hAnsi="Times New Roman" w:cs="Times New Roman"/>
          <w:sz w:val="26"/>
          <w:szCs w:val="26"/>
        </w:rPr>
        <w:t>.</w:t>
      </w:r>
      <w:r w:rsidR="00CE25C6" w:rsidRPr="00095944">
        <w:rPr>
          <w:rFonts w:ascii="Times New Roman" w:eastAsia="Calibri" w:hAnsi="Times New Roman" w:cs="Times New Roman"/>
          <w:sz w:val="26"/>
          <w:szCs w:val="26"/>
        </w:rPr>
        <w:t xml:space="preserve"> nr.</w:t>
      </w:r>
      <w:r w:rsidR="00C14E21" w:rsidRPr="00095944">
        <w:rPr>
          <w:rFonts w:ascii="Times New Roman" w:eastAsia="Calibri" w:hAnsi="Times New Roman" w:cs="Times New Roman"/>
          <w:sz w:val="26"/>
          <w:szCs w:val="26"/>
        </w:rPr>
        <w:t xml:space="preserve"> 253/14.11.2025 privind aprobarea cererii formulate de Consiliul local al Municipiului Drobeta Turnu Severin referitoare la trecerea terenului în suprafață de 123.400 mp, situat în Municipiul Drobeta Turnu Severin, având NC 72670, din domeniul privat al statului și administrarea Agenției Domeniilor Statului în domeniul privat al Municipiului Drobeta Turnu Severin, </w:t>
      </w:r>
      <w:r w:rsidRPr="00095944">
        <w:rPr>
          <w:rFonts w:ascii="Times New Roman" w:eastAsia="Calibri" w:hAnsi="Times New Roman" w:cs="Times New Roman"/>
          <w:sz w:val="26"/>
          <w:szCs w:val="26"/>
        </w:rPr>
        <w:t>H.G</w:t>
      </w:r>
      <w:r w:rsidR="00B4257F">
        <w:rPr>
          <w:rFonts w:ascii="Times New Roman" w:eastAsia="Calibri" w:hAnsi="Times New Roman" w:cs="Times New Roman"/>
          <w:sz w:val="26"/>
          <w:szCs w:val="26"/>
        </w:rPr>
        <w:t>.</w:t>
      </w:r>
      <w:r w:rsidRPr="00095944">
        <w:rPr>
          <w:rFonts w:ascii="Times New Roman" w:eastAsia="Calibri" w:hAnsi="Times New Roman" w:cs="Times New Roman"/>
          <w:sz w:val="26"/>
          <w:szCs w:val="26"/>
        </w:rPr>
        <w:t xml:space="preserve"> </w:t>
      </w:r>
      <w:r w:rsidR="00CE25C6" w:rsidRPr="00095944">
        <w:rPr>
          <w:rFonts w:ascii="Times New Roman" w:eastAsia="Calibri" w:hAnsi="Times New Roman" w:cs="Times New Roman"/>
          <w:sz w:val="26"/>
          <w:szCs w:val="26"/>
        </w:rPr>
        <w:t xml:space="preserve">nr. </w:t>
      </w:r>
      <w:r w:rsidRPr="00095944">
        <w:rPr>
          <w:rFonts w:ascii="Times New Roman" w:eastAsia="Calibri" w:hAnsi="Times New Roman" w:cs="Times New Roman"/>
          <w:sz w:val="26"/>
          <w:szCs w:val="26"/>
        </w:rPr>
        <w:t>1157/23.12.2025 privind trecerea unui teren din domeniul privat al statului și din administrarea Agenției Domeniilor Statului în domeniul privat al Municipiului Drobeta Turnu Severin, jud</w:t>
      </w:r>
      <w:r w:rsidR="004F4473" w:rsidRPr="00095944">
        <w:rPr>
          <w:rFonts w:ascii="Times New Roman" w:eastAsia="Calibri" w:hAnsi="Times New Roman" w:cs="Times New Roman"/>
          <w:sz w:val="26"/>
          <w:szCs w:val="26"/>
        </w:rPr>
        <w:t>ețul</w:t>
      </w:r>
      <w:r w:rsidRPr="00095944">
        <w:rPr>
          <w:rFonts w:ascii="Times New Roman" w:eastAsia="Calibri" w:hAnsi="Times New Roman" w:cs="Times New Roman"/>
          <w:sz w:val="26"/>
          <w:szCs w:val="26"/>
        </w:rPr>
        <w:t xml:space="preserve"> Mehedinți</w:t>
      </w:r>
      <w:bookmarkEnd w:id="6"/>
      <w:r w:rsidR="00CE25C6" w:rsidRPr="00095944">
        <w:rPr>
          <w:rFonts w:ascii="Times New Roman" w:eastAsia="Calibri" w:hAnsi="Times New Roman" w:cs="Times New Roman"/>
          <w:sz w:val="26"/>
          <w:szCs w:val="26"/>
        </w:rPr>
        <w:t xml:space="preserve"> precum</w:t>
      </w:r>
      <w:r w:rsidR="00B66693" w:rsidRPr="00095944">
        <w:rPr>
          <w:rFonts w:ascii="Times New Roman" w:eastAsia="Calibri" w:hAnsi="Times New Roman" w:cs="Times New Roman"/>
          <w:sz w:val="26"/>
          <w:szCs w:val="26"/>
        </w:rPr>
        <w:t xml:space="preserve"> </w:t>
      </w:r>
      <w:r w:rsidR="00B66693" w:rsidRPr="00095944">
        <w:rPr>
          <w:rFonts w:ascii="Times New Roman" w:eastAsia="Calibri" w:hAnsi="Times New Roman" w:cs="Times New Roman"/>
          <w:sz w:val="26"/>
          <w:szCs w:val="26"/>
          <w:lang w:val="ro-RO"/>
        </w:rPr>
        <w:t>și</w:t>
      </w:r>
      <w:r w:rsidR="002C665B">
        <w:rPr>
          <w:rFonts w:ascii="Times New Roman" w:eastAsia="Calibri" w:hAnsi="Times New Roman" w:cs="Times New Roman"/>
          <w:sz w:val="26"/>
          <w:szCs w:val="26"/>
          <w:lang w:val="ro-RO"/>
        </w:rPr>
        <w:t xml:space="preserve"> </w:t>
      </w:r>
      <w:r w:rsidR="00CE25C6" w:rsidRPr="00095944">
        <w:rPr>
          <w:rFonts w:ascii="Times New Roman" w:eastAsia="Calibri" w:hAnsi="Times New Roman" w:cs="Times New Roman"/>
          <w:sz w:val="26"/>
          <w:szCs w:val="26"/>
          <w:lang w:val="ro-RO"/>
        </w:rPr>
        <w:t>P</w:t>
      </w:r>
      <w:r w:rsidR="00B66693" w:rsidRPr="00095944">
        <w:rPr>
          <w:rFonts w:ascii="Times New Roman" w:eastAsia="Calibri" w:hAnsi="Times New Roman" w:cs="Times New Roman"/>
          <w:sz w:val="26"/>
          <w:szCs w:val="26"/>
          <w:lang w:val="ro-RO"/>
        </w:rPr>
        <w:t>rotocolului de predare-primire</w:t>
      </w:r>
      <w:r w:rsidR="003F58D7">
        <w:rPr>
          <w:rFonts w:ascii="Times New Roman" w:eastAsia="Calibri" w:hAnsi="Times New Roman" w:cs="Times New Roman"/>
          <w:sz w:val="26"/>
          <w:szCs w:val="26"/>
          <w:lang w:val="ro-RO"/>
        </w:rPr>
        <w:t xml:space="preserve"> nr. </w:t>
      </w:r>
      <w:r w:rsidR="00B66693" w:rsidRPr="00095944">
        <w:rPr>
          <w:rFonts w:ascii="Times New Roman" w:eastAsia="Calibri" w:hAnsi="Times New Roman" w:cs="Times New Roman"/>
          <w:sz w:val="26"/>
          <w:szCs w:val="26"/>
          <w:lang w:val="ro-RO"/>
        </w:rPr>
        <w:t xml:space="preserve"> </w:t>
      </w:r>
      <w:r w:rsidR="002C665B">
        <w:rPr>
          <w:rFonts w:ascii="Times New Roman" w:eastAsia="Calibri" w:hAnsi="Times New Roman" w:cs="Times New Roman"/>
          <w:sz w:val="26"/>
          <w:szCs w:val="26"/>
          <w:lang w:val="ro-RO"/>
        </w:rPr>
        <w:t>18803</w:t>
      </w:r>
      <w:r w:rsidR="002C665B" w:rsidRPr="00095944">
        <w:rPr>
          <w:rFonts w:ascii="Times New Roman" w:eastAsia="Calibri" w:hAnsi="Times New Roman" w:cs="Times New Roman"/>
          <w:sz w:val="26"/>
          <w:szCs w:val="26"/>
          <w:lang w:val="ro-RO"/>
        </w:rPr>
        <w:t>/</w:t>
      </w:r>
      <w:r w:rsidR="002C665B">
        <w:rPr>
          <w:rFonts w:ascii="Times New Roman" w:eastAsia="Calibri" w:hAnsi="Times New Roman" w:cs="Times New Roman"/>
          <w:sz w:val="26"/>
          <w:szCs w:val="26"/>
          <w:lang w:val="ro-RO"/>
        </w:rPr>
        <w:t>21.05.2026</w:t>
      </w:r>
      <w:r w:rsidR="002C665B" w:rsidRPr="00095944">
        <w:rPr>
          <w:rFonts w:ascii="Times New Roman" w:eastAsia="Calibri" w:hAnsi="Times New Roman" w:cs="Times New Roman"/>
          <w:sz w:val="26"/>
          <w:szCs w:val="26"/>
          <w:lang w:val="ro-RO"/>
        </w:rPr>
        <w:t xml:space="preserve"> </w:t>
      </w:r>
      <w:r w:rsidR="002C665B">
        <w:rPr>
          <w:rFonts w:ascii="Times New Roman" w:eastAsia="Calibri" w:hAnsi="Times New Roman" w:cs="Times New Roman"/>
          <w:sz w:val="26"/>
          <w:szCs w:val="26"/>
          <w:lang w:val="ro-RO"/>
        </w:rPr>
        <w:t>și Procesului verbal de Predare-primire nr. 18804/21.05.2026</w:t>
      </w:r>
      <w:r w:rsidR="00B66693" w:rsidRPr="00095944">
        <w:rPr>
          <w:rFonts w:ascii="Times New Roman" w:eastAsia="Calibri" w:hAnsi="Times New Roman" w:cs="Times New Roman"/>
          <w:sz w:val="26"/>
          <w:szCs w:val="26"/>
          <w:lang w:val="ro-RO"/>
        </w:rPr>
        <w:t>.</w:t>
      </w:r>
    </w:p>
    <w:bookmarkEnd w:id="7"/>
    <w:p w14:paraId="536C15DF" w14:textId="77777777" w:rsidR="00CB3B61" w:rsidRPr="00095944" w:rsidRDefault="00CB3B61" w:rsidP="004F4473">
      <w:pPr>
        <w:spacing w:after="0" w:line="276" w:lineRule="auto"/>
        <w:jc w:val="both"/>
        <w:rPr>
          <w:rFonts w:ascii="Times New Roman" w:eastAsia="Calibri" w:hAnsi="Times New Roman" w:cs="Times New Roman"/>
          <w:sz w:val="26"/>
          <w:szCs w:val="26"/>
        </w:rPr>
      </w:pPr>
    </w:p>
    <w:p w14:paraId="12AE5394" w14:textId="59AE86EA" w:rsidR="00F37D89" w:rsidRPr="00095944" w:rsidRDefault="00F37D89" w:rsidP="004F4473">
      <w:pPr>
        <w:pStyle w:val="Listparagraf"/>
        <w:spacing w:after="0" w:line="276" w:lineRule="auto"/>
        <w:ind w:left="0" w:firstLine="706"/>
        <w:jc w:val="both"/>
        <w:rPr>
          <w:rFonts w:ascii="Times New Roman" w:eastAsia="Calibri" w:hAnsi="Times New Roman" w:cs="Times New Roman"/>
          <w:bCs/>
          <w:iCs/>
          <w:sz w:val="26"/>
          <w:szCs w:val="26"/>
        </w:rPr>
      </w:pPr>
      <w:bookmarkStart w:id="8" w:name="_Hlk230091956"/>
      <w:r w:rsidRPr="00095944">
        <w:rPr>
          <w:rFonts w:ascii="Times New Roman" w:eastAsia="Calibri" w:hAnsi="Times New Roman" w:cs="Times New Roman"/>
          <w:sz w:val="26"/>
          <w:szCs w:val="26"/>
        </w:rPr>
        <w:t>Drept urmare</w:t>
      </w:r>
      <w:r w:rsidR="00F7617D" w:rsidRPr="00095944">
        <w:rPr>
          <w:rFonts w:ascii="Times New Roman" w:eastAsia="Calibri" w:hAnsi="Times New Roman" w:cs="Times New Roman"/>
          <w:sz w:val="26"/>
          <w:szCs w:val="26"/>
        </w:rPr>
        <w:t>,</w:t>
      </w:r>
      <w:r w:rsidRPr="00095944">
        <w:rPr>
          <w:rFonts w:ascii="Times New Roman" w:eastAsia="Calibri" w:hAnsi="Times New Roman" w:cs="Times New Roman"/>
          <w:sz w:val="26"/>
          <w:szCs w:val="26"/>
        </w:rPr>
        <w:t xml:space="preserve"> propunem actualizarea domeniul</w:t>
      </w:r>
      <w:r w:rsidR="00F01ECD" w:rsidRPr="00095944">
        <w:rPr>
          <w:rFonts w:ascii="Times New Roman" w:eastAsia="Calibri" w:hAnsi="Times New Roman" w:cs="Times New Roman"/>
          <w:sz w:val="26"/>
          <w:szCs w:val="26"/>
        </w:rPr>
        <w:t>ui</w:t>
      </w:r>
      <w:r w:rsidRPr="00095944">
        <w:rPr>
          <w:rFonts w:ascii="Times New Roman" w:eastAsia="Calibri" w:hAnsi="Times New Roman" w:cs="Times New Roman"/>
          <w:sz w:val="26"/>
          <w:szCs w:val="26"/>
        </w:rPr>
        <w:t xml:space="preserve"> privat</w:t>
      </w:r>
      <w:r w:rsidR="00F01ECD" w:rsidRPr="00095944">
        <w:rPr>
          <w:rFonts w:ascii="Times New Roman" w:eastAsia="Calibri" w:hAnsi="Times New Roman" w:cs="Times New Roman"/>
          <w:sz w:val="26"/>
          <w:szCs w:val="26"/>
        </w:rPr>
        <w:t xml:space="preserve"> al municipiului Drobeta Turnu Severin prin includerea</w:t>
      </w:r>
      <w:r w:rsidRPr="00095944">
        <w:rPr>
          <w:rFonts w:ascii="Times New Roman" w:eastAsia="Calibri" w:hAnsi="Times New Roman" w:cs="Times New Roman"/>
          <w:sz w:val="26"/>
          <w:szCs w:val="26"/>
        </w:rPr>
        <w:t xml:space="preserve"> </w:t>
      </w:r>
      <w:r w:rsidR="00062879" w:rsidRPr="00095944">
        <w:rPr>
          <w:rFonts w:ascii="Times New Roman" w:eastAsia="Calibri" w:hAnsi="Times New Roman" w:cs="Times New Roman"/>
          <w:sz w:val="26"/>
          <w:szCs w:val="26"/>
        </w:rPr>
        <w:t>terenului menționat</w:t>
      </w:r>
      <w:r w:rsidRPr="00095944">
        <w:rPr>
          <w:rFonts w:ascii="Times New Roman" w:eastAsia="Calibri" w:hAnsi="Times New Roman" w:cs="Times New Roman"/>
          <w:sz w:val="26"/>
          <w:szCs w:val="26"/>
        </w:rPr>
        <w:t xml:space="preserve"> provenit din domeniul p</w:t>
      </w:r>
      <w:r w:rsidR="00062879" w:rsidRPr="00095944">
        <w:rPr>
          <w:rFonts w:ascii="Times New Roman" w:eastAsia="Calibri" w:hAnsi="Times New Roman" w:cs="Times New Roman"/>
          <w:sz w:val="26"/>
          <w:szCs w:val="26"/>
        </w:rPr>
        <w:t xml:space="preserve">rivat </w:t>
      </w:r>
      <w:r w:rsidRPr="00095944">
        <w:rPr>
          <w:rFonts w:ascii="Times New Roman" w:eastAsia="Calibri" w:hAnsi="Times New Roman" w:cs="Times New Roman"/>
          <w:sz w:val="26"/>
          <w:szCs w:val="26"/>
        </w:rPr>
        <w:t xml:space="preserve">al </w:t>
      </w:r>
      <w:r w:rsidR="00062879" w:rsidRPr="00095944">
        <w:rPr>
          <w:rFonts w:ascii="Times New Roman" w:eastAsia="Calibri" w:hAnsi="Times New Roman" w:cs="Times New Roman"/>
          <w:sz w:val="26"/>
          <w:szCs w:val="26"/>
        </w:rPr>
        <w:t>statului.</w:t>
      </w:r>
    </w:p>
    <w:bookmarkEnd w:id="8"/>
    <w:p w14:paraId="69F0C702" w14:textId="77777777" w:rsidR="00736EBD" w:rsidRPr="00095944" w:rsidRDefault="00736EBD" w:rsidP="004F4473">
      <w:pPr>
        <w:spacing w:after="120" w:line="276" w:lineRule="auto"/>
        <w:jc w:val="both"/>
        <w:rPr>
          <w:rFonts w:ascii="Times New Roman" w:eastAsia="Calibri" w:hAnsi="Times New Roman" w:cs="Times New Roman"/>
          <w:sz w:val="26"/>
          <w:szCs w:val="26"/>
          <w:lang w:val="ro-RO"/>
        </w:rPr>
      </w:pPr>
    </w:p>
    <w:p w14:paraId="6CC48235" w14:textId="1AA88836" w:rsidR="00841218" w:rsidRPr="00095944" w:rsidRDefault="00973F80" w:rsidP="004F4473">
      <w:pPr>
        <w:spacing w:after="120" w:line="276" w:lineRule="auto"/>
        <w:ind w:firstLine="720"/>
        <w:jc w:val="both"/>
        <w:rPr>
          <w:rFonts w:ascii="Times New Roman" w:eastAsia="Calibri" w:hAnsi="Times New Roman" w:cs="Times New Roman"/>
          <w:sz w:val="26"/>
          <w:szCs w:val="26"/>
          <w:lang w:val="ro-RO"/>
        </w:rPr>
      </w:pPr>
      <w:r w:rsidRPr="00095944">
        <w:rPr>
          <w:rFonts w:ascii="Times New Roman" w:eastAsia="Calibri" w:hAnsi="Times New Roman" w:cs="Times New Roman"/>
          <w:sz w:val="26"/>
          <w:szCs w:val="26"/>
          <w:lang w:val="ro-RO"/>
        </w:rPr>
        <w:t xml:space="preserve">În acest context, </w:t>
      </w:r>
      <w:r w:rsidR="00F01ECD" w:rsidRPr="00095944">
        <w:rPr>
          <w:rFonts w:ascii="Times New Roman" w:eastAsia="Calibri" w:hAnsi="Times New Roman" w:cs="Times New Roman"/>
          <w:sz w:val="26"/>
          <w:szCs w:val="26"/>
          <w:lang w:val="ro-RO"/>
        </w:rPr>
        <w:t>supun aprobării</w:t>
      </w:r>
      <w:r w:rsidRPr="00095944">
        <w:rPr>
          <w:rFonts w:ascii="Times New Roman" w:eastAsia="Calibri" w:hAnsi="Times New Roman" w:cs="Times New Roman"/>
          <w:sz w:val="26"/>
          <w:szCs w:val="26"/>
          <w:lang w:val="ro-RO"/>
        </w:rPr>
        <w:t xml:space="preserve"> Consiliului Local al Municipiului Drobeta Turnu Severin </w:t>
      </w:r>
      <w:r w:rsidR="00F01ECD" w:rsidRPr="00095944">
        <w:rPr>
          <w:rFonts w:ascii="Times New Roman" w:eastAsia="Calibri" w:hAnsi="Times New Roman" w:cs="Times New Roman"/>
          <w:sz w:val="26"/>
          <w:szCs w:val="26"/>
          <w:lang w:val="ro-RO"/>
        </w:rPr>
        <w:t xml:space="preserve">proiectul de hotărâre </w:t>
      </w:r>
      <w:r w:rsidRPr="00095944">
        <w:rPr>
          <w:rFonts w:ascii="Times New Roman" w:eastAsia="Calibri" w:hAnsi="Times New Roman" w:cs="Times New Roman"/>
          <w:sz w:val="26"/>
          <w:szCs w:val="26"/>
          <w:lang w:val="ro-RO"/>
        </w:rPr>
        <w:t xml:space="preserve">privind </w:t>
      </w:r>
      <w:r w:rsidR="00A06E0B" w:rsidRPr="00095944">
        <w:rPr>
          <w:rFonts w:ascii="Times New Roman" w:eastAsia="Calibri" w:hAnsi="Times New Roman" w:cs="Times New Roman"/>
          <w:sz w:val="26"/>
          <w:szCs w:val="26"/>
          <w:lang w:val="ro-RO"/>
        </w:rPr>
        <w:t xml:space="preserve">atestarea </w:t>
      </w:r>
      <w:r w:rsidR="00A9785A" w:rsidRPr="00095944">
        <w:rPr>
          <w:rFonts w:ascii="Times New Roman" w:eastAsia="Calibri" w:hAnsi="Times New Roman" w:cs="Times New Roman"/>
          <w:sz w:val="26"/>
          <w:szCs w:val="26"/>
          <w:lang w:val="ro-RO"/>
        </w:rPr>
        <w:t xml:space="preserve">inventarului </w:t>
      </w:r>
      <w:r w:rsidR="00BE0BB9" w:rsidRPr="00095944">
        <w:rPr>
          <w:rFonts w:ascii="Times New Roman" w:eastAsia="Calibri" w:hAnsi="Times New Roman" w:cs="Times New Roman"/>
          <w:sz w:val="26"/>
          <w:szCs w:val="26"/>
          <w:lang w:val="ro-RO"/>
        </w:rPr>
        <w:t>bunurilor care alcătuiesc domeniul privat al Municipiului Drobeta Turnu Severin precum și modificarea Anexei nr</w:t>
      </w:r>
      <w:r w:rsidR="00BF463A" w:rsidRPr="00095944">
        <w:rPr>
          <w:rFonts w:ascii="Times New Roman" w:eastAsia="Calibri" w:hAnsi="Times New Roman" w:cs="Times New Roman"/>
          <w:color w:val="000000" w:themeColor="text1"/>
          <w:sz w:val="26"/>
          <w:szCs w:val="26"/>
          <w:lang w:val="ro-RO"/>
        </w:rPr>
        <w:t xml:space="preserve">. </w:t>
      </w:r>
      <w:r w:rsidR="00BE0BB9" w:rsidRPr="00095944">
        <w:rPr>
          <w:rFonts w:ascii="Times New Roman" w:eastAsia="Calibri" w:hAnsi="Times New Roman" w:cs="Times New Roman"/>
          <w:color w:val="000000" w:themeColor="text1"/>
          <w:sz w:val="26"/>
          <w:szCs w:val="26"/>
          <w:lang w:val="ro-RO"/>
        </w:rPr>
        <w:t>1 la H.C.L. nr</w:t>
      </w:r>
      <w:r w:rsidR="00BE0BB9" w:rsidRPr="00095944">
        <w:rPr>
          <w:rFonts w:ascii="Times New Roman" w:eastAsia="Calibri" w:hAnsi="Times New Roman" w:cs="Times New Roman"/>
          <w:sz w:val="26"/>
          <w:szCs w:val="26"/>
          <w:lang w:val="ro-RO"/>
        </w:rPr>
        <w:t>. 21/1999 privind delimitarea domeniului public de interes local fa</w:t>
      </w:r>
      <w:r w:rsidR="00A00617" w:rsidRPr="00095944">
        <w:rPr>
          <w:rFonts w:ascii="Times New Roman" w:eastAsia="Calibri" w:hAnsi="Times New Roman" w:cs="Times New Roman"/>
          <w:sz w:val="26"/>
          <w:szCs w:val="26"/>
          <w:lang w:val="ro-RO"/>
        </w:rPr>
        <w:t>ț</w:t>
      </w:r>
      <w:r w:rsidR="003772C8" w:rsidRPr="00095944">
        <w:rPr>
          <w:rFonts w:ascii="Times New Roman" w:eastAsia="Calibri" w:hAnsi="Times New Roman" w:cs="Times New Roman"/>
          <w:sz w:val="26"/>
          <w:szCs w:val="26"/>
          <w:lang w:val="ro-RO"/>
        </w:rPr>
        <w:t>ă</w:t>
      </w:r>
      <w:r w:rsidR="00BE0BB9" w:rsidRPr="00095944">
        <w:rPr>
          <w:rFonts w:ascii="Times New Roman" w:eastAsia="Calibri" w:hAnsi="Times New Roman" w:cs="Times New Roman"/>
          <w:sz w:val="26"/>
          <w:szCs w:val="26"/>
          <w:lang w:val="ro-RO"/>
        </w:rPr>
        <w:t xml:space="preserve"> de domeniul privat al Municipiului Drobeta Turnu Severin.</w:t>
      </w:r>
    </w:p>
    <w:p w14:paraId="49C42E74" w14:textId="77777777" w:rsidR="00B56907" w:rsidRPr="00095944" w:rsidRDefault="00B56907" w:rsidP="00BE0BB9">
      <w:pPr>
        <w:tabs>
          <w:tab w:val="left" w:pos="4335"/>
        </w:tabs>
        <w:spacing w:after="0" w:line="240" w:lineRule="auto"/>
        <w:jc w:val="center"/>
        <w:rPr>
          <w:rFonts w:ascii="Times New Roman" w:eastAsia="Calibri" w:hAnsi="Times New Roman" w:cs="Times New Roman"/>
          <w:b/>
          <w:sz w:val="26"/>
          <w:szCs w:val="26"/>
          <w:lang w:val="ro-RO"/>
        </w:rPr>
      </w:pPr>
    </w:p>
    <w:p w14:paraId="10F026DF" w14:textId="77777777" w:rsidR="00D763CE" w:rsidRPr="00095944" w:rsidRDefault="00D763CE" w:rsidP="00BE0BB9">
      <w:pPr>
        <w:tabs>
          <w:tab w:val="left" w:pos="4335"/>
        </w:tabs>
        <w:spacing w:after="0" w:line="240" w:lineRule="auto"/>
        <w:jc w:val="center"/>
        <w:rPr>
          <w:rFonts w:ascii="Times New Roman" w:eastAsia="Calibri" w:hAnsi="Times New Roman" w:cs="Times New Roman"/>
          <w:b/>
          <w:sz w:val="26"/>
          <w:szCs w:val="26"/>
          <w:lang w:val="ro-RO"/>
        </w:rPr>
      </w:pPr>
    </w:p>
    <w:p w14:paraId="459FCCB4" w14:textId="77777777" w:rsidR="00D763CE" w:rsidRPr="00CB3B61" w:rsidRDefault="00D763CE" w:rsidP="00BE0BB9">
      <w:pPr>
        <w:tabs>
          <w:tab w:val="left" w:pos="4335"/>
        </w:tabs>
        <w:spacing w:after="0" w:line="240" w:lineRule="auto"/>
        <w:jc w:val="center"/>
        <w:rPr>
          <w:rFonts w:ascii="Times New Roman" w:eastAsia="Calibri" w:hAnsi="Times New Roman" w:cs="Times New Roman"/>
          <w:b/>
          <w:sz w:val="24"/>
          <w:szCs w:val="24"/>
          <w:lang w:val="ro-RO"/>
        </w:rPr>
      </w:pPr>
    </w:p>
    <w:p w14:paraId="06F92452" w14:textId="77777777" w:rsidR="00552A53" w:rsidRPr="00CB3B61" w:rsidRDefault="00552A53" w:rsidP="00BE0BB9">
      <w:pPr>
        <w:tabs>
          <w:tab w:val="left" w:pos="4335"/>
        </w:tabs>
        <w:spacing w:after="0" w:line="240" w:lineRule="auto"/>
        <w:jc w:val="center"/>
        <w:rPr>
          <w:rFonts w:ascii="Times New Roman" w:eastAsia="Calibri" w:hAnsi="Times New Roman" w:cs="Times New Roman"/>
          <w:b/>
          <w:sz w:val="24"/>
          <w:szCs w:val="24"/>
          <w:lang w:val="ro-RO"/>
        </w:rPr>
      </w:pPr>
    </w:p>
    <w:p w14:paraId="1EF3220D" w14:textId="77777777" w:rsidR="00BE0BB9" w:rsidRPr="00B4257F" w:rsidRDefault="00BE0BB9" w:rsidP="00921B29">
      <w:pPr>
        <w:tabs>
          <w:tab w:val="left" w:pos="4335"/>
        </w:tabs>
        <w:spacing w:after="0" w:line="276" w:lineRule="auto"/>
        <w:jc w:val="center"/>
        <w:rPr>
          <w:rFonts w:ascii="Times New Roman" w:eastAsia="Calibri" w:hAnsi="Times New Roman" w:cs="Times New Roman"/>
          <w:b/>
          <w:sz w:val="26"/>
          <w:szCs w:val="26"/>
          <w:lang w:val="ro-RO"/>
        </w:rPr>
      </w:pPr>
      <w:r w:rsidRPr="00B4257F">
        <w:rPr>
          <w:rFonts w:ascii="Times New Roman" w:eastAsia="Calibri" w:hAnsi="Times New Roman" w:cs="Times New Roman"/>
          <w:b/>
          <w:sz w:val="26"/>
          <w:szCs w:val="26"/>
          <w:lang w:val="ro-RO"/>
        </w:rPr>
        <w:t>INI</w:t>
      </w:r>
      <w:r w:rsidR="002971A9" w:rsidRPr="00B4257F">
        <w:rPr>
          <w:rFonts w:ascii="Times New Roman" w:eastAsia="Calibri" w:hAnsi="Times New Roman" w:cs="Times New Roman"/>
          <w:b/>
          <w:sz w:val="26"/>
          <w:szCs w:val="26"/>
          <w:lang w:val="ro-RO"/>
        </w:rPr>
        <w:t>Ț</w:t>
      </w:r>
      <w:r w:rsidRPr="00B4257F">
        <w:rPr>
          <w:rFonts w:ascii="Times New Roman" w:eastAsia="Calibri" w:hAnsi="Times New Roman" w:cs="Times New Roman"/>
          <w:b/>
          <w:sz w:val="26"/>
          <w:szCs w:val="26"/>
          <w:lang w:val="ro-RO"/>
        </w:rPr>
        <w:t>IATOR,</w:t>
      </w:r>
    </w:p>
    <w:p w14:paraId="706E1267" w14:textId="77777777" w:rsidR="00BE0BB9" w:rsidRPr="00B4257F" w:rsidRDefault="003E73B1" w:rsidP="00921B29">
      <w:pPr>
        <w:tabs>
          <w:tab w:val="left" w:pos="4335"/>
        </w:tabs>
        <w:spacing w:after="0" w:line="276" w:lineRule="auto"/>
        <w:jc w:val="center"/>
        <w:rPr>
          <w:rFonts w:ascii="Times New Roman" w:eastAsia="Calibri" w:hAnsi="Times New Roman" w:cs="Times New Roman"/>
          <w:b/>
          <w:sz w:val="26"/>
          <w:szCs w:val="26"/>
          <w:lang w:val="ro-RO"/>
        </w:rPr>
      </w:pPr>
      <w:r w:rsidRPr="00B4257F">
        <w:rPr>
          <w:rFonts w:ascii="Times New Roman" w:eastAsia="Calibri" w:hAnsi="Times New Roman" w:cs="Times New Roman"/>
          <w:b/>
          <w:sz w:val="26"/>
          <w:szCs w:val="26"/>
          <w:lang w:val="ro-RO"/>
        </w:rPr>
        <w:t>VICE</w:t>
      </w:r>
      <w:r w:rsidR="00BE0BB9" w:rsidRPr="00B4257F">
        <w:rPr>
          <w:rFonts w:ascii="Times New Roman" w:eastAsia="Calibri" w:hAnsi="Times New Roman" w:cs="Times New Roman"/>
          <w:b/>
          <w:sz w:val="26"/>
          <w:szCs w:val="26"/>
          <w:lang w:val="ro-RO"/>
        </w:rPr>
        <w:t>PRIMAR</w:t>
      </w:r>
    </w:p>
    <w:p w14:paraId="49C4F6C6" w14:textId="77777777" w:rsidR="008420DA" w:rsidRPr="00B4257F" w:rsidRDefault="006B4861" w:rsidP="00921B29">
      <w:pPr>
        <w:tabs>
          <w:tab w:val="left" w:pos="4335"/>
        </w:tabs>
        <w:spacing w:after="0" w:line="276" w:lineRule="auto"/>
        <w:jc w:val="center"/>
        <w:rPr>
          <w:sz w:val="26"/>
          <w:szCs w:val="26"/>
        </w:rPr>
      </w:pPr>
      <w:r w:rsidRPr="00B4257F">
        <w:rPr>
          <w:rFonts w:ascii="Times New Roman" w:eastAsia="Calibri" w:hAnsi="Times New Roman" w:cs="Times New Roman"/>
          <w:b/>
          <w:sz w:val="26"/>
          <w:szCs w:val="26"/>
          <w:lang w:val="ro-RO"/>
        </w:rPr>
        <w:t>DANIEL OLIMPIU CÎRJAN</w:t>
      </w:r>
    </w:p>
    <w:sectPr w:rsidR="008420DA" w:rsidRPr="00B4257F" w:rsidSect="0060335E">
      <w:pgSz w:w="12240" w:h="15840"/>
      <w:pgMar w:top="360" w:right="108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E491" w14:textId="77777777" w:rsidR="00AC6A3A" w:rsidRDefault="00AC6A3A" w:rsidP="003D6F2B">
      <w:pPr>
        <w:spacing w:after="0" w:line="240" w:lineRule="auto"/>
      </w:pPr>
      <w:r>
        <w:separator/>
      </w:r>
    </w:p>
  </w:endnote>
  <w:endnote w:type="continuationSeparator" w:id="0">
    <w:p w14:paraId="7F1A7344" w14:textId="77777777" w:rsidR="00AC6A3A" w:rsidRDefault="00AC6A3A" w:rsidP="003D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B4CB" w14:textId="77777777" w:rsidR="00AC6A3A" w:rsidRDefault="00AC6A3A" w:rsidP="003D6F2B">
      <w:pPr>
        <w:spacing w:after="0" w:line="240" w:lineRule="auto"/>
      </w:pPr>
      <w:r>
        <w:separator/>
      </w:r>
    </w:p>
  </w:footnote>
  <w:footnote w:type="continuationSeparator" w:id="0">
    <w:p w14:paraId="744FB9A5" w14:textId="77777777" w:rsidR="00AC6A3A" w:rsidRDefault="00AC6A3A" w:rsidP="003D6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E7C"/>
    <w:multiLevelType w:val="hybridMultilevel"/>
    <w:tmpl w:val="E4EE1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D7EDA"/>
    <w:multiLevelType w:val="hybridMultilevel"/>
    <w:tmpl w:val="B86CB00E"/>
    <w:lvl w:ilvl="0" w:tplc="ECEEFF2A">
      <w:numFmt w:val="bullet"/>
      <w:lvlText w:val="-"/>
      <w:lvlJc w:val="left"/>
      <w:pPr>
        <w:ind w:left="720" w:hanging="360"/>
      </w:pPr>
      <w:rPr>
        <w:rFonts w:ascii="Times New Roman" w:eastAsia="Calibri" w:hAnsi="Times New Roman" w:cs="Times New Roman" w:hint="default"/>
        <w:color w:val="auto"/>
        <w:sz w:val="2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A05B23"/>
    <w:multiLevelType w:val="hybridMultilevel"/>
    <w:tmpl w:val="99D0322C"/>
    <w:lvl w:ilvl="0" w:tplc="FFFFFFFF">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4A7E3B4A">
      <w:start w:val="1"/>
      <w:numFmt w:val="bullet"/>
      <w:lvlText w:val=""/>
      <w:lvlJc w:val="left"/>
      <w:pPr>
        <w:ind w:left="1170" w:hanging="360"/>
      </w:pPr>
      <w:rPr>
        <w:rFonts w:ascii="Symbol" w:hAnsi="Symbol" w:hint="default"/>
        <w:color w:val="auto"/>
      </w:r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3" w15:restartNumberingAfterBreak="0">
    <w:nsid w:val="14DF7649"/>
    <w:multiLevelType w:val="hybridMultilevel"/>
    <w:tmpl w:val="467466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005A8"/>
    <w:multiLevelType w:val="hybridMultilevel"/>
    <w:tmpl w:val="B2BA286A"/>
    <w:lvl w:ilvl="0" w:tplc="16A64B50">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5E3BC8"/>
    <w:multiLevelType w:val="hybridMultilevel"/>
    <w:tmpl w:val="4492F1EE"/>
    <w:lvl w:ilvl="0" w:tplc="FDA2DD40">
      <w:start w:val="1"/>
      <w:numFmt w:val="decimal"/>
      <w:lvlText w:val="%1."/>
      <w:lvlJc w:val="left"/>
      <w:pPr>
        <w:ind w:left="6455" w:hanging="360"/>
      </w:pPr>
      <w:rPr>
        <w:rFonts w:hint="default"/>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254715A"/>
    <w:multiLevelType w:val="hybridMultilevel"/>
    <w:tmpl w:val="3C3E7720"/>
    <w:lvl w:ilvl="0" w:tplc="FFFFFFFF">
      <w:start w:val="1"/>
      <w:numFmt w:val="decimal"/>
      <w:lvlText w:val="%1."/>
      <w:lvlJc w:val="lef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7" w15:restartNumberingAfterBreak="0">
    <w:nsid w:val="36244DDB"/>
    <w:multiLevelType w:val="hybridMultilevel"/>
    <w:tmpl w:val="05B661F4"/>
    <w:lvl w:ilvl="0" w:tplc="6724418C">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3D5527D9"/>
    <w:multiLevelType w:val="hybridMultilevel"/>
    <w:tmpl w:val="757E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F2AF3"/>
    <w:multiLevelType w:val="hybridMultilevel"/>
    <w:tmpl w:val="5680CFE6"/>
    <w:lvl w:ilvl="0" w:tplc="2BAE2A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041F1A"/>
    <w:multiLevelType w:val="hybridMultilevel"/>
    <w:tmpl w:val="B8C86F38"/>
    <w:lvl w:ilvl="0" w:tplc="29A2A332">
      <w:numFmt w:val="bullet"/>
      <w:lvlText w:val="-"/>
      <w:lvlJc w:val="left"/>
      <w:pPr>
        <w:ind w:left="720" w:hanging="360"/>
      </w:pPr>
      <w:rPr>
        <w:rFonts w:ascii="Times New Roman" w:eastAsia="Times New Roman" w:hAnsi="Times New Roman" w:cs="Times New Roman" w:hint="default"/>
        <w:color w:val="auto"/>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414DC3"/>
    <w:multiLevelType w:val="hybridMultilevel"/>
    <w:tmpl w:val="3710C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567B3A"/>
    <w:multiLevelType w:val="hybridMultilevel"/>
    <w:tmpl w:val="6A7CB7DA"/>
    <w:lvl w:ilvl="0" w:tplc="3162D9B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1447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797411">
    <w:abstractNumId w:val="12"/>
  </w:num>
  <w:num w:numId="3" w16cid:durableId="187261904">
    <w:abstractNumId w:val="14"/>
  </w:num>
  <w:num w:numId="4" w16cid:durableId="1257782802">
    <w:abstractNumId w:val="14"/>
  </w:num>
  <w:num w:numId="5" w16cid:durableId="229657901">
    <w:abstractNumId w:val="12"/>
  </w:num>
  <w:num w:numId="6" w16cid:durableId="424227243">
    <w:abstractNumId w:val="3"/>
  </w:num>
  <w:num w:numId="7" w16cid:durableId="286854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615305">
    <w:abstractNumId w:val="12"/>
  </w:num>
  <w:num w:numId="9" w16cid:durableId="190706108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001096">
    <w:abstractNumId w:val="4"/>
  </w:num>
  <w:num w:numId="11" w16cid:durableId="1603874185">
    <w:abstractNumId w:val="9"/>
  </w:num>
  <w:num w:numId="12" w16cid:durableId="1946620407">
    <w:abstractNumId w:val="5"/>
  </w:num>
  <w:num w:numId="13" w16cid:durableId="176387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8907595">
    <w:abstractNumId w:val="12"/>
  </w:num>
  <w:num w:numId="15" w16cid:durableId="906451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553419">
    <w:abstractNumId w:val="12"/>
  </w:num>
  <w:num w:numId="17" w16cid:durableId="1743523804">
    <w:abstractNumId w:val="12"/>
  </w:num>
  <w:num w:numId="18" w16cid:durableId="277881075">
    <w:abstractNumId w:val="12"/>
  </w:num>
  <w:num w:numId="19" w16cid:durableId="405691243">
    <w:abstractNumId w:val="12"/>
  </w:num>
  <w:num w:numId="20" w16cid:durableId="1583952391">
    <w:abstractNumId w:val="0"/>
  </w:num>
  <w:num w:numId="21" w16cid:durableId="1517577645">
    <w:abstractNumId w:val="7"/>
  </w:num>
  <w:num w:numId="22" w16cid:durableId="1754676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4144590">
    <w:abstractNumId w:val="13"/>
  </w:num>
  <w:num w:numId="24" w16cid:durableId="2072270036">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62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7D69"/>
    <w:rsid w:val="00006280"/>
    <w:rsid w:val="0000789C"/>
    <w:rsid w:val="0001728F"/>
    <w:rsid w:val="00020D55"/>
    <w:rsid w:val="00037A60"/>
    <w:rsid w:val="000452AB"/>
    <w:rsid w:val="000553F2"/>
    <w:rsid w:val="00062879"/>
    <w:rsid w:val="000873C6"/>
    <w:rsid w:val="00095944"/>
    <w:rsid w:val="00096796"/>
    <w:rsid w:val="000B191A"/>
    <w:rsid w:val="000C1016"/>
    <w:rsid w:val="000D59C0"/>
    <w:rsid w:val="00104244"/>
    <w:rsid w:val="00122617"/>
    <w:rsid w:val="00123F7E"/>
    <w:rsid w:val="0013132D"/>
    <w:rsid w:val="0013422A"/>
    <w:rsid w:val="00144933"/>
    <w:rsid w:val="00156760"/>
    <w:rsid w:val="00167527"/>
    <w:rsid w:val="00186441"/>
    <w:rsid w:val="00186B57"/>
    <w:rsid w:val="00191727"/>
    <w:rsid w:val="001948F8"/>
    <w:rsid w:val="001B73FB"/>
    <w:rsid w:val="001F6A08"/>
    <w:rsid w:val="002007F2"/>
    <w:rsid w:val="00206167"/>
    <w:rsid w:val="0020632A"/>
    <w:rsid w:val="00245F74"/>
    <w:rsid w:val="00261CBA"/>
    <w:rsid w:val="002768A1"/>
    <w:rsid w:val="002971A9"/>
    <w:rsid w:val="002B0C16"/>
    <w:rsid w:val="002B75E3"/>
    <w:rsid w:val="002C665B"/>
    <w:rsid w:val="002D088E"/>
    <w:rsid w:val="002D2038"/>
    <w:rsid w:val="002E0A77"/>
    <w:rsid w:val="0030124E"/>
    <w:rsid w:val="00302A40"/>
    <w:rsid w:val="003034D4"/>
    <w:rsid w:val="00312C28"/>
    <w:rsid w:val="00312DAB"/>
    <w:rsid w:val="003133AA"/>
    <w:rsid w:val="00321316"/>
    <w:rsid w:val="00324FEC"/>
    <w:rsid w:val="00347FF2"/>
    <w:rsid w:val="00350C3C"/>
    <w:rsid w:val="00354B22"/>
    <w:rsid w:val="0036018C"/>
    <w:rsid w:val="003670EE"/>
    <w:rsid w:val="003717EA"/>
    <w:rsid w:val="00374DE2"/>
    <w:rsid w:val="003772C8"/>
    <w:rsid w:val="00383C7E"/>
    <w:rsid w:val="00385A34"/>
    <w:rsid w:val="003A2A65"/>
    <w:rsid w:val="003A3BAC"/>
    <w:rsid w:val="003A4FFB"/>
    <w:rsid w:val="003A6760"/>
    <w:rsid w:val="003B2EE4"/>
    <w:rsid w:val="003C467C"/>
    <w:rsid w:val="003D6F2B"/>
    <w:rsid w:val="003E73B1"/>
    <w:rsid w:val="003F58D7"/>
    <w:rsid w:val="003F7B87"/>
    <w:rsid w:val="00407BEF"/>
    <w:rsid w:val="00432490"/>
    <w:rsid w:val="00461212"/>
    <w:rsid w:val="00463305"/>
    <w:rsid w:val="00464AB3"/>
    <w:rsid w:val="00464C91"/>
    <w:rsid w:val="0048701E"/>
    <w:rsid w:val="004B2680"/>
    <w:rsid w:val="004B740B"/>
    <w:rsid w:val="004E4738"/>
    <w:rsid w:val="004E6D43"/>
    <w:rsid w:val="004F4473"/>
    <w:rsid w:val="004F6791"/>
    <w:rsid w:val="005013A4"/>
    <w:rsid w:val="00522D4E"/>
    <w:rsid w:val="00523469"/>
    <w:rsid w:val="00523C28"/>
    <w:rsid w:val="0052559A"/>
    <w:rsid w:val="00526A0D"/>
    <w:rsid w:val="00537AC0"/>
    <w:rsid w:val="00540B14"/>
    <w:rsid w:val="005450D0"/>
    <w:rsid w:val="00552A53"/>
    <w:rsid w:val="00553D27"/>
    <w:rsid w:val="00567D20"/>
    <w:rsid w:val="00575FC1"/>
    <w:rsid w:val="005808D3"/>
    <w:rsid w:val="00594574"/>
    <w:rsid w:val="005C339C"/>
    <w:rsid w:val="005F0985"/>
    <w:rsid w:val="005F7A23"/>
    <w:rsid w:val="00602BF6"/>
    <w:rsid w:val="0060335E"/>
    <w:rsid w:val="00603F5E"/>
    <w:rsid w:val="00621B86"/>
    <w:rsid w:val="00623224"/>
    <w:rsid w:val="00634306"/>
    <w:rsid w:val="00635B40"/>
    <w:rsid w:val="0064244A"/>
    <w:rsid w:val="0064503C"/>
    <w:rsid w:val="006464BB"/>
    <w:rsid w:val="00652EE7"/>
    <w:rsid w:val="006672DE"/>
    <w:rsid w:val="006B4861"/>
    <w:rsid w:val="006C0210"/>
    <w:rsid w:val="006F21A0"/>
    <w:rsid w:val="00702E85"/>
    <w:rsid w:val="00717654"/>
    <w:rsid w:val="00736EBD"/>
    <w:rsid w:val="00736FC5"/>
    <w:rsid w:val="007402D6"/>
    <w:rsid w:val="00755337"/>
    <w:rsid w:val="007564D4"/>
    <w:rsid w:val="00791E24"/>
    <w:rsid w:val="00797198"/>
    <w:rsid w:val="007A1426"/>
    <w:rsid w:val="007B7545"/>
    <w:rsid w:val="007E4777"/>
    <w:rsid w:val="007E4ACF"/>
    <w:rsid w:val="007F1C0A"/>
    <w:rsid w:val="0082651B"/>
    <w:rsid w:val="00832E92"/>
    <w:rsid w:val="0083603C"/>
    <w:rsid w:val="00836E09"/>
    <w:rsid w:val="00841218"/>
    <w:rsid w:val="008420DA"/>
    <w:rsid w:val="0085315C"/>
    <w:rsid w:val="0087013B"/>
    <w:rsid w:val="008871E3"/>
    <w:rsid w:val="00890EC2"/>
    <w:rsid w:val="00891E23"/>
    <w:rsid w:val="00897844"/>
    <w:rsid w:val="008A2817"/>
    <w:rsid w:val="008B3049"/>
    <w:rsid w:val="008C5747"/>
    <w:rsid w:val="008D2338"/>
    <w:rsid w:val="008D43BB"/>
    <w:rsid w:val="008D7AB7"/>
    <w:rsid w:val="008E38B5"/>
    <w:rsid w:val="008E6D30"/>
    <w:rsid w:val="009063F7"/>
    <w:rsid w:val="0091464C"/>
    <w:rsid w:val="009175DF"/>
    <w:rsid w:val="00921ACA"/>
    <w:rsid w:val="00921B29"/>
    <w:rsid w:val="009605A1"/>
    <w:rsid w:val="00972B02"/>
    <w:rsid w:val="0097379E"/>
    <w:rsid w:val="00973DF3"/>
    <w:rsid w:val="00973F80"/>
    <w:rsid w:val="00980493"/>
    <w:rsid w:val="0098129B"/>
    <w:rsid w:val="009911FD"/>
    <w:rsid w:val="00992229"/>
    <w:rsid w:val="009C263A"/>
    <w:rsid w:val="009D16CC"/>
    <w:rsid w:val="009F4439"/>
    <w:rsid w:val="00A00617"/>
    <w:rsid w:val="00A056B3"/>
    <w:rsid w:val="00A06E0B"/>
    <w:rsid w:val="00A119BD"/>
    <w:rsid w:val="00A330A9"/>
    <w:rsid w:val="00A600FF"/>
    <w:rsid w:val="00A72800"/>
    <w:rsid w:val="00A843A0"/>
    <w:rsid w:val="00A84A75"/>
    <w:rsid w:val="00A9785A"/>
    <w:rsid w:val="00AA4594"/>
    <w:rsid w:val="00AB422A"/>
    <w:rsid w:val="00AB600D"/>
    <w:rsid w:val="00AC6A3A"/>
    <w:rsid w:val="00AD55B7"/>
    <w:rsid w:val="00B15140"/>
    <w:rsid w:val="00B157C6"/>
    <w:rsid w:val="00B4257F"/>
    <w:rsid w:val="00B56907"/>
    <w:rsid w:val="00B613C8"/>
    <w:rsid w:val="00B63B5B"/>
    <w:rsid w:val="00B66693"/>
    <w:rsid w:val="00B67D69"/>
    <w:rsid w:val="00B806DE"/>
    <w:rsid w:val="00B95133"/>
    <w:rsid w:val="00BB5ECA"/>
    <w:rsid w:val="00BC36AA"/>
    <w:rsid w:val="00BE0BB9"/>
    <w:rsid w:val="00BF2BB4"/>
    <w:rsid w:val="00BF463A"/>
    <w:rsid w:val="00C05215"/>
    <w:rsid w:val="00C14E21"/>
    <w:rsid w:val="00C259F3"/>
    <w:rsid w:val="00C25DB4"/>
    <w:rsid w:val="00C2609D"/>
    <w:rsid w:val="00C310B6"/>
    <w:rsid w:val="00C5568A"/>
    <w:rsid w:val="00C5644D"/>
    <w:rsid w:val="00C568CA"/>
    <w:rsid w:val="00C658E2"/>
    <w:rsid w:val="00C70C57"/>
    <w:rsid w:val="00CB31C1"/>
    <w:rsid w:val="00CB3B61"/>
    <w:rsid w:val="00CE25C6"/>
    <w:rsid w:val="00D01202"/>
    <w:rsid w:val="00D353DA"/>
    <w:rsid w:val="00D51ED6"/>
    <w:rsid w:val="00D546ED"/>
    <w:rsid w:val="00D763CE"/>
    <w:rsid w:val="00D85461"/>
    <w:rsid w:val="00DB08C2"/>
    <w:rsid w:val="00DD4474"/>
    <w:rsid w:val="00DE3DB3"/>
    <w:rsid w:val="00E31C02"/>
    <w:rsid w:val="00E35161"/>
    <w:rsid w:val="00E4040A"/>
    <w:rsid w:val="00E446BB"/>
    <w:rsid w:val="00E60940"/>
    <w:rsid w:val="00E63109"/>
    <w:rsid w:val="00E6637C"/>
    <w:rsid w:val="00E71E90"/>
    <w:rsid w:val="00E77681"/>
    <w:rsid w:val="00E92CBF"/>
    <w:rsid w:val="00EA40F4"/>
    <w:rsid w:val="00EA7D9A"/>
    <w:rsid w:val="00EB06AC"/>
    <w:rsid w:val="00EB2A65"/>
    <w:rsid w:val="00EE102C"/>
    <w:rsid w:val="00EE2A03"/>
    <w:rsid w:val="00EE4845"/>
    <w:rsid w:val="00F01ECD"/>
    <w:rsid w:val="00F37D89"/>
    <w:rsid w:val="00F43D08"/>
    <w:rsid w:val="00F50BD8"/>
    <w:rsid w:val="00F51E74"/>
    <w:rsid w:val="00F52EB7"/>
    <w:rsid w:val="00F630DE"/>
    <w:rsid w:val="00F74611"/>
    <w:rsid w:val="00F7617D"/>
    <w:rsid w:val="00FA4B7F"/>
    <w:rsid w:val="00FA5A08"/>
    <w:rsid w:val="00FB4C35"/>
    <w:rsid w:val="00FD3F51"/>
    <w:rsid w:val="00FE1D10"/>
    <w:rsid w:val="00FF5F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7A07"/>
  <w15:docId w15:val="{B3E9B8DE-94B2-4C97-BE6E-AA32ACCF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3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64D4"/>
    <w:pPr>
      <w:ind w:left="720"/>
      <w:contextualSpacing/>
    </w:pPr>
  </w:style>
  <w:style w:type="paragraph" w:styleId="Frspaiere">
    <w:name w:val="No Spacing"/>
    <w:uiPriority w:val="1"/>
    <w:qFormat/>
    <w:rsid w:val="00EA40F4"/>
    <w:pPr>
      <w:spacing w:after="0" w:line="240" w:lineRule="auto"/>
    </w:pPr>
  </w:style>
  <w:style w:type="paragraph" w:styleId="Antet">
    <w:name w:val="header"/>
    <w:basedOn w:val="Normal"/>
    <w:link w:val="AntetCaracter"/>
    <w:uiPriority w:val="99"/>
    <w:unhideWhenUsed/>
    <w:rsid w:val="00755337"/>
    <w:pPr>
      <w:tabs>
        <w:tab w:val="center" w:pos="4536"/>
        <w:tab w:val="right" w:pos="9072"/>
      </w:tabs>
      <w:spacing w:after="0" w:line="240" w:lineRule="auto"/>
    </w:pPr>
    <w:rPr>
      <w:lang w:val="ro-RO"/>
    </w:rPr>
  </w:style>
  <w:style w:type="character" w:customStyle="1" w:styleId="AntetCaracter">
    <w:name w:val="Antet Caracter"/>
    <w:basedOn w:val="Fontdeparagrafimplicit"/>
    <w:link w:val="Antet"/>
    <w:uiPriority w:val="99"/>
    <w:rsid w:val="00755337"/>
    <w:rPr>
      <w:lang w:val="ro-RO"/>
    </w:rPr>
  </w:style>
  <w:style w:type="paragraph" w:styleId="Subsol">
    <w:name w:val="footer"/>
    <w:basedOn w:val="Normal"/>
    <w:link w:val="SubsolCaracter"/>
    <w:uiPriority w:val="99"/>
    <w:unhideWhenUsed/>
    <w:rsid w:val="003D6F2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D6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4015">
      <w:bodyDiv w:val="1"/>
      <w:marLeft w:val="0"/>
      <w:marRight w:val="0"/>
      <w:marTop w:val="0"/>
      <w:marBottom w:val="0"/>
      <w:divBdr>
        <w:top w:val="none" w:sz="0" w:space="0" w:color="auto"/>
        <w:left w:val="none" w:sz="0" w:space="0" w:color="auto"/>
        <w:bottom w:val="none" w:sz="0" w:space="0" w:color="auto"/>
        <w:right w:val="none" w:sz="0" w:space="0" w:color="auto"/>
      </w:divBdr>
    </w:div>
    <w:div w:id="56444597">
      <w:bodyDiv w:val="1"/>
      <w:marLeft w:val="0"/>
      <w:marRight w:val="0"/>
      <w:marTop w:val="0"/>
      <w:marBottom w:val="0"/>
      <w:divBdr>
        <w:top w:val="none" w:sz="0" w:space="0" w:color="auto"/>
        <w:left w:val="none" w:sz="0" w:space="0" w:color="auto"/>
        <w:bottom w:val="none" w:sz="0" w:space="0" w:color="auto"/>
        <w:right w:val="none" w:sz="0" w:space="0" w:color="auto"/>
      </w:divBdr>
    </w:div>
    <w:div w:id="95634429">
      <w:bodyDiv w:val="1"/>
      <w:marLeft w:val="0"/>
      <w:marRight w:val="0"/>
      <w:marTop w:val="0"/>
      <w:marBottom w:val="0"/>
      <w:divBdr>
        <w:top w:val="none" w:sz="0" w:space="0" w:color="auto"/>
        <w:left w:val="none" w:sz="0" w:space="0" w:color="auto"/>
        <w:bottom w:val="none" w:sz="0" w:space="0" w:color="auto"/>
        <w:right w:val="none" w:sz="0" w:space="0" w:color="auto"/>
      </w:divBdr>
    </w:div>
    <w:div w:id="210460437">
      <w:bodyDiv w:val="1"/>
      <w:marLeft w:val="0"/>
      <w:marRight w:val="0"/>
      <w:marTop w:val="0"/>
      <w:marBottom w:val="0"/>
      <w:divBdr>
        <w:top w:val="none" w:sz="0" w:space="0" w:color="auto"/>
        <w:left w:val="none" w:sz="0" w:space="0" w:color="auto"/>
        <w:bottom w:val="none" w:sz="0" w:space="0" w:color="auto"/>
        <w:right w:val="none" w:sz="0" w:space="0" w:color="auto"/>
      </w:divBdr>
    </w:div>
    <w:div w:id="442771675">
      <w:bodyDiv w:val="1"/>
      <w:marLeft w:val="0"/>
      <w:marRight w:val="0"/>
      <w:marTop w:val="0"/>
      <w:marBottom w:val="0"/>
      <w:divBdr>
        <w:top w:val="none" w:sz="0" w:space="0" w:color="auto"/>
        <w:left w:val="none" w:sz="0" w:space="0" w:color="auto"/>
        <w:bottom w:val="none" w:sz="0" w:space="0" w:color="auto"/>
        <w:right w:val="none" w:sz="0" w:space="0" w:color="auto"/>
      </w:divBdr>
    </w:div>
    <w:div w:id="490565005">
      <w:bodyDiv w:val="1"/>
      <w:marLeft w:val="0"/>
      <w:marRight w:val="0"/>
      <w:marTop w:val="0"/>
      <w:marBottom w:val="0"/>
      <w:divBdr>
        <w:top w:val="none" w:sz="0" w:space="0" w:color="auto"/>
        <w:left w:val="none" w:sz="0" w:space="0" w:color="auto"/>
        <w:bottom w:val="none" w:sz="0" w:space="0" w:color="auto"/>
        <w:right w:val="none" w:sz="0" w:space="0" w:color="auto"/>
      </w:divBdr>
    </w:div>
    <w:div w:id="508717668">
      <w:bodyDiv w:val="1"/>
      <w:marLeft w:val="0"/>
      <w:marRight w:val="0"/>
      <w:marTop w:val="0"/>
      <w:marBottom w:val="0"/>
      <w:divBdr>
        <w:top w:val="none" w:sz="0" w:space="0" w:color="auto"/>
        <w:left w:val="none" w:sz="0" w:space="0" w:color="auto"/>
        <w:bottom w:val="none" w:sz="0" w:space="0" w:color="auto"/>
        <w:right w:val="none" w:sz="0" w:space="0" w:color="auto"/>
      </w:divBdr>
    </w:div>
    <w:div w:id="1082071336">
      <w:bodyDiv w:val="1"/>
      <w:marLeft w:val="0"/>
      <w:marRight w:val="0"/>
      <w:marTop w:val="0"/>
      <w:marBottom w:val="0"/>
      <w:divBdr>
        <w:top w:val="none" w:sz="0" w:space="0" w:color="auto"/>
        <w:left w:val="none" w:sz="0" w:space="0" w:color="auto"/>
        <w:bottom w:val="none" w:sz="0" w:space="0" w:color="auto"/>
        <w:right w:val="none" w:sz="0" w:space="0" w:color="auto"/>
      </w:divBdr>
    </w:div>
    <w:div w:id="1134063037">
      <w:bodyDiv w:val="1"/>
      <w:marLeft w:val="0"/>
      <w:marRight w:val="0"/>
      <w:marTop w:val="0"/>
      <w:marBottom w:val="0"/>
      <w:divBdr>
        <w:top w:val="none" w:sz="0" w:space="0" w:color="auto"/>
        <w:left w:val="none" w:sz="0" w:space="0" w:color="auto"/>
        <w:bottom w:val="none" w:sz="0" w:space="0" w:color="auto"/>
        <w:right w:val="none" w:sz="0" w:space="0" w:color="auto"/>
      </w:divBdr>
    </w:div>
    <w:div w:id="1275746777">
      <w:bodyDiv w:val="1"/>
      <w:marLeft w:val="0"/>
      <w:marRight w:val="0"/>
      <w:marTop w:val="0"/>
      <w:marBottom w:val="0"/>
      <w:divBdr>
        <w:top w:val="none" w:sz="0" w:space="0" w:color="auto"/>
        <w:left w:val="none" w:sz="0" w:space="0" w:color="auto"/>
        <w:bottom w:val="none" w:sz="0" w:space="0" w:color="auto"/>
        <w:right w:val="none" w:sz="0" w:space="0" w:color="auto"/>
      </w:divBdr>
    </w:div>
    <w:div w:id="1484657274">
      <w:bodyDiv w:val="1"/>
      <w:marLeft w:val="0"/>
      <w:marRight w:val="0"/>
      <w:marTop w:val="0"/>
      <w:marBottom w:val="0"/>
      <w:divBdr>
        <w:top w:val="none" w:sz="0" w:space="0" w:color="auto"/>
        <w:left w:val="none" w:sz="0" w:space="0" w:color="auto"/>
        <w:bottom w:val="none" w:sz="0" w:space="0" w:color="auto"/>
        <w:right w:val="none" w:sz="0" w:space="0" w:color="auto"/>
      </w:divBdr>
    </w:div>
    <w:div w:id="1510414037">
      <w:bodyDiv w:val="1"/>
      <w:marLeft w:val="0"/>
      <w:marRight w:val="0"/>
      <w:marTop w:val="0"/>
      <w:marBottom w:val="0"/>
      <w:divBdr>
        <w:top w:val="none" w:sz="0" w:space="0" w:color="auto"/>
        <w:left w:val="none" w:sz="0" w:space="0" w:color="auto"/>
        <w:bottom w:val="none" w:sz="0" w:space="0" w:color="auto"/>
        <w:right w:val="none" w:sz="0" w:space="0" w:color="auto"/>
      </w:divBdr>
    </w:div>
    <w:div w:id="193023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640</Words>
  <Characters>3718</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Lorena Burlacu Stoican</cp:lastModifiedBy>
  <cp:revision>164</cp:revision>
  <cp:lastPrinted>2026-05-12T11:34:00Z</cp:lastPrinted>
  <dcterms:created xsi:type="dcterms:W3CDTF">2022-09-06T06:11:00Z</dcterms:created>
  <dcterms:modified xsi:type="dcterms:W3CDTF">2026-05-21T08:50:00Z</dcterms:modified>
</cp:coreProperties>
</file>