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D7" w:rsidRDefault="00A035D7" w:rsidP="00A035D7">
      <w:pPr>
        <w:pStyle w:val="Bodytext2"/>
        <w:spacing w:line="240" w:lineRule="auto"/>
        <w:jc w:val="both"/>
      </w:pPr>
      <w:r>
        <w:rPr>
          <w:rStyle w:val="Bodytext2Char"/>
          <w:rFonts w:ascii="Times New Roman" w:hAnsi="Times New Roman" w:cs="Times New Roman"/>
          <w:bCs w:val="0"/>
          <w:sz w:val="24"/>
          <w:szCs w:val="24"/>
          <w:lang w:eastAsia="ro-RO"/>
        </w:rPr>
        <w:t>ROMÂNIA</w:t>
      </w:r>
    </w:p>
    <w:p w:rsidR="00A035D7" w:rsidRDefault="00A035D7" w:rsidP="00A035D7">
      <w:pPr>
        <w:pStyle w:val="Bodytext2"/>
        <w:spacing w:line="240" w:lineRule="auto"/>
        <w:jc w:val="both"/>
      </w:pPr>
      <w:r>
        <w:rPr>
          <w:rStyle w:val="Bodytext2Char"/>
          <w:rFonts w:ascii="Times New Roman" w:hAnsi="Times New Roman" w:cs="Times New Roman"/>
          <w:bCs w:val="0"/>
          <w:sz w:val="24"/>
          <w:szCs w:val="24"/>
          <w:lang w:eastAsia="ro-RO"/>
        </w:rPr>
        <w:t xml:space="preserve">JUDEŢUL HUNEDOARA </w:t>
      </w:r>
    </w:p>
    <w:p w:rsidR="00A035D7" w:rsidRDefault="00A035D7" w:rsidP="00A035D7">
      <w:pPr>
        <w:pStyle w:val="Bodytext2"/>
        <w:spacing w:line="240" w:lineRule="auto"/>
        <w:jc w:val="both"/>
      </w:pPr>
      <w:r>
        <w:rPr>
          <w:rStyle w:val="Bodytext2Char"/>
          <w:rFonts w:ascii="Times New Roman" w:hAnsi="Times New Roman" w:cs="Times New Roman"/>
          <w:bCs w:val="0"/>
          <w:sz w:val="24"/>
          <w:szCs w:val="24"/>
          <w:lang w:eastAsia="ro-RO"/>
        </w:rPr>
        <w:t>MUNICIPIUL DEVA</w:t>
      </w:r>
    </w:p>
    <w:p w:rsidR="00A035D7" w:rsidRDefault="00A035D7" w:rsidP="00A035D7">
      <w:pPr>
        <w:pStyle w:val="Bodytext2"/>
        <w:spacing w:line="240" w:lineRule="auto"/>
        <w:jc w:val="both"/>
      </w:pPr>
      <w:r>
        <w:rPr>
          <w:rStyle w:val="Bodytext2Char"/>
          <w:rFonts w:ascii="Times New Roman" w:hAnsi="Times New Roman" w:cs="Times New Roman"/>
          <w:bCs w:val="0"/>
          <w:sz w:val="24"/>
          <w:szCs w:val="24"/>
          <w:lang w:eastAsia="ro-RO"/>
        </w:rPr>
        <w:t>PRIMAR</w:t>
      </w:r>
    </w:p>
    <w:p w:rsidR="00A035D7" w:rsidRDefault="00A035D7" w:rsidP="00A035D7">
      <w:pPr>
        <w:pStyle w:val="Bodytext2"/>
        <w:spacing w:line="240" w:lineRule="auto"/>
      </w:pPr>
    </w:p>
    <w:p w:rsidR="00A035D7" w:rsidRDefault="00A035D7" w:rsidP="00A035D7">
      <w:pPr>
        <w:pStyle w:val="Bodytext2"/>
        <w:spacing w:line="240" w:lineRule="auto"/>
      </w:pPr>
    </w:p>
    <w:p w:rsidR="00A035D7" w:rsidRDefault="00A035D7" w:rsidP="00A035D7">
      <w:pPr>
        <w:pStyle w:val="Bodytext2"/>
        <w:spacing w:line="240" w:lineRule="auto"/>
        <w:jc w:val="center"/>
      </w:pPr>
      <w:r>
        <w:rPr>
          <w:rFonts w:ascii="Times New Roman" w:hAnsi="Times New Roman" w:cs="Times New Roman"/>
          <w:sz w:val="24"/>
          <w:szCs w:val="24"/>
        </w:rPr>
        <w:t>REFERAT DE APROBARE</w:t>
      </w:r>
    </w:p>
    <w:p w:rsidR="00A035D7" w:rsidRDefault="00A035D7" w:rsidP="00A035D7">
      <w:pPr>
        <w:pStyle w:val="Bodytext2"/>
        <w:spacing w:line="276" w:lineRule="auto"/>
        <w:ind w:right="20"/>
        <w:jc w:val="center"/>
        <w:rPr>
          <w:rFonts w:ascii="Times New Roman" w:hAnsi="Times New Roman" w:cs="Times New Roman"/>
          <w:b w:val="0"/>
          <w:sz w:val="24"/>
          <w:szCs w:val="24"/>
        </w:rPr>
      </w:pPr>
      <w:r>
        <w:rPr>
          <w:rStyle w:val="BodytextCharCharCharCharCharCharCharChar"/>
          <w:rFonts w:ascii="Times New Roman" w:hAnsi="Times New Roman" w:cs="Times New Roman"/>
          <w:b w:val="0"/>
          <w:sz w:val="24"/>
          <w:szCs w:val="24"/>
          <w:lang w:eastAsia="ro-RO"/>
        </w:rPr>
        <w:t xml:space="preserve">la proiectul de hotarâre </w:t>
      </w:r>
      <w:r>
        <w:rPr>
          <w:rFonts w:ascii="Times New Roman" w:hAnsi="Times New Roman" w:cs="Times New Roman"/>
          <w:b w:val="0"/>
          <w:sz w:val="24"/>
          <w:szCs w:val="24"/>
        </w:rPr>
        <w:t xml:space="preserve">pentru  modificarea Hotărârii Consiliului local nr. 5/2022 privind aprobarea Studiului de fezabilitate pentru obiectivului de investiții: </w:t>
      </w:r>
    </w:p>
    <w:p w:rsidR="00A035D7" w:rsidRDefault="00A035D7" w:rsidP="00A035D7">
      <w:pPr>
        <w:pStyle w:val="Bodytext2"/>
        <w:spacing w:line="276" w:lineRule="auto"/>
        <w:ind w:right="20"/>
        <w:jc w:val="center"/>
        <w:rPr>
          <w:rFonts w:ascii="Times New Roman" w:hAnsi="Times New Roman" w:cs="Times New Roman"/>
        </w:rPr>
      </w:pPr>
      <w:r>
        <w:rPr>
          <w:rFonts w:ascii="Times New Roman" w:hAnsi="Times New Roman" w:cs="Times New Roman"/>
          <w:sz w:val="24"/>
          <w:szCs w:val="24"/>
        </w:rPr>
        <w:t>„Amenajare platformă betonată, amplasare locuințe modulare și racorduri la utilități", în municipiul Deva, strada Depozitelor nr. 41A, județ Hunedoara</w:t>
      </w:r>
    </w:p>
    <w:p w:rsidR="00A035D7" w:rsidRDefault="00A035D7" w:rsidP="00A035D7">
      <w:pPr>
        <w:pStyle w:val="BodytextCharCharCharChar"/>
        <w:spacing w:after="0" w:line="276" w:lineRule="auto"/>
        <w:ind w:firstLine="0"/>
        <w:jc w:val="center"/>
      </w:pPr>
    </w:p>
    <w:p w:rsidR="00A035D7" w:rsidRDefault="00A035D7" w:rsidP="00A035D7">
      <w:pPr>
        <w:pStyle w:val="BodytextCharCharCharChar"/>
        <w:spacing w:after="0" w:line="240" w:lineRule="auto"/>
        <w:ind w:firstLine="0"/>
        <w:jc w:val="center"/>
        <w:rPr>
          <w:rFonts w:ascii="Times New Roman" w:hAnsi="Times New Roman" w:cs="Times New Roman"/>
          <w:sz w:val="24"/>
          <w:szCs w:val="24"/>
        </w:rPr>
      </w:pPr>
    </w:p>
    <w:p w:rsidR="00A035D7" w:rsidRPr="003B1045" w:rsidRDefault="00A035D7" w:rsidP="00A035D7">
      <w:pPr>
        <w:pStyle w:val="BodytextCharCharCharChar"/>
        <w:spacing w:after="0" w:line="240" w:lineRule="auto"/>
        <w:ind w:firstLine="0"/>
        <w:jc w:val="center"/>
        <w:rPr>
          <w:rFonts w:ascii="Times New Roman" w:hAnsi="Times New Roman" w:cs="Times New Roman"/>
          <w:sz w:val="24"/>
          <w:szCs w:val="24"/>
        </w:rPr>
      </w:pPr>
    </w:p>
    <w:p w:rsidR="00A035D7" w:rsidRPr="003B1045" w:rsidRDefault="00A035D7" w:rsidP="00A035D7">
      <w:pPr>
        <w:pStyle w:val="BodytextCharCharCharChar"/>
        <w:spacing w:after="0" w:line="276" w:lineRule="auto"/>
        <w:ind w:firstLine="420"/>
        <w:jc w:val="both"/>
        <w:rPr>
          <w:rStyle w:val="Bodytext2Char"/>
          <w:rFonts w:ascii="Times New Roman" w:hAnsi="Times New Roman" w:cs="Times New Roman"/>
          <w:b w:val="0"/>
          <w:bCs w:val="0"/>
          <w:sz w:val="24"/>
          <w:szCs w:val="24"/>
          <w:lang w:eastAsia="ro-RO"/>
        </w:rPr>
      </w:pPr>
      <w:r w:rsidRPr="003B1045">
        <w:rPr>
          <w:rStyle w:val="Bodytext2Char"/>
          <w:rFonts w:ascii="Times New Roman" w:hAnsi="Times New Roman" w:cs="Times New Roman"/>
          <w:b w:val="0"/>
          <w:bCs w:val="0"/>
          <w:sz w:val="24"/>
          <w:szCs w:val="24"/>
          <w:lang w:eastAsia="ro-RO"/>
        </w:rPr>
        <w:t>În data de 17.01.2022 prin Hotărârea Consiliului local nr. 5 a fost aprobat Studiul de fezabilitate „Amenajare platforma betonată, amplasare locuințe modulare și racorduri la utilități", în municipiul Deva, strada Depozitelor nr. 41A, județ Hunedoara, finanțat integral de la Bugetul general al municipiului Deva.</w:t>
      </w:r>
    </w:p>
    <w:p w:rsidR="00A035D7" w:rsidRPr="003B1045" w:rsidRDefault="00A035D7" w:rsidP="00A035D7">
      <w:pPr>
        <w:pStyle w:val="BodytextCharCharCharChar"/>
        <w:spacing w:after="0" w:line="276" w:lineRule="auto"/>
        <w:ind w:firstLine="420"/>
        <w:jc w:val="both"/>
        <w:rPr>
          <w:rStyle w:val="BodytextCharCharCharCharCharCharCharChar"/>
          <w:rFonts w:ascii="Times New Roman" w:hAnsi="Times New Roman" w:cs="Times New Roman"/>
          <w:sz w:val="24"/>
          <w:szCs w:val="24"/>
          <w:lang w:eastAsia="ro-RO"/>
        </w:rPr>
      </w:pPr>
      <w:r w:rsidRPr="003B1045">
        <w:rPr>
          <w:rStyle w:val="BodytextCharCharCharCharCharCharCharChar"/>
          <w:rFonts w:ascii="Times New Roman" w:hAnsi="Times New Roman" w:cs="Times New Roman"/>
          <w:sz w:val="24"/>
          <w:szCs w:val="24"/>
          <w:lang w:eastAsia="ro-RO"/>
        </w:rPr>
        <w:t>Având în vedere că au fost efectuate demersurile pentru includerea la finanțare a obiectivului de investiții „Amenajare platforma betonată, amplasare locuințe modulare și racorduri la utilități", în municipiul Deva, strada Depozitelor nr. 41A, județ Hunedoara  prin Programul de construcții locuințe sociale și de necesitate derulat în conformitate cu prevederile Legii nr. 114/1996 privind locuințele, republicată, cu modificările și completările ulterioare șii ținând cont de prevederile  art. 26 alin. 2^1 lit (a) si (b) din HG 1275/2000 privind aprobarea Normelor metodologice pentru punerea în aplicare a prevederilor Legii locuinţei nr. 114/1996,</w:t>
      </w:r>
    </w:p>
    <w:p w:rsidR="00A035D7" w:rsidRPr="003B1045" w:rsidRDefault="00A035D7" w:rsidP="00A035D7">
      <w:pPr>
        <w:pStyle w:val="BodytextCharCharCharChar"/>
        <w:spacing w:line="276" w:lineRule="auto"/>
        <w:ind w:firstLine="420"/>
        <w:jc w:val="both"/>
        <w:rPr>
          <w:rStyle w:val="BodytextCharCharCharCharCharCharCharChar"/>
          <w:rFonts w:ascii="Times New Roman" w:hAnsi="Times New Roman" w:cs="Times New Roman"/>
          <w:sz w:val="24"/>
          <w:szCs w:val="24"/>
          <w:lang w:eastAsia="ro-RO"/>
        </w:rPr>
      </w:pPr>
      <w:r w:rsidRPr="003B1045">
        <w:rPr>
          <w:rStyle w:val="BodytextCharCharCharCharCharCharCharChar"/>
          <w:rFonts w:ascii="Times New Roman" w:hAnsi="Times New Roman" w:cs="Times New Roman"/>
          <w:sz w:val="24"/>
          <w:szCs w:val="24"/>
          <w:lang w:eastAsia="ro-RO"/>
        </w:rPr>
        <w:t>Se impune modificarea Hotărârii Consiliului local nr. 5/2022 privind aprobarea Studiului de fezabilitate pentru obiectivului de investiții: „Amenajare platformă betonată, amplasare locuințe modulare și racorduri la utilități", în municipiul Deva, strada Depozitelor nr. 41A, județ Hunedoara.</w:t>
      </w:r>
    </w:p>
    <w:p w:rsidR="00A035D7" w:rsidRPr="003B1045" w:rsidRDefault="00A035D7" w:rsidP="00A035D7">
      <w:pPr>
        <w:widowControl/>
        <w:spacing w:line="276" w:lineRule="auto"/>
        <w:ind w:firstLine="420"/>
        <w:jc w:val="both"/>
        <w:rPr>
          <w:rFonts w:ascii="Times New Roman" w:hAnsi="Times New Roman" w:cs="Times New Roman"/>
          <w:bCs/>
          <w:lang w:eastAsia="ro-RO"/>
        </w:rPr>
      </w:pPr>
      <w:r w:rsidRPr="003B1045">
        <w:rPr>
          <w:rFonts w:ascii="Times New Roman" w:hAnsi="Times New Roman" w:cs="Times New Roman"/>
          <w:bCs/>
          <w:lang w:eastAsia="ro-RO"/>
        </w:rPr>
        <w:t>În conformitate cu prevederile art. 44 alin. 1, al art. 45 alin. 1 din Legea nr.273/2006, privind finanţele publice locale, cu modificările si completările ulterioare, ale Legii nr. 114 din 11 octombrie 1996 republicată privind locuințele și ale Hotărârii nr. 1275 din 7 decembrie 2000 privind aprobarea Normelor metodologice pentru punerea în aplicare a prevederilor Legii locuinţei nr. 114/1996,</w:t>
      </w:r>
      <w:r w:rsidRPr="003B1045">
        <w:rPr>
          <w:rFonts w:ascii="Times New Roman" w:hAnsi="Times New Roman" w:cs="Times New Roman"/>
          <w:bCs/>
          <w:lang w:eastAsia="ro-RO"/>
        </w:rPr>
        <w:tab/>
      </w:r>
    </w:p>
    <w:p w:rsidR="00A035D7" w:rsidRPr="003B1045" w:rsidRDefault="00A035D7" w:rsidP="00A035D7">
      <w:pPr>
        <w:widowControl/>
        <w:spacing w:line="276" w:lineRule="auto"/>
        <w:ind w:firstLine="420"/>
        <w:jc w:val="both"/>
        <w:rPr>
          <w:rFonts w:ascii="Times New Roman" w:hAnsi="Times New Roman" w:cs="Times New Roman"/>
          <w:bCs/>
          <w:lang w:eastAsia="ro-RO"/>
        </w:rPr>
      </w:pPr>
      <w:r w:rsidRPr="003B1045">
        <w:rPr>
          <w:rFonts w:ascii="Times New Roman" w:hAnsi="Times New Roman" w:cs="Times New Roman"/>
          <w:bCs/>
          <w:lang w:eastAsia="ro-RO"/>
        </w:rPr>
        <w:t>Potrivit art. 59 din Legea nr.24 din 27 martie 2000 privind normele de tehnică legislativă pentru elaborarea actelor normative, republicată, cu modificările și completările ulterioare,</w:t>
      </w:r>
    </w:p>
    <w:p w:rsidR="00A035D7" w:rsidRPr="003B1045" w:rsidRDefault="00A035D7" w:rsidP="00A035D7">
      <w:pPr>
        <w:widowControl/>
        <w:spacing w:line="276" w:lineRule="auto"/>
        <w:ind w:firstLine="420"/>
        <w:jc w:val="both"/>
        <w:rPr>
          <w:rFonts w:ascii="Times New Roman" w:hAnsi="Times New Roman" w:cs="Times New Roman"/>
          <w:b/>
          <w:bCs/>
          <w:lang w:eastAsia="ro-RO"/>
        </w:rPr>
      </w:pPr>
      <w:r w:rsidRPr="003B1045">
        <w:rPr>
          <w:rFonts w:ascii="Times New Roman" w:eastAsia="Arial" w:hAnsi="Times New Roman" w:cs="Times New Roman"/>
          <w:lang w:eastAsia="ro-RO"/>
        </w:rPr>
        <w:t>Î</w:t>
      </w:r>
      <w:r w:rsidRPr="003B1045">
        <w:rPr>
          <w:rFonts w:ascii="Times New Roman" w:hAnsi="Times New Roman" w:cs="Times New Roman"/>
          <w:lang w:eastAsia="ro-RO"/>
        </w:rPr>
        <w:t xml:space="preserve">n temeiul art. 129 alin. 2 lit. ”b”, alin. 4 lit ”d” și al art. 139 alin. 1 din Ordonanța de urgență a Guvernului nr. 57/2019 privind Codul administrativ cu modificările și completările ulterioare, supun atenției comisiilor de specialitate şi plenului Consiliului local, proiectul de hotărâre pentru </w:t>
      </w:r>
      <w:r w:rsidRPr="003B1045">
        <w:rPr>
          <w:rFonts w:ascii="Times New Roman" w:hAnsi="Times New Roman" w:cs="Times New Roman"/>
          <w:bCs/>
          <w:lang w:eastAsia="ro-RO"/>
        </w:rPr>
        <w:t xml:space="preserve">modificarea Hotărârii Consiliului local nr. 5/2022 privind aprobarea Studiului de fezabilitate pentru obiectivului de investiții: </w:t>
      </w:r>
      <w:r w:rsidRPr="003B1045">
        <w:rPr>
          <w:rFonts w:ascii="Times New Roman" w:hAnsi="Times New Roman" w:cs="Times New Roman"/>
          <w:b/>
          <w:bCs/>
          <w:lang w:eastAsia="ro-RO"/>
        </w:rPr>
        <w:t xml:space="preserve">„Amenajare platformă betonată, amplasare locuințe </w:t>
      </w:r>
      <w:r w:rsidRPr="003B1045">
        <w:rPr>
          <w:rFonts w:ascii="Times New Roman" w:hAnsi="Times New Roman" w:cs="Times New Roman"/>
          <w:b/>
          <w:bCs/>
          <w:lang w:eastAsia="ro-RO"/>
        </w:rPr>
        <w:lastRenderedPageBreak/>
        <w:t>modulare și racorduri la utilități", în municipiul Deva, strada Depozitelor nr. 41A, județ Hunedoara.</w:t>
      </w:r>
    </w:p>
    <w:p w:rsidR="00A035D7" w:rsidRDefault="00A035D7" w:rsidP="00A035D7">
      <w:pPr>
        <w:pStyle w:val="BodytextCharCharCharCharCharCharChar"/>
        <w:spacing w:after="0" w:line="277" w:lineRule="exact"/>
        <w:ind w:left="20" w:right="20" w:firstLine="720"/>
        <w:jc w:val="both"/>
        <w:rPr>
          <w:rFonts w:ascii="Times New Roman" w:hAnsi="Times New Roman" w:cs="Times New Roman"/>
          <w:sz w:val="24"/>
          <w:szCs w:val="24"/>
        </w:rPr>
      </w:pPr>
    </w:p>
    <w:p w:rsidR="00A035D7" w:rsidRDefault="00A035D7" w:rsidP="00A035D7">
      <w:pPr>
        <w:pStyle w:val="BodytextCharCharCharCharCharCharChar"/>
        <w:spacing w:after="0" w:line="277" w:lineRule="exact"/>
        <w:ind w:right="20" w:firstLine="0"/>
        <w:jc w:val="center"/>
      </w:pPr>
      <w:r>
        <w:rPr>
          <w:rFonts w:ascii="Times New Roman" w:hAnsi="Times New Roman" w:cs="Times New Roman"/>
          <w:b/>
          <w:sz w:val="28"/>
          <w:szCs w:val="28"/>
        </w:rPr>
        <w:t>PRIMAR</w:t>
      </w:r>
    </w:p>
    <w:p w:rsidR="00A035D7" w:rsidRDefault="00A035D7" w:rsidP="00A035D7">
      <w:pPr>
        <w:pStyle w:val="BodytextCharCharCharCharCharCharChar"/>
        <w:spacing w:after="0" w:line="277" w:lineRule="exact"/>
        <w:ind w:left="20" w:right="20" w:firstLine="0"/>
        <w:jc w:val="center"/>
      </w:pPr>
      <w:r>
        <w:rPr>
          <w:rFonts w:ascii="Times New Roman" w:hAnsi="Times New Roman" w:cs="Times New Roman"/>
          <w:b/>
          <w:bCs/>
          <w:sz w:val="28"/>
          <w:szCs w:val="28"/>
        </w:rPr>
        <w:t>Nicolae - Florin Oancea</w:t>
      </w:r>
    </w:p>
    <w:p w:rsidR="00A035D7" w:rsidRDefault="00A035D7" w:rsidP="00A035D7">
      <w:pPr>
        <w:pStyle w:val="BodytextCharCharCharCharCharCharChar"/>
        <w:spacing w:after="0" w:line="277" w:lineRule="exact"/>
        <w:ind w:left="20" w:right="20" w:firstLine="0"/>
        <w:jc w:val="center"/>
        <w:rPr>
          <w:rFonts w:ascii="Arial" w:hAnsi="Arial" w:cs="Arial"/>
          <w:b/>
          <w:bCs/>
          <w:sz w:val="24"/>
          <w:szCs w:val="24"/>
        </w:rPr>
      </w:pPr>
    </w:p>
    <w:p w:rsidR="00A035D7" w:rsidRDefault="00A035D7" w:rsidP="00A035D7">
      <w:pPr>
        <w:pStyle w:val="BodytextCharCharCharCharCharCharChar"/>
        <w:spacing w:after="0" w:line="277" w:lineRule="exact"/>
        <w:ind w:left="20" w:right="20" w:firstLine="0"/>
        <w:jc w:val="center"/>
        <w:rPr>
          <w:rFonts w:ascii="Arial" w:hAnsi="Arial" w:cs="Arial"/>
          <w:b/>
          <w:bCs/>
          <w:sz w:val="24"/>
          <w:szCs w:val="24"/>
        </w:rPr>
      </w:pPr>
    </w:p>
    <w:p w:rsidR="00A035D7" w:rsidRDefault="00A035D7" w:rsidP="00A035D7">
      <w:pPr>
        <w:pStyle w:val="BodytextCharCharCharCharCharCharChar"/>
        <w:spacing w:after="0" w:line="277" w:lineRule="exact"/>
        <w:ind w:left="20" w:right="20" w:firstLine="0"/>
        <w:jc w:val="center"/>
        <w:rPr>
          <w:rFonts w:ascii="Arial" w:hAnsi="Arial" w:cs="Arial"/>
          <w:b/>
          <w:bCs/>
          <w:sz w:val="24"/>
          <w:szCs w:val="24"/>
        </w:rPr>
      </w:pPr>
    </w:p>
    <w:p w:rsidR="00A035D7" w:rsidRDefault="00A035D7" w:rsidP="00A035D7">
      <w:pPr>
        <w:pStyle w:val="BodytextCharCharCharCharCharCharChar"/>
        <w:spacing w:after="0" w:line="277" w:lineRule="exact"/>
        <w:ind w:left="20" w:right="20" w:firstLine="0"/>
        <w:jc w:val="center"/>
        <w:rPr>
          <w:rFonts w:ascii="Arial" w:hAnsi="Arial" w:cs="Arial"/>
          <w:b/>
          <w:bCs/>
          <w:sz w:val="24"/>
          <w:szCs w:val="24"/>
        </w:rPr>
      </w:pPr>
    </w:p>
    <w:p w:rsidR="00A035D7" w:rsidRDefault="00A035D7" w:rsidP="00A035D7">
      <w:pPr>
        <w:pStyle w:val="BodytextCharCharCharCharCharCharChar"/>
        <w:spacing w:after="0" w:line="277" w:lineRule="exact"/>
        <w:ind w:left="20" w:right="20" w:firstLine="0"/>
        <w:jc w:val="center"/>
        <w:rPr>
          <w:rFonts w:ascii="Arial" w:hAnsi="Arial" w:cs="Arial"/>
          <w:b/>
          <w:bCs/>
          <w:sz w:val="24"/>
          <w:szCs w:val="24"/>
        </w:rPr>
      </w:pPr>
    </w:p>
    <w:p w:rsidR="00A035D7" w:rsidRDefault="00A035D7" w:rsidP="00A035D7">
      <w:pPr>
        <w:pStyle w:val="BodytextCharCharCharCharCharCharChar"/>
        <w:spacing w:after="0" w:line="277" w:lineRule="exact"/>
        <w:ind w:left="20" w:right="20" w:firstLine="0"/>
        <w:jc w:val="center"/>
        <w:rPr>
          <w:rFonts w:ascii="Arial" w:hAnsi="Arial" w:cs="Arial"/>
          <w:b/>
          <w:bCs/>
          <w:sz w:val="24"/>
          <w:szCs w:val="24"/>
        </w:rPr>
      </w:pPr>
    </w:p>
    <w:p w:rsidR="001B6FD9" w:rsidRDefault="001B6FD9">
      <w:bookmarkStart w:id="0" w:name="_GoBack"/>
      <w:bookmarkEnd w:id="0"/>
    </w:p>
    <w:sectPr w:rsidR="001B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E9"/>
    <w:rsid w:val="001B6FD9"/>
    <w:rsid w:val="00473BE9"/>
    <w:rsid w:val="00A0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D7"/>
    <w:pPr>
      <w:widowControl w:val="0"/>
      <w:suppressAutoHyphens/>
      <w:spacing w:after="0" w:line="240" w:lineRule="auto"/>
    </w:pPr>
    <w:rPr>
      <w:rFonts w:ascii="Courier New" w:eastAsia="Courier New" w:hAnsi="Courier New" w:cs="Courier New"/>
      <w:color w:val="000000"/>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_ Char"/>
    <w:rsid w:val="00A035D7"/>
    <w:rPr>
      <w:rFonts w:ascii="Courier New" w:eastAsia="Courier New" w:hAnsi="Courier New" w:cs="Courier New"/>
      <w:b/>
      <w:bCs/>
      <w:color w:val="000000"/>
      <w:sz w:val="21"/>
      <w:szCs w:val="21"/>
      <w:lang w:val="ro-RO" w:eastAsia="zh-CN" w:bidi="ar-SA"/>
    </w:rPr>
  </w:style>
  <w:style w:type="character" w:customStyle="1" w:styleId="BodytextCharCharCharCharCharCharCharChar">
    <w:name w:val="Body text_ Char Char Char Char Char Char Char Char"/>
    <w:rsid w:val="00A035D7"/>
    <w:rPr>
      <w:rFonts w:ascii="Courier New" w:eastAsia="Courier New" w:hAnsi="Courier New" w:cs="Courier New"/>
      <w:color w:val="000000"/>
      <w:sz w:val="21"/>
      <w:szCs w:val="21"/>
      <w:lang w:val="ro-RO" w:eastAsia="zh-CN" w:bidi="ar-SA"/>
    </w:rPr>
  </w:style>
  <w:style w:type="paragraph" w:customStyle="1" w:styleId="Bodytext2">
    <w:name w:val="Body text (2)_"/>
    <w:basedOn w:val="Normal"/>
    <w:rsid w:val="00A035D7"/>
    <w:pPr>
      <w:spacing w:line="270" w:lineRule="exact"/>
    </w:pPr>
    <w:rPr>
      <w:b/>
      <w:bCs/>
      <w:sz w:val="21"/>
      <w:szCs w:val="21"/>
    </w:rPr>
  </w:style>
  <w:style w:type="paragraph" w:customStyle="1" w:styleId="BodytextCharCharCharCharCharCharChar">
    <w:name w:val="Body text_ Char Char Char Char Char Char Char"/>
    <w:basedOn w:val="Normal"/>
    <w:rsid w:val="00A035D7"/>
    <w:pPr>
      <w:spacing w:after="240" w:line="266" w:lineRule="exact"/>
      <w:ind w:hanging="920"/>
    </w:pPr>
    <w:rPr>
      <w:sz w:val="21"/>
      <w:szCs w:val="21"/>
    </w:rPr>
  </w:style>
  <w:style w:type="paragraph" w:customStyle="1" w:styleId="BodytextCharCharCharChar">
    <w:name w:val="Body text_ Char Char Char Char"/>
    <w:basedOn w:val="Normal"/>
    <w:rsid w:val="00A035D7"/>
    <w:pPr>
      <w:spacing w:after="240" w:line="266" w:lineRule="exact"/>
      <w:ind w:hanging="920"/>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D7"/>
    <w:pPr>
      <w:widowControl w:val="0"/>
      <w:suppressAutoHyphens/>
      <w:spacing w:after="0" w:line="240" w:lineRule="auto"/>
    </w:pPr>
    <w:rPr>
      <w:rFonts w:ascii="Courier New" w:eastAsia="Courier New" w:hAnsi="Courier New" w:cs="Courier New"/>
      <w:color w:val="000000"/>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_ Char"/>
    <w:rsid w:val="00A035D7"/>
    <w:rPr>
      <w:rFonts w:ascii="Courier New" w:eastAsia="Courier New" w:hAnsi="Courier New" w:cs="Courier New"/>
      <w:b/>
      <w:bCs/>
      <w:color w:val="000000"/>
      <w:sz w:val="21"/>
      <w:szCs w:val="21"/>
      <w:lang w:val="ro-RO" w:eastAsia="zh-CN" w:bidi="ar-SA"/>
    </w:rPr>
  </w:style>
  <w:style w:type="character" w:customStyle="1" w:styleId="BodytextCharCharCharCharCharCharCharChar">
    <w:name w:val="Body text_ Char Char Char Char Char Char Char Char"/>
    <w:rsid w:val="00A035D7"/>
    <w:rPr>
      <w:rFonts w:ascii="Courier New" w:eastAsia="Courier New" w:hAnsi="Courier New" w:cs="Courier New"/>
      <w:color w:val="000000"/>
      <w:sz w:val="21"/>
      <w:szCs w:val="21"/>
      <w:lang w:val="ro-RO" w:eastAsia="zh-CN" w:bidi="ar-SA"/>
    </w:rPr>
  </w:style>
  <w:style w:type="paragraph" w:customStyle="1" w:styleId="Bodytext2">
    <w:name w:val="Body text (2)_"/>
    <w:basedOn w:val="Normal"/>
    <w:rsid w:val="00A035D7"/>
    <w:pPr>
      <w:spacing w:line="270" w:lineRule="exact"/>
    </w:pPr>
    <w:rPr>
      <w:b/>
      <w:bCs/>
      <w:sz w:val="21"/>
      <w:szCs w:val="21"/>
    </w:rPr>
  </w:style>
  <w:style w:type="paragraph" w:customStyle="1" w:styleId="BodytextCharCharCharCharCharCharChar">
    <w:name w:val="Body text_ Char Char Char Char Char Char Char"/>
    <w:basedOn w:val="Normal"/>
    <w:rsid w:val="00A035D7"/>
    <w:pPr>
      <w:spacing w:after="240" w:line="266" w:lineRule="exact"/>
      <w:ind w:hanging="920"/>
    </w:pPr>
    <w:rPr>
      <w:sz w:val="21"/>
      <w:szCs w:val="21"/>
    </w:rPr>
  </w:style>
  <w:style w:type="paragraph" w:customStyle="1" w:styleId="BodytextCharCharCharChar">
    <w:name w:val="Body text_ Char Char Char Char"/>
    <w:basedOn w:val="Normal"/>
    <w:rsid w:val="00A035D7"/>
    <w:pPr>
      <w:spacing w:after="240" w:line="266" w:lineRule="exact"/>
      <w:ind w:hanging="92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Company>X</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nagy</dc:creator>
  <cp:keywords/>
  <dc:description/>
  <cp:lastModifiedBy>oana nagy</cp:lastModifiedBy>
  <cp:revision>2</cp:revision>
  <dcterms:created xsi:type="dcterms:W3CDTF">2022-02-28T10:36:00Z</dcterms:created>
  <dcterms:modified xsi:type="dcterms:W3CDTF">2022-02-28T10:37:00Z</dcterms:modified>
</cp:coreProperties>
</file>