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3F2315" w:rsidRPr="003F2315" w14:paraId="6FF9A3D7" w14:textId="77777777" w:rsidTr="00AD00CC">
        <w:trPr>
          <w:trHeight w:val="1388"/>
        </w:trPr>
        <w:tc>
          <w:tcPr>
            <w:tcW w:w="2234" w:type="dxa"/>
          </w:tcPr>
          <w:p w14:paraId="36185018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3F2315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E61182A" wp14:editId="4DE8FDC4">
                  <wp:extent cx="523875" cy="704850"/>
                  <wp:effectExtent l="19050" t="0" r="9525" b="0"/>
                  <wp:docPr id="7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DC57F09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CA75FB2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3C0F314A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F2315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DE2C704" w14:textId="77777777" w:rsidR="003F2315" w:rsidRPr="003F2315" w:rsidRDefault="003F2315" w:rsidP="003F23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3F2315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E5C215D" wp14:editId="2F78F2D5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0F629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0445516F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7251D35B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826479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7F9442B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75D14E48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78B10B7E" w14:textId="2989924F" w:rsidR="003F2315" w:rsidRPr="00300323" w:rsidRDefault="003F2315" w:rsidP="00300323">
      <w:pPr>
        <w:keepNext/>
        <w:keepLines/>
        <w:shd w:val="clear" w:color="auto" w:fill="FFFFFF"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pentru P.H.C.L. nr. </w:t>
      </w:r>
      <w:r w:rsidR="00300323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24 </w:t>
      </w: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300323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300323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300323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privi</w:t>
      </w:r>
      <w:r w:rsidR="00573398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3F2315">
        <w:rPr>
          <w:rFonts w:ascii="Times New Roman" w:eastAsiaTheme="majorEastAsia" w:hAnsi="Times New Roman" w:cs="Times New Roman"/>
          <w:b/>
          <w:bCs/>
          <w:color w:val="000000" w:themeColor="text1"/>
          <w:lang w:val="ro-RO" w:eastAsia="ro-R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 </w:t>
      </w:r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</w:t>
      </w:r>
      <w:r w:rsidR="00300323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plimentarea</w:t>
      </w:r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0323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sumei </w:t>
      </w:r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400.000 lei</w:t>
      </w:r>
      <w:r w:rsidR="00300323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cu suma de 50.000 lei</w:t>
      </w:r>
      <w:r w:rsidRPr="003F231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din bugetul local al comunei Târgușor, județul Constanța, în vederea realizării obiectivului de investiții “ Reabilitarea podului rutier de pe strada Brândușei, localitatea Târgușor județul Constanța</w:t>
      </w:r>
      <w:r w:rsidRPr="003F231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</w:p>
    <w:p w14:paraId="3B12E04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5E33C9CE" w14:textId="59DAEC01" w:rsidR="003F2315" w:rsidRPr="003F2315" w:rsidRDefault="003F2315" w:rsidP="003F231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3F2315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prevederile art. 3 și art. 4 din  Legea nr. 500/ 2002 privind finanțele publice, cu modificările și completările ulterioare</w:t>
      </w:r>
      <w:r w:rsidRPr="003F2315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prevederile art. 3 din Legea nr. 273/ 2006 privind finanțele publice locale, cu modificările și completările ulterioare,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 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 3 din Legea bugetului de stat pe anul 202</w:t>
      </w:r>
      <w:r w:rsidR="0030032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2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, nr.</w:t>
      </w:r>
      <w:r w:rsidR="00300323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317</w:t>
      </w:r>
      <w:r w:rsidRPr="003F2315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/ 2021,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prevederile art. 129 alin. (2) lit. d) și alin. (7) lit. a) din Ordonanța de Urgență a Guvernului Nr.57/2019 privind Codul administrativ, cu modificările și completările ulterioare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și  prevederile </w:t>
      </w:r>
      <w:r w:rsidRPr="003F2315">
        <w:rPr>
          <w:rFonts w:ascii="Times New Roman" w:eastAsia="Times New Roman" w:hAnsi="Times New Roman" w:cs="Times New Roman"/>
          <w:b/>
          <w:bCs/>
          <w:lang w:eastAsia="en-GB"/>
        </w:rPr>
        <w:t>art. 44 alin. (4)  și art. 45 alin. (1) și alin. (2) din  Legea nr. 273/ 2006 privind finanțele publice locale, cu modificările și completările ulterioare;</w:t>
      </w:r>
    </w:p>
    <w:p w14:paraId="03D1C9E4" w14:textId="77777777" w:rsidR="003F2315" w:rsidRPr="003F2315" w:rsidRDefault="003F2315" w:rsidP="003F2315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223AF271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A739EE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50A32907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1E69E516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5F8633EA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A827751" w14:textId="1DDE5AAD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2</w:t>
      </w:r>
      <w:r w:rsidR="00300323">
        <w:rPr>
          <w:rFonts w:ascii="Times New Roman" w:eastAsiaTheme="minorEastAsia" w:hAnsi="Times New Roman" w:cs="Times New Roman"/>
          <w:b/>
          <w:lang w:val="ro-RO" w:eastAsia="ro-RO"/>
        </w:rPr>
        <w:t>4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/ </w:t>
      </w:r>
      <w:r w:rsidR="00300323">
        <w:rPr>
          <w:rFonts w:ascii="Times New Roman" w:eastAsiaTheme="minorEastAsia" w:hAnsi="Times New Roman" w:cs="Times New Roman"/>
          <w:b/>
          <w:lang w:val="ro-RO" w:eastAsia="ro-RO"/>
        </w:rPr>
        <w:t>21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.0</w:t>
      </w:r>
      <w:r w:rsidR="00300323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.202</w:t>
      </w:r>
      <w:r w:rsidR="00300323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privind 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alocarea su</w:t>
      </w:r>
      <w:r w:rsidR="00300323">
        <w:rPr>
          <w:rFonts w:ascii="Times New Roman" w:eastAsiaTheme="minorEastAsia" w:hAnsi="Times New Roman" w:cs="Times New Roman"/>
          <w:b/>
          <w:bCs/>
          <w:lang w:val="ro-RO" w:eastAsia="ro-RO"/>
        </w:rPr>
        <w:t>plimentarea sumei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de 400.000 lei </w:t>
      </w:r>
      <w:r w:rsidR="00300323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cu suma de 50.000 lei 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>din bugetul local al comunei Târgușor, județul Constanța, pe anul 202</w:t>
      </w:r>
      <w:r w:rsidR="00300323">
        <w:rPr>
          <w:rFonts w:ascii="Times New Roman" w:eastAsiaTheme="minorEastAsia" w:hAnsi="Times New Roman" w:cs="Times New Roman"/>
          <w:b/>
          <w:bCs/>
          <w:lang w:val="ro-RO" w:eastAsia="ro-RO"/>
        </w:rPr>
        <w:t>2</w:t>
      </w:r>
      <w:r w:rsidRPr="003F2315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, în vederea realizării obiectivului de investiții </w:t>
      </w:r>
      <w:r w:rsidRPr="003F2315">
        <w:rPr>
          <w:rFonts w:ascii="Times New Roman" w:eastAsiaTheme="minorEastAsia" w:hAnsi="Times New Roman" w:cs="Times New Roman"/>
          <w:b/>
          <w:bCs/>
          <w:lang w:eastAsia="ro-RO"/>
        </w:rPr>
        <w:t>“ Reabilitarea podului rutier de pe strada Brândușei, localitatea Târguțor, județul Constanța”</w:t>
      </w: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3A283A1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34485746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648DBA4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41EF9CB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61CB11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09B841B7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7CBDCABD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817BCE2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A4FB970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F89C564" w14:textId="6DCDF02C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Dact. </w:t>
      </w:r>
      <w:r w:rsidR="00300323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G.N.</w:t>
      </w:r>
    </w:p>
    <w:p w14:paraId="63668703" w14:textId="77777777" w:rsidR="003F2315" w:rsidRPr="003F2315" w:rsidRDefault="003F2315" w:rsidP="003F231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3F2315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p w14:paraId="4BB3EDAC" w14:textId="77777777" w:rsidR="00B14EA2" w:rsidRDefault="00B14EA2"/>
    <w:sectPr w:rsidR="00B14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A2"/>
    <w:rsid w:val="00300323"/>
    <w:rsid w:val="003F2315"/>
    <w:rsid w:val="00573398"/>
    <w:rsid w:val="00B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4F2C"/>
  <w15:chartTrackingRefBased/>
  <w15:docId w15:val="{7C3DC737-F6DC-4F17-8C70-08D9700F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Nicoleta Grama</cp:lastModifiedBy>
  <cp:revision>4</cp:revision>
  <dcterms:created xsi:type="dcterms:W3CDTF">2021-04-20T12:42:00Z</dcterms:created>
  <dcterms:modified xsi:type="dcterms:W3CDTF">2022-02-23T06:36:00Z</dcterms:modified>
</cp:coreProperties>
</file>