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384869991"/>
        <w:docPartObj>
          <w:docPartGallery w:val="Cover Pages"/>
          <w:docPartUnique/>
        </w:docPartObj>
      </w:sdtPr>
      <w:sdtEndPr>
        <w:rPr>
          <w:rFonts w:ascii="Arial" w:eastAsia="Times New Roman" w:hAnsi="Arial" w:cs="Arial"/>
          <w:b/>
          <w:bCs/>
          <w:sz w:val="30"/>
          <w:szCs w:val="30"/>
        </w:rPr>
      </w:sdtEndPr>
      <w:sdtContent>
        <w:p w:rsidR="0081345F" w:rsidRDefault="000627F0">
          <w:r>
            <w:t xml:space="preserve">ANEXA 3 la </w:t>
          </w:r>
          <w:r w:rsidR="00F7148A">
            <w:t>H</w:t>
          </w:r>
          <w:r w:rsidR="00E51959">
            <w:t>CL</w:t>
          </w:r>
          <w:r>
            <w:t xml:space="preserve"> 31 /2</w:t>
          </w:r>
          <w:r w:rsidR="00E51959">
            <w:t>8</w:t>
          </w:r>
          <w:r>
            <w:t xml:space="preserve"> 05 2026</w:t>
          </w:r>
        </w:p>
        <w:tbl>
          <w:tblPr>
            <w:tblpPr w:leftFromText="187" w:rightFromText="187" w:horzAnchor="margin" w:tblpXSpec="center" w:tblpY="2881"/>
            <w:tblW w:w="4000" w:type="pct"/>
            <w:tblBorders>
              <w:left w:val="single" w:sz="12" w:space="0" w:color="4F81BD" w:themeColor="accent1"/>
            </w:tblBorders>
            <w:tblCellMar>
              <w:left w:w="144" w:type="dxa"/>
              <w:right w:w="115" w:type="dxa"/>
            </w:tblCellMar>
            <w:tblLook w:val="04A0" w:firstRow="1" w:lastRow="0" w:firstColumn="1" w:lastColumn="0" w:noHBand="0" w:noVBand="1"/>
          </w:tblPr>
          <w:tblGrid>
            <w:gridCol w:w="7672"/>
          </w:tblGrid>
          <w:tr w:rsidR="0081345F">
            <w:tc>
              <w:tcPr>
                <w:tcW w:w="7672" w:type="dxa"/>
                <w:tcMar>
                  <w:top w:w="216" w:type="dxa"/>
                  <w:left w:w="115" w:type="dxa"/>
                  <w:bottom w:w="216" w:type="dxa"/>
                  <w:right w:w="115" w:type="dxa"/>
                </w:tcMar>
              </w:tcPr>
              <w:p w:rsidR="0081345F" w:rsidRDefault="0081345F" w:rsidP="0081345F">
                <w:pPr>
                  <w:pStyle w:val="NoSpacing"/>
                  <w:rPr>
                    <w:color w:val="365F91" w:themeColor="accent1" w:themeShade="BF"/>
                    <w:sz w:val="24"/>
                  </w:rPr>
                </w:pPr>
              </w:p>
            </w:tc>
          </w:tr>
          <w:tr w:rsidR="0081345F">
            <w:tc>
              <w:tcPr>
                <w:tcW w:w="7672" w:type="dxa"/>
              </w:tcPr>
              <w:sdt>
                <w:sdtPr>
                  <w:rPr>
                    <w:rFonts w:asciiTheme="majorHAnsi" w:eastAsiaTheme="majorEastAsia" w:hAnsiTheme="majorHAnsi" w:cstheme="majorBidi"/>
                    <w:color w:val="4F81BD" w:themeColor="accent1"/>
                    <w:sz w:val="88"/>
                    <w:szCs w:val="88"/>
                  </w:rPr>
                  <w:alias w:val="Title"/>
                  <w:id w:val="13406919"/>
                  <w:dataBinding w:prefixMappings="xmlns:ns0='http://schemas.openxmlformats.org/package/2006/metadata/core-properties' xmlns:ns1='http://purl.org/dc/elements/1.1/'" w:xpath="/ns0:coreProperties[1]/ns1:title[1]" w:storeItemID="{6C3C8BC8-F283-45AE-878A-BAB7291924A1}"/>
                  <w:text/>
                </w:sdtPr>
                <w:sdtEndPr/>
                <w:sdtContent>
                  <w:p w:rsidR="0081345F" w:rsidRDefault="001320F2">
                    <w:pPr>
                      <w:pStyle w:val="NoSpacing"/>
                      <w:spacing w:line="216" w:lineRule="auto"/>
                      <w:rPr>
                        <w:rFonts w:asciiTheme="majorHAnsi" w:eastAsiaTheme="majorEastAsia" w:hAnsiTheme="majorHAnsi" w:cstheme="majorBidi"/>
                        <w:color w:val="4F81BD" w:themeColor="accent1"/>
                        <w:sz w:val="88"/>
                        <w:szCs w:val="88"/>
                      </w:rPr>
                    </w:pPr>
                    <w:r>
                      <w:rPr>
                        <w:rFonts w:asciiTheme="majorHAnsi" w:eastAsiaTheme="majorEastAsia" w:hAnsiTheme="majorHAnsi" w:cstheme="majorBidi"/>
                        <w:color w:val="4F81BD" w:themeColor="accent1"/>
                        <w:sz w:val="88"/>
                        <w:szCs w:val="88"/>
                        <w:lang w:val="ro-RO"/>
                      </w:rPr>
                      <w:t>CAIET DE SARCINI</w:t>
                    </w:r>
                  </w:p>
                </w:sdtContent>
              </w:sdt>
            </w:tc>
          </w:tr>
          <w:tr w:rsidR="0081345F">
            <w:sdt>
              <w:sdtPr>
                <w:rPr>
                  <w:color w:val="365F91" w:themeColor="accent1" w:themeShade="BF"/>
                  <w:sz w:val="24"/>
                  <w:szCs w:val="24"/>
                </w:rPr>
                <w:alias w:val="Subtitle"/>
                <w:id w:val="13406923"/>
                <w:dataBinding w:prefixMappings="xmlns:ns0='http://schemas.openxmlformats.org/package/2006/metadata/core-properties' xmlns:ns1='http://purl.org/dc/elements/1.1/'" w:xpath="/ns0:coreProperties[1]/ns1:subject[1]" w:storeItemID="{6C3C8BC8-F283-45AE-878A-BAB7291924A1}"/>
                <w:text/>
              </w:sdtPr>
              <w:sdtEndPr/>
              <w:sdtContent>
                <w:tc>
                  <w:tcPr>
                    <w:tcW w:w="7672" w:type="dxa"/>
                    <w:tcMar>
                      <w:top w:w="216" w:type="dxa"/>
                      <w:left w:w="115" w:type="dxa"/>
                      <w:bottom w:w="216" w:type="dxa"/>
                      <w:right w:w="115" w:type="dxa"/>
                    </w:tcMar>
                  </w:tcPr>
                  <w:p w:rsidR="0081345F" w:rsidRDefault="001320F2">
                    <w:pPr>
                      <w:pStyle w:val="NoSpacing"/>
                      <w:rPr>
                        <w:color w:val="365F91" w:themeColor="accent1" w:themeShade="BF"/>
                        <w:sz w:val="24"/>
                      </w:rPr>
                    </w:pPr>
                    <w:r>
                      <w:rPr>
                        <w:color w:val="365F91" w:themeColor="accent1" w:themeShade="BF"/>
                        <w:sz w:val="24"/>
                        <w:szCs w:val="24"/>
                        <w:lang w:val="ro-RO"/>
                      </w:rPr>
                      <w:t>privind concesionarea prin licitație publică a două loturi de teren aparținând domeniului privat al Comunei Gruia, situate în extravilanul localității Izvoarele, în suprafață totală de 464.878 mp, în scopul dezvoltării unui proiect energetic integrat și a infrastructurii tehnice aferente</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398"/>
          </w:tblGrid>
          <w:tr w:rsidR="0081345F">
            <w:tc>
              <w:tcPr>
                <w:tcW w:w="7221" w:type="dxa"/>
                <w:tcMar>
                  <w:top w:w="216" w:type="dxa"/>
                  <w:left w:w="115" w:type="dxa"/>
                  <w:bottom w:w="216" w:type="dxa"/>
                  <w:right w:w="115" w:type="dxa"/>
                </w:tcMar>
              </w:tcPr>
              <w:sdt>
                <w:sdtPr>
                  <w:rPr>
                    <w:color w:val="4F81BD" w:themeColor="accent1"/>
                    <w:sz w:val="28"/>
                    <w:szCs w:val="28"/>
                  </w:rPr>
                  <w:alias w:val="Author"/>
                  <w:id w:val="13406928"/>
                  <w:dataBinding w:prefixMappings="xmlns:ns0='http://schemas.openxmlformats.org/package/2006/metadata/core-properties' xmlns:ns1='http://purl.org/dc/elements/1.1/'" w:xpath="/ns0:coreProperties[1]/ns1:creator[1]" w:storeItemID="{6C3C8BC8-F283-45AE-878A-BAB7291924A1}"/>
                  <w:text/>
                </w:sdtPr>
                <w:sdtEndPr/>
                <w:sdtContent>
                  <w:p w:rsidR="0081345F" w:rsidRDefault="001320F2">
                    <w:pPr>
                      <w:pStyle w:val="NoSpacing"/>
                      <w:rPr>
                        <w:color w:val="4F81BD" w:themeColor="accent1"/>
                        <w:sz w:val="28"/>
                        <w:szCs w:val="28"/>
                      </w:rPr>
                    </w:pPr>
                    <w:r>
                      <w:rPr>
                        <w:color w:val="4F81BD" w:themeColor="accent1"/>
                        <w:sz w:val="28"/>
                        <w:szCs w:val="28"/>
                        <w:lang w:val="ro-RO"/>
                      </w:rPr>
                      <w:t>SC VIR CONS ASSESMENT SRL  Mehedinti</w:t>
                    </w:r>
                  </w:p>
                </w:sdtContent>
              </w:sdt>
              <w:p w:rsidR="0081345F" w:rsidRDefault="0081345F">
                <w:pPr>
                  <w:pStyle w:val="NoSpacing"/>
                  <w:rPr>
                    <w:color w:val="4F81BD" w:themeColor="accent1"/>
                  </w:rPr>
                </w:pPr>
              </w:p>
            </w:tc>
          </w:tr>
        </w:tbl>
        <w:p w:rsidR="0081345F" w:rsidRDefault="0081345F">
          <w:pPr>
            <w:rPr>
              <w:rFonts w:ascii="Arial" w:eastAsia="Times New Roman" w:hAnsi="Arial" w:cs="Arial"/>
              <w:b/>
              <w:bCs/>
              <w:sz w:val="30"/>
              <w:szCs w:val="30"/>
            </w:rPr>
          </w:pPr>
          <w:r>
            <w:rPr>
              <w:rFonts w:ascii="Arial" w:eastAsia="Times New Roman" w:hAnsi="Arial" w:cs="Arial"/>
              <w:b/>
              <w:bCs/>
              <w:sz w:val="30"/>
              <w:szCs w:val="30"/>
            </w:rPr>
            <w:br w:type="page"/>
          </w:r>
        </w:p>
      </w:sdtContent>
    </w:sdt>
    <w:p w:rsidR="0081345F" w:rsidRDefault="0081345F" w:rsidP="009A60AB">
      <w:pPr>
        <w:spacing w:before="480" w:after="480" w:line="240" w:lineRule="auto"/>
        <w:rPr>
          <w:rFonts w:ascii="Times New Roman" w:eastAsia="Times New Roman" w:hAnsi="Times New Roman" w:cs="Times New Roman"/>
          <w:sz w:val="24"/>
          <w:szCs w:val="24"/>
        </w:rPr>
      </w:pPr>
    </w:p>
    <w:p w:rsidR="009A60AB" w:rsidRPr="0081345F" w:rsidRDefault="009A60AB" w:rsidP="009A60AB">
      <w:pPr>
        <w:spacing w:before="480" w:after="480" w:line="240" w:lineRule="auto"/>
        <w:rPr>
          <w:rFonts w:ascii="Times New Roman" w:eastAsia="Times New Roman" w:hAnsi="Times New Roman" w:cs="Times New Roman"/>
          <w:b/>
          <w:bCs/>
          <w:sz w:val="28"/>
          <w:szCs w:val="28"/>
        </w:rPr>
      </w:pPr>
      <w:r w:rsidRPr="0081345F">
        <w:rPr>
          <w:rFonts w:ascii="Times New Roman" w:eastAsia="Times New Roman" w:hAnsi="Times New Roman" w:cs="Times New Roman"/>
          <w:b/>
          <w:bCs/>
          <w:sz w:val="28"/>
          <w:szCs w:val="28"/>
        </w:rPr>
        <w:t xml:space="preserve">CAPITOLUL I. </w:t>
      </w:r>
      <w:r w:rsidR="0081345F" w:rsidRPr="0081345F">
        <w:rPr>
          <w:rFonts w:ascii="Times New Roman" w:eastAsia="Times New Roman" w:hAnsi="Times New Roman" w:cs="Times New Roman"/>
          <w:b/>
          <w:bCs/>
          <w:sz w:val="28"/>
          <w:szCs w:val="28"/>
        </w:rPr>
        <w:t>DISPOZITII GENERALE</w:t>
      </w:r>
    </w:p>
    <w:p w:rsidR="0081345F" w:rsidRPr="0081345F" w:rsidRDefault="0081345F" w:rsidP="0081345F">
      <w:pPr>
        <w:spacing w:before="480" w:after="48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Art. 1. </w:t>
      </w:r>
      <w:r w:rsidRPr="0081345F">
        <w:rPr>
          <w:rFonts w:ascii="Times New Roman" w:eastAsia="Times New Roman" w:hAnsi="Times New Roman" w:cs="Times New Roman"/>
          <w:bCs/>
          <w:sz w:val="28"/>
          <w:szCs w:val="28"/>
        </w:rPr>
        <w:t>Prin</w:t>
      </w:r>
      <w:r>
        <w:rPr>
          <w:rFonts w:ascii="Times New Roman" w:eastAsia="Times New Roman" w:hAnsi="Times New Roman" w:cs="Times New Roman"/>
          <w:b/>
          <w:bCs/>
          <w:sz w:val="28"/>
          <w:szCs w:val="28"/>
        </w:rPr>
        <w:t xml:space="preserve"> </w:t>
      </w:r>
      <w:r w:rsidRPr="0081345F">
        <w:rPr>
          <w:rFonts w:ascii="Times New Roman" w:eastAsia="Times New Roman" w:hAnsi="Times New Roman" w:cs="Times New Roman"/>
          <w:bCs/>
          <w:sz w:val="28"/>
          <w:szCs w:val="28"/>
        </w:rPr>
        <w:t>concesio</w:t>
      </w:r>
      <w:r>
        <w:rPr>
          <w:rFonts w:ascii="Times New Roman" w:eastAsia="Times New Roman" w:hAnsi="Times New Roman" w:cs="Times New Roman"/>
          <w:bCs/>
          <w:sz w:val="28"/>
          <w:szCs w:val="28"/>
        </w:rPr>
        <w:t xml:space="preserve">narea terenului </w:t>
      </w:r>
      <w:r w:rsidRPr="00BE2806">
        <w:rPr>
          <w:rFonts w:ascii="Times New Roman" w:eastAsia="Times New Roman" w:hAnsi="Times New Roman" w:cs="Times New Roman"/>
          <w:bCs/>
          <w:sz w:val="28"/>
          <w:szCs w:val="30"/>
        </w:rPr>
        <w:t xml:space="preserve">extravilan </w:t>
      </w:r>
      <w:r>
        <w:rPr>
          <w:rFonts w:ascii="Times New Roman" w:eastAsia="Times New Roman" w:hAnsi="Times New Roman" w:cs="Times New Roman"/>
          <w:bCs/>
          <w:sz w:val="28"/>
          <w:szCs w:val="30"/>
        </w:rPr>
        <w:t xml:space="preserve">in </w:t>
      </w:r>
      <w:r w:rsidRPr="00BE2806">
        <w:rPr>
          <w:rFonts w:ascii="Times New Roman" w:eastAsia="Times New Roman" w:hAnsi="Times New Roman" w:cs="Times New Roman"/>
          <w:sz w:val="28"/>
          <w:szCs w:val="24"/>
        </w:rPr>
        <w:t>suprafață totală de 464.878 mp (CF 52163 și CF 52165</w:t>
      </w:r>
      <w:r>
        <w:rPr>
          <w:rFonts w:ascii="Times New Roman" w:eastAsia="Times New Roman" w:hAnsi="Times New Roman" w:cs="Times New Roman"/>
          <w:sz w:val="28"/>
          <w:szCs w:val="24"/>
        </w:rPr>
        <w:t xml:space="preserve"> Izvoarele</w:t>
      </w:r>
      <w:r w:rsidRPr="00BE2806">
        <w:rPr>
          <w:rFonts w:ascii="Times New Roman" w:eastAsia="Times New Roman" w:hAnsi="Times New Roman" w:cs="Times New Roman"/>
          <w:sz w:val="28"/>
          <w:szCs w:val="24"/>
        </w:rPr>
        <w:t xml:space="preserve">) pentru dezvoltarea </w:t>
      </w:r>
      <w:r>
        <w:rPr>
          <w:rFonts w:ascii="Times New Roman" w:eastAsia="Times New Roman" w:hAnsi="Times New Roman" w:cs="Times New Roman"/>
          <w:sz w:val="28"/>
          <w:szCs w:val="24"/>
        </w:rPr>
        <w:t xml:space="preserve">unui proiect energetic integrat se </w:t>
      </w:r>
      <w:proofErr w:type="gramStart"/>
      <w:r>
        <w:rPr>
          <w:rFonts w:ascii="Times New Roman" w:eastAsia="Times New Roman" w:hAnsi="Times New Roman" w:cs="Times New Roman"/>
          <w:sz w:val="28"/>
          <w:szCs w:val="24"/>
        </w:rPr>
        <w:t>va</w:t>
      </w:r>
      <w:proofErr w:type="gramEnd"/>
      <w:r>
        <w:rPr>
          <w:rFonts w:ascii="Times New Roman" w:eastAsia="Times New Roman" w:hAnsi="Times New Roman" w:cs="Times New Roman"/>
          <w:sz w:val="28"/>
          <w:szCs w:val="24"/>
        </w:rPr>
        <w:t xml:space="preserve"> crea un impact pozitiv asupra comunitatii, prin cresterea ofertei de noi locuri de munca direct create, urmata de cresterea veniturilor bugetului local.</w:t>
      </w:r>
    </w:p>
    <w:p w:rsidR="009A60AB" w:rsidRPr="0081345F" w:rsidRDefault="0081345F" w:rsidP="0081345F">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Art. 2</w:t>
      </w:r>
      <w:r w:rsidR="009A60AB" w:rsidRPr="0081345F">
        <w:rPr>
          <w:rFonts w:ascii="Times New Roman" w:eastAsia="Times New Roman" w:hAnsi="Times New Roman" w:cs="Times New Roman"/>
          <w:b/>
          <w:bCs/>
          <w:sz w:val="28"/>
          <w:szCs w:val="28"/>
        </w:rPr>
        <w:t>.</w:t>
      </w:r>
      <w:r w:rsidR="009A60AB" w:rsidRPr="0081345F">
        <w:rPr>
          <w:rFonts w:ascii="Times New Roman" w:eastAsia="Times New Roman" w:hAnsi="Times New Roman" w:cs="Times New Roman"/>
          <w:sz w:val="28"/>
          <w:szCs w:val="28"/>
        </w:rPr>
        <w:t xml:space="preserve"> Obiectul prezentei proceduri îl constituie concesionarea prin licitație publică a imobilelor-terenuri aparținând domeniului privat al Comunei Gruia, Județul Mehedinți, situate în extravilanul localității Izvoarele, în suprafață totală de </w:t>
      </w:r>
      <w:r w:rsidR="009A60AB" w:rsidRPr="0081345F">
        <w:rPr>
          <w:rFonts w:ascii="Times New Roman" w:eastAsia="Times New Roman" w:hAnsi="Times New Roman" w:cs="Times New Roman"/>
          <w:b/>
          <w:bCs/>
          <w:sz w:val="28"/>
          <w:szCs w:val="28"/>
        </w:rPr>
        <w:t>464.878 mp</w:t>
      </w:r>
      <w:r w:rsidR="009A60AB" w:rsidRPr="0081345F">
        <w:rPr>
          <w:rFonts w:ascii="Times New Roman" w:eastAsia="Times New Roman" w:hAnsi="Times New Roman" w:cs="Times New Roman"/>
          <w:sz w:val="28"/>
          <w:szCs w:val="28"/>
        </w:rPr>
        <w:t>, identificate după cum urmează:</w:t>
      </w:r>
    </w:p>
    <w:p w:rsidR="009A60AB" w:rsidRPr="0081345F" w:rsidRDefault="009A60AB" w:rsidP="0081345F">
      <w:pPr>
        <w:numPr>
          <w:ilvl w:val="0"/>
          <w:numId w:val="1"/>
        </w:numPr>
        <w:spacing w:after="0" w:line="240" w:lineRule="auto"/>
        <w:ind w:left="0"/>
        <w:jc w:val="both"/>
        <w:rPr>
          <w:rFonts w:ascii="Times New Roman" w:eastAsia="Times New Roman" w:hAnsi="Times New Roman" w:cs="Times New Roman"/>
          <w:sz w:val="28"/>
          <w:szCs w:val="28"/>
        </w:rPr>
      </w:pPr>
      <w:r w:rsidRPr="0081345F">
        <w:rPr>
          <w:rFonts w:ascii="Times New Roman" w:eastAsia="Times New Roman" w:hAnsi="Times New Roman" w:cs="Times New Roman"/>
          <w:b/>
          <w:bCs/>
          <w:sz w:val="28"/>
          <w:szCs w:val="28"/>
        </w:rPr>
        <w:t>Lotul 1:</w:t>
      </w:r>
      <w:r w:rsidRPr="0081345F">
        <w:rPr>
          <w:rFonts w:ascii="Times New Roman" w:eastAsia="Times New Roman" w:hAnsi="Times New Roman" w:cs="Times New Roman"/>
          <w:sz w:val="28"/>
          <w:szCs w:val="28"/>
        </w:rPr>
        <w:t xml:space="preserve"> Suprafață de </w:t>
      </w:r>
      <w:r w:rsidRPr="0081345F">
        <w:rPr>
          <w:rFonts w:ascii="Times New Roman" w:eastAsia="Times New Roman" w:hAnsi="Times New Roman" w:cs="Times New Roman"/>
          <w:b/>
          <w:bCs/>
          <w:sz w:val="28"/>
          <w:szCs w:val="28"/>
        </w:rPr>
        <w:t>303.873 mp</w:t>
      </w:r>
      <w:r w:rsidRPr="0081345F">
        <w:rPr>
          <w:rFonts w:ascii="Times New Roman" w:eastAsia="Times New Roman" w:hAnsi="Times New Roman" w:cs="Times New Roman"/>
          <w:sz w:val="28"/>
          <w:szCs w:val="28"/>
        </w:rPr>
        <w:t xml:space="preserve"> (din care 9.431 mp curți construcții și 294.442 mp livadă), identificat în </w:t>
      </w:r>
      <w:r w:rsidRPr="0081345F">
        <w:rPr>
          <w:rFonts w:ascii="Times New Roman" w:eastAsia="Times New Roman" w:hAnsi="Times New Roman" w:cs="Times New Roman"/>
          <w:b/>
          <w:bCs/>
          <w:sz w:val="28"/>
          <w:szCs w:val="28"/>
        </w:rPr>
        <w:t>CF nr. 52163</w:t>
      </w:r>
      <w:r w:rsidRPr="0081345F">
        <w:rPr>
          <w:rFonts w:ascii="Times New Roman" w:eastAsia="Times New Roman" w:hAnsi="Times New Roman" w:cs="Times New Roman"/>
          <w:sz w:val="28"/>
          <w:szCs w:val="28"/>
        </w:rPr>
        <w:t xml:space="preserve"> a UAT Gruia, Tarla 42, Parcela 468.</w:t>
      </w:r>
    </w:p>
    <w:p w:rsidR="009A60AB" w:rsidRPr="0081345F" w:rsidRDefault="009A60AB" w:rsidP="0081345F">
      <w:pPr>
        <w:numPr>
          <w:ilvl w:val="0"/>
          <w:numId w:val="1"/>
        </w:numPr>
        <w:spacing w:after="0" w:line="240" w:lineRule="auto"/>
        <w:ind w:left="0"/>
        <w:jc w:val="both"/>
        <w:rPr>
          <w:rFonts w:ascii="Times New Roman" w:eastAsia="Times New Roman" w:hAnsi="Times New Roman" w:cs="Times New Roman"/>
          <w:sz w:val="28"/>
          <w:szCs w:val="28"/>
        </w:rPr>
      </w:pPr>
      <w:r w:rsidRPr="0081345F">
        <w:rPr>
          <w:rFonts w:ascii="Times New Roman" w:eastAsia="Times New Roman" w:hAnsi="Times New Roman" w:cs="Times New Roman"/>
          <w:b/>
          <w:bCs/>
          <w:sz w:val="28"/>
          <w:szCs w:val="28"/>
        </w:rPr>
        <w:t>Lotul 2:</w:t>
      </w:r>
      <w:r w:rsidRPr="0081345F">
        <w:rPr>
          <w:rFonts w:ascii="Times New Roman" w:eastAsia="Times New Roman" w:hAnsi="Times New Roman" w:cs="Times New Roman"/>
          <w:sz w:val="28"/>
          <w:szCs w:val="28"/>
        </w:rPr>
        <w:t xml:space="preserve"> Suprafață de </w:t>
      </w:r>
      <w:r w:rsidRPr="0081345F">
        <w:rPr>
          <w:rFonts w:ascii="Times New Roman" w:eastAsia="Times New Roman" w:hAnsi="Times New Roman" w:cs="Times New Roman"/>
          <w:b/>
          <w:bCs/>
          <w:sz w:val="28"/>
          <w:szCs w:val="28"/>
        </w:rPr>
        <w:t>161.005 mp</w:t>
      </w:r>
      <w:r w:rsidRPr="0081345F">
        <w:rPr>
          <w:rFonts w:ascii="Times New Roman" w:eastAsia="Times New Roman" w:hAnsi="Times New Roman" w:cs="Times New Roman"/>
          <w:sz w:val="28"/>
          <w:szCs w:val="28"/>
        </w:rPr>
        <w:t xml:space="preserve"> (livadă - plantație duzi), identificat în </w:t>
      </w:r>
      <w:r w:rsidRPr="0081345F">
        <w:rPr>
          <w:rFonts w:ascii="Times New Roman" w:eastAsia="Times New Roman" w:hAnsi="Times New Roman" w:cs="Times New Roman"/>
          <w:b/>
          <w:bCs/>
          <w:sz w:val="28"/>
          <w:szCs w:val="28"/>
        </w:rPr>
        <w:t>CF nr. 52165</w:t>
      </w:r>
      <w:r w:rsidRPr="0081345F">
        <w:rPr>
          <w:rFonts w:ascii="Times New Roman" w:eastAsia="Times New Roman" w:hAnsi="Times New Roman" w:cs="Times New Roman"/>
          <w:sz w:val="28"/>
          <w:szCs w:val="28"/>
        </w:rPr>
        <w:t xml:space="preserve"> a UAT Gruia, Tarla 42, Parcela 468.</w:t>
      </w:r>
    </w:p>
    <w:p w:rsidR="009A60AB" w:rsidRDefault="009A60AB" w:rsidP="0081345F">
      <w:pPr>
        <w:spacing w:line="240" w:lineRule="auto"/>
        <w:jc w:val="both"/>
        <w:rPr>
          <w:rFonts w:ascii="Times New Roman" w:eastAsia="Times New Roman" w:hAnsi="Times New Roman" w:cs="Times New Roman"/>
          <w:sz w:val="28"/>
          <w:szCs w:val="28"/>
        </w:rPr>
      </w:pPr>
      <w:r w:rsidRPr="0081345F">
        <w:rPr>
          <w:rFonts w:ascii="Times New Roman" w:eastAsia="Times New Roman" w:hAnsi="Times New Roman" w:cs="Times New Roman"/>
          <w:b/>
          <w:bCs/>
          <w:sz w:val="28"/>
          <w:szCs w:val="28"/>
        </w:rPr>
        <w:t>Art. 2.</w:t>
      </w:r>
      <w:r w:rsidRPr="0081345F">
        <w:rPr>
          <w:rFonts w:ascii="Times New Roman" w:eastAsia="Times New Roman" w:hAnsi="Times New Roman" w:cs="Times New Roman"/>
          <w:sz w:val="28"/>
          <w:szCs w:val="28"/>
        </w:rPr>
        <w:t xml:space="preserve"> Concesionarea se face în conformitate cu prevederile OUG nr. 57/2019 privind Codul administrativ și ale Hotărârii Consiliului Local al Comunei Gruia din data de </w:t>
      </w:r>
      <w:r w:rsidR="000627F0">
        <w:rPr>
          <w:rFonts w:ascii="Times New Roman" w:eastAsia="Times New Roman" w:hAnsi="Times New Roman" w:cs="Times New Roman"/>
          <w:sz w:val="28"/>
          <w:szCs w:val="28"/>
        </w:rPr>
        <w:t xml:space="preserve">31 din 28 05 </w:t>
      </w:r>
      <w:proofErr w:type="gramStart"/>
      <w:r w:rsidR="000627F0">
        <w:rPr>
          <w:rFonts w:ascii="Times New Roman" w:eastAsia="Times New Roman" w:hAnsi="Times New Roman" w:cs="Times New Roman"/>
          <w:sz w:val="28"/>
          <w:szCs w:val="28"/>
        </w:rPr>
        <w:t xml:space="preserve">2026 </w:t>
      </w:r>
      <w:r w:rsidRPr="0081345F">
        <w:rPr>
          <w:rFonts w:ascii="Times New Roman" w:eastAsia="Times New Roman" w:hAnsi="Times New Roman" w:cs="Times New Roman"/>
          <w:sz w:val="28"/>
          <w:szCs w:val="28"/>
        </w:rPr>
        <w:t>.</w:t>
      </w:r>
      <w:proofErr w:type="gramEnd"/>
    </w:p>
    <w:p w:rsidR="006E3F6A" w:rsidRDefault="006E3F6A" w:rsidP="0081345F">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Art.3. </w:t>
      </w:r>
      <w:r>
        <w:rPr>
          <w:rFonts w:ascii="Times New Roman" w:eastAsia="Times New Roman" w:hAnsi="Times New Roman" w:cs="Times New Roman"/>
          <w:sz w:val="28"/>
          <w:szCs w:val="28"/>
        </w:rPr>
        <w:t>Caietul de sarcini cuprinde urmatoarele elemente:</w:t>
      </w:r>
    </w:p>
    <w:p w:rsidR="006E3F6A" w:rsidRDefault="006E3F6A" w:rsidP="006E3F6A">
      <w:pPr>
        <w:pStyle w:val="ListParagraph"/>
        <w:numPr>
          <w:ilvl w:val="0"/>
          <w:numId w:val="10"/>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Informatii generale privind obiectul concesiunii</w:t>
      </w:r>
    </w:p>
    <w:p w:rsidR="006E3F6A" w:rsidRDefault="006E3F6A" w:rsidP="006E3F6A">
      <w:pPr>
        <w:pStyle w:val="ListParagraph"/>
        <w:numPr>
          <w:ilvl w:val="1"/>
          <w:numId w:val="10"/>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Descrierea si identificarea bunului care urmeaza sa fie concesionat</w:t>
      </w:r>
    </w:p>
    <w:p w:rsidR="006E3F6A" w:rsidRDefault="006E3F6A" w:rsidP="006E3F6A">
      <w:pPr>
        <w:pStyle w:val="ListParagraph"/>
        <w:numPr>
          <w:ilvl w:val="1"/>
          <w:numId w:val="10"/>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Destinatia bunurilor ce fac obiectul concesiunii</w:t>
      </w:r>
    </w:p>
    <w:p w:rsidR="006E3F6A" w:rsidRDefault="006E3F6A" w:rsidP="006E3F6A">
      <w:pPr>
        <w:pStyle w:val="ListParagraph"/>
        <w:numPr>
          <w:ilvl w:val="1"/>
          <w:numId w:val="10"/>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Conditiile de exploatare a concesiunii si obiectivele de ordin economic, financiar, social si de mediu urmarite de catre concedent privind exploatarea eficace a bunurilor ce fac obiectul concesiunii</w:t>
      </w:r>
    </w:p>
    <w:p w:rsidR="006E3F6A" w:rsidRDefault="006E3F6A" w:rsidP="006E3F6A">
      <w:pPr>
        <w:pStyle w:val="ListParagraph"/>
        <w:numPr>
          <w:ilvl w:val="0"/>
          <w:numId w:val="10"/>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Conditii generale ale concesiunii</w:t>
      </w:r>
    </w:p>
    <w:p w:rsidR="006E3F6A" w:rsidRDefault="006E3F6A" w:rsidP="006E3F6A">
      <w:pPr>
        <w:pStyle w:val="ListParagraph"/>
        <w:numPr>
          <w:ilvl w:val="1"/>
          <w:numId w:val="10"/>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Regimul bunurilor proprii, respective bunurile utilizate de concesionar in derularea concesiunii</w:t>
      </w:r>
    </w:p>
    <w:p w:rsidR="006E3F6A" w:rsidRDefault="006E3F6A" w:rsidP="006E3F6A">
      <w:pPr>
        <w:pStyle w:val="ListParagraph"/>
        <w:numPr>
          <w:ilvl w:val="1"/>
          <w:numId w:val="10"/>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Obligatiile privind protectia mediului, stabilite conform legislatiei in vigoare </w:t>
      </w:r>
    </w:p>
    <w:p w:rsidR="006E3F6A" w:rsidRDefault="006E3F6A" w:rsidP="006E3F6A">
      <w:pPr>
        <w:pStyle w:val="ListParagraph"/>
        <w:numPr>
          <w:ilvl w:val="1"/>
          <w:numId w:val="10"/>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Obligativitatea asigurarii exploatarii in regim de continuitate si permanenta</w:t>
      </w:r>
    </w:p>
    <w:p w:rsidR="006E3F6A" w:rsidRDefault="006E3F6A" w:rsidP="006E3F6A">
      <w:pPr>
        <w:pStyle w:val="ListParagraph"/>
        <w:numPr>
          <w:ilvl w:val="1"/>
          <w:numId w:val="10"/>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Interdictia subconcesionarii bunului concesionat</w:t>
      </w:r>
    </w:p>
    <w:p w:rsidR="006E3F6A" w:rsidRDefault="006E3F6A" w:rsidP="006E3F6A">
      <w:pPr>
        <w:pStyle w:val="ListParagraph"/>
        <w:numPr>
          <w:ilvl w:val="1"/>
          <w:numId w:val="10"/>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Conditiile in care concesionarul poate inchiria bunul concesionat pe durata concesiunii</w:t>
      </w:r>
    </w:p>
    <w:p w:rsidR="006E3F6A" w:rsidRDefault="006E3F6A" w:rsidP="006E3F6A">
      <w:pPr>
        <w:pStyle w:val="ListParagraph"/>
        <w:numPr>
          <w:ilvl w:val="1"/>
          <w:numId w:val="10"/>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Redeventa minima si modul de calcul al acesteia</w:t>
      </w:r>
    </w:p>
    <w:p w:rsidR="006E3F6A" w:rsidRDefault="006E3F6A" w:rsidP="006E3F6A">
      <w:pPr>
        <w:pStyle w:val="ListParagraph"/>
        <w:numPr>
          <w:ilvl w:val="1"/>
          <w:numId w:val="10"/>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Natura si cuantumul garantiilor solicitate de concedent</w:t>
      </w:r>
    </w:p>
    <w:p w:rsidR="006E3F6A" w:rsidRDefault="006E3F6A" w:rsidP="006E3F6A">
      <w:pPr>
        <w:pStyle w:val="ListParagraph"/>
        <w:numPr>
          <w:ilvl w:val="1"/>
          <w:numId w:val="10"/>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Conditiile special impuse de natura bunurilor ce fac obiectul concesiunii, cum sunt: protejarea </w:t>
      </w:r>
      <w:r w:rsidR="00503E60">
        <w:rPr>
          <w:rFonts w:ascii="Times New Roman" w:eastAsia="Times New Roman" w:hAnsi="Times New Roman" w:cs="Times New Roman"/>
          <w:sz w:val="28"/>
          <w:szCs w:val="28"/>
        </w:rPr>
        <w:t>secretului de stat, material cu regim special, conditii de siguranta in exploatare, conditii privind folosirea si conservarea patrimoniului sau cele privind protejarea si punerea in valoare a patrimoniului cultural national, dupa caz, protectia mediului</w:t>
      </w:r>
      <w:r w:rsidR="00570D28">
        <w:rPr>
          <w:rFonts w:ascii="Times New Roman" w:eastAsia="Times New Roman" w:hAnsi="Times New Roman" w:cs="Times New Roman"/>
          <w:sz w:val="28"/>
          <w:szCs w:val="28"/>
        </w:rPr>
        <w:t>, protectia muncii, conditii impuse de acordurile si conventiile international la care Romania este parte</w:t>
      </w:r>
    </w:p>
    <w:p w:rsidR="006E3F6A" w:rsidRDefault="006E3F6A" w:rsidP="006E3F6A">
      <w:pPr>
        <w:pStyle w:val="ListParagraph"/>
        <w:numPr>
          <w:ilvl w:val="0"/>
          <w:numId w:val="10"/>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Conditii de valabilitate pe care trebuie sa le indeplineasca ofertele</w:t>
      </w:r>
    </w:p>
    <w:p w:rsidR="006E3F6A" w:rsidRDefault="006E3F6A" w:rsidP="00570D28">
      <w:pPr>
        <w:pStyle w:val="ListParagraph"/>
        <w:spacing w:line="240" w:lineRule="auto"/>
        <w:jc w:val="both"/>
        <w:rPr>
          <w:rFonts w:ascii="Times New Roman" w:eastAsia="Times New Roman" w:hAnsi="Times New Roman" w:cs="Times New Roman"/>
          <w:sz w:val="28"/>
          <w:szCs w:val="28"/>
        </w:rPr>
      </w:pPr>
    </w:p>
    <w:p w:rsidR="00570D28" w:rsidRDefault="00570D28" w:rsidP="00570D28">
      <w:pPr>
        <w:pStyle w:val="ListParagraph"/>
        <w:spacing w:line="240" w:lineRule="auto"/>
        <w:ind w:left="0"/>
        <w:jc w:val="both"/>
        <w:rPr>
          <w:rFonts w:ascii="Times New Roman" w:eastAsia="Times New Roman" w:hAnsi="Times New Roman" w:cs="Times New Roman"/>
          <w:sz w:val="28"/>
          <w:szCs w:val="28"/>
        </w:rPr>
      </w:pPr>
      <w:r w:rsidRPr="00570D28">
        <w:rPr>
          <w:rFonts w:ascii="Times New Roman" w:eastAsia="Times New Roman" w:hAnsi="Times New Roman" w:cs="Times New Roman"/>
          <w:b/>
          <w:sz w:val="28"/>
          <w:szCs w:val="28"/>
        </w:rPr>
        <w:t>Art.4.</w:t>
      </w:r>
      <w:r>
        <w:rPr>
          <w:rFonts w:ascii="Times New Roman" w:eastAsia="Times New Roman" w:hAnsi="Times New Roman" w:cs="Times New Roman"/>
          <w:sz w:val="28"/>
          <w:szCs w:val="28"/>
        </w:rPr>
        <w:t xml:space="preserve"> desfasurarea activitatii specific pentru administrarea bunurilor concesionate trebuie </w:t>
      </w:r>
      <w:proofErr w:type="gramStart"/>
      <w:r>
        <w:rPr>
          <w:rFonts w:ascii="Times New Roman" w:eastAsia="Times New Roman" w:hAnsi="Times New Roman" w:cs="Times New Roman"/>
          <w:sz w:val="28"/>
          <w:szCs w:val="28"/>
        </w:rPr>
        <w:t>sa</w:t>
      </w:r>
      <w:proofErr w:type="gramEnd"/>
      <w:r>
        <w:rPr>
          <w:rFonts w:ascii="Times New Roman" w:eastAsia="Times New Roman" w:hAnsi="Times New Roman" w:cs="Times New Roman"/>
          <w:sz w:val="28"/>
          <w:szCs w:val="28"/>
        </w:rPr>
        <w:t xml:space="preserve"> asigure:</w:t>
      </w:r>
    </w:p>
    <w:p w:rsidR="00570D28" w:rsidRDefault="00570D28" w:rsidP="00570D28">
      <w:pPr>
        <w:pStyle w:val="ListParagraph"/>
        <w:numPr>
          <w:ilvl w:val="0"/>
          <w:numId w:val="11"/>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Satisfacerea cerintelor si nevoiclor de utilitate publica a comunitatii locale</w:t>
      </w:r>
    </w:p>
    <w:p w:rsidR="00570D28" w:rsidRDefault="00570D28" w:rsidP="00570D28">
      <w:pPr>
        <w:pStyle w:val="ListParagraph"/>
        <w:numPr>
          <w:ilvl w:val="0"/>
          <w:numId w:val="11"/>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Functionarea si exploatarea in conditii de siguranta, rentabilitate si eficienta economica a instalatiilor edificate</w:t>
      </w:r>
    </w:p>
    <w:p w:rsidR="00570D28" w:rsidRDefault="00570D28" w:rsidP="00570D28">
      <w:pPr>
        <w:pStyle w:val="ListParagraph"/>
        <w:numPr>
          <w:ilvl w:val="0"/>
          <w:numId w:val="11"/>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Aplicarea principiilor economiei de piata si ale liberei concurente</w:t>
      </w:r>
    </w:p>
    <w:p w:rsidR="00570D28" w:rsidRDefault="00570D28" w:rsidP="00570D28">
      <w:pPr>
        <w:pStyle w:val="ListParagraph"/>
        <w:numPr>
          <w:ilvl w:val="0"/>
          <w:numId w:val="11"/>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Protejarea domeniului privat si punerea in valoare a acestuia</w:t>
      </w:r>
    </w:p>
    <w:p w:rsidR="00570D28" w:rsidRDefault="00570D28" w:rsidP="00570D28">
      <w:pPr>
        <w:pStyle w:val="ListParagraph"/>
        <w:numPr>
          <w:ilvl w:val="0"/>
          <w:numId w:val="11"/>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Protectia si conservarea mediului natural si a celui construit, in conformitate cu reglementarile legale in vigoare</w:t>
      </w:r>
    </w:p>
    <w:p w:rsidR="00570D28" w:rsidRPr="00570D28" w:rsidRDefault="00570D28" w:rsidP="00570D28">
      <w:pPr>
        <w:pStyle w:val="ListParagraph"/>
        <w:numPr>
          <w:ilvl w:val="0"/>
          <w:numId w:val="11"/>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Protectia sanatatii si igienei publice, in conformitate cu reglementarile legale in vigoare </w:t>
      </w:r>
    </w:p>
    <w:p w:rsidR="009A60AB" w:rsidRDefault="009A60AB" w:rsidP="009A60AB">
      <w:pPr>
        <w:spacing w:before="480" w:after="480" w:line="240" w:lineRule="auto"/>
        <w:rPr>
          <w:rFonts w:ascii="Times New Roman" w:eastAsia="Times New Roman" w:hAnsi="Times New Roman" w:cs="Times New Roman"/>
          <w:b/>
          <w:bCs/>
          <w:sz w:val="28"/>
          <w:szCs w:val="28"/>
        </w:rPr>
      </w:pPr>
      <w:r w:rsidRPr="0081345F">
        <w:rPr>
          <w:rFonts w:ascii="Times New Roman" w:eastAsia="Times New Roman" w:hAnsi="Times New Roman" w:cs="Times New Roman"/>
          <w:b/>
          <w:bCs/>
          <w:sz w:val="28"/>
          <w:szCs w:val="28"/>
        </w:rPr>
        <w:t xml:space="preserve">CAPITOLUL II. </w:t>
      </w:r>
      <w:r w:rsidR="00570D28">
        <w:rPr>
          <w:rFonts w:ascii="Times New Roman" w:eastAsia="Times New Roman" w:hAnsi="Times New Roman" w:cs="Times New Roman"/>
          <w:b/>
          <w:bCs/>
          <w:sz w:val="28"/>
          <w:szCs w:val="28"/>
        </w:rPr>
        <w:t>INFORMATII GENERALE PRIVIND OBIECTUL CONCESIUNII</w:t>
      </w:r>
    </w:p>
    <w:p w:rsidR="00570D28" w:rsidRDefault="00570D28" w:rsidP="009A60AB">
      <w:pPr>
        <w:spacing w:before="480" w:after="48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Descrierea si identificarea bunului </w:t>
      </w:r>
      <w:proofErr w:type="gramStart"/>
      <w:r>
        <w:rPr>
          <w:rFonts w:ascii="Times New Roman" w:eastAsia="Times New Roman" w:hAnsi="Times New Roman" w:cs="Times New Roman"/>
          <w:b/>
          <w:bCs/>
          <w:sz w:val="28"/>
          <w:szCs w:val="28"/>
        </w:rPr>
        <w:t>ce</w:t>
      </w:r>
      <w:proofErr w:type="gramEnd"/>
      <w:r>
        <w:rPr>
          <w:rFonts w:ascii="Times New Roman" w:eastAsia="Times New Roman" w:hAnsi="Times New Roman" w:cs="Times New Roman"/>
          <w:b/>
          <w:bCs/>
          <w:sz w:val="28"/>
          <w:szCs w:val="28"/>
        </w:rPr>
        <w:t xml:space="preserve"> urmeaza a fi concesionat</w:t>
      </w:r>
    </w:p>
    <w:p w:rsidR="005C7B9C" w:rsidRPr="0081345F" w:rsidRDefault="00570D28" w:rsidP="005C7B9C">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Art.5. </w:t>
      </w:r>
      <w:r w:rsidR="005C7B9C" w:rsidRPr="0081345F">
        <w:rPr>
          <w:rFonts w:ascii="Times New Roman" w:eastAsia="Times New Roman" w:hAnsi="Times New Roman" w:cs="Times New Roman"/>
          <w:sz w:val="28"/>
          <w:szCs w:val="28"/>
        </w:rPr>
        <w:t xml:space="preserve">Obiectul prezentei proceduri îl constituie concesionarea prin licitație publică a imobilelor-terenuri aparținând domeniului privat al Comunei Gruia, Județul Mehedinți, situate în extravilanul localității Izvoarele, în suprafață totală de </w:t>
      </w:r>
      <w:r w:rsidR="005C7B9C" w:rsidRPr="0081345F">
        <w:rPr>
          <w:rFonts w:ascii="Times New Roman" w:eastAsia="Times New Roman" w:hAnsi="Times New Roman" w:cs="Times New Roman"/>
          <w:b/>
          <w:bCs/>
          <w:sz w:val="28"/>
          <w:szCs w:val="28"/>
        </w:rPr>
        <w:t>464.878 mp</w:t>
      </w:r>
      <w:r w:rsidR="005C7B9C" w:rsidRPr="0081345F">
        <w:rPr>
          <w:rFonts w:ascii="Times New Roman" w:eastAsia="Times New Roman" w:hAnsi="Times New Roman" w:cs="Times New Roman"/>
          <w:sz w:val="28"/>
          <w:szCs w:val="28"/>
        </w:rPr>
        <w:t>, identificate după cum urmează:</w:t>
      </w:r>
    </w:p>
    <w:p w:rsidR="005C7B9C" w:rsidRPr="0081345F" w:rsidRDefault="005C7B9C" w:rsidP="005C7B9C">
      <w:pPr>
        <w:numPr>
          <w:ilvl w:val="0"/>
          <w:numId w:val="1"/>
        </w:numPr>
        <w:spacing w:after="0" w:line="240" w:lineRule="auto"/>
        <w:ind w:left="0"/>
        <w:jc w:val="both"/>
        <w:rPr>
          <w:rFonts w:ascii="Times New Roman" w:eastAsia="Times New Roman" w:hAnsi="Times New Roman" w:cs="Times New Roman"/>
          <w:sz w:val="28"/>
          <w:szCs w:val="28"/>
        </w:rPr>
      </w:pPr>
      <w:r w:rsidRPr="0081345F">
        <w:rPr>
          <w:rFonts w:ascii="Times New Roman" w:eastAsia="Times New Roman" w:hAnsi="Times New Roman" w:cs="Times New Roman"/>
          <w:b/>
          <w:bCs/>
          <w:sz w:val="28"/>
          <w:szCs w:val="28"/>
        </w:rPr>
        <w:t>Lotul 1:</w:t>
      </w:r>
      <w:r w:rsidRPr="0081345F">
        <w:rPr>
          <w:rFonts w:ascii="Times New Roman" w:eastAsia="Times New Roman" w:hAnsi="Times New Roman" w:cs="Times New Roman"/>
          <w:sz w:val="28"/>
          <w:szCs w:val="28"/>
        </w:rPr>
        <w:t xml:space="preserve"> Suprafață de </w:t>
      </w:r>
      <w:r w:rsidRPr="0081345F">
        <w:rPr>
          <w:rFonts w:ascii="Times New Roman" w:eastAsia="Times New Roman" w:hAnsi="Times New Roman" w:cs="Times New Roman"/>
          <w:b/>
          <w:bCs/>
          <w:sz w:val="28"/>
          <w:szCs w:val="28"/>
        </w:rPr>
        <w:t>303.873 mp</w:t>
      </w:r>
      <w:r w:rsidRPr="0081345F">
        <w:rPr>
          <w:rFonts w:ascii="Times New Roman" w:eastAsia="Times New Roman" w:hAnsi="Times New Roman" w:cs="Times New Roman"/>
          <w:sz w:val="28"/>
          <w:szCs w:val="28"/>
        </w:rPr>
        <w:t xml:space="preserve"> (din care 9.431 mp curți construcții și 294.442 mp livadă), identificat în </w:t>
      </w:r>
      <w:r w:rsidRPr="0081345F">
        <w:rPr>
          <w:rFonts w:ascii="Times New Roman" w:eastAsia="Times New Roman" w:hAnsi="Times New Roman" w:cs="Times New Roman"/>
          <w:b/>
          <w:bCs/>
          <w:sz w:val="28"/>
          <w:szCs w:val="28"/>
        </w:rPr>
        <w:t>CF nr. 52163</w:t>
      </w:r>
      <w:r w:rsidRPr="0081345F">
        <w:rPr>
          <w:rFonts w:ascii="Times New Roman" w:eastAsia="Times New Roman" w:hAnsi="Times New Roman" w:cs="Times New Roman"/>
          <w:sz w:val="28"/>
          <w:szCs w:val="28"/>
        </w:rPr>
        <w:t xml:space="preserve"> a UAT Gruia, Tarla 42, Parcela 468.</w:t>
      </w:r>
    </w:p>
    <w:p w:rsidR="005C7B9C" w:rsidRPr="0081345F" w:rsidRDefault="005C7B9C" w:rsidP="005C7B9C">
      <w:pPr>
        <w:numPr>
          <w:ilvl w:val="0"/>
          <w:numId w:val="1"/>
        </w:numPr>
        <w:spacing w:after="0" w:line="240" w:lineRule="auto"/>
        <w:ind w:left="0"/>
        <w:jc w:val="both"/>
        <w:rPr>
          <w:rFonts w:ascii="Times New Roman" w:eastAsia="Times New Roman" w:hAnsi="Times New Roman" w:cs="Times New Roman"/>
          <w:sz w:val="28"/>
          <w:szCs w:val="28"/>
        </w:rPr>
      </w:pPr>
      <w:r w:rsidRPr="0081345F">
        <w:rPr>
          <w:rFonts w:ascii="Times New Roman" w:eastAsia="Times New Roman" w:hAnsi="Times New Roman" w:cs="Times New Roman"/>
          <w:b/>
          <w:bCs/>
          <w:sz w:val="28"/>
          <w:szCs w:val="28"/>
        </w:rPr>
        <w:lastRenderedPageBreak/>
        <w:t>Lotul 2:</w:t>
      </w:r>
      <w:r w:rsidRPr="0081345F">
        <w:rPr>
          <w:rFonts w:ascii="Times New Roman" w:eastAsia="Times New Roman" w:hAnsi="Times New Roman" w:cs="Times New Roman"/>
          <w:sz w:val="28"/>
          <w:szCs w:val="28"/>
        </w:rPr>
        <w:t xml:space="preserve"> Suprafață de </w:t>
      </w:r>
      <w:r w:rsidRPr="0081345F">
        <w:rPr>
          <w:rFonts w:ascii="Times New Roman" w:eastAsia="Times New Roman" w:hAnsi="Times New Roman" w:cs="Times New Roman"/>
          <w:b/>
          <w:bCs/>
          <w:sz w:val="28"/>
          <w:szCs w:val="28"/>
        </w:rPr>
        <w:t>161.005 mp</w:t>
      </w:r>
      <w:r w:rsidRPr="0081345F">
        <w:rPr>
          <w:rFonts w:ascii="Times New Roman" w:eastAsia="Times New Roman" w:hAnsi="Times New Roman" w:cs="Times New Roman"/>
          <w:sz w:val="28"/>
          <w:szCs w:val="28"/>
        </w:rPr>
        <w:t xml:space="preserve"> (livadă - plantație duzi), identificat în </w:t>
      </w:r>
      <w:r w:rsidRPr="0081345F">
        <w:rPr>
          <w:rFonts w:ascii="Times New Roman" w:eastAsia="Times New Roman" w:hAnsi="Times New Roman" w:cs="Times New Roman"/>
          <w:b/>
          <w:bCs/>
          <w:sz w:val="28"/>
          <w:szCs w:val="28"/>
        </w:rPr>
        <w:t>CF nr. 52165</w:t>
      </w:r>
      <w:r w:rsidRPr="0081345F">
        <w:rPr>
          <w:rFonts w:ascii="Times New Roman" w:eastAsia="Times New Roman" w:hAnsi="Times New Roman" w:cs="Times New Roman"/>
          <w:sz w:val="28"/>
          <w:szCs w:val="28"/>
        </w:rPr>
        <w:t xml:space="preserve"> a UAT Gruia, Tarla 42, Parcela 468.</w:t>
      </w:r>
    </w:p>
    <w:p w:rsidR="00570D28" w:rsidRDefault="005C7B9C" w:rsidP="009A60AB">
      <w:pPr>
        <w:spacing w:before="480" w:after="480" w:line="240" w:lineRule="auto"/>
        <w:rPr>
          <w:rFonts w:ascii="Times New Roman" w:eastAsia="Times New Roman" w:hAnsi="Times New Roman" w:cs="Times New Roman"/>
          <w:b/>
          <w:bCs/>
          <w:sz w:val="28"/>
          <w:szCs w:val="28"/>
        </w:rPr>
      </w:pPr>
      <w:r w:rsidRPr="005C7B9C">
        <w:rPr>
          <w:rFonts w:ascii="Times New Roman" w:eastAsia="Times New Roman" w:hAnsi="Times New Roman" w:cs="Times New Roman"/>
          <w:b/>
          <w:bCs/>
          <w:sz w:val="28"/>
          <w:szCs w:val="28"/>
        </w:rPr>
        <w:t xml:space="preserve">Destinatia bunurilor concesionate </w:t>
      </w:r>
    </w:p>
    <w:p w:rsidR="005C7B9C" w:rsidRDefault="005C7B9C" w:rsidP="009B13BF">
      <w:pPr>
        <w:spacing w:before="480" w:after="4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 xml:space="preserve">Art.6. </w:t>
      </w:r>
      <w:r>
        <w:rPr>
          <w:rFonts w:ascii="Times New Roman" w:eastAsia="Times New Roman" w:hAnsi="Times New Roman" w:cs="Times New Roman"/>
          <w:bCs/>
          <w:sz w:val="28"/>
          <w:szCs w:val="28"/>
        </w:rPr>
        <w:t xml:space="preserve">destinatia bunurilor </w:t>
      </w:r>
      <w:proofErr w:type="gramStart"/>
      <w:r>
        <w:rPr>
          <w:rFonts w:ascii="Times New Roman" w:eastAsia="Times New Roman" w:hAnsi="Times New Roman" w:cs="Times New Roman"/>
          <w:bCs/>
          <w:sz w:val="28"/>
          <w:szCs w:val="28"/>
        </w:rPr>
        <w:t>ce</w:t>
      </w:r>
      <w:proofErr w:type="gramEnd"/>
      <w:r>
        <w:rPr>
          <w:rFonts w:ascii="Times New Roman" w:eastAsia="Times New Roman" w:hAnsi="Times New Roman" w:cs="Times New Roman"/>
          <w:bCs/>
          <w:sz w:val="28"/>
          <w:szCs w:val="28"/>
        </w:rPr>
        <w:t xml:space="preserve"> fac obiectul concesiunii este pentru </w:t>
      </w:r>
      <w:r w:rsidRPr="005C7B9C">
        <w:rPr>
          <w:rFonts w:ascii="Times New Roman" w:eastAsia="Times New Roman" w:hAnsi="Times New Roman" w:cs="Times New Roman"/>
          <w:bCs/>
          <w:sz w:val="28"/>
          <w:szCs w:val="28"/>
        </w:rPr>
        <w:t>dezvoltarea unui proiect energetic integrat</w:t>
      </w:r>
    </w:p>
    <w:p w:rsidR="005C7B9C" w:rsidRDefault="009B13BF" w:rsidP="009A60AB">
      <w:pPr>
        <w:spacing w:before="480" w:after="48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Conditii de exploatare a concesiunii</w:t>
      </w:r>
    </w:p>
    <w:p w:rsidR="009B13BF" w:rsidRDefault="009B13BF" w:rsidP="009B13BF">
      <w:pPr>
        <w:spacing w:before="480" w:after="4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 xml:space="preserve">Art. 7. </w:t>
      </w:r>
      <w:r>
        <w:rPr>
          <w:rFonts w:ascii="Times New Roman" w:eastAsia="Times New Roman" w:hAnsi="Times New Roman" w:cs="Times New Roman"/>
          <w:bCs/>
          <w:sz w:val="28"/>
          <w:szCs w:val="28"/>
        </w:rPr>
        <w:t xml:space="preserve"> Conditiile de exploatare a concesiunii si obiectivele de ordin economic, financiar, social si de mediu urmarite de catre concedent privind exploatarea eficace a bunurilor </w:t>
      </w:r>
      <w:proofErr w:type="gramStart"/>
      <w:r>
        <w:rPr>
          <w:rFonts w:ascii="Times New Roman" w:eastAsia="Times New Roman" w:hAnsi="Times New Roman" w:cs="Times New Roman"/>
          <w:bCs/>
          <w:sz w:val="28"/>
          <w:szCs w:val="28"/>
        </w:rPr>
        <w:t>ce</w:t>
      </w:r>
      <w:proofErr w:type="gramEnd"/>
      <w:r>
        <w:rPr>
          <w:rFonts w:ascii="Times New Roman" w:eastAsia="Times New Roman" w:hAnsi="Times New Roman" w:cs="Times New Roman"/>
          <w:bCs/>
          <w:sz w:val="28"/>
          <w:szCs w:val="28"/>
        </w:rPr>
        <w:t xml:space="preserve"> fac obiectul concesiunii sunt urmatoarele:</w:t>
      </w:r>
    </w:p>
    <w:p w:rsidR="009B13BF" w:rsidRDefault="009B13BF" w:rsidP="009B13BF">
      <w:pPr>
        <w:pStyle w:val="ListParagraph"/>
        <w:numPr>
          <w:ilvl w:val="0"/>
          <w:numId w:val="12"/>
        </w:numPr>
        <w:spacing w:before="480" w:after="4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Asigurarea mentenantei in permanenta a parcului fotovoltaic</w:t>
      </w:r>
    </w:p>
    <w:p w:rsidR="009B13BF" w:rsidRDefault="009B13BF" w:rsidP="009B13BF">
      <w:pPr>
        <w:pStyle w:val="ListParagraph"/>
        <w:numPr>
          <w:ilvl w:val="0"/>
          <w:numId w:val="12"/>
        </w:numPr>
        <w:spacing w:before="480" w:after="4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Asigurarea producerii/livrarii in reteaua electrica a energiei electrice solare</w:t>
      </w:r>
    </w:p>
    <w:p w:rsidR="009B13BF" w:rsidRDefault="009B13BF" w:rsidP="009B13BF">
      <w:pPr>
        <w:pStyle w:val="ListParagraph"/>
        <w:numPr>
          <w:ilvl w:val="0"/>
          <w:numId w:val="12"/>
        </w:numPr>
        <w:spacing w:before="480" w:after="4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Asigurarea pazei obiectivului concesionat</w:t>
      </w:r>
    </w:p>
    <w:p w:rsidR="009B13BF" w:rsidRDefault="009B13BF" w:rsidP="009B13BF">
      <w:pPr>
        <w:pStyle w:val="ListParagraph"/>
        <w:numPr>
          <w:ilvl w:val="0"/>
          <w:numId w:val="12"/>
        </w:numPr>
        <w:spacing w:before="480" w:after="4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Gestionarea si optimizarea consumului de energie electrica</w:t>
      </w:r>
    </w:p>
    <w:p w:rsidR="009B13BF" w:rsidRDefault="009B13BF" w:rsidP="009B13BF">
      <w:pPr>
        <w:spacing w:before="480" w:after="4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Art.8</w:t>
      </w:r>
      <w:proofErr w:type="gramStart"/>
      <w:r>
        <w:rPr>
          <w:rFonts w:ascii="Times New Roman" w:eastAsia="Times New Roman" w:hAnsi="Times New Roman" w:cs="Times New Roman"/>
          <w:b/>
          <w:bCs/>
          <w:sz w:val="28"/>
          <w:szCs w:val="28"/>
        </w:rPr>
        <w:t xml:space="preserve">. </w:t>
      </w:r>
      <w:r>
        <w:rPr>
          <w:rFonts w:ascii="Times New Roman" w:eastAsia="Times New Roman" w:hAnsi="Times New Roman" w:cs="Times New Roman"/>
          <w:bCs/>
          <w:sz w:val="28"/>
          <w:szCs w:val="28"/>
        </w:rPr>
        <w:t xml:space="preserve"> Prin</w:t>
      </w:r>
      <w:proofErr w:type="gramEnd"/>
      <w:r>
        <w:rPr>
          <w:rFonts w:ascii="Times New Roman" w:eastAsia="Times New Roman" w:hAnsi="Times New Roman" w:cs="Times New Roman"/>
          <w:bCs/>
          <w:sz w:val="28"/>
          <w:szCs w:val="28"/>
        </w:rPr>
        <w:t xml:space="preserve"> aceasta concesiune se urmareste de</w:t>
      </w:r>
      <w:r w:rsidR="006E2CFC">
        <w:rPr>
          <w:rFonts w:ascii="Times New Roman" w:eastAsia="Times New Roman" w:hAnsi="Times New Roman" w:cs="Times New Roman"/>
          <w:bCs/>
          <w:sz w:val="28"/>
          <w:szCs w:val="28"/>
        </w:rPr>
        <w:t xml:space="preserve">zvoltarea investitiilor locale, </w:t>
      </w:r>
      <w:r>
        <w:rPr>
          <w:rFonts w:ascii="Times New Roman" w:eastAsia="Times New Roman" w:hAnsi="Times New Roman" w:cs="Times New Roman"/>
          <w:bCs/>
          <w:sz w:val="28"/>
          <w:szCs w:val="28"/>
        </w:rPr>
        <w:t>crearea unui climat care sa stimuleze investitiile i</w:t>
      </w:r>
      <w:r w:rsidR="006E2CFC">
        <w:rPr>
          <w:rFonts w:ascii="Times New Roman" w:eastAsia="Times New Roman" w:hAnsi="Times New Roman" w:cs="Times New Roman"/>
          <w:bCs/>
          <w:sz w:val="28"/>
          <w:szCs w:val="28"/>
        </w:rPr>
        <w:t>n activitatile de productie si s</w:t>
      </w:r>
      <w:r>
        <w:rPr>
          <w:rFonts w:ascii="Times New Roman" w:eastAsia="Times New Roman" w:hAnsi="Times New Roman" w:cs="Times New Roman"/>
          <w:bCs/>
          <w:sz w:val="28"/>
          <w:szCs w:val="28"/>
        </w:rPr>
        <w:t>a atraga si investitiile externe, ceea ce va avea un impact pozitiv asupra comunitatii.</w:t>
      </w:r>
    </w:p>
    <w:p w:rsidR="009B13BF" w:rsidRDefault="009B13BF" w:rsidP="009B13BF">
      <w:pPr>
        <w:spacing w:before="480" w:after="4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Art.9.</w:t>
      </w:r>
      <w:r>
        <w:rPr>
          <w:rFonts w:ascii="Times New Roman" w:eastAsia="Times New Roman" w:hAnsi="Times New Roman" w:cs="Times New Roman"/>
          <w:bCs/>
          <w:sz w:val="28"/>
          <w:szCs w:val="28"/>
        </w:rPr>
        <w:tab/>
        <w:t>Necesitatea implementarii acestei investitii rezulta si datorita dezideratului lansat la nivel national si European in scopul utilizarii energiilor regenerabile intr-o pondere cat mai mare in vederea producerii energiei electrice si termice.</w:t>
      </w:r>
    </w:p>
    <w:p w:rsidR="00956361" w:rsidRDefault="009B13BF" w:rsidP="00956361">
      <w:pPr>
        <w:spacing w:before="480" w:after="4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 xml:space="preserve">Art.l0. </w:t>
      </w:r>
      <w:r>
        <w:rPr>
          <w:rFonts w:ascii="Times New Roman" w:eastAsia="Times New Roman" w:hAnsi="Times New Roman" w:cs="Times New Roman"/>
          <w:bCs/>
          <w:sz w:val="28"/>
          <w:szCs w:val="28"/>
        </w:rPr>
        <w:t xml:space="preserve">Piata interna de energie a UE asigura stabilirea unor preturi corecte si competitive la energie, precum si la consecintele faptului ca rezervele de hidrocarburi ajung treptat </w:t>
      </w:r>
      <w:proofErr w:type="gramStart"/>
      <w:r>
        <w:rPr>
          <w:rFonts w:ascii="Times New Roman" w:eastAsia="Times New Roman" w:hAnsi="Times New Roman" w:cs="Times New Roman"/>
          <w:bCs/>
          <w:sz w:val="28"/>
          <w:szCs w:val="28"/>
        </w:rPr>
        <w:t>sa</w:t>
      </w:r>
      <w:proofErr w:type="gramEnd"/>
      <w:r>
        <w:rPr>
          <w:rFonts w:ascii="Times New Roman" w:eastAsia="Times New Roman" w:hAnsi="Times New Roman" w:cs="Times New Roman"/>
          <w:bCs/>
          <w:sz w:val="28"/>
          <w:szCs w:val="28"/>
        </w:rPr>
        <w:t xml:space="preserve"> fie monopolozate de un numar restrains de detinatori</w:t>
      </w:r>
      <w:r w:rsidR="00956361">
        <w:rPr>
          <w:rFonts w:ascii="Times New Roman" w:eastAsia="Times New Roman" w:hAnsi="Times New Roman" w:cs="Times New Roman"/>
          <w:bCs/>
          <w:sz w:val="28"/>
          <w:szCs w:val="28"/>
        </w:rPr>
        <w:t xml:space="preserve">. </w:t>
      </w:r>
    </w:p>
    <w:p w:rsidR="00956361" w:rsidRPr="00956361" w:rsidRDefault="00956361" w:rsidP="00956361">
      <w:pPr>
        <w:spacing w:before="480" w:after="480" w:line="240" w:lineRule="auto"/>
        <w:jc w:val="both"/>
        <w:rPr>
          <w:rFonts w:ascii="Times New Roman" w:eastAsia="Times New Roman" w:hAnsi="Times New Roman" w:cs="Times New Roman"/>
          <w:bCs/>
          <w:sz w:val="28"/>
          <w:szCs w:val="28"/>
        </w:rPr>
      </w:pPr>
    </w:p>
    <w:p w:rsidR="005C7B9C" w:rsidRPr="005C7B9C" w:rsidRDefault="005C7B9C" w:rsidP="009A60AB">
      <w:pPr>
        <w:spacing w:before="480" w:after="480" w:line="240" w:lineRule="auto"/>
        <w:rPr>
          <w:rFonts w:ascii="Times New Roman" w:eastAsia="Times New Roman" w:hAnsi="Times New Roman" w:cs="Times New Roman"/>
          <w:bCs/>
          <w:sz w:val="28"/>
          <w:szCs w:val="28"/>
        </w:rPr>
      </w:pPr>
    </w:p>
    <w:p w:rsidR="009A60AB" w:rsidRPr="0081345F" w:rsidRDefault="009A60AB" w:rsidP="009A60AB">
      <w:pPr>
        <w:spacing w:before="480" w:after="480" w:line="240" w:lineRule="auto"/>
        <w:rPr>
          <w:rFonts w:ascii="Times New Roman" w:eastAsia="Times New Roman" w:hAnsi="Times New Roman" w:cs="Times New Roman"/>
          <w:sz w:val="28"/>
          <w:szCs w:val="28"/>
        </w:rPr>
      </w:pPr>
    </w:p>
    <w:p w:rsidR="009A60AB" w:rsidRDefault="009A60AB" w:rsidP="009A60AB">
      <w:pPr>
        <w:spacing w:before="480" w:after="480" w:line="240" w:lineRule="auto"/>
        <w:rPr>
          <w:rFonts w:ascii="Times New Roman" w:eastAsia="Times New Roman" w:hAnsi="Times New Roman" w:cs="Times New Roman"/>
          <w:b/>
          <w:bCs/>
          <w:sz w:val="28"/>
          <w:szCs w:val="28"/>
        </w:rPr>
      </w:pPr>
      <w:r w:rsidRPr="0081345F">
        <w:rPr>
          <w:rFonts w:ascii="Times New Roman" w:eastAsia="Times New Roman" w:hAnsi="Times New Roman" w:cs="Times New Roman"/>
          <w:b/>
          <w:bCs/>
          <w:sz w:val="28"/>
          <w:szCs w:val="28"/>
        </w:rPr>
        <w:t xml:space="preserve">CAPITOLUL III. </w:t>
      </w:r>
      <w:r w:rsidR="00956361">
        <w:rPr>
          <w:rFonts w:ascii="Times New Roman" w:eastAsia="Times New Roman" w:hAnsi="Times New Roman" w:cs="Times New Roman"/>
          <w:b/>
          <w:bCs/>
          <w:sz w:val="28"/>
          <w:szCs w:val="28"/>
        </w:rPr>
        <w:t>Conditii generale ale concesiunii</w:t>
      </w:r>
    </w:p>
    <w:p w:rsidR="00956361" w:rsidRPr="00956361" w:rsidRDefault="00956361" w:rsidP="00956361">
      <w:pPr>
        <w:pStyle w:val="ListParagraph"/>
        <w:numPr>
          <w:ilvl w:val="0"/>
          <w:numId w:val="14"/>
        </w:numPr>
        <w:spacing w:before="480" w:after="48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Regimul bunurilor de retur si a bunurilor proprii</w:t>
      </w:r>
    </w:p>
    <w:p w:rsidR="00956361" w:rsidRDefault="00956361" w:rsidP="009A60AB">
      <w:pPr>
        <w:spacing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Art. 11</w:t>
      </w:r>
      <w:r w:rsidR="009A60AB" w:rsidRPr="0081345F">
        <w:rPr>
          <w:rFonts w:ascii="Times New Roman" w:eastAsia="Times New Roman" w:hAnsi="Times New Roman" w:cs="Times New Roman"/>
          <w:b/>
          <w:bCs/>
          <w:sz w:val="28"/>
          <w:szCs w:val="28"/>
        </w:rPr>
        <w:t>.</w:t>
      </w:r>
      <w:r w:rsidR="009A60AB" w:rsidRPr="0081345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Bunul concesionat se preia pe baza de process-verbal de predare-primire.</w:t>
      </w:r>
    </w:p>
    <w:p w:rsidR="009A60AB" w:rsidRDefault="009A60AB" w:rsidP="00956361">
      <w:pPr>
        <w:spacing w:line="240" w:lineRule="auto"/>
        <w:jc w:val="both"/>
        <w:rPr>
          <w:rFonts w:ascii="Times New Roman" w:eastAsia="Times New Roman" w:hAnsi="Times New Roman" w:cs="Times New Roman"/>
          <w:sz w:val="28"/>
          <w:szCs w:val="28"/>
        </w:rPr>
      </w:pPr>
      <w:r w:rsidRPr="0081345F">
        <w:rPr>
          <w:rFonts w:ascii="Times New Roman" w:eastAsia="Times New Roman" w:hAnsi="Times New Roman" w:cs="Times New Roman"/>
          <w:b/>
          <w:bCs/>
          <w:sz w:val="28"/>
          <w:szCs w:val="28"/>
        </w:rPr>
        <w:t xml:space="preserve">Art. </w:t>
      </w:r>
      <w:r w:rsidR="00956361">
        <w:rPr>
          <w:rFonts w:ascii="Times New Roman" w:eastAsia="Times New Roman" w:hAnsi="Times New Roman" w:cs="Times New Roman"/>
          <w:b/>
          <w:bCs/>
          <w:sz w:val="28"/>
          <w:szCs w:val="28"/>
        </w:rPr>
        <w:t>12</w:t>
      </w:r>
      <w:r w:rsidRPr="0081345F">
        <w:rPr>
          <w:rFonts w:ascii="Times New Roman" w:eastAsia="Times New Roman" w:hAnsi="Times New Roman" w:cs="Times New Roman"/>
          <w:b/>
          <w:bCs/>
          <w:sz w:val="28"/>
          <w:szCs w:val="28"/>
        </w:rPr>
        <w:t>.</w:t>
      </w:r>
      <w:r w:rsidRPr="0081345F">
        <w:rPr>
          <w:rFonts w:ascii="Times New Roman" w:eastAsia="Times New Roman" w:hAnsi="Times New Roman" w:cs="Times New Roman"/>
          <w:sz w:val="28"/>
          <w:szCs w:val="28"/>
        </w:rPr>
        <w:t xml:space="preserve"> </w:t>
      </w:r>
      <w:proofErr w:type="gramStart"/>
      <w:r w:rsidR="00956361">
        <w:rPr>
          <w:rFonts w:ascii="Times New Roman" w:eastAsia="Times New Roman" w:hAnsi="Times New Roman" w:cs="Times New Roman"/>
          <w:sz w:val="28"/>
          <w:szCs w:val="28"/>
        </w:rPr>
        <w:t>In</w:t>
      </w:r>
      <w:proofErr w:type="gramEnd"/>
      <w:r w:rsidR="00956361">
        <w:rPr>
          <w:rFonts w:ascii="Times New Roman" w:eastAsia="Times New Roman" w:hAnsi="Times New Roman" w:cs="Times New Roman"/>
          <w:sz w:val="28"/>
          <w:szCs w:val="28"/>
        </w:rPr>
        <w:t xml:space="preserve"> derularea contractului de concesiune, concesionarul va utiliza urmatoarele categorii de bunuri:</w:t>
      </w:r>
    </w:p>
    <w:p w:rsidR="00956361" w:rsidRDefault="00956361" w:rsidP="00956361">
      <w:pPr>
        <w:pStyle w:val="ListParagraph"/>
        <w:numPr>
          <w:ilvl w:val="0"/>
          <w:numId w:val="15"/>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Bunuri de retur – bunurile care au facut obiectul concesiunii, precum si cele care au rezultat in urma investitiilor impuse prin caietul de sarcini</w:t>
      </w:r>
    </w:p>
    <w:p w:rsidR="00956361" w:rsidRDefault="00956361" w:rsidP="00956361">
      <w:pPr>
        <w:pStyle w:val="ListParagraph"/>
        <w:numPr>
          <w:ilvl w:val="0"/>
          <w:numId w:val="15"/>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Bunurile proprii: bunuri utilizate pe durata concesionarii de concesionar ce sunt si raman proprietatea acestuia la incetarea contractului</w:t>
      </w:r>
    </w:p>
    <w:p w:rsidR="00956361" w:rsidRDefault="00956361" w:rsidP="00956361">
      <w:pPr>
        <w:spacing w:line="240" w:lineRule="auto"/>
        <w:jc w:val="both"/>
        <w:rPr>
          <w:rFonts w:ascii="Times New Roman" w:eastAsia="Times New Roman" w:hAnsi="Times New Roman" w:cs="Times New Roman"/>
          <w:bCs/>
          <w:sz w:val="28"/>
          <w:szCs w:val="28"/>
        </w:rPr>
      </w:pPr>
      <w:r w:rsidRPr="0081345F">
        <w:rPr>
          <w:rFonts w:ascii="Times New Roman" w:eastAsia="Times New Roman" w:hAnsi="Times New Roman" w:cs="Times New Roman"/>
          <w:b/>
          <w:bCs/>
          <w:sz w:val="28"/>
          <w:szCs w:val="28"/>
        </w:rPr>
        <w:t xml:space="preserve">Art. </w:t>
      </w:r>
      <w:r>
        <w:rPr>
          <w:rFonts w:ascii="Times New Roman" w:eastAsia="Times New Roman" w:hAnsi="Times New Roman" w:cs="Times New Roman"/>
          <w:b/>
          <w:bCs/>
          <w:sz w:val="28"/>
          <w:szCs w:val="28"/>
        </w:rPr>
        <w:t>13</w:t>
      </w:r>
      <w:r w:rsidRPr="0081345F">
        <w:rPr>
          <w:rFonts w:ascii="Times New Roman" w:eastAsia="Times New Roman" w:hAnsi="Times New Roman" w:cs="Times New Roman"/>
          <w:b/>
          <w:bCs/>
          <w:sz w:val="28"/>
          <w:szCs w:val="28"/>
        </w:rPr>
        <w:t>.</w:t>
      </w:r>
      <w:r>
        <w:rPr>
          <w:rFonts w:ascii="Times New Roman" w:eastAsia="Times New Roman" w:hAnsi="Times New Roman" w:cs="Times New Roman"/>
          <w:b/>
          <w:bCs/>
          <w:sz w:val="28"/>
          <w:szCs w:val="28"/>
        </w:rPr>
        <w:t xml:space="preserve"> </w:t>
      </w:r>
      <w:proofErr w:type="gramStart"/>
      <w:r>
        <w:rPr>
          <w:rFonts w:ascii="Times New Roman" w:eastAsia="Times New Roman" w:hAnsi="Times New Roman" w:cs="Times New Roman"/>
          <w:bCs/>
          <w:sz w:val="28"/>
          <w:szCs w:val="28"/>
        </w:rPr>
        <w:t>In</w:t>
      </w:r>
      <w:proofErr w:type="gramEnd"/>
      <w:r>
        <w:rPr>
          <w:rFonts w:ascii="Times New Roman" w:eastAsia="Times New Roman" w:hAnsi="Times New Roman" w:cs="Times New Roman"/>
          <w:bCs/>
          <w:sz w:val="28"/>
          <w:szCs w:val="28"/>
        </w:rPr>
        <w:t xml:space="preserve"> contractul de concesiune se va mentiona repartitia acestor bunuri la incetarea, din orice cauza, a concesiunii. </w:t>
      </w:r>
    </w:p>
    <w:p w:rsidR="00956361" w:rsidRDefault="00956361" w:rsidP="00956361">
      <w:pPr>
        <w:spacing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ab/>
        <w:t>La finalizarea contractului de concesiune, bunurile de retur vor reveni pe deplin, drepr si libere de orice sarcini concedent</w:t>
      </w:r>
      <w:r w:rsidR="009D4289">
        <w:rPr>
          <w:rFonts w:ascii="Times New Roman" w:eastAsia="Times New Roman" w:hAnsi="Times New Roman" w:cs="Times New Roman"/>
          <w:bCs/>
          <w:sz w:val="28"/>
          <w:szCs w:val="28"/>
        </w:rPr>
        <w:t>ului.</w:t>
      </w:r>
    </w:p>
    <w:p w:rsidR="009D4289" w:rsidRDefault="009D4289" w:rsidP="00956361">
      <w:pPr>
        <w:spacing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ab/>
        <w:t>Bunurile care apartin concesionarului si sunt utilizate de acesta pe durata concesiunii, la finalul acesteia revin de drept concesionarului.</w:t>
      </w:r>
    </w:p>
    <w:p w:rsidR="009D4289" w:rsidRDefault="009D4289" w:rsidP="00956361">
      <w:pPr>
        <w:spacing w:line="240" w:lineRule="auto"/>
        <w:jc w:val="both"/>
        <w:rPr>
          <w:rFonts w:ascii="Times New Roman" w:eastAsia="Times New Roman" w:hAnsi="Times New Roman" w:cs="Times New Roman"/>
          <w:bCs/>
          <w:sz w:val="28"/>
          <w:szCs w:val="28"/>
        </w:rPr>
      </w:pPr>
    </w:p>
    <w:p w:rsidR="009D4289" w:rsidRPr="009D4289" w:rsidRDefault="009D4289" w:rsidP="009D4289">
      <w:pPr>
        <w:pStyle w:val="ListParagraph"/>
        <w:numPr>
          <w:ilvl w:val="0"/>
          <w:numId w:val="14"/>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Responsabilitati privind protectia mediului</w:t>
      </w:r>
    </w:p>
    <w:p w:rsidR="009D4289" w:rsidRDefault="009D4289" w:rsidP="009D428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Art.14. </w:t>
      </w:r>
      <w:r>
        <w:rPr>
          <w:rFonts w:ascii="Times New Roman" w:eastAsia="Times New Roman" w:hAnsi="Times New Roman" w:cs="Times New Roman"/>
          <w:sz w:val="28"/>
          <w:szCs w:val="28"/>
        </w:rPr>
        <w:t>responsabilitatile de mediu revin in exclusivitate concesionarului, incepand de la preluarea bunului, pana la incetarea contractului de concesiune, si respectivpana la mentinerea acestuia in conditii normale, utilizarea de echipamente nepoluante pentru mediul ambient, si lipsite de riscuri pentru personalul de exploatare si intretinere, precum si pentru asezarile umane invecinate.</w:t>
      </w:r>
    </w:p>
    <w:p w:rsidR="009D4289" w:rsidRDefault="009D4289" w:rsidP="009D4289">
      <w:pPr>
        <w:spacing w:line="240" w:lineRule="auto"/>
        <w:jc w:val="both"/>
        <w:rPr>
          <w:rFonts w:ascii="Times New Roman" w:eastAsia="Times New Roman" w:hAnsi="Times New Roman" w:cs="Times New Roman"/>
          <w:bCs/>
          <w:sz w:val="28"/>
          <w:szCs w:val="28"/>
        </w:rPr>
      </w:pPr>
      <w:r w:rsidRPr="0081345F">
        <w:rPr>
          <w:rFonts w:ascii="Times New Roman" w:eastAsia="Times New Roman" w:hAnsi="Times New Roman" w:cs="Times New Roman"/>
          <w:b/>
          <w:bCs/>
          <w:sz w:val="28"/>
          <w:szCs w:val="28"/>
        </w:rPr>
        <w:t xml:space="preserve">Art. </w:t>
      </w:r>
      <w:r>
        <w:rPr>
          <w:rFonts w:ascii="Times New Roman" w:eastAsia="Times New Roman" w:hAnsi="Times New Roman" w:cs="Times New Roman"/>
          <w:b/>
          <w:bCs/>
          <w:sz w:val="28"/>
          <w:szCs w:val="28"/>
        </w:rPr>
        <w:t>15</w:t>
      </w:r>
      <w:r w:rsidRPr="0081345F">
        <w:rPr>
          <w:rFonts w:ascii="Times New Roman" w:eastAsia="Times New Roman" w:hAnsi="Times New Roman" w:cs="Times New Roman"/>
          <w:b/>
          <w:bCs/>
          <w:sz w:val="28"/>
          <w:szCs w:val="28"/>
        </w:rPr>
        <w:t>.</w:t>
      </w:r>
      <w:r>
        <w:rPr>
          <w:rFonts w:ascii="Times New Roman" w:eastAsia="Times New Roman" w:hAnsi="Times New Roman" w:cs="Times New Roman"/>
          <w:b/>
          <w:bCs/>
          <w:sz w:val="28"/>
          <w:szCs w:val="28"/>
        </w:rPr>
        <w:t xml:space="preserve"> </w:t>
      </w:r>
      <w:r w:rsidRPr="009D4289">
        <w:rPr>
          <w:rFonts w:ascii="Times New Roman" w:eastAsia="Times New Roman" w:hAnsi="Times New Roman" w:cs="Times New Roman"/>
          <w:bCs/>
          <w:sz w:val="28"/>
          <w:szCs w:val="28"/>
        </w:rPr>
        <w:t xml:space="preserve">Vegetatia </w:t>
      </w:r>
      <w:proofErr w:type="gramStart"/>
      <w:r w:rsidRPr="009D4289">
        <w:rPr>
          <w:rFonts w:ascii="Times New Roman" w:eastAsia="Times New Roman" w:hAnsi="Times New Roman" w:cs="Times New Roman"/>
          <w:bCs/>
          <w:sz w:val="28"/>
          <w:szCs w:val="28"/>
        </w:rPr>
        <w:t>va</w:t>
      </w:r>
      <w:proofErr w:type="gramEnd"/>
      <w:r w:rsidRPr="009D4289">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fi eliminate prin cosire manuala sau mecanica. </w:t>
      </w:r>
    </w:p>
    <w:p w:rsidR="009D4289" w:rsidRPr="009D4289" w:rsidRDefault="009D4289" w:rsidP="009D4289">
      <w:pPr>
        <w:spacing w:line="240" w:lineRule="auto"/>
        <w:jc w:val="both"/>
        <w:rPr>
          <w:rFonts w:ascii="Times New Roman" w:eastAsia="Times New Roman" w:hAnsi="Times New Roman" w:cs="Times New Roman"/>
          <w:sz w:val="28"/>
          <w:szCs w:val="28"/>
        </w:rPr>
      </w:pPr>
      <w:r w:rsidRPr="0081345F">
        <w:rPr>
          <w:rFonts w:ascii="Times New Roman" w:eastAsia="Times New Roman" w:hAnsi="Times New Roman" w:cs="Times New Roman"/>
          <w:b/>
          <w:bCs/>
          <w:sz w:val="28"/>
          <w:szCs w:val="28"/>
        </w:rPr>
        <w:t xml:space="preserve">Art. </w:t>
      </w:r>
      <w:r>
        <w:rPr>
          <w:rFonts w:ascii="Times New Roman" w:eastAsia="Times New Roman" w:hAnsi="Times New Roman" w:cs="Times New Roman"/>
          <w:b/>
          <w:bCs/>
          <w:sz w:val="28"/>
          <w:szCs w:val="28"/>
        </w:rPr>
        <w:t>16</w:t>
      </w:r>
      <w:r w:rsidRPr="0081345F">
        <w:rPr>
          <w:rFonts w:ascii="Times New Roman" w:eastAsia="Times New Roman" w:hAnsi="Times New Roman" w:cs="Times New Roman"/>
          <w:b/>
          <w:bCs/>
          <w:sz w:val="28"/>
          <w:szCs w:val="28"/>
        </w:rPr>
        <w:t>.</w:t>
      </w:r>
      <w:r w:rsidRPr="009D4289">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Pentru curatirea panourilor vor fi utilizate numai substante care nu pun in pericol sanatatea celor care efectueaza curatirea si nu deterioreaza solul prin folosire.</w:t>
      </w:r>
    </w:p>
    <w:p w:rsidR="009D4289" w:rsidRPr="0081345F" w:rsidRDefault="007A1AB8" w:rsidP="009A60AB">
      <w:pPr>
        <w:spacing w:before="480" w:after="48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pict>
          <v:rect id="_x0000_i1025" style="width:0;height:1.5pt" o:hralign="center" o:hrstd="t" o:hr="t" fillcolor="#a0a0a0" stroked="f"/>
        </w:pict>
      </w:r>
    </w:p>
    <w:p w:rsidR="009A60AB" w:rsidRDefault="009D4289" w:rsidP="00AA0D16">
      <w:pPr>
        <w:spacing w:before="480" w:after="480" w:line="240" w:lineRule="auto"/>
        <w:jc w:val="both"/>
        <w:rPr>
          <w:rFonts w:ascii="Times New Roman" w:eastAsia="Times New Roman" w:hAnsi="Times New Roman" w:cs="Times New Roman"/>
          <w:bCs/>
          <w:sz w:val="28"/>
          <w:szCs w:val="28"/>
        </w:rPr>
      </w:pPr>
      <w:r w:rsidRPr="0081345F">
        <w:rPr>
          <w:rFonts w:ascii="Times New Roman" w:eastAsia="Times New Roman" w:hAnsi="Times New Roman" w:cs="Times New Roman"/>
          <w:b/>
          <w:bCs/>
          <w:sz w:val="28"/>
          <w:szCs w:val="28"/>
        </w:rPr>
        <w:lastRenderedPageBreak/>
        <w:t xml:space="preserve">Art. </w:t>
      </w:r>
      <w:r>
        <w:rPr>
          <w:rFonts w:ascii="Times New Roman" w:eastAsia="Times New Roman" w:hAnsi="Times New Roman" w:cs="Times New Roman"/>
          <w:b/>
          <w:bCs/>
          <w:sz w:val="28"/>
          <w:szCs w:val="28"/>
        </w:rPr>
        <w:t>17</w:t>
      </w:r>
      <w:r w:rsidRPr="0081345F">
        <w:rPr>
          <w:rFonts w:ascii="Times New Roman" w:eastAsia="Times New Roman" w:hAnsi="Times New Roman" w:cs="Times New Roman"/>
          <w:b/>
          <w:bCs/>
          <w:sz w:val="28"/>
          <w:szCs w:val="28"/>
        </w:rPr>
        <w:t>.</w:t>
      </w:r>
      <w:r>
        <w:rPr>
          <w:rFonts w:ascii="Times New Roman" w:eastAsia="Times New Roman" w:hAnsi="Times New Roman" w:cs="Times New Roman"/>
          <w:b/>
          <w:bCs/>
          <w:sz w:val="28"/>
          <w:szCs w:val="28"/>
        </w:rPr>
        <w:t xml:space="preserve"> </w:t>
      </w:r>
      <w:r>
        <w:rPr>
          <w:rFonts w:ascii="Times New Roman" w:eastAsia="Times New Roman" w:hAnsi="Times New Roman" w:cs="Times New Roman"/>
          <w:bCs/>
          <w:sz w:val="28"/>
          <w:szCs w:val="28"/>
        </w:rPr>
        <w:t>In cursul exploatarii parcului fotovoltaic, concesionarul are obligatia sa nu afecteze in niciun fel suprafetele de teren din afara celei alocate, pentru concesiune.</w:t>
      </w:r>
    </w:p>
    <w:p w:rsidR="009D4289" w:rsidRDefault="009D4289" w:rsidP="00AA0D16">
      <w:pPr>
        <w:spacing w:before="480" w:after="480" w:line="240" w:lineRule="auto"/>
        <w:jc w:val="both"/>
        <w:rPr>
          <w:rFonts w:ascii="Times New Roman" w:eastAsia="Times New Roman" w:hAnsi="Times New Roman" w:cs="Times New Roman"/>
          <w:bCs/>
          <w:sz w:val="28"/>
          <w:szCs w:val="28"/>
        </w:rPr>
      </w:pPr>
      <w:r w:rsidRPr="0081345F">
        <w:rPr>
          <w:rFonts w:ascii="Times New Roman" w:eastAsia="Times New Roman" w:hAnsi="Times New Roman" w:cs="Times New Roman"/>
          <w:b/>
          <w:bCs/>
          <w:sz w:val="28"/>
          <w:szCs w:val="28"/>
        </w:rPr>
        <w:t xml:space="preserve">Art. </w:t>
      </w:r>
      <w:r>
        <w:rPr>
          <w:rFonts w:ascii="Times New Roman" w:eastAsia="Times New Roman" w:hAnsi="Times New Roman" w:cs="Times New Roman"/>
          <w:b/>
          <w:bCs/>
          <w:sz w:val="28"/>
          <w:szCs w:val="28"/>
        </w:rPr>
        <w:t>18</w:t>
      </w:r>
      <w:r w:rsidRPr="0081345F">
        <w:rPr>
          <w:rFonts w:ascii="Times New Roman" w:eastAsia="Times New Roman" w:hAnsi="Times New Roman" w:cs="Times New Roman"/>
          <w:b/>
          <w:bCs/>
          <w:sz w:val="28"/>
          <w:szCs w:val="28"/>
        </w:rPr>
        <w:t>.</w:t>
      </w:r>
      <w:r>
        <w:rPr>
          <w:rFonts w:ascii="Times New Roman" w:eastAsia="Times New Roman" w:hAnsi="Times New Roman" w:cs="Times New Roman"/>
          <w:b/>
          <w:bCs/>
          <w:sz w:val="28"/>
          <w:szCs w:val="28"/>
        </w:rPr>
        <w:t xml:space="preserve"> </w:t>
      </w:r>
      <w:r>
        <w:rPr>
          <w:rFonts w:ascii="Times New Roman" w:eastAsia="Times New Roman" w:hAnsi="Times New Roman" w:cs="Times New Roman"/>
          <w:bCs/>
          <w:sz w:val="28"/>
          <w:szCs w:val="28"/>
        </w:rPr>
        <w:t>Concesionarul are obligatia de a obtine, pe cheltuiala sa, toate acordurile si avizele, impuse de legislatia mediului.</w:t>
      </w:r>
    </w:p>
    <w:p w:rsidR="009D4289" w:rsidRDefault="009D4289" w:rsidP="00AA0D16">
      <w:pPr>
        <w:spacing w:before="480" w:after="480" w:line="240" w:lineRule="auto"/>
        <w:jc w:val="both"/>
        <w:rPr>
          <w:rFonts w:ascii="Times New Roman" w:eastAsia="Times New Roman" w:hAnsi="Times New Roman" w:cs="Times New Roman"/>
          <w:bCs/>
          <w:sz w:val="28"/>
          <w:szCs w:val="28"/>
        </w:rPr>
      </w:pPr>
      <w:r w:rsidRPr="0081345F">
        <w:rPr>
          <w:rFonts w:ascii="Times New Roman" w:eastAsia="Times New Roman" w:hAnsi="Times New Roman" w:cs="Times New Roman"/>
          <w:b/>
          <w:bCs/>
          <w:sz w:val="28"/>
          <w:szCs w:val="28"/>
        </w:rPr>
        <w:t xml:space="preserve">Art. </w:t>
      </w:r>
      <w:r>
        <w:rPr>
          <w:rFonts w:ascii="Times New Roman" w:eastAsia="Times New Roman" w:hAnsi="Times New Roman" w:cs="Times New Roman"/>
          <w:b/>
          <w:bCs/>
          <w:sz w:val="28"/>
          <w:szCs w:val="28"/>
        </w:rPr>
        <w:t xml:space="preserve">19. </w:t>
      </w:r>
      <w:r>
        <w:rPr>
          <w:rFonts w:ascii="Times New Roman" w:eastAsia="Times New Roman" w:hAnsi="Times New Roman" w:cs="Times New Roman"/>
          <w:bCs/>
          <w:sz w:val="28"/>
          <w:szCs w:val="28"/>
        </w:rPr>
        <w:t xml:space="preserve"> Nerespectarea responsabilitatilor privind protectia mediului atrage dupa sine sanctionarea si aplicarea de catre</w:t>
      </w:r>
      <w:r w:rsidR="00AA0D16">
        <w:rPr>
          <w:rFonts w:ascii="Times New Roman" w:eastAsia="Times New Roman" w:hAnsi="Times New Roman" w:cs="Times New Roman"/>
          <w:bCs/>
          <w:sz w:val="28"/>
          <w:szCs w:val="28"/>
        </w:rPr>
        <w:t xml:space="preserve"> factorii interesati de amenzi contraventionale.</w:t>
      </w:r>
    </w:p>
    <w:p w:rsidR="00AA0D16" w:rsidRPr="00AA0D16" w:rsidRDefault="00AA0D16" w:rsidP="00AA0D16">
      <w:pPr>
        <w:pStyle w:val="ListParagraph"/>
        <w:numPr>
          <w:ilvl w:val="0"/>
          <w:numId w:val="14"/>
        </w:numPr>
        <w:spacing w:before="480" w:after="4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Obligativitatea asigurarii exploatarii in regim de continuitate si permanenta</w:t>
      </w:r>
    </w:p>
    <w:p w:rsidR="00AA0D16" w:rsidRDefault="00AA0D16" w:rsidP="00AA0D16">
      <w:pPr>
        <w:spacing w:before="480" w:after="480" w:line="240" w:lineRule="auto"/>
        <w:jc w:val="both"/>
        <w:rPr>
          <w:rFonts w:ascii="Times New Roman" w:eastAsia="Times New Roman" w:hAnsi="Times New Roman" w:cs="Times New Roman"/>
          <w:bCs/>
          <w:sz w:val="28"/>
          <w:szCs w:val="28"/>
        </w:rPr>
      </w:pPr>
      <w:r w:rsidRPr="0081345F">
        <w:rPr>
          <w:rFonts w:ascii="Times New Roman" w:eastAsia="Times New Roman" w:hAnsi="Times New Roman" w:cs="Times New Roman"/>
          <w:b/>
          <w:bCs/>
          <w:sz w:val="28"/>
          <w:szCs w:val="28"/>
        </w:rPr>
        <w:t xml:space="preserve">Art. </w:t>
      </w:r>
      <w:r>
        <w:rPr>
          <w:rFonts w:ascii="Times New Roman" w:eastAsia="Times New Roman" w:hAnsi="Times New Roman" w:cs="Times New Roman"/>
          <w:b/>
          <w:bCs/>
          <w:sz w:val="28"/>
          <w:szCs w:val="28"/>
        </w:rPr>
        <w:t>20.</w:t>
      </w:r>
      <w:r w:rsidR="00A71224">
        <w:rPr>
          <w:rFonts w:ascii="Times New Roman" w:eastAsia="Times New Roman" w:hAnsi="Times New Roman" w:cs="Times New Roman"/>
          <w:b/>
          <w:bCs/>
          <w:sz w:val="28"/>
          <w:szCs w:val="28"/>
        </w:rPr>
        <w:t xml:space="preserve"> </w:t>
      </w:r>
      <w:r w:rsidR="00A71224" w:rsidRPr="00A71224">
        <w:rPr>
          <w:rFonts w:ascii="Times New Roman" w:eastAsia="Times New Roman" w:hAnsi="Times New Roman" w:cs="Times New Roman"/>
          <w:bCs/>
          <w:sz w:val="28"/>
          <w:szCs w:val="28"/>
        </w:rPr>
        <w:t>Concesionarul</w:t>
      </w:r>
      <w:r w:rsidR="00A71224">
        <w:rPr>
          <w:rFonts w:ascii="Times New Roman" w:eastAsia="Times New Roman" w:hAnsi="Times New Roman" w:cs="Times New Roman"/>
          <w:b/>
          <w:bCs/>
          <w:sz w:val="28"/>
          <w:szCs w:val="28"/>
        </w:rPr>
        <w:t xml:space="preserve"> </w:t>
      </w:r>
      <w:r w:rsidR="00A71224" w:rsidRPr="00A71224">
        <w:rPr>
          <w:rFonts w:ascii="Times New Roman" w:eastAsia="Times New Roman" w:hAnsi="Times New Roman" w:cs="Times New Roman"/>
          <w:bCs/>
          <w:sz w:val="28"/>
          <w:szCs w:val="28"/>
        </w:rPr>
        <w:t>are obligatia de a as</w:t>
      </w:r>
      <w:r w:rsidR="00A71224">
        <w:rPr>
          <w:rFonts w:ascii="Times New Roman" w:eastAsia="Times New Roman" w:hAnsi="Times New Roman" w:cs="Times New Roman"/>
          <w:bCs/>
          <w:sz w:val="28"/>
          <w:szCs w:val="28"/>
        </w:rPr>
        <w:t>igura activitatile parcului fotovoltaic in regim de continuitate si permanenta.</w:t>
      </w:r>
    </w:p>
    <w:p w:rsidR="00A71224" w:rsidRDefault="00A71224" w:rsidP="00AA0D16">
      <w:pPr>
        <w:spacing w:before="480" w:after="480" w:line="240" w:lineRule="auto"/>
        <w:jc w:val="both"/>
        <w:rPr>
          <w:rFonts w:ascii="Times New Roman" w:eastAsia="Times New Roman" w:hAnsi="Times New Roman" w:cs="Times New Roman"/>
          <w:bCs/>
          <w:sz w:val="28"/>
          <w:szCs w:val="28"/>
        </w:rPr>
      </w:pPr>
      <w:r w:rsidRPr="0081345F">
        <w:rPr>
          <w:rFonts w:ascii="Times New Roman" w:eastAsia="Times New Roman" w:hAnsi="Times New Roman" w:cs="Times New Roman"/>
          <w:b/>
          <w:bCs/>
          <w:sz w:val="28"/>
          <w:szCs w:val="28"/>
        </w:rPr>
        <w:t xml:space="preserve">Art. </w:t>
      </w:r>
      <w:r>
        <w:rPr>
          <w:rFonts w:ascii="Times New Roman" w:eastAsia="Times New Roman" w:hAnsi="Times New Roman" w:cs="Times New Roman"/>
          <w:b/>
          <w:bCs/>
          <w:sz w:val="28"/>
          <w:szCs w:val="28"/>
        </w:rPr>
        <w:t>21</w:t>
      </w:r>
      <w:r w:rsidRPr="0081345F">
        <w:rPr>
          <w:rFonts w:ascii="Times New Roman" w:eastAsia="Times New Roman" w:hAnsi="Times New Roman" w:cs="Times New Roman"/>
          <w:b/>
          <w:bCs/>
          <w:sz w:val="28"/>
          <w:szCs w:val="28"/>
        </w:rPr>
        <w:t>.</w:t>
      </w:r>
      <w:r>
        <w:rPr>
          <w:rFonts w:ascii="Times New Roman" w:eastAsia="Times New Roman" w:hAnsi="Times New Roman" w:cs="Times New Roman"/>
          <w:bCs/>
          <w:sz w:val="28"/>
          <w:szCs w:val="28"/>
        </w:rPr>
        <w:t xml:space="preserve"> Sarcinile concesionarului in domeniul investitiilor sunt:</w:t>
      </w:r>
    </w:p>
    <w:p w:rsidR="00A71224" w:rsidRDefault="00A71224" w:rsidP="00A71224">
      <w:pPr>
        <w:pStyle w:val="ListParagraph"/>
        <w:numPr>
          <w:ilvl w:val="0"/>
          <w:numId w:val="15"/>
        </w:numPr>
        <w:spacing w:before="480" w:after="4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Asigurarea energiei electrice verzi solare</w:t>
      </w:r>
    </w:p>
    <w:p w:rsidR="00A71224" w:rsidRDefault="00A71224" w:rsidP="00A71224">
      <w:pPr>
        <w:pStyle w:val="ListParagraph"/>
        <w:numPr>
          <w:ilvl w:val="0"/>
          <w:numId w:val="15"/>
        </w:numPr>
        <w:spacing w:before="480" w:after="4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Intretinerea, mentinerea in buna stare de functionare precum si paza parcului fotovoltaic</w:t>
      </w:r>
    </w:p>
    <w:p w:rsidR="00A71224" w:rsidRDefault="00A71224" w:rsidP="00A71224">
      <w:pPr>
        <w:pStyle w:val="ListParagraph"/>
        <w:numPr>
          <w:ilvl w:val="0"/>
          <w:numId w:val="15"/>
        </w:numPr>
        <w:spacing w:before="480" w:after="4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Asigurarea permanentei in functionare a parcului fotovoltaic</w:t>
      </w:r>
    </w:p>
    <w:p w:rsidR="00A71224" w:rsidRDefault="00A71224" w:rsidP="00A71224">
      <w:pPr>
        <w:pStyle w:val="ListParagraph"/>
        <w:numPr>
          <w:ilvl w:val="0"/>
          <w:numId w:val="15"/>
        </w:numPr>
        <w:spacing w:before="480" w:after="4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Gestionarea si optimizarea consumului de energie electrica</w:t>
      </w:r>
    </w:p>
    <w:p w:rsidR="00A71224" w:rsidRDefault="00A71224" w:rsidP="00A71224">
      <w:pPr>
        <w:spacing w:before="480" w:after="480" w:line="240" w:lineRule="auto"/>
        <w:jc w:val="both"/>
        <w:rPr>
          <w:rFonts w:ascii="Times New Roman" w:eastAsia="Times New Roman" w:hAnsi="Times New Roman" w:cs="Times New Roman"/>
          <w:bCs/>
          <w:sz w:val="28"/>
          <w:szCs w:val="28"/>
        </w:rPr>
      </w:pPr>
      <w:r w:rsidRPr="0081345F">
        <w:rPr>
          <w:rFonts w:ascii="Times New Roman" w:eastAsia="Times New Roman" w:hAnsi="Times New Roman" w:cs="Times New Roman"/>
          <w:b/>
          <w:bCs/>
          <w:sz w:val="28"/>
          <w:szCs w:val="28"/>
        </w:rPr>
        <w:t xml:space="preserve">Art. </w:t>
      </w:r>
      <w:r>
        <w:rPr>
          <w:rFonts w:ascii="Times New Roman" w:eastAsia="Times New Roman" w:hAnsi="Times New Roman" w:cs="Times New Roman"/>
          <w:b/>
          <w:bCs/>
          <w:sz w:val="28"/>
          <w:szCs w:val="28"/>
        </w:rPr>
        <w:t>22</w:t>
      </w:r>
      <w:r w:rsidRPr="0081345F">
        <w:rPr>
          <w:rFonts w:ascii="Times New Roman" w:eastAsia="Times New Roman" w:hAnsi="Times New Roman" w:cs="Times New Roman"/>
          <w:b/>
          <w:bCs/>
          <w:sz w:val="28"/>
          <w:szCs w:val="28"/>
        </w:rPr>
        <w:t>.</w:t>
      </w:r>
      <w:r>
        <w:rPr>
          <w:rFonts w:ascii="Times New Roman" w:eastAsia="Times New Roman" w:hAnsi="Times New Roman" w:cs="Times New Roman"/>
          <w:b/>
          <w:bCs/>
          <w:sz w:val="28"/>
          <w:szCs w:val="28"/>
        </w:rPr>
        <w:t xml:space="preserve"> </w:t>
      </w:r>
      <w:r>
        <w:rPr>
          <w:rFonts w:ascii="Times New Roman" w:eastAsia="Times New Roman" w:hAnsi="Times New Roman" w:cs="Times New Roman"/>
          <w:bCs/>
          <w:sz w:val="28"/>
          <w:szCs w:val="28"/>
        </w:rPr>
        <w:t>Concesionarul va avea in vedere la exploatarea parcului fotovoltaic, sa asigure indeplinirea urmatoarelor cerinte:</w:t>
      </w:r>
    </w:p>
    <w:p w:rsidR="00A71224" w:rsidRDefault="00A71224" w:rsidP="00A71224">
      <w:pPr>
        <w:pStyle w:val="ListParagraph"/>
        <w:numPr>
          <w:ilvl w:val="0"/>
          <w:numId w:val="15"/>
        </w:numPr>
        <w:spacing w:before="480" w:after="4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Asigurarea integritatii bunurilor exploatate</w:t>
      </w:r>
    </w:p>
    <w:p w:rsidR="00A71224" w:rsidRDefault="00A71224" w:rsidP="00A71224">
      <w:pPr>
        <w:pStyle w:val="ListParagraph"/>
        <w:numPr>
          <w:ilvl w:val="0"/>
          <w:numId w:val="15"/>
        </w:numPr>
        <w:spacing w:before="480" w:after="4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Exploatarea in regim de continuitate si permanenta a terenurilor cat si a bunurilor realizate prin grija acestuia</w:t>
      </w:r>
    </w:p>
    <w:p w:rsidR="00A71224" w:rsidRDefault="00A71224" w:rsidP="00A71224">
      <w:pPr>
        <w:pStyle w:val="ListParagraph"/>
        <w:numPr>
          <w:ilvl w:val="0"/>
          <w:numId w:val="15"/>
        </w:numPr>
        <w:spacing w:before="480" w:after="4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Mentenanta parcului.</w:t>
      </w:r>
    </w:p>
    <w:p w:rsidR="00A71224" w:rsidRDefault="00A71224" w:rsidP="00A71224">
      <w:pPr>
        <w:pStyle w:val="ListParagraph"/>
        <w:spacing w:before="480" w:after="480" w:line="240" w:lineRule="auto"/>
        <w:jc w:val="both"/>
        <w:rPr>
          <w:rFonts w:ascii="Times New Roman" w:eastAsia="Times New Roman" w:hAnsi="Times New Roman" w:cs="Times New Roman"/>
          <w:bCs/>
          <w:sz w:val="28"/>
          <w:szCs w:val="28"/>
        </w:rPr>
      </w:pPr>
    </w:p>
    <w:p w:rsidR="00A71224" w:rsidRPr="00DD757D" w:rsidRDefault="00A71224" w:rsidP="00A71224">
      <w:pPr>
        <w:pStyle w:val="ListParagraph"/>
        <w:numPr>
          <w:ilvl w:val="0"/>
          <w:numId w:val="14"/>
        </w:numPr>
        <w:spacing w:before="480" w:after="4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 xml:space="preserve"> Interdictia</w:t>
      </w:r>
      <w:r w:rsidR="00DD757D">
        <w:rPr>
          <w:rFonts w:ascii="Times New Roman" w:eastAsia="Times New Roman" w:hAnsi="Times New Roman" w:cs="Times New Roman"/>
          <w:b/>
          <w:bCs/>
          <w:sz w:val="28"/>
          <w:szCs w:val="28"/>
        </w:rPr>
        <w:t xml:space="preserve"> subconcesionarii, cesionarii si a inchirierii</w:t>
      </w:r>
    </w:p>
    <w:p w:rsidR="00DD757D" w:rsidRDefault="00DD757D" w:rsidP="00DD757D">
      <w:pPr>
        <w:spacing w:before="480" w:after="480" w:line="240" w:lineRule="auto"/>
        <w:ind w:left="360"/>
        <w:jc w:val="both"/>
        <w:rPr>
          <w:rFonts w:ascii="Times New Roman" w:eastAsia="Times New Roman" w:hAnsi="Times New Roman" w:cs="Times New Roman"/>
          <w:bCs/>
          <w:sz w:val="28"/>
          <w:szCs w:val="28"/>
        </w:rPr>
      </w:pPr>
      <w:r w:rsidRPr="0081345F">
        <w:rPr>
          <w:rFonts w:ascii="Times New Roman" w:eastAsia="Times New Roman" w:hAnsi="Times New Roman" w:cs="Times New Roman"/>
          <w:b/>
          <w:bCs/>
          <w:sz w:val="28"/>
          <w:szCs w:val="28"/>
        </w:rPr>
        <w:lastRenderedPageBreak/>
        <w:t xml:space="preserve">Art. </w:t>
      </w:r>
      <w:r>
        <w:rPr>
          <w:rFonts w:ascii="Times New Roman" w:eastAsia="Times New Roman" w:hAnsi="Times New Roman" w:cs="Times New Roman"/>
          <w:b/>
          <w:bCs/>
          <w:sz w:val="28"/>
          <w:szCs w:val="28"/>
        </w:rPr>
        <w:t>23</w:t>
      </w:r>
      <w:r w:rsidRPr="0081345F">
        <w:rPr>
          <w:rFonts w:ascii="Times New Roman" w:eastAsia="Times New Roman" w:hAnsi="Times New Roman" w:cs="Times New Roman"/>
          <w:b/>
          <w:bCs/>
          <w:sz w:val="28"/>
          <w:szCs w:val="28"/>
        </w:rPr>
        <w:t>.</w:t>
      </w:r>
      <w:r>
        <w:rPr>
          <w:rFonts w:ascii="Times New Roman" w:eastAsia="Times New Roman" w:hAnsi="Times New Roman" w:cs="Times New Roman"/>
          <w:b/>
          <w:bCs/>
          <w:sz w:val="28"/>
          <w:szCs w:val="28"/>
        </w:rPr>
        <w:t xml:space="preserve"> </w:t>
      </w:r>
      <w:r w:rsidRPr="00DD757D">
        <w:rPr>
          <w:rFonts w:ascii="Times New Roman" w:eastAsia="Times New Roman" w:hAnsi="Times New Roman" w:cs="Times New Roman"/>
          <w:bCs/>
          <w:sz w:val="28"/>
          <w:szCs w:val="28"/>
        </w:rPr>
        <w:t>Concesionarul</w:t>
      </w:r>
      <w:r>
        <w:rPr>
          <w:rFonts w:ascii="Times New Roman" w:eastAsia="Times New Roman" w:hAnsi="Times New Roman" w:cs="Times New Roman"/>
          <w:b/>
          <w:bCs/>
          <w:sz w:val="28"/>
          <w:szCs w:val="28"/>
        </w:rPr>
        <w:t xml:space="preserve"> </w:t>
      </w:r>
      <w:r>
        <w:rPr>
          <w:rFonts w:ascii="Times New Roman" w:eastAsia="Times New Roman" w:hAnsi="Times New Roman" w:cs="Times New Roman"/>
          <w:bCs/>
          <w:sz w:val="28"/>
          <w:szCs w:val="28"/>
        </w:rPr>
        <w:t>nu are drept de subconcesionare sau concesionare, precum si inchiriere, total sau partial a bunului concesionat.</w:t>
      </w:r>
    </w:p>
    <w:p w:rsidR="00DD757D" w:rsidRPr="00DD757D" w:rsidRDefault="00DD757D" w:rsidP="00DD757D">
      <w:pPr>
        <w:pStyle w:val="ListParagraph"/>
        <w:numPr>
          <w:ilvl w:val="0"/>
          <w:numId w:val="14"/>
        </w:numPr>
        <w:spacing w:before="480" w:after="4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Durata concesiunii</w:t>
      </w:r>
    </w:p>
    <w:p w:rsidR="00DD757D" w:rsidRDefault="00DD757D" w:rsidP="00DD757D">
      <w:pPr>
        <w:spacing w:after="180" w:line="240" w:lineRule="auto"/>
        <w:ind w:firstLine="360"/>
        <w:jc w:val="both"/>
        <w:rPr>
          <w:rFonts w:ascii="Times New Roman" w:eastAsia="Times New Roman" w:hAnsi="Times New Roman" w:cs="Times New Roman"/>
          <w:bCs/>
          <w:sz w:val="28"/>
          <w:szCs w:val="28"/>
        </w:rPr>
      </w:pPr>
      <w:r w:rsidRPr="0081345F">
        <w:rPr>
          <w:rFonts w:ascii="Times New Roman" w:eastAsia="Times New Roman" w:hAnsi="Times New Roman" w:cs="Times New Roman"/>
          <w:b/>
          <w:bCs/>
          <w:sz w:val="28"/>
          <w:szCs w:val="28"/>
        </w:rPr>
        <w:t xml:space="preserve">Art. </w:t>
      </w:r>
      <w:r>
        <w:rPr>
          <w:rFonts w:ascii="Times New Roman" w:eastAsia="Times New Roman" w:hAnsi="Times New Roman" w:cs="Times New Roman"/>
          <w:b/>
          <w:bCs/>
          <w:sz w:val="28"/>
          <w:szCs w:val="28"/>
        </w:rPr>
        <w:t>24</w:t>
      </w:r>
      <w:r w:rsidRPr="0081345F">
        <w:rPr>
          <w:rFonts w:ascii="Times New Roman" w:eastAsia="Times New Roman" w:hAnsi="Times New Roman" w:cs="Times New Roman"/>
          <w:b/>
          <w:bCs/>
          <w:sz w:val="28"/>
          <w:szCs w:val="28"/>
        </w:rPr>
        <w:t>.</w:t>
      </w:r>
      <w:r>
        <w:rPr>
          <w:rFonts w:ascii="Times New Roman" w:eastAsia="Times New Roman" w:hAnsi="Times New Roman" w:cs="Times New Roman"/>
          <w:b/>
          <w:bCs/>
          <w:sz w:val="28"/>
          <w:szCs w:val="28"/>
        </w:rPr>
        <w:t xml:space="preserve"> </w:t>
      </w:r>
      <w:r>
        <w:rPr>
          <w:rFonts w:ascii="Times New Roman" w:eastAsia="Times New Roman" w:hAnsi="Times New Roman" w:cs="Times New Roman"/>
          <w:bCs/>
          <w:sz w:val="28"/>
          <w:szCs w:val="28"/>
        </w:rPr>
        <w:t xml:space="preserve">Durata concesiunii suprafetei totale  de 464.878 mp, imobile  aflate in proprietatea privata a comunei Gruia, sat Izvoarele </w:t>
      </w:r>
      <w:r w:rsidRPr="004D28E1">
        <w:rPr>
          <w:rFonts w:ascii="Times New Roman" w:eastAsia="Times New Roman" w:hAnsi="Times New Roman" w:cs="Times New Roman"/>
          <w:b/>
          <w:bCs/>
          <w:sz w:val="28"/>
          <w:szCs w:val="28"/>
        </w:rPr>
        <w:t xml:space="preserve"> </w:t>
      </w:r>
      <w:r w:rsidRPr="004D28E1">
        <w:rPr>
          <w:rFonts w:ascii="Times New Roman" w:eastAsia="Times New Roman" w:hAnsi="Times New Roman" w:cs="Times New Roman"/>
          <w:bCs/>
          <w:sz w:val="28"/>
          <w:szCs w:val="28"/>
        </w:rPr>
        <w:t>situate in extravilan, pentru construirea</w:t>
      </w:r>
      <w:r>
        <w:rPr>
          <w:rFonts w:ascii="Times New Roman" w:eastAsia="Times New Roman" w:hAnsi="Times New Roman" w:cs="Times New Roman"/>
          <w:bCs/>
          <w:sz w:val="28"/>
          <w:szCs w:val="28"/>
        </w:rPr>
        <w:t xml:space="preserve"> de parc fotovoltaic, este de 49 ani, incepand de la data semnarii contractului de concesiune, in conformitate cu prevederile Codului administrativ, cu modificarile si completarile ulterioare.</w:t>
      </w:r>
    </w:p>
    <w:p w:rsidR="00DD757D" w:rsidRDefault="00DD757D" w:rsidP="00DD757D">
      <w:pPr>
        <w:spacing w:after="180" w:line="240" w:lineRule="auto"/>
        <w:ind w:firstLine="36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Conform art. 305, alin (4) din OUG nr. 57/2019 privind Codul administrativ, cu modificarile si completarile ulterioare, dreptul de concesiune se inscrise in cartea funciara.</w:t>
      </w:r>
    </w:p>
    <w:p w:rsidR="00DD757D" w:rsidRDefault="00DD757D" w:rsidP="00DD757D">
      <w:pPr>
        <w:pStyle w:val="ListParagraph"/>
        <w:numPr>
          <w:ilvl w:val="0"/>
          <w:numId w:val="14"/>
        </w:numPr>
        <w:spacing w:before="480" w:after="480" w:line="240" w:lineRule="auto"/>
        <w:jc w:val="both"/>
        <w:rPr>
          <w:rFonts w:ascii="Times New Roman" w:eastAsia="Times New Roman" w:hAnsi="Times New Roman" w:cs="Times New Roman"/>
          <w:b/>
          <w:bCs/>
          <w:sz w:val="28"/>
          <w:szCs w:val="28"/>
        </w:rPr>
      </w:pPr>
      <w:r w:rsidRPr="00DD757D">
        <w:rPr>
          <w:rFonts w:ascii="Times New Roman" w:eastAsia="Times New Roman" w:hAnsi="Times New Roman" w:cs="Times New Roman"/>
          <w:b/>
          <w:bCs/>
          <w:sz w:val="28"/>
          <w:szCs w:val="28"/>
        </w:rPr>
        <w:t>Redeventa minima</w:t>
      </w:r>
    </w:p>
    <w:p w:rsidR="00DD757D" w:rsidRPr="00021DC1" w:rsidRDefault="00DD757D" w:rsidP="00DD757D">
      <w:pPr>
        <w:spacing w:line="240" w:lineRule="auto"/>
        <w:ind w:firstLine="360"/>
        <w:jc w:val="both"/>
        <w:rPr>
          <w:rFonts w:ascii="Times New Roman" w:eastAsia="Times New Roman" w:hAnsi="Times New Roman" w:cs="Times New Roman"/>
          <w:sz w:val="28"/>
          <w:szCs w:val="28"/>
        </w:rPr>
      </w:pPr>
      <w:r w:rsidRPr="0081345F">
        <w:rPr>
          <w:rFonts w:ascii="Times New Roman" w:eastAsia="Times New Roman" w:hAnsi="Times New Roman" w:cs="Times New Roman"/>
          <w:b/>
          <w:bCs/>
          <w:sz w:val="28"/>
          <w:szCs w:val="28"/>
        </w:rPr>
        <w:t xml:space="preserve">Art. </w:t>
      </w:r>
      <w:r>
        <w:rPr>
          <w:rFonts w:ascii="Times New Roman" w:eastAsia="Times New Roman" w:hAnsi="Times New Roman" w:cs="Times New Roman"/>
          <w:b/>
          <w:bCs/>
          <w:sz w:val="28"/>
          <w:szCs w:val="28"/>
        </w:rPr>
        <w:t>25</w:t>
      </w:r>
      <w:r w:rsidRPr="0081345F">
        <w:rPr>
          <w:rFonts w:ascii="Times New Roman" w:eastAsia="Times New Roman" w:hAnsi="Times New Roman" w:cs="Times New Roman"/>
          <w:b/>
          <w:bCs/>
          <w:sz w:val="28"/>
          <w:szCs w:val="28"/>
        </w:rPr>
        <w:t>.</w:t>
      </w:r>
      <w:r>
        <w:rPr>
          <w:rFonts w:ascii="Times New Roman" w:eastAsia="Times New Roman" w:hAnsi="Times New Roman" w:cs="Times New Roman"/>
          <w:b/>
          <w:bCs/>
          <w:sz w:val="28"/>
          <w:szCs w:val="28"/>
        </w:rPr>
        <w:t xml:space="preserve"> </w:t>
      </w:r>
      <w:r w:rsidRPr="00021DC1">
        <w:rPr>
          <w:rFonts w:ascii="Times New Roman" w:eastAsia="Times New Roman" w:hAnsi="Times New Roman" w:cs="Times New Roman"/>
          <w:sz w:val="28"/>
          <w:szCs w:val="28"/>
        </w:rPr>
        <w:t xml:space="preserve">Prețul de pornire a licitației este fundamentat pe rapoartele de evaluare întocmite de SC VIR CONS ASSESSMENT SRL și este stabilit la o valoare anuală totală de </w:t>
      </w:r>
      <w:r w:rsidRPr="00021DC1">
        <w:rPr>
          <w:rFonts w:ascii="Times New Roman" w:eastAsia="Times New Roman" w:hAnsi="Times New Roman" w:cs="Times New Roman"/>
          <w:b/>
          <w:bCs/>
          <w:sz w:val="28"/>
          <w:szCs w:val="28"/>
        </w:rPr>
        <w:t>33.390 RON / an calendaristic</w:t>
      </w:r>
      <w:r w:rsidRPr="00021DC1">
        <w:rPr>
          <w:rFonts w:ascii="Times New Roman" w:eastAsia="Times New Roman" w:hAnsi="Times New Roman" w:cs="Times New Roman"/>
          <w:sz w:val="28"/>
          <w:szCs w:val="28"/>
        </w:rPr>
        <w:t>, defalcat astfel:</w:t>
      </w:r>
    </w:p>
    <w:p w:rsidR="00DD757D" w:rsidRPr="00021DC1" w:rsidRDefault="00DD757D" w:rsidP="00DD757D">
      <w:pPr>
        <w:numPr>
          <w:ilvl w:val="0"/>
          <w:numId w:val="16"/>
        </w:numPr>
        <w:spacing w:after="0" w:line="240" w:lineRule="auto"/>
        <w:ind w:left="0"/>
        <w:rPr>
          <w:rFonts w:ascii="Times New Roman" w:eastAsia="Times New Roman" w:hAnsi="Times New Roman" w:cs="Times New Roman"/>
          <w:sz w:val="28"/>
          <w:szCs w:val="28"/>
        </w:rPr>
      </w:pPr>
      <w:r w:rsidRPr="00021DC1">
        <w:rPr>
          <w:rFonts w:ascii="Times New Roman" w:eastAsia="Times New Roman" w:hAnsi="Times New Roman" w:cs="Times New Roman"/>
          <w:sz w:val="28"/>
          <w:szCs w:val="28"/>
        </w:rPr>
        <w:t xml:space="preserve">Pentru suprafața de 9.431 mp (curți construcții - CF 52163): </w:t>
      </w:r>
      <w:r w:rsidRPr="00021DC1">
        <w:rPr>
          <w:rFonts w:ascii="Times New Roman" w:eastAsia="Times New Roman" w:hAnsi="Times New Roman" w:cs="Times New Roman"/>
          <w:b/>
          <w:bCs/>
          <w:sz w:val="28"/>
          <w:szCs w:val="28"/>
        </w:rPr>
        <w:t>5.760 RON / an</w:t>
      </w:r>
    </w:p>
    <w:p w:rsidR="00DD757D" w:rsidRPr="00021DC1" w:rsidRDefault="00DD757D" w:rsidP="00DD757D">
      <w:pPr>
        <w:numPr>
          <w:ilvl w:val="0"/>
          <w:numId w:val="16"/>
        </w:numPr>
        <w:spacing w:after="0" w:line="240" w:lineRule="auto"/>
        <w:ind w:left="0"/>
        <w:rPr>
          <w:rFonts w:ascii="Times New Roman" w:eastAsia="Times New Roman" w:hAnsi="Times New Roman" w:cs="Times New Roman"/>
          <w:sz w:val="28"/>
          <w:szCs w:val="28"/>
        </w:rPr>
      </w:pPr>
      <w:r w:rsidRPr="00021DC1">
        <w:rPr>
          <w:rFonts w:ascii="Times New Roman" w:eastAsia="Times New Roman" w:hAnsi="Times New Roman" w:cs="Times New Roman"/>
          <w:sz w:val="28"/>
          <w:szCs w:val="28"/>
        </w:rPr>
        <w:t xml:space="preserve">Pentru suprafața de 294.442 mp (livadă - CF 52163): </w:t>
      </w:r>
      <w:r w:rsidRPr="00021DC1">
        <w:rPr>
          <w:rFonts w:ascii="Times New Roman" w:eastAsia="Times New Roman" w:hAnsi="Times New Roman" w:cs="Times New Roman"/>
          <w:b/>
          <w:bCs/>
          <w:sz w:val="28"/>
          <w:szCs w:val="28"/>
        </w:rPr>
        <w:t>17.860 RON / an</w:t>
      </w:r>
    </w:p>
    <w:p w:rsidR="00DD757D" w:rsidRPr="00021DC1" w:rsidRDefault="00DD757D" w:rsidP="00DD757D">
      <w:pPr>
        <w:numPr>
          <w:ilvl w:val="0"/>
          <w:numId w:val="16"/>
        </w:numPr>
        <w:spacing w:after="0" w:line="240" w:lineRule="auto"/>
        <w:ind w:left="0"/>
        <w:rPr>
          <w:rFonts w:ascii="Times New Roman" w:eastAsia="Times New Roman" w:hAnsi="Times New Roman" w:cs="Times New Roman"/>
          <w:sz w:val="28"/>
          <w:szCs w:val="28"/>
        </w:rPr>
      </w:pPr>
      <w:r w:rsidRPr="00021DC1">
        <w:rPr>
          <w:rFonts w:ascii="Times New Roman" w:eastAsia="Times New Roman" w:hAnsi="Times New Roman" w:cs="Times New Roman"/>
          <w:sz w:val="28"/>
          <w:szCs w:val="28"/>
        </w:rPr>
        <w:t xml:space="preserve">Pentru suprafața de 161.005 mp (livadă duzi - CF 52165): </w:t>
      </w:r>
      <w:r w:rsidRPr="00021DC1">
        <w:rPr>
          <w:rFonts w:ascii="Times New Roman" w:eastAsia="Times New Roman" w:hAnsi="Times New Roman" w:cs="Times New Roman"/>
          <w:b/>
          <w:bCs/>
          <w:sz w:val="28"/>
          <w:szCs w:val="28"/>
        </w:rPr>
        <w:t>9.770 RON / an</w:t>
      </w:r>
    </w:p>
    <w:p w:rsidR="00DD757D" w:rsidRDefault="00DD757D" w:rsidP="00DD757D">
      <w:pPr>
        <w:spacing w:after="180" w:line="240" w:lineRule="auto"/>
        <w:rPr>
          <w:rFonts w:ascii="Times New Roman" w:eastAsia="Times New Roman" w:hAnsi="Times New Roman" w:cs="Times New Roman"/>
          <w:b/>
          <w:bCs/>
          <w:sz w:val="28"/>
          <w:szCs w:val="28"/>
        </w:rPr>
      </w:pPr>
    </w:p>
    <w:p w:rsidR="00DD757D" w:rsidRDefault="00DD757D" w:rsidP="00DD757D">
      <w:pPr>
        <w:spacing w:after="180" w:line="240" w:lineRule="auto"/>
        <w:ind w:firstLine="720"/>
        <w:rPr>
          <w:rFonts w:ascii="Times New Roman" w:eastAsia="Times New Roman" w:hAnsi="Times New Roman" w:cs="Times New Roman"/>
          <w:bCs/>
          <w:sz w:val="28"/>
          <w:szCs w:val="28"/>
        </w:rPr>
      </w:pPr>
      <w:r w:rsidRPr="00D24F1F">
        <w:rPr>
          <w:rFonts w:ascii="Times New Roman" w:eastAsia="Times New Roman" w:hAnsi="Times New Roman" w:cs="Times New Roman"/>
          <w:bCs/>
          <w:sz w:val="28"/>
          <w:szCs w:val="28"/>
        </w:rPr>
        <w:t>Redeventa se va achita</w:t>
      </w:r>
      <w:r w:rsidR="00EA1EFF">
        <w:rPr>
          <w:rFonts w:ascii="Times New Roman" w:eastAsia="Times New Roman" w:hAnsi="Times New Roman" w:cs="Times New Roman"/>
          <w:bCs/>
          <w:sz w:val="28"/>
          <w:szCs w:val="28"/>
        </w:rPr>
        <w:t xml:space="preserve"> pana la data de 31</w:t>
      </w:r>
      <w:r>
        <w:rPr>
          <w:rFonts w:ascii="Times New Roman" w:eastAsia="Times New Roman" w:hAnsi="Times New Roman" w:cs="Times New Roman"/>
          <w:bCs/>
          <w:sz w:val="28"/>
          <w:szCs w:val="28"/>
        </w:rPr>
        <w:t xml:space="preserve"> octombrie a fiecarui </w:t>
      </w:r>
      <w:proofErr w:type="gramStart"/>
      <w:r>
        <w:rPr>
          <w:rFonts w:ascii="Times New Roman" w:eastAsia="Times New Roman" w:hAnsi="Times New Roman" w:cs="Times New Roman"/>
          <w:bCs/>
          <w:sz w:val="28"/>
          <w:szCs w:val="28"/>
        </w:rPr>
        <w:t>an</w:t>
      </w:r>
      <w:proofErr w:type="gramEnd"/>
      <w:r>
        <w:rPr>
          <w:rFonts w:ascii="Times New Roman" w:eastAsia="Times New Roman" w:hAnsi="Times New Roman" w:cs="Times New Roman"/>
          <w:bCs/>
          <w:sz w:val="28"/>
          <w:szCs w:val="28"/>
        </w:rPr>
        <w:t xml:space="preserve"> de concesiune.</w:t>
      </w:r>
    </w:p>
    <w:p w:rsidR="00DD757D" w:rsidRDefault="00DD757D" w:rsidP="00DD757D">
      <w:pPr>
        <w:spacing w:after="180" w:line="240" w:lineRule="auto"/>
        <w:ind w:firstLine="72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Redeventa datorata de concesionar se va reevalua periodic, la fiecare 5 ani de la data incheierii contractului, in functie de conditiile economice si de valoarea de piata a bunului concesionat. </w:t>
      </w:r>
    </w:p>
    <w:p w:rsidR="00DD757D" w:rsidRDefault="00DD757D" w:rsidP="00DD757D">
      <w:pPr>
        <w:pStyle w:val="ListParagraph"/>
        <w:spacing w:before="480" w:after="480" w:line="240" w:lineRule="auto"/>
        <w:ind w:left="0" w:firstLine="72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Redeventa se va actualiza anual cu rata inflatiei in termen de 30 de zile de la data</w:t>
      </w:r>
      <w:r w:rsidR="00982513">
        <w:rPr>
          <w:rFonts w:ascii="Times New Roman" w:eastAsia="Times New Roman" w:hAnsi="Times New Roman" w:cs="Times New Roman"/>
          <w:bCs/>
          <w:sz w:val="28"/>
          <w:szCs w:val="28"/>
        </w:rPr>
        <w:t xml:space="preserve"> publicarii ratei inflatiei com</w:t>
      </w:r>
      <w:r>
        <w:rPr>
          <w:rFonts w:ascii="Times New Roman" w:eastAsia="Times New Roman" w:hAnsi="Times New Roman" w:cs="Times New Roman"/>
          <w:bCs/>
          <w:sz w:val="28"/>
          <w:szCs w:val="28"/>
        </w:rPr>
        <w:t>unicate de Institutul National de Statistica pentru anul anterior.</w:t>
      </w:r>
    </w:p>
    <w:p w:rsidR="00DD757D" w:rsidRDefault="00DD757D" w:rsidP="00DD757D">
      <w:pPr>
        <w:pStyle w:val="ListParagraph"/>
        <w:spacing w:before="480" w:after="480" w:line="240" w:lineRule="auto"/>
        <w:ind w:left="0" w:firstLine="72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Refuzul de plata a redeventei astfel majorata </w:t>
      </w:r>
      <w:proofErr w:type="gramStart"/>
      <w:r>
        <w:rPr>
          <w:rFonts w:ascii="Times New Roman" w:eastAsia="Times New Roman" w:hAnsi="Times New Roman" w:cs="Times New Roman"/>
          <w:bCs/>
          <w:sz w:val="28"/>
          <w:szCs w:val="28"/>
        </w:rPr>
        <w:t>echivaleaza  cu</w:t>
      </w:r>
      <w:proofErr w:type="gramEnd"/>
      <w:r>
        <w:rPr>
          <w:rFonts w:ascii="Times New Roman" w:eastAsia="Times New Roman" w:hAnsi="Times New Roman" w:cs="Times New Roman"/>
          <w:bCs/>
          <w:sz w:val="28"/>
          <w:szCs w:val="28"/>
        </w:rPr>
        <w:t xml:space="preserve"> denuntarea unilaterala a contractului, fara  a avea efect asupra obligatiilor de plata scadente.</w:t>
      </w:r>
    </w:p>
    <w:p w:rsidR="00CB15CE" w:rsidRDefault="00CB15CE" w:rsidP="00DD757D">
      <w:pPr>
        <w:pStyle w:val="ListParagraph"/>
        <w:spacing w:before="480" w:after="480" w:line="240" w:lineRule="auto"/>
        <w:ind w:left="0" w:firstLine="720"/>
        <w:jc w:val="both"/>
        <w:rPr>
          <w:rFonts w:ascii="Times New Roman" w:eastAsia="Times New Roman" w:hAnsi="Times New Roman" w:cs="Times New Roman"/>
          <w:bCs/>
          <w:sz w:val="28"/>
          <w:szCs w:val="28"/>
        </w:rPr>
      </w:pPr>
    </w:p>
    <w:p w:rsidR="00CB15CE" w:rsidRDefault="00CB15CE" w:rsidP="00CB15CE">
      <w:pPr>
        <w:pStyle w:val="ListParagraph"/>
        <w:numPr>
          <w:ilvl w:val="0"/>
          <w:numId w:val="14"/>
        </w:numPr>
        <w:spacing w:before="480" w:after="480" w:line="240" w:lineRule="auto"/>
        <w:jc w:val="both"/>
        <w:rPr>
          <w:rFonts w:ascii="Times New Roman" w:eastAsia="Times New Roman" w:hAnsi="Times New Roman" w:cs="Times New Roman"/>
          <w:b/>
          <w:bCs/>
          <w:sz w:val="28"/>
          <w:szCs w:val="28"/>
        </w:rPr>
      </w:pPr>
      <w:r w:rsidRPr="00CB15CE">
        <w:rPr>
          <w:rFonts w:ascii="Times New Roman" w:eastAsia="Times New Roman" w:hAnsi="Times New Roman" w:cs="Times New Roman"/>
          <w:b/>
          <w:bCs/>
          <w:sz w:val="28"/>
          <w:szCs w:val="28"/>
        </w:rPr>
        <w:lastRenderedPageBreak/>
        <w:t xml:space="preserve">Natura </w:t>
      </w:r>
      <w:r>
        <w:rPr>
          <w:rFonts w:ascii="Times New Roman" w:eastAsia="Times New Roman" w:hAnsi="Times New Roman" w:cs="Times New Roman"/>
          <w:b/>
          <w:bCs/>
          <w:sz w:val="28"/>
          <w:szCs w:val="28"/>
        </w:rPr>
        <w:t>si cuantumul garantiilor solicitate de concedent</w:t>
      </w:r>
    </w:p>
    <w:p w:rsidR="00CB15CE" w:rsidRDefault="00CB15CE" w:rsidP="00CB15CE">
      <w:pPr>
        <w:spacing w:before="480" w:after="480" w:line="240" w:lineRule="auto"/>
        <w:ind w:left="360"/>
        <w:jc w:val="both"/>
        <w:rPr>
          <w:rFonts w:ascii="Times New Roman" w:eastAsia="Times New Roman" w:hAnsi="Times New Roman" w:cs="Times New Roman"/>
          <w:bCs/>
          <w:sz w:val="28"/>
          <w:szCs w:val="28"/>
        </w:rPr>
      </w:pPr>
      <w:r w:rsidRPr="0081345F">
        <w:rPr>
          <w:rFonts w:ascii="Times New Roman" w:eastAsia="Times New Roman" w:hAnsi="Times New Roman" w:cs="Times New Roman"/>
          <w:b/>
          <w:bCs/>
          <w:sz w:val="28"/>
          <w:szCs w:val="28"/>
        </w:rPr>
        <w:t xml:space="preserve">Art. </w:t>
      </w:r>
      <w:r>
        <w:rPr>
          <w:rFonts w:ascii="Times New Roman" w:eastAsia="Times New Roman" w:hAnsi="Times New Roman" w:cs="Times New Roman"/>
          <w:b/>
          <w:bCs/>
          <w:sz w:val="28"/>
          <w:szCs w:val="28"/>
        </w:rPr>
        <w:t>26</w:t>
      </w:r>
      <w:r w:rsidRPr="0081345F">
        <w:rPr>
          <w:rFonts w:ascii="Times New Roman" w:eastAsia="Times New Roman" w:hAnsi="Times New Roman" w:cs="Times New Roman"/>
          <w:b/>
          <w:bCs/>
          <w:sz w:val="28"/>
          <w:szCs w:val="28"/>
        </w:rPr>
        <w:t>.</w:t>
      </w:r>
      <w:r>
        <w:rPr>
          <w:rFonts w:ascii="Times New Roman" w:eastAsia="Times New Roman" w:hAnsi="Times New Roman" w:cs="Times New Roman"/>
          <w:b/>
          <w:bCs/>
          <w:sz w:val="28"/>
          <w:szCs w:val="28"/>
        </w:rPr>
        <w:t xml:space="preserve"> </w:t>
      </w:r>
      <w:r>
        <w:rPr>
          <w:rFonts w:ascii="Times New Roman" w:eastAsia="Times New Roman" w:hAnsi="Times New Roman" w:cs="Times New Roman"/>
          <w:bCs/>
          <w:sz w:val="28"/>
          <w:szCs w:val="28"/>
        </w:rPr>
        <w:t>Se va constitui, in conditiile legislatiei in vigoare, de catre ofertantul castigator, o garantie financiara. Concesionarul va depune cu titlu de garantie, in termen de cel mult 90 de zile de la data semnarii contractului de concesiune, o suma reprezentand o cota procentuala de 10% din suma datorata concedentului cu titlu de redeventa aferenta unui an calendaristic de concesiune, pentru prelevarea majorarilor de intarziere si sumelor datorate concedentului de catre concesionar, in baza contractului de concesiune.</w:t>
      </w:r>
    </w:p>
    <w:p w:rsidR="00CB15CE" w:rsidRDefault="00CB15CE" w:rsidP="00CB15CE">
      <w:pPr>
        <w:spacing w:before="480" w:after="480" w:line="240" w:lineRule="auto"/>
        <w:ind w:left="360"/>
        <w:jc w:val="both"/>
        <w:rPr>
          <w:rFonts w:ascii="Times New Roman" w:eastAsia="Times New Roman" w:hAnsi="Times New Roman" w:cs="Times New Roman"/>
          <w:bCs/>
          <w:sz w:val="28"/>
          <w:szCs w:val="28"/>
        </w:rPr>
      </w:pPr>
      <w:r w:rsidRPr="0081345F">
        <w:rPr>
          <w:rFonts w:ascii="Times New Roman" w:eastAsia="Times New Roman" w:hAnsi="Times New Roman" w:cs="Times New Roman"/>
          <w:b/>
          <w:bCs/>
          <w:sz w:val="28"/>
          <w:szCs w:val="28"/>
        </w:rPr>
        <w:t xml:space="preserve">Art. </w:t>
      </w:r>
      <w:r>
        <w:rPr>
          <w:rFonts w:ascii="Times New Roman" w:eastAsia="Times New Roman" w:hAnsi="Times New Roman" w:cs="Times New Roman"/>
          <w:b/>
          <w:bCs/>
          <w:sz w:val="28"/>
          <w:szCs w:val="28"/>
        </w:rPr>
        <w:t>27</w:t>
      </w:r>
      <w:r w:rsidRPr="0081345F">
        <w:rPr>
          <w:rFonts w:ascii="Times New Roman" w:eastAsia="Times New Roman" w:hAnsi="Times New Roman" w:cs="Times New Roman"/>
          <w:b/>
          <w:bCs/>
          <w:sz w:val="28"/>
          <w:szCs w:val="28"/>
        </w:rPr>
        <w:t>.</w:t>
      </w:r>
      <w:r>
        <w:rPr>
          <w:rFonts w:ascii="Times New Roman" w:eastAsia="Times New Roman" w:hAnsi="Times New Roman" w:cs="Times New Roman"/>
          <w:b/>
          <w:bCs/>
          <w:sz w:val="28"/>
          <w:szCs w:val="28"/>
        </w:rPr>
        <w:t xml:space="preserve"> </w:t>
      </w:r>
      <w:r>
        <w:rPr>
          <w:rFonts w:ascii="Times New Roman" w:eastAsia="Times New Roman" w:hAnsi="Times New Roman" w:cs="Times New Roman"/>
          <w:bCs/>
          <w:sz w:val="28"/>
          <w:szCs w:val="28"/>
        </w:rPr>
        <w:t xml:space="preserve"> Pretul concesiune este o redeventa. Plata cu intarziere a redeventei conduce la aplicarea de penalitati de intarziere, de la scadenta pana in momentul p</w:t>
      </w:r>
      <w:r w:rsidR="001B44D6">
        <w:rPr>
          <w:rFonts w:ascii="Times New Roman" w:eastAsia="Times New Roman" w:hAnsi="Times New Roman" w:cs="Times New Roman"/>
          <w:bCs/>
          <w:sz w:val="28"/>
          <w:szCs w:val="28"/>
        </w:rPr>
        <w:t>latii, in cuantum de 0.1</w:t>
      </w:r>
      <w:r>
        <w:rPr>
          <w:rFonts w:ascii="Times New Roman" w:eastAsia="Times New Roman" w:hAnsi="Times New Roman" w:cs="Times New Roman"/>
          <w:bCs/>
          <w:sz w:val="28"/>
          <w:szCs w:val="28"/>
        </w:rPr>
        <w:t xml:space="preserve">% pentru fiecare zi de intarziere. Se considera intarziere </w:t>
      </w:r>
      <w:proofErr w:type="gramStart"/>
      <w:r>
        <w:rPr>
          <w:rFonts w:ascii="Times New Roman" w:eastAsia="Times New Roman" w:hAnsi="Times New Roman" w:cs="Times New Roman"/>
          <w:bCs/>
          <w:sz w:val="28"/>
          <w:szCs w:val="28"/>
        </w:rPr>
        <w:t>la plata</w:t>
      </w:r>
      <w:proofErr w:type="gramEnd"/>
      <w:r>
        <w:rPr>
          <w:rFonts w:ascii="Times New Roman" w:eastAsia="Times New Roman" w:hAnsi="Times New Roman" w:cs="Times New Roman"/>
          <w:bCs/>
          <w:sz w:val="28"/>
          <w:szCs w:val="28"/>
        </w:rPr>
        <w:t xml:space="preserve"> redeve</w:t>
      </w:r>
      <w:r w:rsidR="00EA1EFF">
        <w:rPr>
          <w:rFonts w:ascii="Times New Roman" w:eastAsia="Times New Roman" w:hAnsi="Times New Roman" w:cs="Times New Roman"/>
          <w:bCs/>
          <w:sz w:val="28"/>
          <w:szCs w:val="28"/>
        </w:rPr>
        <w:t>ntei, depasirea termenului de 31</w:t>
      </w:r>
      <w:r>
        <w:rPr>
          <w:rFonts w:ascii="Times New Roman" w:eastAsia="Times New Roman" w:hAnsi="Times New Roman" w:cs="Times New Roman"/>
          <w:bCs/>
          <w:sz w:val="28"/>
          <w:szCs w:val="28"/>
        </w:rPr>
        <w:t xml:space="preserve"> octombrie</w:t>
      </w:r>
    </w:p>
    <w:p w:rsidR="00CB15CE" w:rsidRPr="00CB15CE" w:rsidRDefault="00CB15CE" w:rsidP="00CB15CE">
      <w:pPr>
        <w:pStyle w:val="ListParagraph"/>
        <w:numPr>
          <w:ilvl w:val="0"/>
          <w:numId w:val="14"/>
        </w:numPr>
        <w:spacing w:before="480" w:after="4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Conditii special impuse de natura bunurilor ce fac obiectul concesiunii</w:t>
      </w:r>
    </w:p>
    <w:p w:rsidR="00CB15CE" w:rsidRDefault="00CB15CE" w:rsidP="00CB15CE">
      <w:pPr>
        <w:pStyle w:val="ListParagraph"/>
        <w:spacing w:before="480" w:after="480" w:line="240" w:lineRule="auto"/>
        <w:ind w:left="284"/>
        <w:jc w:val="both"/>
        <w:rPr>
          <w:rFonts w:ascii="Times New Roman" w:eastAsia="Times New Roman" w:hAnsi="Times New Roman" w:cs="Times New Roman"/>
          <w:bCs/>
          <w:sz w:val="28"/>
          <w:szCs w:val="28"/>
        </w:rPr>
      </w:pPr>
      <w:r w:rsidRPr="0081345F">
        <w:rPr>
          <w:rFonts w:ascii="Times New Roman" w:eastAsia="Times New Roman" w:hAnsi="Times New Roman" w:cs="Times New Roman"/>
          <w:b/>
          <w:bCs/>
          <w:sz w:val="28"/>
          <w:szCs w:val="28"/>
        </w:rPr>
        <w:t xml:space="preserve">Art. </w:t>
      </w:r>
      <w:r>
        <w:rPr>
          <w:rFonts w:ascii="Times New Roman" w:eastAsia="Times New Roman" w:hAnsi="Times New Roman" w:cs="Times New Roman"/>
          <w:b/>
          <w:bCs/>
          <w:sz w:val="28"/>
          <w:szCs w:val="28"/>
        </w:rPr>
        <w:t>28</w:t>
      </w:r>
      <w:r w:rsidRPr="0081345F">
        <w:rPr>
          <w:rFonts w:ascii="Times New Roman" w:eastAsia="Times New Roman" w:hAnsi="Times New Roman" w:cs="Times New Roman"/>
          <w:b/>
          <w:bCs/>
          <w:sz w:val="28"/>
          <w:szCs w:val="28"/>
        </w:rPr>
        <w:t>.</w:t>
      </w:r>
      <w:r>
        <w:rPr>
          <w:rFonts w:ascii="Times New Roman" w:eastAsia="Times New Roman" w:hAnsi="Times New Roman" w:cs="Times New Roman"/>
          <w:b/>
          <w:bCs/>
          <w:sz w:val="28"/>
          <w:szCs w:val="28"/>
        </w:rPr>
        <w:t xml:space="preserve"> </w:t>
      </w:r>
      <w:r>
        <w:rPr>
          <w:rFonts w:ascii="Times New Roman" w:eastAsia="Times New Roman" w:hAnsi="Times New Roman" w:cs="Times New Roman"/>
          <w:bCs/>
          <w:sz w:val="28"/>
          <w:szCs w:val="28"/>
        </w:rPr>
        <w:t xml:space="preserve">Pentru bunul care face obiectul prezentului caiet de sarcini au fost obtinute avizele favorabile de la institutiile abilitate, in vederea concesionarii suprafetei </w:t>
      </w:r>
      <w:r w:rsidR="00944053">
        <w:rPr>
          <w:rFonts w:ascii="Times New Roman" w:eastAsia="Times New Roman" w:hAnsi="Times New Roman" w:cs="Times New Roman"/>
          <w:bCs/>
          <w:sz w:val="28"/>
          <w:szCs w:val="28"/>
        </w:rPr>
        <w:t xml:space="preserve">totale  de 464.878 mp, immobile  aflate in proprietatea privata a comunei Gruia, sat Izvoarele </w:t>
      </w:r>
      <w:r w:rsidR="00944053" w:rsidRPr="004D28E1">
        <w:rPr>
          <w:rFonts w:ascii="Times New Roman" w:eastAsia="Times New Roman" w:hAnsi="Times New Roman" w:cs="Times New Roman"/>
          <w:b/>
          <w:bCs/>
          <w:sz w:val="28"/>
          <w:szCs w:val="28"/>
        </w:rPr>
        <w:t xml:space="preserve"> </w:t>
      </w:r>
      <w:r w:rsidR="00944053" w:rsidRPr="004D28E1">
        <w:rPr>
          <w:rFonts w:ascii="Times New Roman" w:eastAsia="Times New Roman" w:hAnsi="Times New Roman" w:cs="Times New Roman"/>
          <w:bCs/>
          <w:sz w:val="28"/>
          <w:szCs w:val="28"/>
        </w:rPr>
        <w:t>situate in extravilan, pentru construirea</w:t>
      </w:r>
      <w:r w:rsidR="00944053">
        <w:rPr>
          <w:rFonts w:ascii="Times New Roman" w:eastAsia="Times New Roman" w:hAnsi="Times New Roman" w:cs="Times New Roman"/>
          <w:bCs/>
          <w:sz w:val="28"/>
          <w:szCs w:val="28"/>
        </w:rPr>
        <w:t xml:space="preserve"> de parc fotovoltaic.</w:t>
      </w:r>
    </w:p>
    <w:p w:rsidR="00944053" w:rsidRDefault="00944053" w:rsidP="00CB15CE">
      <w:pPr>
        <w:pStyle w:val="ListParagraph"/>
        <w:spacing w:before="480" w:after="480" w:line="240" w:lineRule="auto"/>
        <w:ind w:left="284"/>
        <w:jc w:val="both"/>
        <w:rPr>
          <w:rFonts w:ascii="Times New Roman" w:eastAsia="Times New Roman" w:hAnsi="Times New Roman" w:cs="Times New Roman"/>
          <w:bCs/>
          <w:sz w:val="28"/>
          <w:szCs w:val="28"/>
        </w:rPr>
      </w:pPr>
    </w:p>
    <w:p w:rsidR="00944053" w:rsidRDefault="00944053" w:rsidP="00CB15CE">
      <w:pPr>
        <w:pStyle w:val="ListParagraph"/>
        <w:spacing w:before="480" w:after="480" w:line="240" w:lineRule="auto"/>
        <w:ind w:left="284"/>
        <w:jc w:val="both"/>
        <w:rPr>
          <w:rFonts w:ascii="Times New Roman" w:eastAsia="Times New Roman" w:hAnsi="Times New Roman" w:cs="Times New Roman"/>
          <w:bCs/>
          <w:sz w:val="28"/>
          <w:szCs w:val="28"/>
        </w:rPr>
      </w:pPr>
      <w:r w:rsidRPr="0081345F">
        <w:rPr>
          <w:rFonts w:ascii="Times New Roman" w:eastAsia="Times New Roman" w:hAnsi="Times New Roman" w:cs="Times New Roman"/>
          <w:b/>
          <w:bCs/>
          <w:sz w:val="28"/>
          <w:szCs w:val="28"/>
        </w:rPr>
        <w:t xml:space="preserve">Art. </w:t>
      </w:r>
      <w:r>
        <w:rPr>
          <w:rFonts w:ascii="Times New Roman" w:eastAsia="Times New Roman" w:hAnsi="Times New Roman" w:cs="Times New Roman"/>
          <w:b/>
          <w:bCs/>
          <w:sz w:val="28"/>
          <w:szCs w:val="28"/>
        </w:rPr>
        <w:t>29</w:t>
      </w:r>
      <w:r w:rsidRPr="0081345F">
        <w:rPr>
          <w:rFonts w:ascii="Times New Roman" w:eastAsia="Times New Roman" w:hAnsi="Times New Roman" w:cs="Times New Roman"/>
          <w:b/>
          <w:bCs/>
          <w:sz w:val="28"/>
          <w:szCs w:val="28"/>
        </w:rPr>
        <w:t>.</w:t>
      </w:r>
      <w:r>
        <w:rPr>
          <w:rFonts w:ascii="Times New Roman" w:eastAsia="Times New Roman" w:hAnsi="Times New Roman" w:cs="Times New Roman"/>
          <w:b/>
          <w:bCs/>
          <w:sz w:val="28"/>
          <w:szCs w:val="28"/>
        </w:rPr>
        <w:t xml:space="preserve"> </w:t>
      </w:r>
      <w:r>
        <w:rPr>
          <w:rFonts w:ascii="Times New Roman" w:eastAsia="Times New Roman" w:hAnsi="Times New Roman" w:cs="Times New Roman"/>
          <w:bCs/>
          <w:sz w:val="28"/>
          <w:szCs w:val="28"/>
        </w:rPr>
        <w:t xml:space="preserve"> Pentru protectia mediului si protectia muncii nu sunt necesare conditii special, ci numai conditii impuse de activitatea </w:t>
      </w:r>
      <w:proofErr w:type="gramStart"/>
      <w:r>
        <w:rPr>
          <w:rFonts w:ascii="Times New Roman" w:eastAsia="Times New Roman" w:hAnsi="Times New Roman" w:cs="Times New Roman"/>
          <w:bCs/>
          <w:sz w:val="28"/>
          <w:szCs w:val="28"/>
        </w:rPr>
        <w:t>ce</w:t>
      </w:r>
      <w:proofErr w:type="gramEnd"/>
      <w:r>
        <w:rPr>
          <w:rFonts w:ascii="Times New Roman" w:eastAsia="Times New Roman" w:hAnsi="Times New Roman" w:cs="Times New Roman"/>
          <w:bCs/>
          <w:sz w:val="28"/>
          <w:szCs w:val="28"/>
        </w:rPr>
        <w:t xml:space="preserve"> urmeaza sa se desfasoare in obiectivul de investitii care se va realiza prin grija concesionarului, conform legislatiei in vigoare.</w:t>
      </w:r>
    </w:p>
    <w:p w:rsidR="00867A0D" w:rsidRDefault="00867A0D" w:rsidP="00CB15CE">
      <w:pPr>
        <w:pStyle w:val="ListParagraph"/>
        <w:spacing w:before="480" w:after="480" w:line="240" w:lineRule="auto"/>
        <w:ind w:left="284"/>
        <w:jc w:val="both"/>
        <w:rPr>
          <w:rFonts w:ascii="Times New Roman" w:eastAsia="Times New Roman" w:hAnsi="Times New Roman" w:cs="Times New Roman"/>
          <w:bCs/>
          <w:sz w:val="28"/>
          <w:szCs w:val="28"/>
        </w:rPr>
      </w:pPr>
    </w:p>
    <w:p w:rsidR="00867A0D" w:rsidRPr="009A25BD" w:rsidRDefault="00867A0D" w:rsidP="00867A0D">
      <w:pPr>
        <w:pStyle w:val="ListParagraph"/>
        <w:numPr>
          <w:ilvl w:val="0"/>
          <w:numId w:val="14"/>
        </w:numPr>
        <w:spacing w:after="18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Durata previzibila pentru realizarea investitiilor in cadrul concesiunii</w:t>
      </w:r>
    </w:p>
    <w:p w:rsidR="00867A0D" w:rsidRDefault="00867A0D" w:rsidP="00867A0D">
      <w:pPr>
        <w:spacing w:after="180" w:line="240" w:lineRule="auto"/>
        <w:ind w:firstLine="360"/>
        <w:jc w:val="both"/>
        <w:rPr>
          <w:rFonts w:ascii="Times New Roman" w:eastAsia="Times New Roman" w:hAnsi="Times New Roman" w:cs="Times New Roman"/>
          <w:bCs/>
          <w:sz w:val="28"/>
          <w:szCs w:val="28"/>
          <w:lang w:val="ro-RO"/>
        </w:rPr>
      </w:pPr>
      <w:r>
        <w:rPr>
          <w:rFonts w:ascii="Times New Roman" w:eastAsia="Times New Roman" w:hAnsi="Times New Roman" w:cs="Times New Roman"/>
          <w:bCs/>
          <w:sz w:val="28"/>
          <w:szCs w:val="28"/>
          <w:lang w:val="ro-RO"/>
        </w:rPr>
        <w:t>Durata maxima de realizare a investitiilor de catre concesionar propuse in cadrul concesiunii se estimeaza la maxim 60 de luni de la data semnarii contractului.</w:t>
      </w:r>
    </w:p>
    <w:p w:rsidR="00867A0D" w:rsidRDefault="00867A0D" w:rsidP="00867A0D">
      <w:pPr>
        <w:spacing w:after="180" w:line="240" w:lineRule="auto"/>
        <w:ind w:firstLine="36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ro-RO"/>
        </w:rPr>
        <w:t>Investitii potentiale</w:t>
      </w:r>
      <w:r>
        <w:rPr>
          <w:rFonts w:ascii="Times New Roman" w:eastAsia="Times New Roman" w:hAnsi="Times New Roman" w:cs="Times New Roman"/>
          <w:bCs/>
          <w:sz w:val="28"/>
          <w:szCs w:val="28"/>
        </w:rPr>
        <w:t>:</w:t>
      </w:r>
    </w:p>
    <w:p w:rsidR="00867A0D" w:rsidRDefault="00867A0D" w:rsidP="00867A0D">
      <w:pPr>
        <w:spacing w:after="180" w:line="240" w:lineRule="auto"/>
        <w:ind w:firstLine="36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Pentru atingerea obiectivelor propuse in prezentul studiu, sunt necesare efectuarea urmatoarelor demersuri principale:</w:t>
      </w:r>
    </w:p>
    <w:p w:rsidR="00867A0D" w:rsidRDefault="00867A0D" w:rsidP="00867A0D">
      <w:pPr>
        <w:pStyle w:val="ListParagraph"/>
        <w:numPr>
          <w:ilvl w:val="0"/>
          <w:numId w:val="21"/>
        </w:numPr>
        <w:spacing w:after="1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Defrisare teren;</w:t>
      </w:r>
    </w:p>
    <w:p w:rsidR="00867A0D" w:rsidRDefault="00867A0D" w:rsidP="00867A0D">
      <w:pPr>
        <w:pStyle w:val="ListParagraph"/>
        <w:numPr>
          <w:ilvl w:val="0"/>
          <w:numId w:val="21"/>
        </w:numPr>
        <w:spacing w:after="1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Scoatere terenuri din circuitul agricol;</w:t>
      </w:r>
    </w:p>
    <w:p w:rsidR="00867A0D" w:rsidRDefault="00867A0D" w:rsidP="00867A0D">
      <w:pPr>
        <w:pStyle w:val="ListParagraph"/>
        <w:numPr>
          <w:ilvl w:val="0"/>
          <w:numId w:val="21"/>
        </w:numPr>
        <w:spacing w:after="1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Obtinerea tuturor avizelor in vederea dezvoltarii si exploatarii unui parc fotovoltaic pentru producerea de energie electrica;</w:t>
      </w:r>
    </w:p>
    <w:p w:rsidR="00867A0D" w:rsidRDefault="00867A0D" w:rsidP="00867A0D">
      <w:pPr>
        <w:pStyle w:val="ListParagraph"/>
        <w:numPr>
          <w:ilvl w:val="0"/>
          <w:numId w:val="21"/>
        </w:numPr>
        <w:spacing w:after="1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Intocmirea si obtinerea documentatiilor de nurbanism si/sau tehnice, precum si avizele necesare in vederea realizarii investitiilor;</w:t>
      </w:r>
    </w:p>
    <w:p w:rsidR="00867A0D" w:rsidRDefault="00867A0D" w:rsidP="00867A0D">
      <w:pPr>
        <w:pStyle w:val="ListParagraph"/>
        <w:numPr>
          <w:ilvl w:val="0"/>
          <w:numId w:val="21"/>
        </w:numPr>
        <w:spacing w:after="1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Obtinerea autorizatiei de construire a parcului fotovoltaic;</w:t>
      </w:r>
    </w:p>
    <w:p w:rsidR="00867A0D" w:rsidRDefault="00867A0D" w:rsidP="00867A0D">
      <w:pPr>
        <w:pStyle w:val="ListParagraph"/>
        <w:numPr>
          <w:ilvl w:val="0"/>
          <w:numId w:val="21"/>
        </w:numPr>
        <w:spacing w:after="1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Dezvoltarea parcului fotovoltaic;</w:t>
      </w:r>
    </w:p>
    <w:p w:rsidR="00867A0D" w:rsidRDefault="00867A0D" w:rsidP="00867A0D">
      <w:pPr>
        <w:pStyle w:val="ListParagraph"/>
        <w:spacing w:before="480" w:after="48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Exploatarea eficienta a parcului fotovoltaic, etc</w:t>
      </w:r>
    </w:p>
    <w:p w:rsidR="009A60AB" w:rsidRDefault="009A60AB" w:rsidP="009A60AB">
      <w:pPr>
        <w:spacing w:before="480" w:after="480" w:line="240" w:lineRule="auto"/>
        <w:rPr>
          <w:rFonts w:ascii="Times New Roman" w:eastAsia="Times New Roman" w:hAnsi="Times New Roman" w:cs="Times New Roman"/>
          <w:b/>
          <w:bCs/>
          <w:sz w:val="28"/>
          <w:szCs w:val="28"/>
        </w:rPr>
      </w:pPr>
      <w:r w:rsidRPr="0081345F">
        <w:rPr>
          <w:rFonts w:ascii="Times New Roman" w:eastAsia="Times New Roman" w:hAnsi="Times New Roman" w:cs="Times New Roman"/>
          <w:b/>
          <w:bCs/>
          <w:sz w:val="28"/>
          <w:szCs w:val="28"/>
        </w:rPr>
        <w:t xml:space="preserve">CAPITOLUL IV. </w:t>
      </w:r>
      <w:r w:rsidR="00944053">
        <w:rPr>
          <w:rFonts w:ascii="Times New Roman" w:eastAsia="Times New Roman" w:hAnsi="Times New Roman" w:cs="Times New Roman"/>
          <w:b/>
          <w:bCs/>
          <w:sz w:val="28"/>
          <w:szCs w:val="28"/>
        </w:rPr>
        <w:t>CONDITII DE VALABILITATE PE CARE TREBUIE SA LE INDEPLINEASCA OFERTELE.</w:t>
      </w:r>
    </w:p>
    <w:p w:rsidR="00944053" w:rsidRDefault="00944053" w:rsidP="00944053">
      <w:pPr>
        <w:spacing w:before="480" w:after="480" w:line="240" w:lineRule="auto"/>
        <w:ind w:left="284"/>
        <w:rPr>
          <w:rFonts w:ascii="Times New Roman" w:eastAsia="Times New Roman" w:hAnsi="Times New Roman" w:cs="Times New Roman"/>
          <w:bCs/>
          <w:sz w:val="28"/>
          <w:szCs w:val="28"/>
        </w:rPr>
      </w:pPr>
      <w:r w:rsidRPr="0081345F">
        <w:rPr>
          <w:rFonts w:ascii="Times New Roman" w:eastAsia="Times New Roman" w:hAnsi="Times New Roman" w:cs="Times New Roman"/>
          <w:b/>
          <w:bCs/>
          <w:sz w:val="28"/>
          <w:szCs w:val="28"/>
        </w:rPr>
        <w:t xml:space="preserve">Art. </w:t>
      </w:r>
      <w:r>
        <w:rPr>
          <w:rFonts w:ascii="Times New Roman" w:eastAsia="Times New Roman" w:hAnsi="Times New Roman" w:cs="Times New Roman"/>
          <w:b/>
          <w:bCs/>
          <w:sz w:val="28"/>
          <w:szCs w:val="28"/>
        </w:rPr>
        <w:t>30</w:t>
      </w:r>
      <w:r w:rsidRPr="0081345F">
        <w:rPr>
          <w:rFonts w:ascii="Times New Roman" w:eastAsia="Times New Roman" w:hAnsi="Times New Roman" w:cs="Times New Roman"/>
          <w:b/>
          <w:bCs/>
          <w:sz w:val="28"/>
          <w:szCs w:val="28"/>
        </w:rPr>
        <w:t>.</w:t>
      </w:r>
      <w:r>
        <w:rPr>
          <w:rFonts w:ascii="Times New Roman" w:eastAsia="Times New Roman" w:hAnsi="Times New Roman" w:cs="Times New Roman"/>
          <w:b/>
          <w:bCs/>
          <w:sz w:val="28"/>
          <w:szCs w:val="28"/>
        </w:rPr>
        <w:t xml:space="preserve"> </w:t>
      </w:r>
      <w:r>
        <w:rPr>
          <w:rFonts w:ascii="Times New Roman" w:eastAsia="Times New Roman" w:hAnsi="Times New Roman" w:cs="Times New Roman"/>
          <w:bCs/>
          <w:sz w:val="28"/>
          <w:szCs w:val="28"/>
        </w:rPr>
        <w:t xml:space="preserve"> Atribuirea contractului de concesiune se va face in urma unei licitatii.</w:t>
      </w:r>
    </w:p>
    <w:p w:rsidR="00944053" w:rsidRDefault="00944053" w:rsidP="00944053">
      <w:pPr>
        <w:spacing w:before="480" w:after="48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ab/>
        <w:t>Conform art. 314 al. 14-16 OUG nr. 57/2019 privind Codul administrativ, cu modificarile si completatile ulterioare, licitatia se desfasoara in urmatoarele conditii:</w:t>
      </w:r>
    </w:p>
    <w:p w:rsidR="00944053" w:rsidRDefault="00944053" w:rsidP="00944053">
      <w:pPr>
        <w:pStyle w:val="ListParagraph"/>
        <w:numPr>
          <w:ilvl w:val="0"/>
          <w:numId w:val="15"/>
        </w:numPr>
        <w:spacing w:before="480" w:after="480" w:line="240" w:lineRule="auto"/>
        <w:jc w:val="both"/>
        <w:rPr>
          <w:rFonts w:ascii="Times New Roman" w:eastAsia="Times New Roman" w:hAnsi="Times New Roman" w:cs="Times New Roman"/>
          <w:bCs/>
          <w:sz w:val="28"/>
          <w:szCs w:val="28"/>
        </w:rPr>
      </w:pPr>
      <w:r w:rsidRPr="00944053">
        <w:rPr>
          <w:rFonts w:ascii="Times New Roman" w:eastAsia="Times New Roman" w:hAnsi="Times New Roman" w:cs="Times New Roman"/>
          <w:bCs/>
          <w:sz w:val="28"/>
          <w:szCs w:val="28"/>
        </w:rPr>
        <w:t xml:space="preserve">Procedura de licitatie se poate </w:t>
      </w:r>
      <w:r>
        <w:rPr>
          <w:rFonts w:ascii="Times New Roman" w:eastAsia="Times New Roman" w:hAnsi="Times New Roman" w:cs="Times New Roman"/>
          <w:bCs/>
          <w:sz w:val="28"/>
          <w:szCs w:val="28"/>
        </w:rPr>
        <w:t>desfasura numai daca in urma publicarii anuntului de licitatie au fost depuse cel putin doua oferte valabile;</w:t>
      </w:r>
    </w:p>
    <w:p w:rsidR="00944053" w:rsidRDefault="00944053" w:rsidP="00944053">
      <w:pPr>
        <w:pStyle w:val="ListParagraph"/>
        <w:numPr>
          <w:ilvl w:val="0"/>
          <w:numId w:val="15"/>
        </w:numPr>
        <w:spacing w:before="480" w:after="4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In cazul in care in urma publicarii anuntului de licitatie nu au fost dpuse cel putin doua oferte valabile, concedentul este obligat sa anuleze procedura si sa organizeze o noua licitatie</w:t>
      </w:r>
    </w:p>
    <w:p w:rsidR="00944053" w:rsidRDefault="00944053" w:rsidP="00944053">
      <w:pPr>
        <w:spacing w:before="480" w:after="48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Reguli privind oferta </w:t>
      </w:r>
    </w:p>
    <w:p w:rsidR="00944053" w:rsidRDefault="00944053" w:rsidP="00944053">
      <w:pPr>
        <w:pStyle w:val="ListParagraph"/>
        <w:numPr>
          <w:ilvl w:val="0"/>
          <w:numId w:val="17"/>
        </w:numPr>
        <w:spacing w:before="480" w:after="4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Ofertantul are obligatia de a elabora oferta in conformitate cu prevederile documentatiei de atribuire</w:t>
      </w:r>
    </w:p>
    <w:p w:rsidR="00944053" w:rsidRDefault="00944053" w:rsidP="00944053">
      <w:pPr>
        <w:pStyle w:val="ListParagraph"/>
        <w:numPr>
          <w:ilvl w:val="0"/>
          <w:numId w:val="17"/>
        </w:numPr>
        <w:spacing w:before="480" w:after="4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Ofertele se redacteaza in limba romana</w:t>
      </w:r>
    </w:p>
    <w:p w:rsidR="00944053" w:rsidRDefault="00944053" w:rsidP="00944053">
      <w:pPr>
        <w:pStyle w:val="ListParagraph"/>
        <w:numPr>
          <w:ilvl w:val="0"/>
          <w:numId w:val="17"/>
        </w:numPr>
        <w:spacing w:before="480" w:after="4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Ofertele se depun </w:t>
      </w:r>
      <w:r w:rsidR="000A47A2">
        <w:rPr>
          <w:rFonts w:ascii="Times New Roman" w:eastAsia="Times New Roman" w:hAnsi="Times New Roman" w:cs="Times New Roman"/>
          <w:bCs/>
          <w:sz w:val="28"/>
          <w:szCs w:val="28"/>
        </w:rPr>
        <w:t>la sediul concedentului in doua plicuri sigilate, unul exterior si unul interior, care se inregistreaza de concedent, in ordinea primirii lor, precizandu-se data si ora.</w:t>
      </w:r>
    </w:p>
    <w:p w:rsidR="000A47A2" w:rsidRDefault="000A47A2" w:rsidP="00944053">
      <w:pPr>
        <w:pStyle w:val="ListParagraph"/>
        <w:numPr>
          <w:ilvl w:val="0"/>
          <w:numId w:val="17"/>
        </w:numPr>
        <w:spacing w:before="480" w:after="4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Pe plicul exterior se va indica obiectul concesiunii pentru care este depusa oferta si trebuie sa cuprinda:</w:t>
      </w:r>
    </w:p>
    <w:p w:rsidR="00847FCA" w:rsidRDefault="00847FCA" w:rsidP="00847FCA">
      <w:pPr>
        <w:pStyle w:val="ListParagraph"/>
        <w:numPr>
          <w:ilvl w:val="1"/>
          <w:numId w:val="17"/>
        </w:numPr>
        <w:spacing w:before="480" w:after="4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O fisa cu informatii privind ofertantul si o declarative de participare, semnata de ofertant, fara ingrosari, stersaturi sau modificari</w:t>
      </w:r>
    </w:p>
    <w:p w:rsidR="00847FCA" w:rsidRDefault="00847FCA" w:rsidP="00847FCA">
      <w:pPr>
        <w:pStyle w:val="ListParagraph"/>
        <w:numPr>
          <w:ilvl w:val="1"/>
          <w:numId w:val="17"/>
        </w:numPr>
        <w:spacing w:before="480" w:after="4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Acte doveditoare privind calitatile si capacitatile ofertantilor, conform solicitarilor concedentului</w:t>
      </w:r>
    </w:p>
    <w:p w:rsidR="00847FCA" w:rsidRDefault="00847FCA" w:rsidP="00847FCA">
      <w:pPr>
        <w:pStyle w:val="ListParagraph"/>
        <w:numPr>
          <w:ilvl w:val="1"/>
          <w:numId w:val="17"/>
        </w:numPr>
        <w:spacing w:before="480" w:after="4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Acte doveditoare privind intrarea in posesia caietului de sarcini</w:t>
      </w:r>
    </w:p>
    <w:p w:rsidR="00847FCA" w:rsidRDefault="00847FCA" w:rsidP="00847FCA">
      <w:pPr>
        <w:pStyle w:val="ListParagraph"/>
        <w:numPr>
          <w:ilvl w:val="0"/>
          <w:numId w:val="17"/>
        </w:numPr>
        <w:spacing w:before="480" w:after="4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Pe plicul interior, care contine oferta propriu-zisa, se inscriu numele si denumirea ofertantului, precum si sediul social al acestuia.</w:t>
      </w:r>
    </w:p>
    <w:p w:rsidR="00847FCA" w:rsidRDefault="00847FCA" w:rsidP="00847FCA">
      <w:pPr>
        <w:pStyle w:val="ListParagraph"/>
        <w:numPr>
          <w:ilvl w:val="0"/>
          <w:numId w:val="17"/>
        </w:numPr>
        <w:spacing w:before="480" w:after="4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Oferta va fi depusa intr-un numar de exemplare stability de catre concedent si prevazut in anuntul de licitatie. Fiecare exemplar al ofertei trebuie sa fie semnat de catre ofertant.</w:t>
      </w:r>
    </w:p>
    <w:p w:rsidR="00847FCA" w:rsidRDefault="00847FCA" w:rsidP="00847FCA">
      <w:pPr>
        <w:pStyle w:val="ListParagraph"/>
        <w:numPr>
          <w:ilvl w:val="0"/>
          <w:numId w:val="17"/>
        </w:numPr>
        <w:spacing w:before="480" w:after="4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Fiecare participant poate depune doar o singura oferta</w:t>
      </w:r>
    </w:p>
    <w:p w:rsidR="00847FCA" w:rsidRDefault="00847FCA" w:rsidP="00847FCA">
      <w:pPr>
        <w:pStyle w:val="ListParagraph"/>
        <w:numPr>
          <w:ilvl w:val="0"/>
          <w:numId w:val="17"/>
        </w:numPr>
        <w:spacing w:before="480" w:after="4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Oferta are character obligatoriu, din punct de vedere al continutului, pe toata perioada de valabilitate stabilita de concedent.</w:t>
      </w:r>
    </w:p>
    <w:p w:rsidR="00847FCA" w:rsidRDefault="00847FCA" w:rsidP="00847FCA">
      <w:pPr>
        <w:pStyle w:val="ListParagraph"/>
        <w:numPr>
          <w:ilvl w:val="0"/>
          <w:numId w:val="17"/>
        </w:numPr>
        <w:spacing w:before="480" w:after="4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Persoana interesata are obligatia de a depune oferta la adresa si pana la data limita pentru depunere, stabilite in anuntul procedurii</w:t>
      </w:r>
    </w:p>
    <w:p w:rsidR="00847FCA" w:rsidRDefault="00847FCA" w:rsidP="00847FCA">
      <w:pPr>
        <w:pStyle w:val="ListParagraph"/>
        <w:numPr>
          <w:ilvl w:val="0"/>
          <w:numId w:val="17"/>
        </w:numPr>
        <w:spacing w:before="480" w:after="4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Riscurile legate de transmiterea ofertei, inclusive forta majora, cad in sarcina persoanei interesate.</w:t>
      </w:r>
    </w:p>
    <w:p w:rsidR="00847FCA" w:rsidRDefault="00847FCA" w:rsidP="00847FCA">
      <w:pPr>
        <w:pStyle w:val="ListParagraph"/>
        <w:numPr>
          <w:ilvl w:val="0"/>
          <w:numId w:val="17"/>
        </w:numPr>
        <w:spacing w:before="480" w:after="4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Oferta depusa la o alta adresa a concedentului decat dea stabilita sau dupa expirarea datei limita pentru depunere se returneaza nedeschisa</w:t>
      </w:r>
    </w:p>
    <w:p w:rsidR="00847FCA" w:rsidRDefault="00847FCA" w:rsidP="00847FCA">
      <w:pPr>
        <w:pStyle w:val="ListParagraph"/>
        <w:numPr>
          <w:ilvl w:val="0"/>
          <w:numId w:val="17"/>
        </w:numPr>
        <w:spacing w:before="480" w:after="4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Continutul ofertelor trebuie sa ramana confidential pana la data stabilita pentru deschiderea acestora, concedentul urmand a lua cunostiinta</w:t>
      </w:r>
      <w:r w:rsidR="007A2B11">
        <w:rPr>
          <w:rFonts w:ascii="Times New Roman" w:eastAsia="Times New Roman" w:hAnsi="Times New Roman" w:cs="Times New Roman"/>
          <w:bCs/>
          <w:sz w:val="28"/>
          <w:szCs w:val="28"/>
        </w:rPr>
        <w:t xml:space="preserve"> de continutul respectivelor oferte numai dupa aceasta data.</w:t>
      </w:r>
    </w:p>
    <w:p w:rsidR="007A2B11" w:rsidRDefault="007A2B11" w:rsidP="007A2B11">
      <w:pPr>
        <w:pStyle w:val="ListParagraph"/>
        <w:spacing w:before="480" w:after="480" w:line="240" w:lineRule="auto"/>
        <w:ind w:left="0" w:firstLine="72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In cazul organizarii unei noi licitatii, procedura este valabila in situatia in care a fost depusa cel putin o oferta valabila.</w:t>
      </w:r>
    </w:p>
    <w:p w:rsidR="007A2B11" w:rsidRDefault="007A2B11" w:rsidP="007A2B11">
      <w:pPr>
        <w:pStyle w:val="ListParagraph"/>
        <w:spacing w:before="480" w:after="480" w:line="240" w:lineRule="auto"/>
        <w:ind w:left="0" w:firstLine="72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Participarea la licitatie a solicitantilor este conditionata de achitarea urmatoarelor taxe:</w:t>
      </w:r>
    </w:p>
    <w:p w:rsidR="007A2B11" w:rsidRDefault="007A2B11" w:rsidP="007A2B11">
      <w:pPr>
        <w:pStyle w:val="ListParagraph"/>
        <w:numPr>
          <w:ilvl w:val="0"/>
          <w:numId w:val="15"/>
        </w:numPr>
        <w:spacing w:before="480" w:after="4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taxa de participare in suma </w:t>
      </w:r>
      <w:r w:rsidRPr="0080405E">
        <w:rPr>
          <w:rFonts w:ascii="Times New Roman" w:eastAsia="Times New Roman" w:hAnsi="Times New Roman" w:cs="Times New Roman"/>
          <w:b/>
          <w:bCs/>
          <w:sz w:val="28"/>
          <w:szCs w:val="28"/>
        </w:rPr>
        <w:t xml:space="preserve">de </w:t>
      </w:r>
      <w:r w:rsidR="000627F0" w:rsidRPr="0080405E">
        <w:rPr>
          <w:rFonts w:ascii="Times New Roman" w:eastAsia="Times New Roman" w:hAnsi="Times New Roman" w:cs="Times New Roman"/>
          <w:b/>
          <w:bCs/>
          <w:sz w:val="28"/>
          <w:szCs w:val="28"/>
        </w:rPr>
        <w:t xml:space="preserve">500 lei  </w:t>
      </w:r>
      <w:r w:rsidRPr="0080405E">
        <w:rPr>
          <w:rFonts w:ascii="Times New Roman" w:eastAsia="Times New Roman" w:hAnsi="Times New Roman" w:cs="Times New Roman"/>
          <w:b/>
          <w:bCs/>
          <w:sz w:val="28"/>
          <w:szCs w:val="28"/>
        </w:rPr>
        <w:t>nereturnabila</w:t>
      </w:r>
    </w:p>
    <w:p w:rsidR="007A2B11" w:rsidRPr="0080405E" w:rsidRDefault="007A2B11" w:rsidP="007A2B11">
      <w:pPr>
        <w:pStyle w:val="ListParagraph"/>
        <w:numPr>
          <w:ilvl w:val="0"/>
          <w:numId w:val="15"/>
        </w:numPr>
        <w:spacing w:before="480" w:after="480" w:line="240" w:lineRule="auto"/>
        <w:jc w:val="both"/>
        <w:rPr>
          <w:rFonts w:ascii="Times New Roman" w:eastAsia="Times New Roman" w:hAnsi="Times New Roman" w:cs="Times New Roman"/>
          <w:b/>
          <w:bCs/>
          <w:sz w:val="28"/>
          <w:szCs w:val="28"/>
        </w:rPr>
      </w:pPr>
      <w:r w:rsidRPr="007A2B11">
        <w:rPr>
          <w:rFonts w:ascii="Times New Roman" w:eastAsia="Times New Roman" w:hAnsi="Times New Roman" w:cs="Times New Roman"/>
          <w:bCs/>
          <w:sz w:val="28"/>
          <w:szCs w:val="28"/>
        </w:rPr>
        <w:t xml:space="preserve">c/v pretului pentru obtinerea documentatiei de atribuire in suma </w:t>
      </w:r>
      <w:r w:rsidRPr="0080405E">
        <w:rPr>
          <w:rFonts w:ascii="Times New Roman" w:eastAsia="Times New Roman" w:hAnsi="Times New Roman" w:cs="Times New Roman"/>
          <w:b/>
          <w:bCs/>
          <w:sz w:val="28"/>
          <w:szCs w:val="28"/>
        </w:rPr>
        <w:t xml:space="preserve">de </w:t>
      </w:r>
      <w:r w:rsidR="000627F0" w:rsidRPr="0080405E">
        <w:rPr>
          <w:rFonts w:ascii="Times New Roman" w:eastAsia="Times New Roman" w:hAnsi="Times New Roman" w:cs="Times New Roman"/>
          <w:b/>
          <w:bCs/>
          <w:sz w:val="28"/>
          <w:szCs w:val="28"/>
        </w:rPr>
        <w:t>1000 lei</w:t>
      </w:r>
      <w:r w:rsidRPr="0080405E">
        <w:rPr>
          <w:rFonts w:ascii="Times New Roman" w:eastAsia="Times New Roman" w:hAnsi="Times New Roman" w:cs="Times New Roman"/>
          <w:b/>
          <w:bCs/>
          <w:sz w:val="28"/>
          <w:szCs w:val="28"/>
        </w:rPr>
        <w:t xml:space="preserve"> nereturnabila</w:t>
      </w:r>
    </w:p>
    <w:p w:rsidR="007A2B11" w:rsidRDefault="007A2B11" w:rsidP="007A2B11">
      <w:pPr>
        <w:pStyle w:val="ListParagraph"/>
        <w:numPr>
          <w:ilvl w:val="0"/>
          <w:numId w:val="15"/>
        </w:numPr>
        <w:spacing w:before="480" w:after="4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garantia de participare la licitatie in cuantum de 10% din valoarea de pornire a licitatiei</w:t>
      </w:r>
    </w:p>
    <w:p w:rsidR="007A2B11" w:rsidRDefault="007A2B11" w:rsidP="007A2B11">
      <w:pPr>
        <w:spacing w:before="480" w:after="48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CAPITOLUL V – CONTRACTUL DE CONCESIUNE SI CLAUZE REFERITOARE LA INCETAREA ACESTUIA</w:t>
      </w:r>
    </w:p>
    <w:p w:rsidR="007A2B11" w:rsidRDefault="007A2B11" w:rsidP="007A2B11">
      <w:pPr>
        <w:spacing w:before="480" w:after="480" w:line="240" w:lineRule="auto"/>
        <w:jc w:val="both"/>
        <w:rPr>
          <w:rFonts w:ascii="Times New Roman" w:eastAsia="Times New Roman" w:hAnsi="Times New Roman" w:cs="Times New Roman"/>
          <w:bCs/>
          <w:sz w:val="28"/>
          <w:szCs w:val="28"/>
        </w:rPr>
      </w:pPr>
      <w:r w:rsidRPr="0081345F">
        <w:rPr>
          <w:rFonts w:ascii="Times New Roman" w:eastAsia="Times New Roman" w:hAnsi="Times New Roman" w:cs="Times New Roman"/>
          <w:b/>
          <w:bCs/>
          <w:sz w:val="28"/>
          <w:szCs w:val="28"/>
        </w:rPr>
        <w:t xml:space="preserve">Art. </w:t>
      </w:r>
      <w:r>
        <w:rPr>
          <w:rFonts w:ascii="Times New Roman" w:eastAsia="Times New Roman" w:hAnsi="Times New Roman" w:cs="Times New Roman"/>
          <w:b/>
          <w:bCs/>
          <w:sz w:val="28"/>
          <w:szCs w:val="28"/>
        </w:rPr>
        <w:t>31</w:t>
      </w:r>
      <w:r w:rsidRPr="0081345F">
        <w:rPr>
          <w:rFonts w:ascii="Times New Roman" w:eastAsia="Times New Roman" w:hAnsi="Times New Roman" w:cs="Times New Roman"/>
          <w:b/>
          <w:bCs/>
          <w:sz w:val="28"/>
          <w:szCs w:val="28"/>
        </w:rPr>
        <w:t>.</w:t>
      </w:r>
      <w:r>
        <w:rPr>
          <w:rFonts w:ascii="Times New Roman" w:eastAsia="Times New Roman" w:hAnsi="Times New Roman" w:cs="Times New Roman"/>
          <w:b/>
          <w:bCs/>
          <w:sz w:val="28"/>
          <w:szCs w:val="28"/>
        </w:rPr>
        <w:t xml:space="preserve"> </w:t>
      </w:r>
      <w:r>
        <w:rPr>
          <w:rFonts w:ascii="Times New Roman" w:eastAsia="Times New Roman" w:hAnsi="Times New Roman" w:cs="Times New Roman"/>
          <w:bCs/>
          <w:sz w:val="28"/>
          <w:szCs w:val="28"/>
        </w:rPr>
        <w:t>Contractul</w:t>
      </w:r>
      <w:r>
        <w:rPr>
          <w:rFonts w:ascii="Times New Roman" w:eastAsia="Times New Roman" w:hAnsi="Times New Roman" w:cs="Times New Roman"/>
          <w:b/>
          <w:bCs/>
          <w:sz w:val="28"/>
          <w:szCs w:val="28"/>
        </w:rPr>
        <w:t xml:space="preserve"> </w:t>
      </w:r>
      <w:r w:rsidRPr="007A2B11">
        <w:rPr>
          <w:rFonts w:ascii="Times New Roman" w:eastAsia="Times New Roman" w:hAnsi="Times New Roman" w:cs="Times New Roman"/>
          <w:bCs/>
          <w:sz w:val="28"/>
          <w:szCs w:val="28"/>
        </w:rPr>
        <w:t>de concesiune va fi incheiat in forma scrisa</w:t>
      </w:r>
      <w:r>
        <w:rPr>
          <w:rFonts w:ascii="Times New Roman" w:eastAsia="Times New Roman" w:hAnsi="Times New Roman" w:cs="Times New Roman"/>
          <w:b/>
          <w:bCs/>
          <w:sz w:val="28"/>
          <w:szCs w:val="28"/>
        </w:rPr>
        <w:t xml:space="preserve">  </w:t>
      </w:r>
      <w:r>
        <w:rPr>
          <w:rFonts w:ascii="Times New Roman" w:eastAsia="Times New Roman" w:hAnsi="Times New Roman" w:cs="Times New Roman"/>
          <w:bCs/>
          <w:sz w:val="28"/>
          <w:szCs w:val="28"/>
        </w:rPr>
        <w:t xml:space="preserve"> </w:t>
      </w:r>
    </w:p>
    <w:p w:rsidR="008416AF" w:rsidRDefault="007A2B11" w:rsidP="008416AF">
      <w:pPr>
        <w:spacing w:after="180" w:line="240" w:lineRule="auto"/>
        <w:jc w:val="both"/>
        <w:rPr>
          <w:rFonts w:ascii="Times New Roman" w:eastAsia="Times New Roman" w:hAnsi="Times New Roman" w:cs="Times New Roman"/>
          <w:sz w:val="28"/>
          <w:szCs w:val="24"/>
        </w:rPr>
      </w:pPr>
      <w:r w:rsidRPr="0081345F">
        <w:rPr>
          <w:rFonts w:ascii="Times New Roman" w:eastAsia="Times New Roman" w:hAnsi="Times New Roman" w:cs="Times New Roman"/>
          <w:b/>
          <w:bCs/>
          <w:sz w:val="28"/>
          <w:szCs w:val="28"/>
        </w:rPr>
        <w:t xml:space="preserve">Art. </w:t>
      </w:r>
      <w:r>
        <w:rPr>
          <w:rFonts w:ascii="Times New Roman" w:eastAsia="Times New Roman" w:hAnsi="Times New Roman" w:cs="Times New Roman"/>
          <w:b/>
          <w:bCs/>
          <w:sz w:val="28"/>
          <w:szCs w:val="28"/>
        </w:rPr>
        <w:t>32</w:t>
      </w:r>
      <w:r w:rsidRPr="0081345F">
        <w:rPr>
          <w:rFonts w:ascii="Times New Roman" w:eastAsia="Times New Roman" w:hAnsi="Times New Roman" w:cs="Times New Roman"/>
          <w:b/>
          <w:bCs/>
          <w:sz w:val="28"/>
          <w:szCs w:val="28"/>
        </w:rPr>
        <w:t>.</w:t>
      </w:r>
      <w:r>
        <w:rPr>
          <w:rFonts w:ascii="Times New Roman" w:eastAsia="Times New Roman" w:hAnsi="Times New Roman" w:cs="Times New Roman"/>
          <w:b/>
          <w:bCs/>
          <w:sz w:val="28"/>
          <w:szCs w:val="28"/>
        </w:rPr>
        <w:t xml:space="preserve"> </w:t>
      </w:r>
      <w:r>
        <w:rPr>
          <w:rFonts w:ascii="Times New Roman" w:eastAsia="Times New Roman" w:hAnsi="Times New Roman" w:cs="Times New Roman"/>
          <w:bCs/>
          <w:sz w:val="28"/>
          <w:szCs w:val="28"/>
        </w:rPr>
        <w:t xml:space="preserve"> </w:t>
      </w:r>
      <w:r w:rsidR="008416AF">
        <w:rPr>
          <w:rFonts w:ascii="Times New Roman" w:eastAsia="Times New Roman" w:hAnsi="Times New Roman" w:cs="Times New Roman"/>
          <w:sz w:val="28"/>
          <w:szCs w:val="24"/>
        </w:rPr>
        <w:t xml:space="preserve">Incheierea contractului de concesiune a terenului </w:t>
      </w:r>
      <w:r w:rsidR="008416AF">
        <w:rPr>
          <w:rFonts w:ascii="Times New Roman" w:eastAsia="Times New Roman" w:hAnsi="Times New Roman" w:cs="Times New Roman"/>
          <w:bCs/>
          <w:sz w:val="28"/>
          <w:szCs w:val="30"/>
        </w:rPr>
        <w:t xml:space="preserve">in </w:t>
      </w:r>
      <w:r w:rsidR="008416AF" w:rsidRPr="00BE2806">
        <w:rPr>
          <w:rFonts w:ascii="Times New Roman" w:eastAsia="Times New Roman" w:hAnsi="Times New Roman" w:cs="Times New Roman"/>
          <w:sz w:val="28"/>
          <w:szCs w:val="24"/>
        </w:rPr>
        <w:t>suprafață totală de 464.878 mp (CF 52163 și CF 52165</w:t>
      </w:r>
      <w:r w:rsidR="008416AF">
        <w:rPr>
          <w:rFonts w:ascii="Times New Roman" w:eastAsia="Times New Roman" w:hAnsi="Times New Roman" w:cs="Times New Roman"/>
          <w:sz w:val="28"/>
          <w:szCs w:val="24"/>
        </w:rPr>
        <w:t xml:space="preserve"> Izvoarele</w:t>
      </w:r>
      <w:r w:rsidR="008416AF" w:rsidRPr="00BE2806">
        <w:rPr>
          <w:rFonts w:ascii="Times New Roman" w:eastAsia="Times New Roman" w:hAnsi="Times New Roman" w:cs="Times New Roman"/>
          <w:sz w:val="28"/>
          <w:szCs w:val="24"/>
        </w:rPr>
        <w:t xml:space="preserve">) pentru dezvoltarea </w:t>
      </w:r>
      <w:r w:rsidR="008416AF">
        <w:rPr>
          <w:rFonts w:ascii="Times New Roman" w:eastAsia="Times New Roman" w:hAnsi="Times New Roman" w:cs="Times New Roman"/>
          <w:sz w:val="28"/>
          <w:szCs w:val="24"/>
        </w:rPr>
        <w:t xml:space="preserve">unui proiect energetic integrat, adjudecat prin licitatie are loc la sediul concedentului, numai dupa implinirea unui termen de 20 de zile calendaristice de la data la care </w:t>
      </w:r>
      <w:r w:rsidR="008416AF">
        <w:rPr>
          <w:rFonts w:ascii="Times New Roman" w:eastAsia="Times New Roman" w:hAnsi="Times New Roman" w:cs="Times New Roman"/>
          <w:sz w:val="28"/>
          <w:szCs w:val="24"/>
        </w:rPr>
        <w:lastRenderedPageBreak/>
        <w:t>concedentul a fost informat ofertantul castigator despre acceptarea ofertei prezentate.</w:t>
      </w:r>
    </w:p>
    <w:p w:rsidR="008416AF" w:rsidRDefault="008416AF" w:rsidP="008416AF">
      <w:pPr>
        <w:spacing w:after="180" w:line="240" w:lineRule="auto"/>
        <w:jc w:val="both"/>
        <w:rPr>
          <w:rFonts w:ascii="Times New Roman" w:eastAsia="Times New Roman" w:hAnsi="Times New Roman" w:cs="Times New Roman"/>
          <w:sz w:val="28"/>
          <w:szCs w:val="24"/>
        </w:rPr>
      </w:pPr>
      <w:r w:rsidRPr="0081345F">
        <w:rPr>
          <w:rFonts w:ascii="Times New Roman" w:eastAsia="Times New Roman" w:hAnsi="Times New Roman" w:cs="Times New Roman"/>
          <w:b/>
          <w:bCs/>
          <w:sz w:val="28"/>
          <w:szCs w:val="28"/>
        </w:rPr>
        <w:t xml:space="preserve">Art. </w:t>
      </w:r>
      <w:r>
        <w:rPr>
          <w:rFonts w:ascii="Times New Roman" w:eastAsia="Times New Roman" w:hAnsi="Times New Roman" w:cs="Times New Roman"/>
          <w:b/>
          <w:bCs/>
          <w:sz w:val="28"/>
          <w:szCs w:val="28"/>
        </w:rPr>
        <w:t>33</w:t>
      </w:r>
      <w:r w:rsidRPr="0081345F">
        <w:rPr>
          <w:rFonts w:ascii="Times New Roman" w:eastAsia="Times New Roman" w:hAnsi="Times New Roman" w:cs="Times New Roman"/>
          <w:b/>
          <w:bCs/>
          <w:sz w:val="28"/>
          <w:szCs w:val="28"/>
        </w:rPr>
        <w:t>.</w:t>
      </w:r>
      <w:r>
        <w:rPr>
          <w:rFonts w:ascii="Times New Roman" w:eastAsia="Times New Roman" w:hAnsi="Times New Roman" w:cs="Times New Roman"/>
          <w:b/>
          <w:bCs/>
          <w:sz w:val="28"/>
          <w:szCs w:val="28"/>
        </w:rPr>
        <w:t xml:space="preserve"> </w:t>
      </w:r>
      <w:r>
        <w:rPr>
          <w:rFonts w:ascii="Times New Roman" w:eastAsia="Times New Roman" w:hAnsi="Times New Roman" w:cs="Times New Roman"/>
          <w:bCs/>
          <w:sz w:val="28"/>
          <w:szCs w:val="28"/>
        </w:rPr>
        <w:t xml:space="preserve"> </w:t>
      </w:r>
      <w:r>
        <w:rPr>
          <w:rFonts w:ascii="Times New Roman" w:eastAsia="Times New Roman" w:hAnsi="Times New Roman" w:cs="Times New Roman"/>
          <w:sz w:val="28"/>
          <w:szCs w:val="24"/>
        </w:rPr>
        <w:t>Refuzul participantului declarant castigator, de a incheia contractual de concesiune atrage pierderea garantiei depuse, pentru participarea la licitatie. In acest caz ofertantul declarant castigator care refuza semnarea contractului este obligat sa plateasca concedentului cu titlu de daune interese o suma egala cu redeventa ofertata la licitatia publica pentru o perioada de 1 an, timp necesar concedentului pentru repetarea licitatiei publice in vederea concesionarii bunului respectiv.</w:t>
      </w:r>
    </w:p>
    <w:p w:rsidR="008416AF" w:rsidRDefault="008416AF" w:rsidP="008416AF">
      <w:pPr>
        <w:spacing w:after="180" w:line="240" w:lineRule="auto"/>
        <w:jc w:val="both"/>
        <w:rPr>
          <w:rFonts w:ascii="Times New Roman" w:eastAsia="Times New Roman" w:hAnsi="Times New Roman" w:cs="Times New Roman"/>
          <w:bCs/>
          <w:sz w:val="28"/>
          <w:szCs w:val="28"/>
        </w:rPr>
      </w:pPr>
      <w:r w:rsidRPr="0081345F">
        <w:rPr>
          <w:rFonts w:ascii="Times New Roman" w:eastAsia="Times New Roman" w:hAnsi="Times New Roman" w:cs="Times New Roman"/>
          <w:b/>
          <w:bCs/>
          <w:sz w:val="28"/>
          <w:szCs w:val="28"/>
        </w:rPr>
        <w:t xml:space="preserve">Art. </w:t>
      </w:r>
      <w:r>
        <w:rPr>
          <w:rFonts w:ascii="Times New Roman" w:eastAsia="Times New Roman" w:hAnsi="Times New Roman" w:cs="Times New Roman"/>
          <w:b/>
          <w:bCs/>
          <w:sz w:val="28"/>
          <w:szCs w:val="28"/>
        </w:rPr>
        <w:t>34</w:t>
      </w:r>
      <w:r w:rsidRPr="0081345F">
        <w:rPr>
          <w:rFonts w:ascii="Times New Roman" w:eastAsia="Times New Roman" w:hAnsi="Times New Roman" w:cs="Times New Roman"/>
          <w:b/>
          <w:bCs/>
          <w:sz w:val="28"/>
          <w:szCs w:val="28"/>
        </w:rPr>
        <w:t>.</w:t>
      </w:r>
      <w:r>
        <w:rPr>
          <w:rFonts w:ascii="Times New Roman" w:eastAsia="Times New Roman" w:hAnsi="Times New Roman" w:cs="Times New Roman"/>
          <w:b/>
          <w:bCs/>
          <w:sz w:val="28"/>
          <w:szCs w:val="28"/>
        </w:rPr>
        <w:t xml:space="preserve"> </w:t>
      </w:r>
      <w:r>
        <w:rPr>
          <w:rFonts w:ascii="Times New Roman" w:eastAsia="Times New Roman" w:hAnsi="Times New Roman" w:cs="Times New Roman"/>
          <w:bCs/>
          <w:sz w:val="28"/>
          <w:szCs w:val="28"/>
        </w:rPr>
        <w:t xml:space="preserve"> </w:t>
      </w:r>
      <w:r w:rsidR="00215301">
        <w:rPr>
          <w:rFonts w:ascii="Times New Roman" w:eastAsia="Times New Roman" w:hAnsi="Times New Roman" w:cs="Times New Roman"/>
          <w:bCs/>
          <w:sz w:val="28"/>
          <w:szCs w:val="28"/>
        </w:rPr>
        <w:t>In cazul in care participantul declarant castigator, refuza incheirea contractului, licitatia publica va fi anulata, iar concedentul va relua procedura de licitatie publica, de la etapa publicarii anuntului, iar studiul de oportunitate si caietul de sarcini isi pastreaza valabilitatea.</w:t>
      </w:r>
    </w:p>
    <w:p w:rsidR="00215301" w:rsidRDefault="00215301" w:rsidP="008416AF">
      <w:pPr>
        <w:spacing w:after="1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Drepturile si obligatiile concedentului si ale concesionarului vor fi expres prevazute in contractual de concesiune, in conformitate cu documentele licitatiei.</w:t>
      </w:r>
    </w:p>
    <w:p w:rsidR="00215301" w:rsidRDefault="00215301" w:rsidP="008416AF">
      <w:pPr>
        <w:spacing w:after="180" w:line="240" w:lineRule="auto"/>
        <w:jc w:val="both"/>
        <w:rPr>
          <w:rFonts w:ascii="Times New Roman" w:eastAsia="Times New Roman" w:hAnsi="Times New Roman" w:cs="Times New Roman"/>
          <w:bCs/>
          <w:sz w:val="28"/>
          <w:szCs w:val="28"/>
        </w:rPr>
      </w:pPr>
    </w:p>
    <w:p w:rsidR="00215301" w:rsidRDefault="00215301" w:rsidP="008416AF">
      <w:pPr>
        <w:spacing w:after="18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Clauze referitoare la incetarea contractului de concesiune</w:t>
      </w:r>
    </w:p>
    <w:p w:rsidR="00215301" w:rsidRDefault="00215301" w:rsidP="008416AF">
      <w:pPr>
        <w:spacing w:after="180" w:line="240" w:lineRule="auto"/>
        <w:jc w:val="both"/>
        <w:rPr>
          <w:rFonts w:ascii="Times New Roman" w:eastAsia="Times New Roman" w:hAnsi="Times New Roman" w:cs="Times New Roman"/>
          <w:bCs/>
          <w:sz w:val="28"/>
          <w:szCs w:val="28"/>
        </w:rPr>
      </w:pPr>
      <w:r w:rsidRPr="0081345F">
        <w:rPr>
          <w:rFonts w:ascii="Times New Roman" w:eastAsia="Times New Roman" w:hAnsi="Times New Roman" w:cs="Times New Roman"/>
          <w:b/>
          <w:bCs/>
          <w:sz w:val="28"/>
          <w:szCs w:val="28"/>
        </w:rPr>
        <w:t xml:space="preserve">Art. </w:t>
      </w:r>
      <w:r>
        <w:rPr>
          <w:rFonts w:ascii="Times New Roman" w:eastAsia="Times New Roman" w:hAnsi="Times New Roman" w:cs="Times New Roman"/>
          <w:b/>
          <w:bCs/>
          <w:sz w:val="28"/>
          <w:szCs w:val="28"/>
        </w:rPr>
        <w:t>35</w:t>
      </w:r>
      <w:r w:rsidRPr="0081345F">
        <w:rPr>
          <w:rFonts w:ascii="Times New Roman" w:eastAsia="Times New Roman" w:hAnsi="Times New Roman" w:cs="Times New Roman"/>
          <w:b/>
          <w:bCs/>
          <w:sz w:val="28"/>
          <w:szCs w:val="28"/>
        </w:rPr>
        <w:t>.</w:t>
      </w:r>
      <w:r>
        <w:rPr>
          <w:rFonts w:ascii="Times New Roman" w:eastAsia="Times New Roman" w:hAnsi="Times New Roman" w:cs="Times New Roman"/>
          <w:b/>
          <w:bCs/>
          <w:sz w:val="28"/>
          <w:szCs w:val="28"/>
        </w:rPr>
        <w:t xml:space="preserve"> </w:t>
      </w:r>
      <w:r>
        <w:rPr>
          <w:rFonts w:ascii="Times New Roman" w:eastAsia="Times New Roman" w:hAnsi="Times New Roman" w:cs="Times New Roman"/>
          <w:bCs/>
          <w:sz w:val="28"/>
          <w:szCs w:val="28"/>
        </w:rPr>
        <w:t xml:space="preserve"> Contractual de concesiune inceteaza in urmatoarele situatii:</w:t>
      </w:r>
    </w:p>
    <w:p w:rsidR="00215301" w:rsidRDefault="00215301" w:rsidP="00215301">
      <w:pPr>
        <w:pStyle w:val="ListParagraph"/>
        <w:numPr>
          <w:ilvl w:val="0"/>
          <w:numId w:val="15"/>
        </w:numPr>
        <w:spacing w:after="180" w:line="240"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in cazul in care interesul national o impune</w:t>
      </w:r>
    </w:p>
    <w:p w:rsidR="00215301" w:rsidRDefault="00215301" w:rsidP="00215301">
      <w:pPr>
        <w:pStyle w:val="ListParagraph"/>
        <w:numPr>
          <w:ilvl w:val="0"/>
          <w:numId w:val="15"/>
        </w:numPr>
        <w:spacing w:after="180" w:line="240"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in cazul nerespectarii obligatiilor contractuale, prin reziliere</w:t>
      </w:r>
    </w:p>
    <w:p w:rsidR="00215301" w:rsidRDefault="00215301" w:rsidP="00215301">
      <w:pPr>
        <w:pStyle w:val="ListParagraph"/>
        <w:numPr>
          <w:ilvl w:val="0"/>
          <w:numId w:val="15"/>
        </w:numPr>
        <w:spacing w:after="180" w:line="240"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la disparitia dintr-o cauza de forta majora, a bunului concesionat sau in cazul imposibilitatii obiective a concesionarului de a-l exploata, prin renuntare</w:t>
      </w:r>
    </w:p>
    <w:p w:rsidR="00215301" w:rsidRDefault="00215301" w:rsidP="00215301">
      <w:pPr>
        <w:pStyle w:val="ListParagraph"/>
        <w:numPr>
          <w:ilvl w:val="0"/>
          <w:numId w:val="15"/>
        </w:numPr>
        <w:spacing w:after="180" w:line="240"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la expirarea duratei stabilite in contract</w:t>
      </w:r>
    </w:p>
    <w:p w:rsidR="00215301" w:rsidRDefault="00215301" w:rsidP="00215301">
      <w:pPr>
        <w:pStyle w:val="ListParagraph"/>
        <w:numPr>
          <w:ilvl w:val="0"/>
          <w:numId w:val="15"/>
        </w:numPr>
        <w:spacing w:after="180" w:line="240" w:lineRule="auto"/>
        <w:jc w:val="both"/>
        <w:rPr>
          <w:rFonts w:ascii="Times New Roman" w:eastAsia="Times New Roman" w:hAnsi="Times New Roman" w:cs="Times New Roman"/>
          <w:sz w:val="28"/>
          <w:szCs w:val="24"/>
        </w:rPr>
      </w:pPr>
      <w:proofErr w:type="gramStart"/>
      <w:r>
        <w:rPr>
          <w:rFonts w:ascii="Times New Roman" w:eastAsia="Times New Roman" w:hAnsi="Times New Roman" w:cs="Times New Roman"/>
          <w:sz w:val="28"/>
          <w:szCs w:val="24"/>
        </w:rPr>
        <w:t>alte</w:t>
      </w:r>
      <w:proofErr w:type="gramEnd"/>
      <w:r>
        <w:rPr>
          <w:rFonts w:ascii="Times New Roman" w:eastAsia="Times New Roman" w:hAnsi="Times New Roman" w:cs="Times New Roman"/>
          <w:sz w:val="28"/>
          <w:szCs w:val="24"/>
        </w:rPr>
        <w:t xml:space="preserve"> c</w:t>
      </w:r>
      <w:r w:rsidR="00E51959">
        <w:rPr>
          <w:rFonts w:ascii="Times New Roman" w:eastAsia="Times New Roman" w:hAnsi="Times New Roman" w:cs="Times New Roman"/>
          <w:sz w:val="28"/>
          <w:szCs w:val="24"/>
        </w:rPr>
        <w:t>l</w:t>
      </w:r>
      <w:r>
        <w:rPr>
          <w:rFonts w:ascii="Times New Roman" w:eastAsia="Times New Roman" w:hAnsi="Times New Roman" w:cs="Times New Roman"/>
          <w:sz w:val="28"/>
          <w:szCs w:val="24"/>
        </w:rPr>
        <w:t>au</w:t>
      </w:r>
      <w:r w:rsidR="00E51959">
        <w:rPr>
          <w:rFonts w:ascii="Times New Roman" w:eastAsia="Times New Roman" w:hAnsi="Times New Roman" w:cs="Times New Roman"/>
          <w:sz w:val="28"/>
          <w:szCs w:val="24"/>
        </w:rPr>
        <w:t>z</w:t>
      </w:r>
      <w:r>
        <w:rPr>
          <w:rFonts w:ascii="Times New Roman" w:eastAsia="Times New Roman" w:hAnsi="Times New Roman" w:cs="Times New Roman"/>
          <w:sz w:val="28"/>
          <w:szCs w:val="24"/>
        </w:rPr>
        <w:t>e de incetare a contractului de concesiune, care vor fi prevazute in contractul de concesiune, fara a aduce atingere clauzelor si conditiilor reglementate de lege.</w:t>
      </w:r>
    </w:p>
    <w:p w:rsidR="00215301" w:rsidRDefault="00215301" w:rsidP="00215301">
      <w:pPr>
        <w:spacing w:after="180" w:line="240" w:lineRule="auto"/>
        <w:jc w:val="both"/>
        <w:rPr>
          <w:rFonts w:ascii="Times New Roman" w:eastAsia="Times New Roman" w:hAnsi="Times New Roman" w:cs="Times New Roman"/>
          <w:b/>
          <w:sz w:val="28"/>
          <w:szCs w:val="24"/>
        </w:rPr>
      </w:pPr>
      <w:r>
        <w:rPr>
          <w:rFonts w:ascii="Times New Roman" w:eastAsia="Times New Roman" w:hAnsi="Times New Roman" w:cs="Times New Roman"/>
          <w:b/>
          <w:sz w:val="28"/>
          <w:szCs w:val="24"/>
        </w:rPr>
        <w:t>CAPITOLUL VI – CONTINUTUL DOCUMENTATIEI DE ATRIBUIRE</w:t>
      </w:r>
    </w:p>
    <w:p w:rsidR="00215301" w:rsidRDefault="00215301" w:rsidP="00215301">
      <w:pPr>
        <w:spacing w:after="180" w:line="240" w:lineRule="auto"/>
        <w:jc w:val="both"/>
        <w:rPr>
          <w:rFonts w:ascii="Times New Roman" w:eastAsia="Times New Roman" w:hAnsi="Times New Roman" w:cs="Times New Roman"/>
          <w:bCs/>
          <w:sz w:val="28"/>
          <w:szCs w:val="28"/>
        </w:rPr>
      </w:pPr>
      <w:r w:rsidRPr="0081345F">
        <w:rPr>
          <w:rFonts w:ascii="Times New Roman" w:eastAsia="Times New Roman" w:hAnsi="Times New Roman" w:cs="Times New Roman"/>
          <w:b/>
          <w:bCs/>
          <w:sz w:val="28"/>
          <w:szCs w:val="28"/>
        </w:rPr>
        <w:t xml:space="preserve">Art. </w:t>
      </w:r>
      <w:r>
        <w:rPr>
          <w:rFonts w:ascii="Times New Roman" w:eastAsia="Times New Roman" w:hAnsi="Times New Roman" w:cs="Times New Roman"/>
          <w:b/>
          <w:bCs/>
          <w:sz w:val="28"/>
          <w:szCs w:val="28"/>
        </w:rPr>
        <w:t>36</w:t>
      </w:r>
      <w:r w:rsidRPr="00215301">
        <w:rPr>
          <w:rFonts w:ascii="Times New Roman" w:eastAsia="Times New Roman" w:hAnsi="Times New Roman" w:cs="Times New Roman"/>
          <w:bCs/>
          <w:sz w:val="28"/>
          <w:szCs w:val="28"/>
        </w:rPr>
        <w:t>. Documentatia</w:t>
      </w:r>
      <w:r>
        <w:rPr>
          <w:rFonts w:ascii="Times New Roman" w:eastAsia="Times New Roman" w:hAnsi="Times New Roman" w:cs="Times New Roman"/>
          <w:b/>
          <w:bCs/>
          <w:sz w:val="28"/>
          <w:szCs w:val="28"/>
        </w:rPr>
        <w:t xml:space="preserve"> </w:t>
      </w:r>
      <w:r w:rsidRPr="00215301">
        <w:rPr>
          <w:rFonts w:ascii="Times New Roman" w:eastAsia="Times New Roman" w:hAnsi="Times New Roman" w:cs="Times New Roman"/>
          <w:bCs/>
          <w:sz w:val="28"/>
          <w:szCs w:val="28"/>
        </w:rPr>
        <w:t>de atribuire trebuie sa cuprinda urmatoarele elemente</w:t>
      </w:r>
      <w:r>
        <w:rPr>
          <w:rFonts w:ascii="Times New Roman" w:eastAsia="Times New Roman" w:hAnsi="Times New Roman" w:cs="Times New Roman"/>
          <w:bCs/>
          <w:sz w:val="28"/>
          <w:szCs w:val="28"/>
        </w:rPr>
        <w:t>:</w:t>
      </w:r>
    </w:p>
    <w:p w:rsidR="00215301" w:rsidRPr="00215301" w:rsidRDefault="00215301" w:rsidP="00215301">
      <w:pPr>
        <w:pStyle w:val="ListParagraph"/>
        <w:numPr>
          <w:ilvl w:val="0"/>
          <w:numId w:val="15"/>
        </w:numPr>
        <w:spacing w:after="180" w:line="240" w:lineRule="auto"/>
        <w:jc w:val="both"/>
        <w:rPr>
          <w:rFonts w:ascii="Times New Roman" w:eastAsia="Times New Roman" w:hAnsi="Times New Roman" w:cs="Times New Roman"/>
          <w:sz w:val="28"/>
          <w:szCs w:val="24"/>
        </w:rPr>
      </w:pPr>
      <w:r w:rsidRPr="00215301">
        <w:rPr>
          <w:rFonts w:ascii="Times New Roman" w:eastAsia="Times New Roman" w:hAnsi="Times New Roman" w:cs="Times New Roman"/>
          <w:sz w:val="28"/>
          <w:szCs w:val="24"/>
        </w:rPr>
        <w:t>Informatii generale privind concedentul</w:t>
      </w:r>
    </w:p>
    <w:p w:rsidR="00215301" w:rsidRDefault="00215301" w:rsidP="00215301">
      <w:pPr>
        <w:pStyle w:val="ListParagraph"/>
        <w:numPr>
          <w:ilvl w:val="0"/>
          <w:numId w:val="15"/>
        </w:numPr>
        <w:spacing w:after="180" w:line="240" w:lineRule="auto"/>
        <w:jc w:val="both"/>
        <w:rPr>
          <w:rFonts w:ascii="Times New Roman" w:eastAsia="Times New Roman" w:hAnsi="Times New Roman" w:cs="Times New Roman"/>
          <w:sz w:val="28"/>
          <w:szCs w:val="24"/>
        </w:rPr>
      </w:pPr>
      <w:r w:rsidRPr="00215301">
        <w:rPr>
          <w:rFonts w:ascii="Times New Roman" w:eastAsia="Times New Roman" w:hAnsi="Times New Roman" w:cs="Times New Roman"/>
          <w:sz w:val="28"/>
          <w:szCs w:val="24"/>
        </w:rPr>
        <w:t>Instructiuni privind organizarea si desfasurarea procedurii de concesionare</w:t>
      </w:r>
    </w:p>
    <w:p w:rsidR="00215301" w:rsidRPr="00215301" w:rsidRDefault="00215301" w:rsidP="00215301">
      <w:pPr>
        <w:pStyle w:val="ListParagraph"/>
        <w:numPr>
          <w:ilvl w:val="0"/>
          <w:numId w:val="15"/>
        </w:numPr>
        <w:spacing w:after="180" w:line="240"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Caietul de sarcini</w:t>
      </w:r>
    </w:p>
    <w:p w:rsidR="00215301" w:rsidRPr="00215301" w:rsidRDefault="00DD1D7F" w:rsidP="00215301">
      <w:pPr>
        <w:pStyle w:val="ListParagraph"/>
        <w:numPr>
          <w:ilvl w:val="0"/>
          <w:numId w:val="15"/>
        </w:numPr>
        <w:spacing w:after="180" w:line="240"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Instructiuni privind modul de elaborare si prezentarea ofertelor</w:t>
      </w:r>
    </w:p>
    <w:p w:rsidR="00215301" w:rsidRPr="00215301" w:rsidRDefault="00215301" w:rsidP="00215301">
      <w:pPr>
        <w:pStyle w:val="ListParagraph"/>
        <w:numPr>
          <w:ilvl w:val="0"/>
          <w:numId w:val="15"/>
        </w:numPr>
        <w:spacing w:after="180" w:line="240" w:lineRule="auto"/>
        <w:jc w:val="both"/>
        <w:rPr>
          <w:rFonts w:ascii="Times New Roman" w:eastAsia="Times New Roman" w:hAnsi="Times New Roman" w:cs="Times New Roman"/>
          <w:sz w:val="28"/>
          <w:szCs w:val="24"/>
        </w:rPr>
      </w:pPr>
      <w:r w:rsidRPr="00215301">
        <w:rPr>
          <w:rFonts w:ascii="Times New Roman" w:eastAsia="Times New Roman" w:hAnsi="Times New Roman" w:cs="Times New Roman"/>
          <w:sz w:val="28"/>
          <w:szCs w:val="24"/>
        </w:rPr>
        <w:t>Informatii detaliate si complete privind criteriile de atribuire aplicate pentru stabilirea ofertei castigatoare, precum si ponderea lor</w:t>
      </w:r>
    </w:p>
    <w:p w:rsidR="00215301" w:rsidRPr="00215301" w:rsidRDefault="00215301" w:rsidP="00215301">
      <w:pPr>
        <w:pStyle w:val="ListParagraph"/>
        <w:numPr>
          <w:ilvl w:val="0"/>
          <w:numId w:val="15"/>
        </w:numPr>
        <w:spacing w:after="180" w:line="240" w:lineRule="auto"/>
        <w:jc w:val="both"/>
        <w:rPr>
          <w:rFonts w:ascii="Times New Roman" w:eastAsia="Times New Roman" w:hAnsi="Times New Roman" w:cs="Times New Roman"/>
          <w:sz w:val="28"/>
          <w:szCs w:val="24"/>
        </w:rPr>
      </w:pPr>
      <w:r w:rsidRPr="00215301">
        <w:rPr>
          <w:rFonts w:ascii="Times New Roman" w:eastAsia="Times New Roman" w:hAnsi="Times New Roman" w:cs="Times New Roman"/>
          <w:sz w:val="28"/>
          <w:szCs w:val="24"/>
        </w:rPr>
        <w:lastRenderedPageBreak/>
        <w:t>Instructiuni privind modul de utilizare a cailor de atac</w:t>
      </w:r>
    </w:p>
    <w:p w:rsidR="00215301" w:rsidRPr="00215301" w:rsidRDefault="00215301" w:rsidP="00215301">
      <w:pPr>
        <w:pStyle w:val="ListParagraph"/>
        <w:numPr>
          <w:ilvl w:val="0"/>
          <w:numId w:val="15"/>
        </w:numPr>
        <w:spacing w:after="180" w:line="240" w:lineRule="auto"/>
        <w:jc w:val="both"/>
        <w:rPr>
          <w:rFonts w:ascii="Times New Roman" w:eastAsia="Times New Roman" w:hAnsi="Times New Roman" w:cs="Times New Roman"/>
          <w:sz w:val="28"/>
          <w:szCs w:val="24"/>
        </w:rPr>
      </w:pPr>
      <w:r w:rsidRPr="00215301">
        <w:rPr>
          <w:rFonts w:ascii="Times New Roman" w:eastAsia="Times New Roman" w:hAnsi="Times New Roman" w:cs="Times New Roman"/>
          <w:sz w:val="28"/>
          <w:szCs w:val="24"/>
        </w:rPr>
        <w:t>Informatii referitoare la clauzele contractuale obligatorii</w:t>
      </w:r>
    </w:p>
    <w:p w:rsidR="007A2B11" w:rsidRDefault="00DD1D7F" w:rsidP="007A2B11">
      <w:pPr>
        <w:spacing w:before="480" w:after="48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CAPITOLUL VII – CRITERII DE ATRIBUIRE A CONCESIUNII</w:t>
      </w:r>
    </w:p>
    <w:p w:rsidR="00DD1D7F" w:rsidRDefault="00DD1D7F" w:rsidP="00DD1D7F">
      <w:pPr>
        <w:spacing w:after="180" w:line="240" w:lineRule="auto"/>
        <w:ind w:firstLine="72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Criteriile de atribuire a contractului de concesiune sunt cele prevazute la art. 318 din OUG nr. 57/2019 privind Codul administrativ, cu modificarile si completarile ulterioare si anume :</w:t>
      </w:r>
    </w:p>
    <w:p w:rsidR="00DD1D7F" w:rsidRDefault="00DD1D7F" w:rsidP="00DD1D7F">
      <w:pPr>
        <w:pStyle w:val="ListParagraph"/>
        <w:numPr>
          <w:ilvl w:val="0"/>
          <w:numId w:val="18"/>
        </w:numPr>
        <w:spacing w:after="1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Nivelul redeventei exprimata in lei/an – </w:t>
      </w:r>
      <w:r>
        <w:rPr>
          <w:rFonts w:ascii="Times New Roman" w:eastAsia="Times New Roman" w:hAnsi="Times New Roman" w:cs="Times New Roman"/>
          <w:b/>
          <w:bCs/>
          <w:sz w:val="28"/>
          <w:szCs w:val="28"/>
        </w:rPr>
        <w:t xml:space="preserve">40 puncte; </w:t>
      </w:r>
    </w:p>
    <w:p w:rsidR="00DD1D7F" w:rsidRDefault="00DD1D7F" w:rsidP="00DD1D7F">
      <w:pPr>
        <w:pStyle w:val="ListParagraph"/>
        <w:numPr>
          <w:ilvl w:val="1"/>
          <w:numId w:val="18"/>
        </w:numPr>
        <w:spacing w:after="1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Pentru cea mai mare dintre redevente se acorda punctajul maxim alocat factorului de evaluare, respective 40 puncte</w:t>
      </w:r>
    </w:p>
    <w:p w:rsidR="00DD1D7F" w:rsidRPr="00442A00" w:rsidRDefault="00DD1D7F" w:rsidP="00DD1D7F">
      <w:pPr>
        <w:pStyle w:val="ListParagraph"/>
        <w:numPr>
          <w:ilvl w:val="1"/>
          <w:numId w:val="18"/>
        </w:numPr>
        <w:spacing w:after="1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Pentru alta redeventa decat cea mai mare, se acorda punctajul pentru redeventa “n” astfel: </w:t>
      </w:r>
      <w:r w:rsidRPr="00442A00">
        <w:rPr>
          <w:rFonts w:ascii="Times New Roman" w:eastAsia="Times New Roman" w:hAnsi="Times New Roman" w:cs="Times New Roman"/>
          <w:bCs/>
          <w:i/>
          <w:sz w:val="28"/>
          <w:szCs w:val="28"/>
          <w:u w:val="single"/>
        </w:rPr>
        <w:t>40*redeventa “n”/ redeventa cea mai mare</w:t>
      </w:r>
    </w:p>
    <w:p w:rsidR="00DD1D7F" w:rsidRPr="00442A00" w:rsidRDefault="00DD1D7F" w:rsidP="00DD1D7F">
      <w:pPr>
        <w:pStyle w:val="ListParagraph"/>
        <w:numPr>
          <w:ilvl w:val="0"/>
          <w:numId w:val="18"/>
        </w:numPr>
        <w:spacing w:after="1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Capacitatea economico-financiara a ofertantilor – cea mai mare cifra de afaceri din documentele financiare aferente anului 2025 - </w:t>
      </w:r>
      <w:r>
        <w:rPr>
          <w:rFonts w:ascii="Times New Roman" w:eastAsia="Times New Roman" w:hAnsi="Times New Roman" w:cs="Times New Roman"/>
          <w:b/>
          <w:bCs/>
          <w:sz w:val="28"/>
          <w:szCs w:val="28"/>
        </w:rPr>
        <w:t xml:space="preserve"> 30 puncte</w:t>
      </w:r>
    </w:p>
    <w:p w:rsidR="00DD1D7F" w:rsidRDefault="00DD1D7F" w:rsidP="00DD1D7F">
      <w:pPr>
        <w:pStyle w:val="ListParagraph"/>
        <w:numPr>
          <w:ilvl w:val="1"/>
          <w:numId w:val="18"/>
        </w:numPr>
        <w:spacing w:after="180" w:line="240" w:lineRule="auto"/>
        <w:jc w:val="both"/>
        <w:rPr>
          <w:rFonts w:ascii="Times New Roman" w:eastAsia="Times New Roman" w:hAnsi="Times New Roman" w:cs="Times New Roman"/>
          <w:bCs/>
          <w:sz w:val="28"/>
          <w:szCs w:val="28"/>
        </w:rPr>
      </w:pPr>
      <w:r w:rsidRPr="00442A00">
        <w:rPr>
          <w:rFonts w:ascii="Times New Roman" w:eastAsia="Times New Roman" w:hAnsi="Times New Roman" w:cs="Times New Roman"/>
          <w:bCs/>
          <w:sz w:val="28"/>
          <w:szCs w:val="28"/>
        </w:rPr>
        <w:t>Pentru cea mai mare cifra de afaceri se acorda punctajul maxim alocat factorului de evaluare, respectiv</w:t>
      </w:r>
      <w:r>
        <w:rPr>
          <w:rFonts w:ascii="Times New Roman" w:eastAsia="Times New Roman" w:hAnsi="Times New Roman" w:cs="Times New Roman"/>
          <w:b/>
          <w:bCs/>
          <w:sz w:val="28"/>
          <w:szCs w:val="28"/>
        </w:rPr>
        <w:t xml:space="preserve"> </w:t>
      </w:r>
      <w:r w:rsidRPr="00442A00">
        <w:rPr>
          <w:rFonts w:ascii="Times New Roman" w:eastAsia="Times New Roman" w:hAnsi="Times New Roman" w:cs="Times New Roman"/>
          <w:bCs/>
          <w:sz w:val="28"/>
          <w:szCs w:val="28"/>
        </w:rPr>
        <w:t>30 puncte</w:t>
      </w:r>
    </w:p>
    <w:p w:rsidR="00DD1D7F" w:rsidRDefault="00DD1D7F" w:rsidP="00DD1D7F">
      <w:pPr>
        <w:pStyle w:val="ListParagraph"/>
        <w:numPr>
          <w:ilvl w:val="1"/>
          <w:numId w:val="18"/>
        </w:numPr>
        <w:spacing w:after="180" w:line="240" w:lineRule="auto"/>
        <w:jc w:val="both"/>
        <w:rPr>
          <w:rFonts w:ascii="Times New Roman" w:eastAsia="Times New Roman" w:hAnsi="Times New Roman" w:cs="Times New Roman"/>
          <w:bCs/>
          <w:i/>
          <w:sz w:val="28"/>
          <w:szCs w:val="28"/>
          <w:u w:val="single"/>
        </w:rPr>
      </w:pPr>
      <w:r>
        <w:rPr>
          <w:rFonts w:ascii="Times New Roman" w:eastAsia="Times New Roman" w:hAnsi="Times New Roman" w:cs="Times New Roman"/>
          <w:bCs/>
          <w:sz w:val="28"/>
          <w:szCs w:val="28"/>
        </w:rPr>
        <w:t xml:space="preserve">Pentru alta cifra de afaceri decat cea mai mare cifra de afaceri, se acorda punctajul pentru cifra de afaceri “n” astfel : </w:t>
      </w:r>
      <w:r w:rsidRPr="00442A00">
        <w:rPr>
          <w:rFonts w:ascii="Times New Roman" w:eastAsia="Times New Roman" w:hAnsi="Times New Roman" w:cs="Times New Roman"/>
          <w:bCs/>
          <w:i/>
          <w:sz w:val="28"/>
          <w:szCs w:val="28"/>
          <w:u w:val="single"/>
        </w:rPr>
        <w:t>30*cifra de afaceri “n”/ cifra de afaceri cea mai mare</w:t>
      </w:r>
    </w:p>
    <w:p w:rsidR="00DD1D7F" w:rsidRPr="0039213A" w:rsidRDefault="00DD1D7F" w:rsidP="00DD1D7F">
      <w:pPr>
        <w:pStyle w:val="ListParagraph"/>
        <w:numPr>
          <w:ilvl w:val="0"/>
          <w:numId w:val="18"/>
        </w:numPr>
        <w:spacing w:after="180" w:line="240" w:lineRule="auto"/>
        <w:jc w:val="both"/>
        <w:rPr>
          <w:rFonts w:ascii="Times New Roman" w:eastAsia="Times New Roman" w:hAnsi="Times New Roman" w:cs="Times New Roman"/>
          <w:bCs/>
          <w:i/>
          <w:sz w:val="28"/>
          <w:szCs w:val="28"/>
          <w:u w:val="single"/>
        </w:rPr>
      </w:pPr>
      <w:r>
        <w:rPr>
          <w:rFonts w:ascii="Times New Roman" w:eastAsia="Times New Roman" w:hAnsi="Times New Roman" w:cs="Times New Roman"/>
          <w:bCs/>
          <w:sz w:val="28"/>
          <w:szCs w:val="28"/>
        </w:rPr>
        <w:t xml:space="preserve">Masuri de protectia mediului inconjurator propuse – </w:t>
      </w:r>
      <w:r>
        <w:rPr>
          <w:rFonts w:ascii="Times New Roman" w:eastAsia="Times New Roman" w:hAnsi="Times New Roman" w:cs="Times New Roman"/>
          <w:b/>
          <w:bCs/>
          <w:sz w:val="28"/>
          <w:szCs w:val="28"/>
        </w:rPr>
        <w:t>15 puncte</w:t>
      </w:r>
    </w:p>
    <w:p w:rsidR="00DD1D7F" w:rsidRPr="0039213A" w:rsidRDefault="00DD1D7F" w:rsidP="00DD1D7F">
      <w:pPr>
        <w:pStyle w:val="ListParagraph"/>
        <w:numPr>
          <w:ilvl w:val="1"/>
          <w:numId w:val="18"/>
        </w:numPr>
        <w:spacing w:after="180" w:line="240" w:lineRule="auto"/>
        <w:jc w:val="both"/>
        <w:rPr>
          <w:rFonts w:ascii="Times New Roman" w:eastAsia="Times New Roman" w:hAnsi="Times New Roman" w:cs="Times New Roman"/>
          <w:bCs/>
          <w:i/>
          <w:sz w:val="28"/>
          <w:szCs w:val="28"/>
          <w:u w:val="single"/>
        </w:rPr>
      </w:pPr>
      <w:r>
        <w:rPr>
          <w:rFonts w:ascii="Times New Roman" w:eastAsia="Times New Roman" w:hAnsi="Times New Roman" w:cs="Times New Roman"/>
          <w:bCs/>
          <w:sz w:val="28"/>
          <w:szCs w:val="28"/>
        </w:rPr>
        <w:t>Pentru cea mai mare medie a numarului de masuri de protectia mediului inconjurator propuse se acorda punctajul maxim alocat factorului de evaluare, respective 15 puncte</w:t>
      </w:r>
    </w:p>
    <w:p w:rsidR="00DD1D7F" w:rsidRDefault="00DD1D7F" w:rsidP="00DD1D7F">
      <w:pPr>
        <w:pStyle w:val="ListParagraph"/>
        <w:numPr>
          <w:ilvl w:val="1"/>
          <w:numId w:val="18"/>
        </w:numPr>
        <w:spacing w:after="180" w:line="240" w:lineRule="auto"/>
        <w:jc w:val="both"/>
        <w:rPr>
          <w:rFonts w:ascii="Times New Roman" w:eastAsia="Times New Roman" w:hAnsi="Times New Roman" w:cs="Times New Roman"/>
          <w:bCs/>
          <w:i/>
          <w:sz w:val="28"/>
          <w:szCs w:val="28"/>
          <w:u w:val="single"/>
        </w:rPr>
      </w:pPr>
      <w:r>
        <w:rPr>
          <w:rFonts w:ascii="Times New Roman" w:eastAsia="Times New Roman" w:hAnsi="Times New Roman" w:cs="Times New Roman"/>
          <w:bCs/>
          <w:sz w:val="28"/>
          <w:szCs w:val="28"/>
        </w:rPr>
        <w:t xml:space="preserve">Pentru alta medie a numarului masuri de protectia mediului inconjurator propuse decat cea mai mare medie a numarului de masuri de protectia mediului inconjurator propuse “n” astfel : </w:t>
      </w:r>
      <w:r w:rsidRPr="0039213A">
        <w:rPr>
          <w:rFonts w:ascii="Times New Roman" w:eastAsia="Times New Roman" w:hAnsi="Times New Roman" w:cs="Times New Roman"/>
          <w:bCs/>
          <w:i/>
          <w:sz w:val="28"/>
          <w:szCs w:val="28"/>
          <w:u w:val="single"/>
        </w:rPr>
        <w:t>15*medie a numarului de masuri de protectia mediului inconjurator propuse/ medie a numarului de masuri de protectia mediului inconjurator propuse</w:t>
      </w:r>
      <w:r>
        <w:rPr>
          <w:rFonts w:ascii="Times New Roman" w:eastAsia="Times New Roman" w:hAnsi="Times New Roman" w:cs="Times New Roman"/>
          <w:bCs/>
          <w:i/>
          <w:sz w:val="28"/>
          <w:szCs w:val="28"/>
          <w:u w:val="single"/>
        </w:rPr>
        <w:t xml:space="preserve"> cea mai mare</w:t>
      </w:r>
    </w:p>
    <w:p w:rsidR="00DD1D7F" w:rsidRPr="0039213A" w:rsidRDefault="00DD1D7F" w:rsidP="00DD1D7F">
      <w:pPr>
        <w:pStyle w:val="ListParagraph"/>
        <w:numPr>
          <w:ilvl w:val="0"/>
          <w:numId w:val="18"/>
        </w:numPr>
        <w:spacing w:after="180" w:line="240" w:lineRule="auto"/>
        <w:jc w:val="both"/>
        <w:rPr>
          <w:rFonts w:ascii="Times New Roman" w:eastAsia="Times New Roman" w:hAnsi="Times New Roman" w:cs="Times New Roman"/>
          <w:bCs/>
          <w:i/>
          <w:sz w:val="28"/>
          <w:szCs w:val="28"/>
          <w:u w:val="single"/>
        </w:rPr>
      </w:pPr>
      <w:r>
        <w:rPr>
          <w:rFonts w:ascii="Times New Roman" w:eastAsia="Times New Roman" w:hAnsi="Times New Roman" w:cs="Times New Roman"/>
          <w:bCs/>
          <w:sz w:val="28"/>
          <w:szCs w:val="28"/>
        </w:rPr>
        <w:t xml:space="preserve">Numarul locurilor de munca create – </w:t>
      </w:r>
      <w:r>
        <w:rPr>
          <w:rFonts w:ascii="Times New Roman" w:eastAsia="Times New Roman" w:hAnsi="Times New Roman" w:cs="Times New Roman"/>
          <w:b/>
          <w:bCs/>
          <w:sz w:val="28"/>
          <w:szCs w:val="28"/>
        </w:rPr>
        <w:t>15 puncte</w:t>
      </w:r>
    </w:p>
    <w:p w:rsidR="00DD1D7F" w:rsidRPr="0039213A" w:rsidRDefault="00DD1D7F" w:rsidP="00DD1D7F">
      <w:pPr>
        <w:pStyle w:val="ListParagraph"/>
        <w:numPr>
          <w:ilvl w:val="1"/>
          <w:numId w:val="18"/>
        </w:numPr>
        <w:spacing w:after="180" w:line="240" w:lineRule="auto"/>
        <w:jc w:val="both"/>
        <w:rPr>
          <w:rFonts w:ascii="Times New Roman" w:eastAsia="Times New Roman" w:hAnsi="Times New Roman" w:cs="Times New Roman"/>
          <w:bCs/>
          <w:i/>
          <w:sz w:val="28"/>
          <w:szCs w:val="28"/>
          <w:u w:val="single"/>
        </w:rPr>
      </w:pPr>
      <w:r>
        <w:rPr>
          <w:rFonts w:ascii="Times New Roman" w:eastAsia="Times New Roman" w:hAnsi="Times New Roman" w:cs="Times New Roman"/>
          <w:bCs/>
          <w:sz w:val="28"/>
          <w:szCs w:val="28"/>
        </w:rPr>
        <w:t>Pentru cea mai mare medie a numarului locurilor de munca create se acorda punctajul maxim alocat factorului de evaluare, respectiv 15 puncte</w:t>
      </w:r>
    </w:p>
    <w:p w:rsidR="00DD1D7F" w:rsidRDefault="00DD1D7F" w:rsidP="00DD1D7F">
      <w:pPr>
        <w:pStyle w:val="ListParagraph"/>
        <w:numPr>
          <w:ilvl w:val="1"/>
          <w:numId w:val="18"/>
        </w:numPr>
        <w:spacing w:after="180" w:line="240" w:lineRule="auto"/>
        <w:jc w:val="both"/>
        <w:rPr>
          <w:rFonts w:ascii="Times New Roman" w:eastAsia="Times New Roman" w:hAnsi="Times New Roman" w:cs="Times New Roman"/>
          <w:bCs/>
          <w:i/>
          <w:sz w:val="28"/>
          <w:szCs w:val="28"/>
          <w:u w:val="single"/>
        </w:rPr>
      </w:pPr>
      <w:r>
        <w:rPr>
          <w:rFonts w:ascii="Times New Roman" w:eastAsia="Times New Roman" w:hAnsi="Times New Roman" w:cs="Times New Roman"/>
          <w:bCs/>
          <w:sz w:val="28"/>
          <w:szCs w:val="28"/>
        </w:rPr>
        <w:t xml:space="preserve">Pentru alta medie a numarului locurilor de munca create se acorda punctajul pentru medie a numarului locurilor de munca create “n” </w:t>
      </w:r>
      <w:r>
        <w:rPr>
          <w:rFonts w:ascii="Times New Roman" w:eastAsia="Times New Roman" w:hAnsi="Times New Roman" w:cs="Times New Roman"/>
          <w:bCs/>
          <w:sz w:val="28"/>
          <w:szCs w:val="28"/>
        </w:rPr>
        <w:lastRenderedPageBreak/>
        <w:t xml:space="preserve">astfel: </w:t>
      </w:r>
      <w:r w:rsidRPr="0039213A">
        <w:rPr>
          <w:rFonts w:ascii="Times New Roman" w:eastAsia="Times New Roman" w:hAnsi="Times New Roman" w:cs="Times New Roman"/>
          <w:bCs/>
          <w:i/>
          <w:sz w:val="28"/>
          <w:szCs w:val="28"/>
          <w:u w:val="single"/>
        </w:rPr>
        <w:t>15*medie a numarului locurilor de munca create “n”/medie a numarului locurilor de munca create cea mai mare</w:t>
      </w:r>
    </w:p>
    <w:p w:rsidR="00DD1D7F" w:rsidRDefault="00DD1D7F" w:rsidP="007A2B11">
      <w:pPr>
        <w:spacing w:before="480" w:after="480" w:line="240" w:lineRule="auto"/>
        <w:jc w:val="both"/>
        <w:rPr>
          <w:rFonts w:ascii="Times New Roman" w:eastAsia="Times New Roman" w:hAnsi="Times New Roman" w:cs="Times New Roman"/>
          <w:b/>
          <w:bCs/>
          <w:sz w:val="28"/>
          <w:szCs w:val="28"/>
        </w:rPr>
      </w:pPr>
      <w:bookmarkStart w:id="0" w:name="_GoBack"/>
      <w:r>
        <w:rPr>
          <w:rFonts w:ascii="Times New Roman" w:eastAsia="Times New Roman" w:hAnsi="Times New Roman" w:cs="Times New Roman"/>
          <w:b/>
          <w:bCs/>
          <w:sz w:val="28"/>
          <w:szCs w:val="28"/>
        </w:rPr>
        <w:t>CAPITOLUL VIII – ALTE CLAUZE</w:t>
      </w:r>
    </w:p>
    <w:p w:rsidR="00DD1D7F" w:rsidRDefault="00DD1D7F" w:rsidP="007A2B11">
      <w:pPr>
        <w:spacing w:before="480" w:after="480" w:line="240" w:lineRule="auto"/>
        <w:jc w:val="both"/>
        <w:rPr>
          <w:rFonts w:ascii="Times New Roman" w:eastAsia="Times New Roman" w:hAnsi="Times New Roman" w:cs="Times New Roman"/>
          <w:bCs/>
          <w:sz w:val="28"/>
          <w:szCs w:val="28"/>
        </w:rPr>
      </w:pPr>
      <w:r w:rsidRPr="00DD1D7F">
        <w:rPr>
          <w:rFonts w:ascii="Times New Roman" w:eastAsia="Times New Roman" w:hAnsi="Times New Roman" w:cs="Times New Roman"/>
          <w:b/>
          <w:bCs/>
          <w:sz w:val="28"/>
          <w:szCs w:val="28"/>
        </w:rPr>
        <w:t>Art.37</w:t>
      </w:r>
      <w:r>
        <w:rPr>
          <w:rFonts w:ascii="Times New Roman" w:eastAsia="Times New Roman" w:hAnsi="Times New Roman" w:cs="Times New Roman"/>
          <w:bCs/>
          <w:sz w:val="28"/>
          <w:szCs w:val="28"/>
        </w:rPr>
        <w:t>. concesionarul, pentru indeplinirea obligatiilor prevazute in contractul de concesiune, trebuie sa indeplineasca conditiile de inscriere si calificare solicitate prin documentatia de atribuire sis a aiba in obiectul de activitate prevazut ca domeniul principal sau secundar de activitate inregistrat – Cod CAEN 3511 – productia de energie electrica</w:t>
      </w:r>
    </w:p>
    <w:p w:rsidR="00DD1D7F" w:rsidRDefault="00DD1D7F" w:rsidP="007A2B11">
      <w:pPr>
        <w:spacing w:before="480" w:after="480" w:line="240" w:lineRule="auto"/>
        <w:jc w:val="both"/>
        <w:rPr>
          <w:rFonts w:ascii="Times New Roman" w:eastAsia="Times New Roman" w:hAnsi="Times New Roman" w:cs="Times New Roman"/>
          <w:bCs/>
          <w:sz w:val="28"/>
          <w:szCs w:val="28"/>
        </w:rPr>
      </w:pPr>
      <w:r w:rsidRPr="00DD1D7F">
        <w:rPr>
          <w:rFonts w:ascii="Times New Roman" w:eastAsia="Times New Roman" w:hAnsi="Times New Roman" w:cs="Times New Roman"/>
          <w:b/>
          <w:bCs/>
          <w:sz w:val="28"/>
          <w:szCs w:val="28"/>
        </w:rPr>
        <w:t>Art.3</w:t>
      </w:r>
      <w:r>
        <w:rPr>
          <w:rFonts w:ascii="Times New Roman" w:eastAsia="Times New Roman" w:hAnsi="Times New Roman" w:cs="Times New Roman"/>
          <w:b/>
          <w:bCs/>
          <w:sz w:val="28"/>
          <w:szCs w:val="28"/>
        </w:rPr>
        <w:t xml:space="preserve">8. </w:t>
      </w:r>
      <w:r>
        <w:rPr>
          <w:rFonts w:ascii="Times New Roman" w:eastAsia="Times New Roman" w:hAnsi="Times New Roman" w:cs="Times New Roman"/>
          <w:bCs/>
          <w:sz w:val="28"/>
          <w:szCs w:val="28"/>
        </w:rPr>
        <w:t>concesionarul va asigura executarea lucrarilor de investitii in conformitate cu proiectele avizate de concedent, cu respectarea legislatiei si a reglementarilor tehnice in vigoare.</w:t>
      </w:r>
    </w:p>
    <w:p w:rsidR="00DD1D7F" w:rsidRDefault="00DD1D7F" w:rsidP="007A2B11">
      <w:pPr>
        <w:spacing w:before="480" w:after="480" w:line="240" w:lineRule="auto"/>
        <w:jc w:val="both"/>
        <w:rPr>
          <w:rFonts w:ascii="Times New Roman" w:eastAsia="Times New Roman" w:hAnsi="Times New Roman" w:cs="Times New Roman"/>
          <w:bCs/>
          <w:sz w:val="28"/>
          <w:szCs w:val="28"/>
        </w:rPr>
      </w:pPr>
      <w:r w:rsidRPr="00DD1D7F">
        <w:rPr>
          <w:rFonts w:ascii="Times New Roman" w:eastAsia="Times New Roman" w:hAnsi="Times New Roman" w:cs="Times New Roman"/>
          <w:b/>
          <w:bCs/>
          <w:sz w:val="28"/>
          <w:szCs w:val="28"/>
        </w:rPr>
        <w:t>Art.3</w:t>
      </w:r>
      <w:r>
        <w:rPr>
          <w:rFonts w:ascii="Times New Roman" w:eastAsia="Times New Roman" w:hAnsi="Times New Roman" w:cs="Times New Roman"/>
          <w:b/>
          <w:bCs/>
          <w:sz w:val="28"/>
          <w:szCs w:val="28"/>
        </w:rPr>
        <w:t xml:space="preserve">9. </w:t>
      </w:r>
      <w:r>
        <w:rPr>
          <w:rFonts w:ascii="Times New Roman" w:eastAsia="Times New Roman" w:hAnsi="Times New Roman" w:cs="Times New Roman"/>
          <w:bCs/>
          <w:sz w:val="28"/>
          <w:szCs w:val="28"/>
        </w:rPr>
        <w:t>concesionarul are obligatia sa foloseasca bunul concesionat dupa destinatia care rezulta din contract, respective exploatarea unui parc fotovoltaic in vederea producerii de energie electrica prin conversia energiei verzi solare</w:t>
      </w:r>
    </w:p>
    <w:p w:rsidR="00DD1D7F" w:rsidRDefault="00DD1D7F" w:rsidP="007A2B11">
      <w:pPr>
        <w:spacing w:before="480" w:after="480" w:line="240" w:lineRule="auto"/>
        <w:jc w:val="both"/>
        <w:rPr>
          <w:rFonts w:ascii="Times New Roman" w:eastAsia="Times New Roman" w:hAnsi="Times New Roman" w:cs="Times New Roman"/>
          <w:bCs/>
          <w:sz w:val="28"/>
          <w:szCs w:val="28"/>
        </w:rPr>
      </w:pPr>
      <w:r w:rsidRPr="00DD1D7F">
        <w:rPr>
          <w:rFonts w:ascii="Times New Roman" w:eastAsia="Times New Roman" w:hAnsi="Times New Roman" w:cs="Times New Roman"/>
          <w:b/>
          <w:bCs/>
          <w:sz w:val="28"/>
          <w:szCs w:val="28"/>
        </w:rPr>
        <w:t>Art.</w:t>
      </w:r>
      <w:r>
        <w:rPr>
          <w:rFonts w:ascii="Times New Roman" w:eastAsia="Times New Roman" w:hAnsi="Times New Roman" w:cs="Times New Roman"/>
          <w:b/>
          <w:bCs/>
          <w:sz w:val="28"/>
          <w:szCs w:val="28"/>
        </w:rPr>
        <w:t xml:space="preserve">40. </w:t>
      </w:r>
      <w:r>
        <w:rPr>
          <w:rFonts w:ascii="Times New Roman" w:eastAsia="Times New Roman" w:hAnsi="Times New Roman" w:cs="Times New Roman"/>
          <w:bCs/>
          <w:sz w:val="28"/>
          <w:szCs w:val="28"/>
        </w:rPr>
        <w:t xml:space="preserve"> schimbarea destinatiei, fara avizul Consiliului local Gruia, atrage, de drept, rezilierea contractului de concesiune.</w:t>
      </w:r>
    </w:p>
    <w:p w:rsidR="00DD1D7F" w:rsidRDefault="00DD1D7F" w:rsidP="007A2B11">
      <w:pPr>
        <w:spacing w:before="480" w:after="480" w:line="240" w:lineRule="auto"/>
        <w:jc w:val="both"/>
        <w:rPr>
          <w:rFonts w:ascii="Times New Roman" w:eastAsia="Times New Roman" w:hAnsi="Times New Roman" w:cs="Times New Roman"/>
          <w:bCs/>
          <w:sz w:val="28"/>
          <w:szCs w:val="28"/>
        </w:rPr>
      </w:pPr>
      <w:r w:rsidRPr="00DD1D7F">
        <w:rPr>
          <w:rFonts w:ascii="Times New Roman" w:eastAsia="Times New Roman" w:hAnsi="Times New Roman" w:cs="Times New Roman"/>
          <w:b/>
          <w:bCs/>
          <w:sz w:val="28"/>
          <w:szCs w:val="28"/>
        </w:rPr>
        <w:t>Art.</w:t>
      </w:r>
      <w:r>
        <w:rPr>
          <w:rFonts w:ascii="Times New Roman" w:eastAsia="Times New Roman" w:hAnsi="Times New Roman" w:cs="Times New Roman"/>
          <w:b/>
          <w:bCs/>
          <w:sz w:val="28"/>
          <w:szCs w:val="28"/>
        </w:rPr>
        <w:t xml:space="preserve">41. </w:t>
      </w:r>
      <w:r>
        <w:rPr>
          <w:rFonts w:ascii="Times New Roman" w:eastAsia="Times New Roman" w:hAnsi="Times New Roman" w:cs="Times New Roman"/>
          <w:bCs/>
          <w:sz w:val="28"/>
          <w:szCs w:val="28"/>
        </w:rPr>
        <w:t xml:space="preserve"> concesionarul are obligatia de a pune la dispozitia concedentului toate informatiile, datele si documentele solicitate de acesta, referitoare la derularea contractului de concesiune.</w:t>
      </w:r>
    </w:p>
    <w:p w:rsidR="00DD1D7F" w:rsidRDefault="00DD1D7F" w:rsidP="007A2B11">
      <w:pPr>
        <w:spacing w:before="480" w:after="480" w:line="240" w:lineRule="auto"/>
        <w:jc w:val="both"/>
        <w:rPr>
          <w:rFonts w:ascii="Times New Roman" w:eastAsia="Times New Roman" w:hAnsi="Times New Roman" w:cs="Times New Roman"/>
          <w:bCs/>
          <w:sz w:val="28"/>
          <w:szCs w:val="28"/>
        </w:rPr>
      </w:pPr>
      <w:r w:rsidRPr="00DD1D7F">
        <w:rPr>
          <w:rFonts w:ascii="Times New Roman" w:eastAsia="Times New Roman" w:hAnsi="Times New Roman" w:cs="Times New Roman"/>
          <w:b/>
          <w:bCs/>
          <w:sz w:val="28"/>
          <w:szCs w:val="28"/>
        </w:rPr>
        <w:t>Art.</w:t>
      </w:r>
      <w:r>
        <w:rPr>
          <w:rFonts w:ascii="Times New Roman" w:eastAsia="Times New Roman" w:hAnsi="Times New Roman" w:cs="Times New Roman"/>
          <w:b/>
          <w:bCs/>
          <w:sz w:val="28"/>
          <w:szCs w:val="28"/>
        </w:rPr>
        <w:t xml:space="preserve">42. </w:t>
      </w:r>
      <w:r w:rsidR="00714E42">
        <w:rPr>
          <w:rFonts w:ascii="Times New Roman" w:eastAsia="Times New Roman" w:hAnsi="Times New Roman" w:cs="Times New Roman"/>
          <w:bCs/>
          <w:sz w:val="28"/>
          <w:szCs w:val="28"/>
        </w:rPr>
        <w:t>concesionarul are obligatia sa plateasca impozitele si taxele datorate bugetului local pentru bunul concesionat.</w:t>
      </w:r>
    </w:p>
    <w:p w:rsidR="00714E42" w:rsidRPr="00806064" w:rsidRDefault="00714E42" w:rsidP="007A2B11">
      <w:pPr>
        <w:spacing w:before="480" w:after="480" w:line="240" w:lineRule="auto"/>
        <w:jc w:val="both"/>
        <w:rPr>
          <w:rFonts w:ascii="Times New Roman" w:eastAsia="Times New Roman" w:hAnsi="Times New Roman" w:cs="Times New Roman"/>
          <w:bCs/>
          <w:sz w:val="28"/>
          <w:szCs w:val="28"/>
        </w:rPr>
      </w:pPr>
      <w:r w:rsidRPr="00DD1D7F">
        <w:rPr>
          <w:rFonts w:ascii="Times New Roman" w:eastAsia="Times New Roman" w:hAnsi="Times New Roman" w:cs="Times New Roman"/>
          <w:b/>
          <w:bCs/>
          <w:sz w:val="28"/>
          <w:szCs w:val="28"/>
        </w:rPr>
        <w:t>Art.</w:t>
      </w:r>
      <w:r>
        <w:rPr>
          <w:rFonts w:ascii="Times New Roman" w:eastAsia="Times New Roman" w:hAnsi="Times New Roman" w:cs="Times New Roman"/>
          <w:b/>
          <w:bCs/>
          <w:sz w:val="28"/>
          <w:szCs w:val="28"/>
        </w:rPr>
        <w:t>43</w:t>
      </w:r>
      <w:proofErr w:type="gramStart"/>
      <w:r w:rsidRPr="00806064">
        <w:rPr>
          <w:rFonts w:ascii="Times New Roman" w:eastAsia="Times New Roman" w:hAnsi="Times New Roman" w:cs="Times New Roman"/>
          <w:b/>
          <w:bCs/>
          <w:sz w:val="28"/>
          <w:szCs w:val="28"/>
        </w:rPr>
        <w:t xml:space="preserve">. </w:t>
      </w:r>
      <w:r w:rsidRPr="00806064">
        <w:rPr>
          <w:rFonts w:ascii="Times New Roman" w:eastAsia="Times New Roman" w:hAnsi="Times New Roman" w:cs="Times New Roman"/>
          <w:bCs/>
          <w:sz w:val="28"/>
          <w:szCs w:val="28"/>
        </w:rPr>
        <w:t xml:space="preserve"> predarea</w:t>
      </w:r>
      <w:proofErr w:type="gramEnd"/>
      <w:r w:rsidRPr="00806064">
        <w:rPr>
          <w:rFonts w:ascii="Times New Roman" w:eastAsia="Times New Roman" w:hAnsi="Times New Roman" w:cs="Times New Roman"/>
          <w:bCs/>
          <w:sz w:val="28"/>
          <w:szCs w:val="28"/>
        </w:rPr>
        <w:t xml:space="preserve"> efectiva a bunului concesionat sa va face de catre Consiliul local Gruia pe baza de process-verbal de predare-primire incheiat in maxim 5 zile de la data semnarii contractului de concesiune.</w:t>
      </w:r>
    </w:p>
    <w:p w:rsidR="00714E42" w:rsidRPr="00806064" w:rsidRDefault="00714E42" w:rsidP="007A2B11">
      <w:pPr>
        <w:spacing w:before="480" w:after="480" w:line="240" w:lineRule="auto"/>
        <w:jc w:val="both"/>
        <w:rPr>
          <w:rFonts w:ascii="Times New Roman" w:eastAsia="Times New Roman" w:hAnsi="Times New Roman" w:cs="Times New Roman"/>
          <w:b/>
          <w:bCs/>
          <w:sz w:val="28"/>
          <w:szCs w:val="28"/>
        </w:rPr>
      </w:pPr>
      <w:r w:rsidRPr="00806064">
        <w:rPr>
          <w:rFonts w:ascii="Times New Roman" w:eastAsia="Times New Roman" w:hAnsi="Times New Roman" w:cs="Times New Roman"/>
          <w:b/>
          <w:bCs/>
          <w:sz w:val="28"/>
          <w:szCs w:val="28"/>
        </w:rPr>
        <w:t xml:space="preserve">CAPITOLUL IX – DISPOZITII FINALE </w:t>
      </w:r>
    </w:p>
    <w:p w:rsidR="00806064" w:rsidRPr="00806064" w:rsidRDefault="00806064" w:rsidP="00806064">
      <w:pPr>
        <w:spacing w:line="240" w:lineRule="auto"/>
        <w:rPr>
          <w:rFonts w:ascii="Times New Roman" w:eastAsia="Times New Roman" w:hAnsi="Times New Roman" w:cs="Times New Roman"/>
          <w:sz w:val="28"/>
          <w:szCs w:val="24"/>
        </w:rPr>
      </w:pPr>
      <w:r w:rsidRPr="00806064">
        <w:rPr>
          <w:rFonts w:ascii="Times New Roman" w:eastAsia="Times New Roman" w:hAnsi="Times New Roman" w:cs="Times New Roman"/>
          <w:b/>
          <w:bCs/>
          <w:sz w:val="32"/>
          <w:szCs w:val="28"/>
        </w:rPr>
        <w:lastRenderedPageBreak/>
        <w:t xml:space="preserve">Art.44. </w:t>
      </w:r>
      <w:r w:rsidR="00611F68">
        <w:rPr>
          <w:rFonts w:ascii="Times New Roman" w:eastAsia="Times New Roman" w:hAnsi="Times New Roman" w:cs="Times New Roman"/>
          <w:sz w:val="28"/>
          <w:szCs w:val="24"/>
        </w:rPr>
        <w:t>Ofertantul declarant castigator</w:t>
      </w:r>
      <w:r w:rsidRPr="00806064">
        <w:rPr>
          <w:rFonts w:ascii="Times New Roman" w:eastAsia="Times New Roman" w:hAnsi="Times New Roman" w:cs="Times New Roman"/>
          <w:sz w:val="28"/>
          <w:szCs w:val="24"/>
        </w:rPr>
        <w:t xml:space="preserve"> se obligă să ramburseze integral către Concedent toate cheltuielile avansate de primărie pentru pregătirea licitației, în sumă totală determinată exact </w:t>
      </w:r>
      <w:r w:rsidRPr="00806064">
        <w:rPr>
          <w:rFonts w:ascii="Times New Roman" w:eastAsia="Times New Roman" w:hAnsi="Times New Roman" w:cs="Times New Roman"/>
          <w:b/>
          <w:bCs/>
          <w:sz w:val="28"/>
          <w:szCs w:val="24"/>
        </w:rPr>
        <w:t>pe baza facturilor fiscale și documentelor justificative de plată</w:t>
      </w:r>
      <w:r w:rsidRPr="00806064">
        <w:rPr>
          <w:rFonts w:ascii="Times New Roman" w:eastAsia="Times New Roman" w:hAnsi="Times New Roman" w:cs="Times New Roman"/>
          <w:sz w:val="28"/>
          <w:szCs w:val="24"/>
        </w:rPr>
        <w:t xml:space="preserve"> prezentate de Concedent,</w:t>
      </w:r>
      <w:r w:rsidR="00611F68">
        <w:rPr>
          <w:rFonts w:ascii="Times New Roman" w:eastAsia="Times New Roman" w:hAnsi="Times New Roman" w:cs="Times New Roman"/>
          <w:sz w:val="28"/>
          <w:szCs w:val="24"/>
        </w:rPr>
        <w:t xml:space="preserve"> pana la semnarea contractului de concesiune,</w:t>
      </w:r>
      <w:r w:rsidRPr="00806064">
        <w:rPr>
          <w:rFonts w:ascii="Times New Roman" w:eastAsia="Times New Roman" w:hAnsi="Times New Roman" w:cs="Times New Roman"/>
          <w:sz w:val="28"/>
          <w:szCs w:val="24"/>
        </w:rPr>
        <w:t xml:space="preserve"> reprezentând:</w:t>
      </w:r>
    </w:p>
    <w:p w:rsidR="00806064" w:rsidRPr="00806064" w:rsidRDefault="00611F68" w:rsidP="00806064">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C/v rapoarte </w:t>
      </w:r>
      <w:r w:rsidR="00806064" w:rsidRPr="00806064">
        <w:rPr>
          <w:rFonts w:ascii="Times New Roman" w:eastAsia="Times New Roman" w:hAnsi="Times New Roman" w:cs="Times New Roman"/>
          <w:sz w:val="28"/>
          <w:szCs w:val="24"/>
        </w:rPr>
        <w:t>de evaluare</w:t>
      </w:r>
      <w:r w:rsidR="00E60A6D">
        <w:rPr>
          <w:rFonts w:ascii="Times New Roman" w:eastAsia="Times New Roman" w:hAnsi="Times New Roman" w:cs="Times New Roman"/>
          <w:sz w:val="28"/>
          <w:szCs w:val="24"/>
        </w:rPr>
        <w:t>– 6.900 lei</w:t>
      </w:r>
      <w:r w:rsidR="00806064" w:rsidRPr="00806064">
        <w:rPr>
          <w:rFonts w:ascii="Times New Roman" w:eastAsia="Times New Roman" w:hAnsi="Times New Roman" w:cs="Times New Roman"/>
          <w:sz w:val="28"/>
          <w:szCs w:val="24"/>
        </w:rPr>
        <w:t>;</w:t>
      </w:r>
    </w:p>
    <w:p w:rsidR="0080405E" w:rsidRDefault="00611F68" w:rsidP="00806064">
      <w:pPr>
        <w:spacing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C/v</w:t>
      </w:r>
      <w:r w:rsidR="00806064" w:rsidRPr="00806064">
        <w:rPr>
          <w:rFonts w:ascii="Times New Roman" w:eastAsia="Times New Roman" w:hAnsi="Times New Roman" w:cs="Times New Roman"/>
          <w:sz w:val="28"/>
          <w:szCs w:val="24"/>
        </w:rPr>
        <w:t xml:space="preserve"> documentația cadastrală</w:t>
      </w:r>
      <w:r w:rsidR="0080405E">
        <w:rPr>
          <w:rFonts w:ascii="Times New Roman" w:eastAsia="Times New Roman" w:hAnsi="Times New Roman" w:cs="Times New Roman"/>
          <w:sz w:val="28"/>
          <w:szCs w:val="24"/>
        </w:rPr>
        <w:t>-</w:t>
      </w:r>
      <w:r w:rsidR="00806064" w:rsidRPr="00806064">
        <w:rPr>
          <w:rFonts w:ascii="Times New Roman" w:eastAsia="Times New Roman" w:hAnsi="Times New Roman" w:cs="Times New Roman"/>
          <w:sz w:val="28"/>
          <w:szCs w:val="24"/>
        </w:rPr>
        <w:t xml:space="preserve"> </w:t>
      </w:r>
      <w:proofErr w:type="gramStart"/>
      <w:r w:rsidR="003B08C4">
        <w:rPr>
          <w:rFonts w:ascii="Times New Roman" w:eastAsia="Times New Roman" w:hAnsi="Times New Roman" w:cs="Times New Roman"/>
          <w:sz w:val="28"/>
          <w:szCs w:val="24"/>
        </w:rPr>
        <w:t>500  lei</w:t>
      </w:r>
      <w:proofErr w:type="gramEnd"/>
      <w:r w:rsidR="003B08C4">
        <w:rPr>
          <w:rFonts w:ascii="Times New Roman" w:eastAsia="Times New Roman" w:hAnsi="Times New Roman" w:cs="Times New Roman"/>
          <w:sz w:val="28"/>
          <w:szCs w:val="24"/>
        </w:rPr>
        <w:t xml:space="preserve"> </w:t>
      </w:r>
    </w:p>
    <w:p w:rsidR="00E60A6D" w:rsidRDefault="0080405E" w:rsidP="00806064">
      <w:pPr>
        <w:spacing w:line="240" w:lineRule="auto"/>
        <w:rPr>
          <w:rFonts w:ascii="Times New Roman" w:eastAsia="Times New Roman" w:hAnsi="Times New Roman" w:cs="Times New Roman"/>
          <w:sz w:val="28"/>
          <w:szCs w:val="24"/>
        </w:rPr>
      </w:pPr>
      <w:proofErr w:type="gramStart"/>
      <w:r>
        <w:rPr>
          <w:rFonts w:ascii="Times New Roman" w:eastAsia="Times New Roman" w:hAnsi="Times New Roman" w:cs="Times New Roman"/>
          <w:sz w:val="28"/>
          <w:szCs w:val="24"/>
        </w:rPr>
        <w:t xml:space="preserve">C/v </w:t>
      </w:r>
      <w:r w:rsidR="00806064" w:rsidRPr="00806064">
        <w:rPr>
          <w:rFonts w:ascii="Times New Roman" w:eastAsia="Times New Roman" w:hAnsi="Times New Roman" w:cs="Times New Roman"/>
          <w:sz w:val="28"/>
          <w:szCs w:val="24"/>
        </w:rPr>
        <w:t>dezmembrare (Act nr. 142 din 26.02.2026)</w:t>
      </w:r>
      <w:r w:rsidR="00E60A6D">
        <w:rPr>
          <w:rFonts w:ascii="Times New Roman" w:eastAsia="Times New Roman" w:hAnsi="Times New Roman" w:cs="Times New Roman"/>
          <w:sz w:val="28"/>
          <w:szCs w:val="24"/>
        </w:rPr>
        <w:t xml:space="preserve"> – </w:t>
      </w:r>
      <w:r w:rsidR="003B08C4">
        <w:rPr>
          <w:rFonts w:ascii="Times New Roman" w:eastAsia="Times New Roman" w:hAnsi="Times New Roman" w:cs="Times New Roman"/>
          <w:sz w:val="28"/>
          <w:szCs w:val="24"/>
        </w:rPr>
        <w:t>1000</w:t>
      </w:r>
      <w:r w:rsidR="00E60A6D">
        <w:rPr>
          <w:rFonts w:ascii="Times New Roman" w:eastAsia="Times New Roman" w:hAnsi="Times New Roman" w:cs="Times New Roman"/>
          <w:sz w:val="28"/>
          <w:szCs w:val="24"/>
        </w:rPr>
        <w:t xml:space="preserve"> lei</w:t>
      </w:r>
      <w:r w:rsidR="00806064" w:rsidRPr="00806064">
        <w:rPr>
          <w:rFonts w:ascii="Times New Roman" w:eastAsia="Times New Roman" w:hAnsi="Times New Roman" w:cs="Times New Roman"/>
          <w:sz w:val="28"/>
          <w:szCs w:val="24"/>
        </w:rPr>
        <w:t>.</w:t>
      </w:r>
      <w:proofErr w:type="gramEnd"/>
    </w:p>
    <w:p w:rsidR="0080405E" w:rsidRDefault="00611F68" w:rsidP="00806064">
      <w:pPr>
        <w:spacing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C/v i</w:t>
      </w:r>
      <w:r w:rsidR="00E60A6D" w:rsidRPr="00E60A6D">
        <w:rPr>
          <w:rFonts w:ascii="Times New Roman" w:eastAsia="Times New Roman" w:hAnsi="Times New Roman" w:cs="Times New Roman"/>
          <w:sz w:val="28"/>
          <w:szCs w:val="24"/>
        </w:rPr>
        <w:t>ntocmirea studiului de oportunitate, caietul de sarcini si documentatia de atribuire – in cuantum de 2.500 lei</w:t>
      </w:r>
    </w:p>
    <w:p w:rsidR="0080405E" w:rsidRDefault="0080405E" w:rsidP="0080405E">
      <w:pPr>
        <w:jc w:val="both"/>
        <w:rPr>
          <w:rFonts w:ascii="Times New Roman" w:hAnsi="Times New Roman" w:cs="Times New Roman"/>
          <w:sz w:val="28"/>
          <w:szCs w:val="28"/>
        </w:rPr>
      </w:pPr>
      <w:r>
        <w:rPr>
          <w:rFonts w:ascii="Times New Roman" w:hAnsi="Times New Roman" w:cs="Times New Roman"/>
          <w:sz w:val="28"/>
          <w:szCs w:val="28"/>
        </w:rPr>
        <w:tab/>
        <w:t>Aceste cheltuieli vor fi suportate de catre ofertantul declarant castigator, inainte de semnarea contractului si vor fi achitate prin caseria unitatii sau in contul RO 94TREZ46521180250XXXXX</w:t>
      </w:r>
    </w:p>
    <w:p w:rsidR="00806064" w:rsidRPr="00806064" w:rsidRDefault="00806064" w:rsidP="00806064">
      <w:pPr>
        <w:spacing w:line="240" w:lineRule="auto"/>
        <w:rPr>
          <w:rFonts w:ascii="Times New Roman" w:eastAsia="Times New Roman" w:hAnsi="Times New Roman" w:cs="Times New Roman"/>
          <w:sz w:val="28"/>
          <w:szCs w:val="24"/>
        </w:rPr>
      </w:pPr>
      <w:r w:rsidRPr="00806064">
        <w:rPr>
          <w:rFonts w:ascii="Times New Roman" w:eastAsia="Times New Roman" w:hAnsi="Times New Roman" w:cs="Times New Roman"/>
          <w:sz w:val="28"/>
          <w:szCs w:val="24"/>
        </w:rPr>
        <w:br/>
      </w:r>
      <w:r w:rsidRPr="00806064">
        <w:rPr>
          <w:rFonts w:ascii="Times New Roman" w:eastAsia="Times New Roman" w:hAnsi="Times New Roman" w:cs="Times New Roman"/>
          <w:b/>
          <w:bCs/>
          <w:sz w:val="32"/>
          <w:szCs w:val="28"/>
        </w:rPr>
        <w:t xml:space="preserve"> </w:t>
      </w:r>
      <w:r w:rsidR="0080405E">
        <w:rPr>
          <w:rFonts w:ascii="Times New Roman" w:eastAsia="Times New Roman" w:hAnsi="Times New Roman" w:cs="Times New Roman"/>
          <w:b/>
          <w:bCs/>
          <w:sz w:val="32"/>
          <w:szCs w:val="28"/>
        </w:rPr>
        <w:t>A</w:t>
      </w:r>
      <w:r w:rsidRPr="00806064">
        <w:rPr>
          <w:rFonts w:ascii="Times New Roman" w:eastAsia="Times New Roman" w:hAnsi="Times New Roman" w:cs="Times New Roman"/>
          <w:b/>
          <w:bCs/>
          <w:sz w:val="32"/>
          <w:szCs w:val="28"/>
        </w:rPr>
        <w:t xml:space="preserve">rt 45. </w:t>
      </w:r>
      <w:r w:rsidRPr="00806064">
        <w:rPr>
          <w:rFonts w:ascii="Times New Roman" w:eastAsia="Times New Roman" w:hAnsi="Times New Roman" w:cs="Times New Roman"/>
          <w:sz w:val="28"/>
          <w:szCs w:val="24"/>
        </w:rPr>
        <w:t xml:space="preserve"> Concesionarul va realiza operațiunile specifice de defrișare a plantației de duzi și a livezilor </w:t>
      </w:r>
      <w:r w:rsidRPr="00806064">
        <w:rPr>
          <w:rFonts w:ascii="Times New Roman" w:eastAsia="Times New Roman" w:hAnsi="Times New Roman" w:cs="Times New Roman"/>
          <w:b/>
          <w:bCs/>
          <w:sz w:val="28"/>
          <w:szCs w:val="24"/>
        </w:rPr>
        <w:t>exclusiv prin grija, pe riscul și pe cheltuiala sa integrală</w:t>
      </w:r>
      <w:r w:rsidRPr="00806064">
        <w:rPr>
          <w:rFonts w:ascii="Times New Roman" w:eastAsia="Times New Roman" w:hAnsi="Times New Roman" w:cs="Times New Roman"/>
          <w:sz w:val="28"/>
          <w:szCs w:val="24"/>
        </w:rPr>
        <w:t>.Toate taxele, obținerea avizelor de defrișare de la DAJ Mehedinți sau MADR, precum și compensațiile bănești datorate Fondului de Ameliorare a Fondului Funciar pentru scoaterea terenurilor din circuitul agricol vor fi suportate în totalitate de Concesionar, fără nicio obligație financiară din partea UAT Comuna Gruia.</w:t>
      </w:r>
    </w:p>
    <w:p w:rsidR="00714E42" w:rsidRDefault="00714E42" w:rsidP="007A2B11">
      <w:pPr>
        <w:spacing w:before="480" w:after="480" w:line="240" w:lineRule="auto"/>
        <w:jc w:val="both"/>
        <w:rPr>
          <w:rFonts w:ascii="Times New Roman" w:eastAsia="Times New Roman" w:hAnsi="Times New Roman" w:cs="Times New Roman"/>
          <w:bCs/>
          <w:sz w:val="28"/>
          <w:szCs w:val="28"/>
        </w:rPr>
      </w:pPr>
      <w:r w:rsidRPr="00DD1D7F">
        <w:rPr>
          <w:rFonts w:ascii="Times New Roman" w:eastAsia="Times New Roman" w:hAnsi="Times New Roman" w:cs="Times New Roman"/>
          <w:b/>
          <w:bCs/>
          <w:sz w:val="28"/>
          <w:szCs w:val="28"/>
        </w:rPr>
        <w:t>Art.</w:t>
      </w:r>
      <w:r>
        <w:rPr>
          <w:rFonts w:ascii="Times New Roman" w:eastAsia="Times New Roman" w:hAnsi="Times New Roman" w:cs="Times New Roman"/>
          <w:b/>
          <w:bCs/>
          <w:sz w:val="28"/>
          <w:szCs w:val="28"/>
        </w:rPr>
        <w:t>4</w:t>
      </w:r>
      <w:r w:rsidR="00806064">
        <w:rPr>
          <w:rFonts w:ascii="Times New Roman" w:eastAsia="Times New Roman" w:hAnsi="Times New Roman" w:cs="Times New Roman"/>
          <w:b/>
          <w:bCs/>
          <w:sz w:val="28"/>
          <w:szCs w:val="28"/>
        </w:rPr>
        <w:t>6</w:t>
      </w:r>
      <w:proofErr w:type="gramStart"/>
      <w:r>
        <w:rPr>
          <w:rFonts w:ascii="Times New Roman" w:eastAsia="Times New Roman" w:hAnsi="Times New Roman" w:cs="Times New Roman"/>
          <w:b/>
          <w:bCs/>
          <w:sz w:val="28"/>
          <w:szCs w:val="28"/>
        </w:rPr>
        <w:t xml:space="preserve">. </w:t>
      </w:r>
      <w:r>
        <w:rPr>
          <w:rFonts w:ascii="Times New Roman" w:eastAsia="Times New Roman" w:hAnsi="Times New Roman" w:cs="Times New Roman"/>
          <w:bCs/>
          <w:sz w:val="28"/>
          <w:szCs w:val="28"/>
        </w:rPr>
        <w:t xml:space="preserve"> Orice</w:t>
      </w:r>
      <w:proofErr w:type="gramEnd"/>
      <w:r>
        <w:rPr>
          <w:rFonts w:ascii="Times New Roman" w:eastAsia="Times New Roman" w:hAnsi="Times New Roman" w:cs="Times New Roman"/>
          <w:bCs/>
          <w:sz w:val="28"/>
          <w:szCs w:val="28"/>
        </w:rPr>
        <w:t xml:space="preserve"> aviz sau accord necesare functionarii parcului fotovoltaic, cad in sarcina concesionarului.</w:t>
      </w:r>
    </w:p>
    <w:p w:rsidR="00714E42" w:rsidRPr="00714E42" w:rsidRDefault="00714E42" w:rsidP="007A2B11">
      <w:pPr>
        <w:spacing w:before="480" w:after="480" w:line="240" w:lineRule="auto"/>
        <w:jc w:val="both"/>
        <w:rPr>
          <w:rFonts w:ascii="Times New Roman" w:eastAsia="Times New Roman" w:hAnsi="Times New Roman" w:cs="Times New Roman"/>
          <w:bCs/>
          <w:sz w:val="28"/>
          <w:szCs w:val="28"/>
        </w:rPr>
      </w:pPr>
      <w:r w:rsidRPr="00DD1D7F">
        <w:rPr>
          <w:rFonts w:ascii="Times New Roman" w:eastAsia="Times New Roman" w:hAnsi="Times New Roman" w:cs="Times New Roman"/>
          <w:b/>
          <w:bCs/>
          <w:sz w:val="28"/>
          <w:szCs w:val="28"/>
        </w:rPr>
        <w:t>Art.</w:t>
      </w:r>
      <w:r w:rsidR="00806064">
        <w:rPr>
          <w:rFonts w:ascii="Times New Roman" w:eastAsia="Times New Roman" w:hAnsi="Times New Roman" w:cs="Times New Roman"/>
          <w:b/>
          <w:bCs/>
          <w:sz w:val="28"/>
          <w:szCs w:val="28"/>
        </w:rPr>
        <w:t>47</w:t>
      </w:r>
      <w:r>
        <w:rPr>
          <w:rFonts w:ascii="Times New Roman" w:eastAsia="Times New Roman" w:hAnsi="Times New Roman" w:cs="Times New Roman"/>
          <w:b/>
          <w:bCs/>
          <w:sz w:val="28"/>
          <w:szCs w:val="28"/>
        </w:rPr>
        <w:t xml:space="preserve">. </w:t>
      </w:r>
      <w:r w:rsidR="00806064">
        <w:rPr>
          <w:rFonts w:ascii="Times New Roman" w:eastAsia="Times New Roman" w:hAnsi="Times New Roman" w:cs="Times New Roman"/>
          <w:bCs/>
          <w:sz w:val="28"/>
          <w:szCs w:val="28"/>
        </w:rPr>
        <w:t>P</w:t>
      </w:r>
      <w:r>
        <w:rPr>
          <w:rFonts w:ascii="Times New Roman" w:eastAsia="Times New Roman" w:hAnsi="Times New Roman" w:cs="Times New Roman"/>
          <w:bCs/>
          <w:sz w:val="28"/>
          <w:szCs w:val="28"/>
        </w:rPr>
        <w:t>rezentul caiet de sarcini, care face parte din documentatia de atribuire, impreuna cu procesul-verbal de predare-primire a obiectivului se vor constitui anexe la contractual de concesiune si vor face parte integranta din acesta</w:t>
      </w:r>
      <w:bookmarkEnd w:id="0"/>
      <w:r>
        <w:rPr>
          <w:rFonts w:ascii="Times New Roman" w:eastAsia="Times New Roman" w:hAnsi="Times New Roman" w:cs="Times New Roman"/>
          <w:bCs/>
          <w:sz w:val="28"/>
          <w:szCs w:val="28"/>
        </w:rPr>
        <w:t>.</w:t>
      </w:r>
    </w:p>
    <w:p w:rsidR="007A2B11" w:rsidRDefault="003B08C4" w:rsidP="007A2B11">
      <w:pPr>
        <w:pStyle w:val="ListParagraph"/>
        <w:spacing w:before="480" w:after="480" w:line="240" w:lineRule="auto"/>
        <w:ind w:left="0" w:firstLine="72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PRESEDINTE DE SEDINTA</w:t>
      </w:r>
    </w:p>
    <w:p w:rsidR="003B08C4" w:rsidRDefault="003B08C4" w:rsidP="007A2B11">
      <w:pPr>
        <w:pStyle w:val="ListParagraph"/>
        <w:spacing w:before="480" w:after="480" w:line="240" w:lineRule="auto"/>
        <w:ind w:left="0" w:firstLine="72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Butar Paul Claudiu </w:t>
      </w:r>
    </w:p>
    <w:p w:rsidR="00847FCA" w:rsidRPr="00847FCA" w:rsidRDefault="00847FCA" w:rsidP="00847FCA">
      <w:pPr>
        <w:spacing w:before="480" w:after="480" w:line="240" w:lineRule="auto"/>
        <w:ind w:left="1080"/>
        <w:jc w:val="both"/>
        <w:rPr>
          <w:rFonts w:ascii="Times New Roman" w:eastAsia="Times New Roman" w:hAnsi="Times New Roman" w:cs="Times New Roman"/>
          <w:bCs/>
          <w:sz w:val="28"/>
          <w:szCs w:val="28"/>
        </w:rPr>
      </w:pPr>
    </w:p>
    <w:sectPr w:rsidR="00847FCA" w:rsidRPr="00847FCA" w:rsidSect="0081345F">
      <w:footerReference w:type="default" r:id="rId10"/>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1AB8" w:rsidRDefault="007A1AB8" w:rsidP="0081345F">
      <w:pPr>
        <w:spacing w:after="0" w:line="240" w:lineRule="auto"/>
      </w:pPr>
      <w:r>
        <w:separator/>
      </w:r>
    </w:p>
  </w:endnote>
  <w:endnote w:type="continuationSeparator" w:id="0">
    <w:p w:rsidR="007A1AB8" w:rsidRDefault="007A1AB8" w:rsidP="008134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6914640"/>
      <w:docPartObj>
        <w:docPartGallery w:val="Page Numbers (Bottom of Page)"/>
        <w:docPartUnique/>
      </w:docPartObj>
    </w:sdtPr>
    <w:sdtEndPr/>
    <w:sdtContent>
      <w:p w:rsidR="00DD1D7F" w:rsidRDefault="00DD1D7F">
        <w:pPr>
          <w:pStyle w:val="Foote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bottomMargin">
                    <wp:align>center</wp:align>
                  </wp:positionV>
                  <wp:extent cx="551815" cy="238760"/>
                  <wp:effectExtent l="19050" t="19050" r="19685" b="18415"/>
                  <wp:wrapNone/>
                  <wp:docPr id="2" name="Double Bracke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DD1D7F" w:rsidRDefault="00DD1D7F">
                              <w:pPr>
                                <w:jc w:val="center"/>
                              </w:pPr>
                              <w:r>
                                <w:fldChar w:fldCharType="begin"/>
                              </w:r>
                              <w:r>
                                <w:instrText xml:space="preserve"> PAGE    \* MERGEFORMAT </w:instrText>
                              </w:r>
                              <w:r>
                                <w:fldChar w:fldCharType="separate"/>
                              </w:r>
                              <w:r w:rsidR="004940A0">
                                <w:rPr>
                                  <w:noProof/>
                                </w:rPr>
                                <w:t>13</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26" type="#_x0000_t185" style="position:absolute;margin-left:0;margin-top:0;width:43.45pt;height:18.8pt;z-index:251659264;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" filled="t" strokecolor="gray" strokeweight="2.25pt">
                  <v:textbox inset=",0,,0">
                    <w:txbxContent>
                      <w:p w:rsidR="00DD1D7F" w:rsidRDefault="00DD1D7F">
                        <w:pPr>
                          <w:jc w:val="center"/>
                        </w:pPr>
                        <w:r>
                          <w:fldChar w:fldCharType="begin"/>
                        </w:r>
                        <w:r>
                          <w:instrText xml:space="preserve"> PAGE    \* MERGEFORMAT </w:instrText>
                        </w:r>
                        <w:r>
                          <w:fldChar w:fldCharType="separate"/>
                        </w:r>
                        <w:r w:rsidR="004940A0">
                          <w:rPr>
                            <w:noProof/>
                          </w:rPr>
                          <w:t>13</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margin">
                    <wp:align>center</wp:align>
                  </wp:positionH>
                  <wp:positionV relativeFrom="bottomMargin">
                    <wp:align>center</wp:align>
                  </wp:positionV>
                  <wp:extent cx="5518150" cy="0"/>
                  <wp:effectExtent l="9525" t="9525" r="6350" b="952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xmlns:w15="http://schemas.microsoft.com/office/word/2012/wordml">
              <w:pict>
                <v:shapetype w14:anchorId="06693247" id="_x0000_t32" coordsize="21600,21600" o:spt="32" o:oned="t" path="m,l21600,21600e" filled="f">
                  <v:path arrowok="t" fillok="f" o:connecttype="none"/>
                  <o:lock v:ext="edit" shapetype="t"/>
                </v:shapetype>
                <v:shape id="Straight Arrow Connector 1" o:spid="_x0000_s1026" type="#_x0000_t32" style="position:absolute;margin-left:0;margin-top:0;width:434.5pt;height:0;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1AB8" w:rsidRDefault="007A1AB8" w:rsidP="0081345F">
      <w:pPr>
        <w:spacing w:after="0" w:line="240" w:lineRule="auto"/>
      </w:pPr>
      <w:r>
        <w:separator/>
      </w:r>
    </w:p>
  </w:footnote>
  <w:footnote w:type="continuationSeparator" w:id="0">
    <w:p w:rsidR="007A1AB8" w:rsidRDefault="007A1AB8" w:rsidP="008134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EF2445"/>
    <w:multiLevelType w:val="hybridMultilevel"/>
    <w:tmpl w:val="851E3CC2"/>
    <w:lvl w:ilvl="0" w:tplc="04090019">
      <w:start w:val="1"/>
      <w:numFmt w:val="lowerLetter"/>
      <w:lvlText w:val="%1."/>
      <w:lvlJc w:val="left"/>
      <w:pPr>
        <w:ind w:left="720" w:hanging="360"/>
      </w:pPr>
      <w:rPr>
        <w:rFonts w:hint="default"/>
      </w:rPr>
    </w:lvl>
    <w:lvl w:ilvl="1" w:tplc="BB0688EC">
      <w:start w:val="1"/>
      <w:numFmt w:val="bullet"/>
      <w:lvlText w:val=""/>
      <w:lvlJc w:val="left"/>
      <w:pPr>
        <w:ind w:left="1440" w:hanging="360"/>
      </w:pPr>
      <w:rPr>
        <w:rFonts w:ascii="Symbol" w:hAnsi="Symbol" w:hint="default"/>
        <w:color w:val="auto"/>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684989"/>
    <w:multiLevelType w:val="multilevel"/>
    <w:tmpl w:val="9FC27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4A012D"/>
    <w:multiLevelType w:val="multilevel"/>
    <w:tmpl w:val="B2469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736D00"/>
    <w:multiLevelType w:val="hybridMultilevel"/>
    <w:tmpl w:val="7B98EA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E652EA"/>
    <w:multiLevelType w:val="hybridMultilevel"/>
    <w:tmpl w:val="B686DD2E"/>
    <w:lvl w:ilvl="0" w:tplc="8DA8C92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01A15CD"/>
    <w:multiLevelType w:val="hybridMultilevel"/>
    <w:tmpl w:val="7E7E481A"/>
    <w:lvl w:ilvl="0" w:tplc="97643CDE">
      <w:start w:val="1"/>
      <w:numFmt w:val="upperLetter"/>
      <w:lvlText w:val="%1)"/>
      <w:lvlJc w:val="left"/>
      <w:pPr>
        <w:ind w:left="1080" w:hanging="360"/>
      </w:pPr>
      <w:rPr>
        <w:rFonts w:hint="default"/>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0444B20"/>
    <w:multiLevelType w:val="hybridMultilevel"/>
    <w:tmpl w:val="36C6AE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048771D"/>
    <w:multiLevelType w:val="multilevel"/>
    <w:tmpl w:val="C2A48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3136BBA"/>
    <w:multiLevelType w:val="multilevel"/>
    <w:tmpl w:val="29282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52A1EA0"/>
    <w:multiLevelType w:val="multilevel"/>
    <w:tmpl w:val="43EAE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93A6A1A"/>
    <w:multiLevelType w:val="hybridMultilevel"/>
    <w:tmpl w:val="6D4EE156"/>
    <w:lvl w:ilvl="0" w:tplc="8DA8C92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9BA16CD"/>
    <w:multiLevelType w:val="hybridMultilevel"/>
    <w:tmpl w:val="4B206C34"/>
    <w:lvl w:ilvl="0" w:tplc="F12831B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9FB6969"/>
    <w:multiLevelType w:val="multilevel"/>
    <w:tmpl w:val="37B23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F6B0CD5"/>
    <w:multiLevelType w:val="multilevel"/>
    <w:tmpl w:val="FA0E9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28327EB"/>
    <w:multiLevelType w:val="multilevel"/>
    <w:tmpl w:val="317CB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E7B6265"/>
    <w:multiLevelType w:val="hybridMultilevel"/>
    <w:tmpl w:val="FB48A9F4"/>
    <w:lvl w:ilvl="0" w:tplc="8DA8C92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0AA0596"/>
    <w:multiLevelType w:val="hybridMultilevel"/>
    <w:tmpl w:val="58F2B7AC"/>
    <w:lvl w:ilvl="0" w:tplc="D766025A">
      <w:start w:val="1"/>
      <w:numFmt w:val="upperLetter"/>
      <w:lvlText w:val="%1)"/>
      <w:lvlJc w:val="left"/>
      <w:pPr>
        <w:ind w:left="5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162125D"/>
    <w:multiLevelType w:val="multilevel"/>
    <w:tmpl w:val="3B2C6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1C86545"/>
    <w:multiLevelType w:val="multilevel"/>
    <w:tmpl w:val="887696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480235D"/>
    <w:multiLevelType w:val="hybridMultilevel"/>
    <w:tmpl w:val="D0560F26"/>
    <w:lvl w:ilvl="0" w:tplc="BB0688E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60C7AB5"/>
    <w:multiLevelType w:val="multilevel"/>
    <w:tmpl w:val="65EC9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
  </w:num>
  <w:num w:numId="3">
    <w:abstractNumId w:val="2"/>
  </w:num>
  <w:num w:numId="4">
    <w:abstractNumId w:val="12"/>
  </w:num>
  <w:num w:numId="5">
    <w:abstractNumId w:val="18"/>
  </w:num>
  <w:num w:numId="6">
    <w:abstractNumId w:val="9"/>
  </w:num>
  <w:num w:numId="7">
    <w:abstractNumId w:val="7"/>
  </w:num>
  <w:num w:numId="8">
    <w:abstractNumId w:val="20"/>
  </w:num>
  <w:num w:numId="9">
    <w:abstractNumId w:val="13"/>
  </w:num>
  <w:num w:numId="10">
    <w:abstractNumId w:val="0"/>
  </w:num>
  <w:num w:numId="11">
    <w:abstractNumId w:val="19"/>
  </w:num>
  <w:num w:numId="12">
    <w:abstractNumId w:val="4"/>
  </w:num>
  <w:num w:numId="13">
    <w:abstractNumId w:val="15"/>
  </w:num>
  <w:num w:numId="14">
    <w:abstractNumId w:val="16"/>
  </w:num>
  <w:num w:numId="15">
    <w:abstractNumId w:val="10"/>
  </w:num>
  <w:num w:numId="16">
    <w:abstractNumId w:val="17"/>
  </w:num>
  <w:num w:numId="17">
    <w:abstractNumId w:val="6"/>
  </w:num>
  <w:num w:numId="18">
    <w:abstractNumId w:val="5"/>
  </w:num>
  <w:num w:numId="19">
    <w:abstractNumId w:val="14"/>
  </w:num>
  <w:num w:numId="20">
    <w:abstractNumId w:val="3"/>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64CE"/>
    <w:rsid w:val="000627F0"/>
    <w:rsid w:val="000A47A2"/>
    <w:rsid w:val="00124326"/>
    <w:rsid w:val="001320F2"/>
    <w:rsid w:val="001B44D6"/>
    <w:rsid w:val="00215301"/>
    <w:rsid w:val="00323F9D"/>
    <w:rsid w:val="00366858"/>
    <w:rsid w:val="003B08C4"/>
    <w:rsid w:val="004940A0"/>
    <w:rsid w:val="00503E60"/>
    <w:rsid w:val="00570D28"/>
    <w:rsid w:val="005C7B9C"/>
    <w:rsid w:val="00611F68"/>
    <w:rsid w:val="006E2CFC"/>
    <w:rsid w:val="006E3F6A"/>
    <w:rsid w:val="00714E42"/>
    <w:rsid w:val="00743B5E"/>
    <w:rsid w:val="007A1AB8"/>
    <w:rsid w:val="007A2B11"/>
    <w:rsid w:val="0080405E"/>
    <w:rsid w:val="00806064"/>
    <w:rsid w:val="0081345F"/>
    <w:rsid w:val="008416AF"/>
    <w:rsid w:val="00847FCA"/>
    <w:rsid w:val="00867A0D"/>
    <w:rsid w:val="008C64CE"/>
    <w:rsid w:val="00941A82"/>
    <w:rsid w:val="00944053"/>
    <w:rsid w:val="00956361"/>
    <w:rsid w:val="00982513"/>
    <w:rsid w:val="009A60AB"/>
    <w:rsid w:val="009B13BF"/>
    <w:rsid w:val="009D4289"/>
    <w:rsid w:val="009D4A9D"/>
    <w:rsid w:val="00A71224"/>
    <w:rsid w:val="00A93EDE"/>
    <w:rsid w:val="00AA0D16"/>
    <w:rsid w:val="00CB15CE"/>
    <w:rsid w:val="00D9459E"/>
    <w:rsid w:val="00DD1D7F"/>
    <w:rsid w:val="00DD757D"/>
    <w:rsid w:val="00DF7F01"/>
    <w:rsid w:val="00E51959"/>
    <w:rsid w:val="00E60A6D"/>
    <w:rsid w:val="00EA1EFF"/>
    <w:rsid w:val="00F714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7B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1345F"/>
    <w:pPr>
      <w:spacing w:after="0" w:line="240" w:lineRule="auto"/>
    </w:pPr>
    <w:rPr>
      <w:rFonts w:eastAsiaTheme="minorEastAsia"/>
    </w:rPr>
  </w:style>
  <w:style w:type="character" w:customStyle="1" w:styleId="NoSpacingChar">
    <w:name w:val="No Spacing Char"/>
    <w:basedOn w:val="DefaultParagraphFont"/>
    <w:link w:val="NoSpacing"/>
    <w:uiPriority w:val="1"/>
    <w:rsid w:val="0081345F"/>
    <w:rPr>
      <w:rFonts w:eastAsiaTheme="minorEastAsia"/>
    </w:rPr>
  </w:style>
  <w:style w:type="paragraph" w:styleId="Header">
    <w:name w:val="header"/>
    <w:basedOn w:val="Normal"/>
    <w:link w:val="HeaderChar"/>
    <w:uiPriority w:val="99"/>
    <w:unhideWhenUsed/>
    <w:rsid w:val="008134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345F"/>
  </w:style>
  <w:style w:type="paragraph" w:styleId="Footer">
    <w:name w:val="footer"/>
    <w:basedOn w:val="Normal"/>
    <w:link w:val="FooterChar"/>
    <w:uiPriority w:val="99"/>
    <w:unhideWhenUsed/>
    <w:rsid w:val="008134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345F"/>
  </w:style>
  <w:style w:type="paragraph" w:styleId="ListParagraph">
    <w:name w:val="List Paragraph"/>
    <w:basedOn w:val="Normal"/>
    <w:uiPriority w:val="34"/>
    <w:qFormat/>
    <w:rsid w:val="006E3F6A"/>
    <w:pPr>
      <w:ind w:left="720"/>
      <w:contextualSpacing/>
    </w:pPr>
  </w:style>
  <w:style w:type="paragraph" w:styleId="BalloonText">
    <w:name w:val="Balloon Text"/>
    <w:basedOn w:val="Normal"/>
    <w:link w:val="BalloonTextChar"/>
    <w:uiPriority w:val="99"/>
    <w:semiHidden/>
    <w:unhideWhenUsed/>
    <w:rsid w:val="000627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27F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7B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1345F"/>
    <w:pPr>
      <w:spacing w:after="0" w:line="240" w:lineRule="auto"/>
    </w:pPr>
    <w:rPr>
      <w:rFonts w:eastAsiaTheme="minorEastAsia"/>
    </w:rPr>
  </w:style>
  <w:style w:type="character" w:customStyle="1" w:styleId="NoSpacingChar">
    <w:name w:val="No Spacing Char"/>
    <w:basedOn w:val="DefaultParagraphFont"/>
    <w:link w:val="NoSpacing"/>
    <w:uiPriority w:val="1"/>
    <w:rsid w:val="0081345F"/>
    <w:rPr>
      <w:rFonts w:eastAsiaTheme="minorEastAsia"/>
    </w:rPr>
  </w:style>
  <w:style w:type="paragraph" w:styleId="Header">
    <w:name w:val="header"/>
    <w:basedOn w:val="Normal"/>
    <w:link w:val="HeaderChar"/>
    <w:uiPriority w:val="99"/>
    <w:unhideWhenUsed/>
    <w:rsid w:val="008134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345F"/>
  </w:style>
  <w:style w:type="paragraph" w:styleId="Footer">
    <w:name w:val="footer"/>
    <w:basedOn w:val="Normal"/>
    <w:link w:val="FooterChar"/>
    <w:uiPriority w:val="99"/>
    <w:unhideWhenUsed/>
    <w:rsid w:val="008134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345F"/>
  </w:style>
  <w:style w:type="paragraph" w:styleId="ListParagraph">
    <w:name w:val="List Paragraph"/>
    <w:basedOn w:val="Normal"/>
    <w:uiPriority w:val="34"/>
    <w:qFormat/>
    <w:rsid w:val="006E3F6A"/>
    <w:pPr>
      <w:ind w:left="720"/>
      <w:contextualSpacing/>
    </w:pPr>
  </w:style>
  <w:style w:type="paragraph" w:styleId="BalloonText">
    <w:name w:val="Balloon Text"/>
    <w:basedOn w:val="Normal"/>
    <w:link w:val="BalloonTextChar"/>
    <w:uiPriority w:val="99"/>
    <w:semiHidden/>
    <w:unhideWhenUsed/>
    <w:rsid w:val="000627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27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879930">
      <w:bodyDiv w:val="1"/>
      <w:marLeft w:val="0"/>
      <w:marRight w:val="0"/>
      <w:marTop w:val="0"/>
      <w:marBottom w:val="0"/>
      <w:divBdr>
        <w:top w:val="none" w:sz="0" w:space="0" w:color="auto"/>
        <w:left w:val="none" w:sz="0" w:space="0" w:color="auto"/>
        <w:bottom w:val="none" w:sz="0" w:space="0" w:color="auto"/>
        <w:right w:val="none" w:sz="0" w:space="0" w:color="auto"/>
      </w:divBdr>
      <w:divsChild>
        <w:div w:id="706880894">
          <w:marLeft w:val="0"/>
          <w:marRight w:val="0"/>
          <w:marTop w:val="180"/>
          <w:marBottom w:val="240"/>
          <w:divBdr>
            <w:top w:val="none" w:sz="0" w:space="0" w:color="auto"/>
            <w:left w:val="none" w:sz="0" w:space="0" w:color="auto"/>
            <w:bottom w:val="none" w:sz="0" w:space="0" w:color="auto"/>
            <w:right w:val="none" w:sz="0" w:space="0" w:color="auto"/>
          </w:divBdr>
        </w:div>
        <w:div w:id="1476289438">
          <w:marLeft w:val="0"/>
          <w:marRight w:val="0"/>
          <w:marTop w:val="180"/>
          <w:marBottom w:val="240"/>
          <w:divBdr>
            <w:top w:val="none" w:sz="0" w:space="0" w:color="auto"/>
            <w:left w:val="none" w:sz="0" w:space="0" w:color="auto"/>
            <w:bottom w:val="none" w:sz="0" w:space="0" w:color="auto"/>
            <w:right w:val="none" w:sz="0" w:space="0" w:color="auto"/>
          </w:divBdr>
        </w:div>
      </w:divsChild>
    </w:div>
    <w:div w:id="2139178137">
      <w:bodyDiv w:val="1"/>
      <w:marLeft w:val="0"/>
      <w:marRight w:val="0"/>
      <w:marTop w:val="0"/>
      <w:marBottom w:val="0"/>
      <w:divBdr>
        <w:top w:val="none" w:sz="0" w:space="0" w:color="auto"/>
        <w:left w:val="none" w:sz="0" w:space="0" w:color="auto"/>
        <w:bottom w:val="none" w:sz="0" w:space="0" w:color="auto"/>
        <w:right w:val="none" w:sz="0" w:space="0" w:color="auto"/>
      </w:divBdr>
      <w:divsChild>
        <w:div w:id="177039631">
          <w:marLeft w:val="0"/>
          <w:marRight w:val="0"/>
          <w:marTop w:val="360"/>
          <w:marBottom w:val="180"/>
          <w:divBdr>
            <w:top w:val="none" w:sz="0" w:space="0" w:color="auto"/>
            <w:left w:val="none" w:sz="0" w:space="0" w:color="auto"/>
            <w:bottom w:val="none" w:sz="0" w:space="0" w:color="auto"/>
            <w:right w:val="none" w:sz="0" w:space="0" w:color="auto"/>
          </w:divBdr>
        </w:div>
        <w:div w:id="2903862">
          <w:marLeft w:val="0"/>
          <w:marRight w:val="0"/>
          <w:marTop w:val="360"/>
          <w:marBottom w:val="180"/>
          <w:divBdr>
            <w:top w:val="none" w:sz="0" w:space="0" w:color="auto"/>
            <w:left w:val="none" w:sz="0" w:space="0" w:color="auto"/>
            <w:bottom w:val="none" w:sz="0" w:space="0" w:color="auto"/>
            <w:right w:val="none" w:sz="0" w:space="0" w:color="auto"/>
          </w:divBdr>
        </w:div>
        <w:div w:id="1849826119">
          <w:marLeft w:val="0"/>
          <w:marRight w:val="0"/>
          <w:marTop w:val="360"/>
          <w:marBottom w:val="180"/>
          <w:divBdr>
            <w:top w:val="none" w:sz="0" w:space="0" w:color="auto"/>
            <w:left w:val="none" w:sz="0" w:space="0" w:color="auto"/>
            <w:bottom w:val="none" w:sz="0" w:space="0" w:color="auto"/>
            <w:right w:val="none" w:sz="0" w:space="0" w:color="auto"/>
          </w:divBdr>
        </w:div>
        <w:div w:id="222258268">
          <w:marLeft w:val="0"/>
          <w:marRight w:val="0"/>
          <w:marTop w:val="180"/>
          <w:marBottom w:val="240"/>
          <w:divBdr>
            <w:top w:val="none" w:sz="0" w:space="0" w:color="auto"/>
            <w:left w:val="none" w:sz="0" w:space="0" w:color="auto"/>
            <w:bottom w:val="none" w:sz="0" w:space="0" w:color="auto"/>
            <w:right w:val="none" w:sz="0" w:space="0" w:color="auto"/>
          </w:divBdr>
        </w:div>
        <w:div w:id="402410394">
          <w:marLeft w:val="0"/>
          <w:marRight w:val="0"/>
          <w:marTop w:val="180"/>
          <w:marBottom w:val="240"/>
          <w:divBdr>
            <w:top w:val="none" w:sz="0" w:space="0" w:color="auto"/>
            <w:left w:val="none" w:sz="0" w:space="0" w:color="auto"/>
            <w:bottom w:val="none" w:sz="0" w:space="0" w:color="auto"/>
            <w:right w:val="none" w:sz="0" w:space="0" w:color="auto"/>
          </w:divBdr>
        </w:div>
        <w:div w:id="2120682107">
          <w:marLeft w:val="0"/>
          <w:marRight w:val="0"/>
          <w:marTop w:val="360"/>
          <w:marBottom w:val="180"/>
          <w:divBdr>
            <w:top w:val="none" w:sz="0" w:space="0" w:color="auto"/>
            <w:left w:val="none" w:sz="0" w:space="0" w:color="auto"/>
            <w:bottom w:val="none" w:sz="0" w:space="0" w:color="auto"/>
            <w:right w:val="none" w:sz="0" w:space="0" w:color="auto"/>
          </w:divBdr>
        </w:div>
        <w:div w:id="217326627">
          <w:marLeft w:val="0"/>
          <w:marRight w:val="0"/>
          <w:marTop w:val="180"/>
          <w:marBottom w:val="240"/>
          <w:divBdr>
            <w:top w:val="none" w:sz="0" w:space="0" w:color="auto"/>
            <w:left w:val="none" w:sz="0" w:space="0" w:color="auto"/>
            <w:bottom w:val="none" w:sz="0" w:space="0" w:color="auto"/>
            <w:right w:val="none" w:sz="0" w:space="0" w:color="auto"/>
          </w:divBdr>
        </w:div>
        <w:div w:id="1954897096">
          <w:marLeft w:val="0"/>
          <w:marRight w:val="0"/>
          <w:marTop w:val="360"/>
          <w:marBottom w:val="180"/>
          <w:divBdr>
            <w:top w:val="none" w:sz="0" w:space="0" w:color="auto"/>
            <w:left w:val="none" w:sz="0" w:space="0" w:color="auto"/>
            <w:bottom w:val="none" w:sz="0" w:space="0" w:color="auto"/>
            <w:right w:val="none" w:sz="0" w:space="0" w:color="auto"/>
          </w:divBdr>
        </w:div>
        <w:div w:id="2132018591">
          <w:marLeft w:val="0"/>
          <w:marRight w:val="0"/>
          <w:marTop w:val="180"/>
          <w:marBottom w:val="240"/>
          <w:divBdr>
            <w:top w:val="none" w:sz="0" w:space="0" w:color="auto"/>
            <w:left w:val="none" w:sz="0" w:space="0" w:color="auto"/>
            <w:bottom w:val="none" w:sz="0" w:space="0" w:color="auto"/>
            <w:right w:val="none" w:sz="0" w:space="0" w:color="auto"/>
          </w:divBdr>
        </w:div>
        <w:div w:id="906498692">
          <w:marLeft w:val="0"/>
          <w:marRight w:val="0"/>
          <w:marTop w:val="360"/>
          <w:marBottom w:val="180"/>
          <w:divBdr>
            <w:top w:val="none" w:sz="0" w:space="0" w:color="auto"/>
            <w:left w:val="none" w:sz="0" w:space="0" w:color="auto"/>
            <w:bottom w:val="none" w:sz="0" w:space="0" w:color="auto"/>
            <w:right w:val="none" w:sz="0" w:space="0" w:color="auto"/>
          </w:divBdr>
        </w:div>
        <w:div w:id="1680964106">
          <w:marLeft w:val="0"/>
          <w:marRight w:val="0"/>
          <w:marTop w:val="180"/>
          <w:marBottom w:val="240"/>
          <w:divBdr>
            <w:top w:val="none" w:sz="0" w:space="0" w:color="auto"/>
            <w:left w:val="none" w:sz="0" w:space="0" w:color="auto"/>
            <w:bottom w:val="none" w:sz="0" w:space="0" w:color="auto"/>
            <w:right w:val="none" w:sz="0" w:space="0" w:color="auto"/>
          </w:divBdr>
        </w:div>
        <w:div w:id="254286321">
          <w:marLeft w:val="0"/>
          <w:marRight w:val="0"/>
          <w:marTop w:val="180"/>
          <w:marBottom w:val="240"/>
          <w:divBdr>
            <w:top w:val="none" w:sz="0" w:space="0" w:color="auto"/>
            <w:left w:val="none" w:sz="0" w:space="0" w:color="auto"/>
            <w:bottom w:val="none" w:sz="0" w:space="0" w:color="auto"/>
            <w:right w:val="none" w:sz="0" w:space="0" w:color="auto"/>
          </w:divBdr>
        </w:div>
        <w:div w:id="871117853">
          <w:marLeft w:val="0"/>
          <w:marRight w:val="0"/>
          <w:marTop w:val="360"/>
          <w:marBottom w:val="180"/>
          <w:divBdr>
            <w:top w:val="none" w:sz="0" w:space="0" w:color="auto"/>
            <w:left w:val="none" w:sz="0" w:space="0" w:color="auto"/>
            <w:bottom w:val="none" w:sz="0" w:space="0" w:color="auto"/>
            <w:right w:val="none" w:sz="0" w:space="0" w:color="auto"/>
          </w:divBdr>
        </w:div>
        <w:div w:id="1518811611">
          <w:marLeft w:val="0"/>
          <w:marRight w:val="0"/>
          <w:marTop w:val="180"/>
          <w:marBottom w:val="240"/>
          <w:divBdr>
            <w:top w:val="none" w:sz="0" w:space="0" w:color="auto"/>
            <w:left w:val="none" w:sz="0" w:space="0" w:color="auto"/>
            <w:bottom w:val="none" w:sz="0" w:space="0" w:color="auto"/>
            <w:right w:val="none" w:sz="0" w:space="0" w:color="auto"/>
          </w:divBdr>
        </w:div>
        <w:div w:id="370962862">
          <w:marLeft w:val="0"/>
          <w:marRight w:val="0"/>
          <w:marTop w:val="180"/>
          <w:marBottom w:val="240"/>
          <w:divBdr>
            <w:top w:val="none" w:sz="0" w:space="0" w:color="auto"/>
            <w:left w:val="none" w:sz="0" w:space="0" w:color="auto"/>
            <w:bottom w:val="none" w:sz="0" w:space="0" w:color="auto"/>
            <w:right w:val="none" w:sz="0" w:space="0" w:color="auto"/>
          </w:divBdr>
        </w:div>
        <w:div w:id="498237158">
          <w:marLeft w:val="0"/>
          <w:marRight w:val="0"/>
          <w:marTop w:val="180"/>
          <w:marBottom w:val="240"/>
          <w:divBdr>
            <w:top w:val="none" w:sz="0" w:space="0" w:color="auto"/>
            <w:left w:val="none" w:sz="0" w:space="0" w:color="auto"/>
            <w:bottom w:val="none" w:sz="0" w:space="0" w:color="auto"/>
            <w:right w:val="none" w:sz="0" w:space="0" w:color="auto"/>
          </w:divBdr>
        </w:div>
        <w:div w:id="881551299">
          <w:marLeft w:val="0"/>
          <w:marRight w:val="0"/>
          <w:marTop w:val="360"/>
          <w:marBottom w:val="180"/>
          <w:divBdr>
            <w:top w:val="none" w:sz="0" w:space="0" w:color="auto"/>
            <w:left w:val="none" w:sz="0" w:space="0" w:color="auto"/>
            <w:bottom w:val="none" w:sz="0" w:space="0" w:color="auto"/>
            <w:right w:val="none" w:sz="0" w:space="0" w:color="auto"/>
          </w:divBdr>
        </w:div>
        <w:div w:id="1304657533">
          <w:marLeft w:val="0"/>
          <w:marRight w:val="0"/>
          <w:marTop w:val="180"/>
          <w:marBottom w:val="240"/>
          <w:divBdr>
            <w:top w:val="none" w:sz="0" w:space="0" w:color="auto"/>
            <w:left w:val="none" w:sz="0" w:space="0" w:color="auto"/>
            <w:bottom w:val="none" w:sz="0" w:space="0" w:color="auto"/>
            <w:right w:val="none" w:sz="0" w:space="0" w:color="auto"/>
          </w:divBdr>
        </w:div>
        <w:div w:id="488596970">
          <w:marLeft w:val="0"/>
          <w:marRight w:val="0"/>
          <w:marTop w:val="360"/>
          <w:marBottom w:val="180"/>
          <w:divBdr>
            <w:top w:val="none" w:sz="0" w:space="0" w:color="auto"/>
            <w:left w:val="none" w:sz="0" w:space="0" w:color="auto"/>
            <w:bottom w:val="none" w:sz="0" w:space="0" w:color="auto"/>
            <w:right w:val="none" w:sz="0" w:space="0" w:color="auto"/>
          </w:divBdr>
        </w:div>
        <w:div w:id="1486043692">
          <w:marLeft w:val="0"/>
          <w:marRight w:val="0"/>
          <w:marTop w:val="180"/>
          <w:marBottom w:val="240"/>
          <w:divBdr>
            <w:top w:val="none" w:sz="0" w:space="0" w:color="auto"/>
            <w:left w:val="none" w:sz="0" w:space="0" w:color="auto"/>
            <w:bottom w:val="none" w:sz="0" w:space="0" w:color="auto"/>
            <w:right w:val="none" w:sz="0" w:space="0" w:color="auto"/>
          </w:divBdr>
        </w:div>
        <w:div w:id="1923487239">
          <w:marLeft w:val="0"/>
          <w:marRight w:val="0"/>
          <w:marTop w:val="360"/>
          <w:marBottom w:val="180"/>
          <w:divBdr>
            <w:top w:val="none" w:sz="0" w:space="0" w:color="auto"/>
            <w:left w:val="none" w:sz="0" w:space="0" w:color="auto"/>
            <w:bottom w:val="none" w:sz="0" w:space="0" w:color="auto"/>
            <w:right w:val="none" w:sz="0" w:space="0" w:color="auto"/>
          </w:divBdr>
        </w:div>
        <w:div w:id="545988705">
          <w:marLeft w:val="0"/>
          <w:marRight w:val="0"/>
          <w:marTop w:val="180"/>
          <w:marBottom w:val="240"/>
          <w:divBdr>
            <w:top w:val="none" w:sz="0" w:space="0" w:color="auto"/>
            <w:left w:val="none" w:sz="0" w:space="0" w:color="auto"/>
            <w:bottom w:val="none" w:sz="0" w:space="0" w:color="auto"/>
            <w:right w:val="none" w:sz="0" w:space="0" w:color="auto"/>
          </w:divBdr>
        </w:div>
        <w:div w:id="867372748">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MEHE</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84B10C9-D014-47D3-9278-084D738CE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3539</Words>
  <Characters>20175</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CAIET DE SARCINI</vt:lpstr>
    </vt:vector>
  </TitlesOfParts>
  <Company/>
  <LinksUpToDate>false</LinksUpToDate>
  <CharactersWithSpaces>23667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CAIET DE SARCINI</dc:title>
  <dc:subject>privind concesionarea prin licitație publică a două loturi de teren aparținând domeniului privat al Comunei Gruia, situate în extravilanul localității Izvoarele, în suprafață totală de 464.878 mp, în scopul dezvoltării unui proiect energetic integrat și a infrastructurii tehnice aferente</dc:subject>
  <dc:creator>SC VIR CONS ASSESMENT SRL  Mehedinti</dc:creator>
  <cp:keywords/>
  <dc:description/>
  <cp:lastModifiedBy>SecretarG</cp:lastModifiedBy>
  <cp:revision>17</cp:revision>
  <cp:lastPrinted>2026-06-09T07:08:00Z</cp:lastPrinted>
  <dcterms:created xsi:type="dcterms:W3CDTF">2026-06-03T17:39:00Z</dcterms:created>
  <dcterms:modified xsi:type="dcterms:W3CDTF">2026-06-09T13:19:00Z</dcterms:modified>
</cp:coreProperties>
</file>