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E16" w:rsidRDefault="00415E16" w:rsidP="00BF5C3C">
      <w:pPr>
        <w:spacing w:after="180" w:line="240" w:lineRule="auto"/>
        <w:jc w:val="center"/>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 xml:space="preserve">Anexa 5 </w:t>
      </w:r>
      <w:proofErr w:type="gramStart"/>
      <w:r>
        <w:rPr>
          <w:rFonts w:ascii="Times New Roman" w:eastAsia="Times New Roman" w:hAnsi="Times New Roman" w:cs="Times New Roman"/>
          <w:b/>
          <w:bCs/>
          <w:sz w:val="30"/>
          <w:szCs w:val="30"/>
        </w:rPr>
        <w:t xml:space="preserve">la  </w:t>
      </w:r>
      <w:r w:rsidR="004422CD">
        <w:rPr>
          <w:rFonts w:ascii="Times New Roman" w:eastAsia="Times New Roman" w:hAnsi="Times New Roman" w:cs="Times New Roman"/>
          <w:b/>
          <w:bCs/>
          <w:sz w:val="30"/>
          <w:szCs w:val="30"/>
        </w:rPr>
        <w:t>HCL</w:t>
      </w:r>
      <w:proofErr w:type="gramEnd"/>
      <w:r>
        <w:rPr>
          <w:rFonts w:ascii="Times New Roman" w:eastAsia="Times New Roman" w:hAnsi="Times New Roman" w:cs="Times New Roman"/>
          <w:b/>
          <w:bCs/>
          <w:sz w:val="30"/>
          <w:szCs w:val="30"/>
        </w:rPr>
        <w:t xml:space="preserve"> 31 /2</w:t>
      </w:r>
      <w:r w:rsidR="004422CD">
        <w:rPr>
          <w:rFonts w:ascii="Times New Roman" w:eastAsia="Times New Roman" w:hAnsi="Times New Roman" w:cs="Times New Roman"/>
          <w:b/>
          <w:bCs/>
          <w:sz w:val="30"/>
          <w:szCs w:val="30"/>
        </w:rPr>
        <w:t>8</w:t>
      </w:r>
      <w:r>
        <w:rPr>
          <w:rFonts w:ascii="Times New Roman" w:eastAsia="Times New Roman" w:hAnsi="Times New Roman" w:cs="Times New Roman"/>
          <w:b/>
          <w:bCs/>
          <w:sz w:val="30"/>
          <w:szCs w:val="30"/>
        </w:rPr>
        <w:t xml:space="preserve"> 05 2026 </w:t>
      </w:r>
    </w:p>
    <w:p w:rsidR="00415E16" w:rsidRDefault="00415E16" w:rsidP="00BF5C3C">
      <w:pPr>
        <w:spacing w:after="180" w:line="240" w:lineRule="auto"/>
        <w:jc w:val="center"/>
        <w:rPr>
          <w:rFonts w:ascii="Times New Roman" w:eastAsia="Times New Roman" w:hAnsi="Times New Roman" w:cs="Times New Roman"/>
          <w:b/>
          <w:bCs/>
          <w:sz w:val="30"/>
          <w:szCs w:val="30"/>
        </w:rPr>
      </w:pPr>
    </w:p>
    <w:p w:rsidR="00877A97" w:rsidRPr="00BF5C3C" w:rsidRDefault="00BF5C3C" w:rsidP="00BF5C3C">
      <w:pPr>
        <w:spacing w:after="180" w:line="240" w:lineRule="auto"/>
        <w:jc w:val="center"/>
        <w:rPr>
          <w:rFonts w:ascii="Times New Roman" w:eastAsia="Times New Roman" w:hAnsi="Times New Roman" w:cs="Times New Roman"/>
          <w:b/>
          <w:bCs/>
          <w:sz w:val="30"/>
          <w:szCs w:val="30"/>
        </w:rPr>
      </w:pPr>
      <w:r w:rsidRPr="00BF5C3C">
        <w:rPr>
          <w:rFonts w:ascii="Times New Roman" w:eastAsia="Times New Roman" w:hAnsi="Times New Roman" w:cs="Times New Roman"/>
          <w:b/>
          <w:bCs/>
          <w:sz w:val="30"/>
          <w:szCs w:val="30"/>
        </w:rPr>
        <w:t>CONTRACT</w:t>
      </w:r>
      <w:r w:rsidR="00877A97" w:rsidRPr="00BF5C3C">
        <w:rPr>
          <w:rFonts w:ascii="Times New Roman" w:eastAsia="Times New Roman" w:hAnsi="Times New Roman" w:cs="Times New Roman"/>
          <w:b/>
          <w:bCs/>
          <w:sz w:val="30"/>
          <w:szCs w:val="30"/>
        </w:rPr>
        <w:t xml:space="preserve"> DE CONCESIUNE</w:t>
      </w:r>
    </w:p>
    <w:p w:rsidR="00877A97" w:rsidRPr="00BF5C3C" w:rsidRDefault="00877A97" w:rsidP="00877A97">
      <w:pPr>
        <w:spacing w:after="180" w:line="240" w:lineRule="auto"/>
        <w:rPr>
          <w:rFonts w:ascii="Times New Roman" w:eastAsia="Times New Roman" w:hAnsi="Times New Roman" w:cs="Times New Roman"/>
          <w:b/>
          <w:bCs/>
          <w:sz w:val="30"/>
          <w:szCs w:val="30"/>
        </w:rPr>
      </w:pPr>
      <w:proofErr w:type="gramStart"/>
      <w:r w:rsidRPr="00BF5C3C">
        <w:rPr>
          <w:rFonts w:ascii="Times New Roman" w:eastAsia="Times New Roman" w:hAnsi="Times New Roman" w:cs="Times New Roman"/>
          <w:b/>
          <w:bCs/>
          <w:sz w:val="30"/>
          <w:szCs w:val="30"/>
        </w:rPr>
        <w:t>privind</w:t>
      </w:r>
      <w:proofErr w:type="gramEnd"/>
      <w:r w:rsidRPr="00BF5C3C">
        <w:rPr>
          <w:rFonts w:ascii="Times New Roman" w:eastAsia="Times New Roman" w:hAnsi="Times New Roman" w:cs="Times New Roman"/>
          <w:b/>
          <w:bCs/>
          <w:sz w:val="30"/>
          <w:szCs w:val="30"/>
        </w:rPr>
        <w:t xml:space="preserve"> exploatarea a două loturi de teren în suprafață totală de 464.878 mp, situate în extravilanul localității Izvoarele, aparținând domeniului privat al Comunei Gruia</w:t>
      </w:r>
    </w:p>
    <w:p w:rsidR="00BF5C3C" w:rsidRPr="00BF5C3C" w:rsidRDefault="00BF5C3C" w:rsidP="00877A97">
      <w:pPr>
        <w:spacing w:after="180" w:line="240" w:lineRule="auto"/>
        <w:rPr>
          <w:rFonts w:ascii="Times New Roman" w:eastAsia="Times New Roman" w:hAnsi="Times New Roman" w:cs="Times New Roman"/>
          <w:b/>
          <w:bCs/>
          <w:sz w:val="30"/>
          <w:szCs w:val="30"/>
        </w:rPr>
      </w:pPr>
    </w:p>
    <w:p w:rsidR="00BF5C3C" w:rsidRPr="00BF5C3C" w:rsidRDefault="00BF5C3C" w:rsidP="00BF5C3C">
      <w:pPr>
        <w:spacing w:after="180" w:line="240" w:lineRule="auto"/>
        <w:jc w:val="center"/>
        <w:rPr>
          <w:rFonts w:ascii="Times New Roman" w:eastAsia="Times New Roman" w:hAnsi="Times New Roman" w:cs="Times New Roman"/>
          <w:b/>
          <w:bCs/>
          <w:sz w:val="30"/>
          <w:szCs w:val="30"/>
        </w:rPr>
      </w:pPr>
      <w:proofErr w:type="gramStart"/>
      <w:r w:rsidRPr="00BF5C3C">
        <w:rPr>
          <w:rFonts w:ascii="Times New Roman" w:eastAsia="Times New Roman" w:hAnsi="Times New Roman" w:cs="Times New Roman"/>
          <w:b/>
          <w:bCs/>
          <w:sz w:val="30"/>
          <w:szCs w:val="30"/>
        </w:rPr>
        <w:t>nr</w:t>
      </w:r>
      <w:proofErr w:type="gramEnd"/>
      <w:r w:rsidRPr="00BF5C3C">
        <w:rPr>
          <w:rFonts w:ascii="Times New Roman" w:eastAsia="Times New Roman" w:hAnsi="Times New Roman" w:cs="Times New Roman"/>
          <w:b/>
          <w:bCs/>
          <w:sz w:val="30"/>
          <w:szCs w:val="30"/>
        </w:rPr>
        <w:t xml:space="preserve">. ____________ </w:t>
      </w:r>
      <w:proofErr w:type="gramStart"/>
      <w:r w:rsidRPr="00BF5C3C">
        <w:rPr>
          <w:rFonts w:ascii="Times New Roman" w:eastAsia="Times New Roman" w:hAnsi="Times New Roman" w:cs="Times New Roman"/>
          <w:b/>
          <w:bCs/>
          <w:sz w:val="30"/>
          <w:szCs w:val="30"/>
        </w:rPr>
        <w:t>din</w:t>
      </w:r>
      <w:proofErr w:type="gramEnd"/>
      <w:r w:rsidRPr="00BF5C3C">
        <w:rPr>
          <w:rFonts w:ascii="Times New Roman" w:eastAsia="Times New Roman" w:hAnsi="Times New Roman" w:cs="Times New Roman"/>
          <w:b/>
          <w:bCs/>
          <w:sz w:val="30"/>
          <w:szCs w:val="30"/>
        </w:rPr>
        <w:t xml:space="preserve"> _________________</w:t>
      </w:r>
    </w:p>
    <w:p w:rsidR="00877A97" w:rsidRPr="00BF5C3C" w:rsidRDefault="00877A97" w:rsidP="00877A97">
      <w:pPr>
        <w:spacing w:before="480" w:after="480" w:line="240" w:lineRule="auto"/>
        <w:rPr>
          <w:rFonts w:ascii="Times New Roman" w:eastAsia="Times New Roman" w:hAnsi="Times New Roman" w:cs="Times New Roman"/>
          <w:sz w:val="24"/>
          <w:szCs w:val="24"/>
        </w:rPr>
      </w:pPr>
    </w:p>
    <w:p w:rsidR="00877A97" w:rsidRPr="00BF5C3C" w:rsidRDefault="00877A97" w:rsidP="00877A97">
      <w:pPr>
        <w:spacing w:before="480" w:after="480" w:line="240" w:lineRule="auto"/>
        <w:rPr>
          <w:rFonts w:ascii="Times New Roman" w:eastAsia="Times New Roman" w:hAnsi="Times New Roman" w:cs="Times New Roman"/>
          <w:b/>
          <w:bCs/>
          <w:sz w:val="30"/>
          <w:szCs w:val="30"/>
        </w:rPr>
      </w:pPr>
      <w:r w:rsidRPr="00BF5C3C">
        <w:rPr>
          <w:rFonts w:ascii="Times New Roman" w:eastAsia="Times New Roman" w:hAnsi="Times New Roman" w:cs="Times New Roman"/>
          <w:b/>
          <w:bCs/>
          <w:sz w:val="30"/>
          <w:szCs w:val="30"/>
        </w:rPr>
        <w:t>CAPITOLUL I. PĂRȚILE CONTRACTANTE</w:t>
      </w:r>
    </w:p>
    <w:p w:rsidR="00877A97" w:rsidRPr="00BF5C3C" w:rsidRDefault="00877A97" w:rsidP="00877A97">
      <w:pPr>
        <w:spacing w:line="240" w:lineRule="auto"/>
        <w:rPr>
          <w:rFonts w:ascii="Times New Roman" w:eastAsia="Times New Roman" w:hAnsi="Times New Roman" w:cs="Times New Roman"/>
          <w:sz w:val="24"/>
          <w:szCs w:val="24"/>
        </w:rPr>
      </w:pPr>
      <w:r w:rsidRPr="00BF5C3C">
        <w:rPr>
          <w:rFonts w:ascii="Times New Roman" w:eastAsia="Times New Roman" w:hAnsi="Times New Roman" w:cs="Times New Roman"/>
          <w:b/>
          <w:bCs/>
          <w:sz w:val="24"/>
          <w:szCs w:val="24"/>
        </w:rPr>
        <w:t>Art. 1.</w:t>
      </w:r>
      <w:r w:rsidRPr="00BF5C3C">
        <w:rPr>
          <w:rFonts w:ascii="Times New Roman" w:eastAsia="Times New Roman" w:hAnsi="Times New Roman" w:cs="Times New Roman"/>
          <w:sz w:val="24"/>
          <w:szCs w:val="24"/>
        </w:rPr>
        <w:br/>
      </w:r>
      <w:r w:rsidRPr="00BF5C3C">
        <w:rPr>
          <w:rFonts w:ascii="Times New Roman" w:eastAsia="Times New Roman" w:hAnsi="Times New Roman" w:cs="Times New Roman"/>
          <w:b/>
          <w:bCs/>
          <w:sz w:val="24"/>
          <w:szCs w:val="24"/>
        </w:rPr>
        <w:t>(1) UNITATEA ADMINISTRATIV-TERITORIALĂ COMUNA GRUIA</w:t>
      </w:r>
      <w:r w:rsidRPr="00BF5C3C">
        <w:rPr>
          <w:rFonts w:ascii="Times New Roman" w:eastAsia="Times New Roman" w:hAnsi="Times New Roman" w:cs="Times New Roman"/>
          <w:sz w:val="24"/>
          <w:szCs w:val="24"/>
        </w:rPr>
        <w:t xml:space="preserve">, cu sediul în localitatea Gruia, Județul Mehedinți, cod fiscal 4447115, reprezentată legal prin Primar, </w:t>
      </w:r>
      <w:r w:rsidRPr="00BF5C3C">
        <w:rPr>
          <w:rFonts w:ascii="Times New Roman" w:eastAsia="Times New Roman" w:hAnsi="Times New Roman" w:cs="Times New Roman"/>
          <w:b/>
          <w:bCs/>
          <w:sz w:val="24"/>
          <w:szCs w:val="24"/>
        </w:rPr>
        <w:t>domnul Bengescu Marian Sorin</w:t>
      </w:r>
      <w:r w:rsidRPr="00BF5C3C">
        <w:rPr>
          <w:rFonts w:ascii="Times New Roman" w:eastAsia="Times New Roman" w:hAnsi="Times New Roman" w:cs="Times New Roman"/>
          <w:sz w:val="24"/>
          <w:szCs w:val="24"/>
        </w:rPr>
        <w:t xml:space="preserve">, în calitate de </w:t>
      </w:r>
      <w:r w:rsidRPr="00BF5C3C">
        <w:rPr>
          <w:rFonts w:ascii="Times New Roman" w:eastAsia="Times New Roman" w:hAnsi="Times New Roman" w:cs="Times New Roman"/>
          <w:b/>
          <w:bCs/>
          <w:sz w:val="24"/>
          <w:szCs w:val="24"/>
        </w:rPr>
        <w:t>CONCEDENT</w:t>
      </w:r>
      <w:r w:rsidRPr="00BF5C3C">
        <w:rPr>
          <w:rFonts w:ascii="Times New Roman" w:eastAsia="Times New Roman" w:hAnsi="Times New Roman" w:cs="Times New Roman"/>
          <w:sz w:val="24"/>
          <w:szCs w:val="24"/>
        </w:rPr>
        <w:t>, pe de o parte,</w:t>
      </w:r>
      <w:r w:rsidRPr="00BF5C3C">
        <w:rPr>
          <w:rFonts w:ascii="Times New Roman" w:eastAsia="Times New Roman" w:hAnsi="Times New Roman" w:cs="Times New Roman"/>
          <w:sz w:val="24"/>
          <w:szCs w:val="24"/>
        </w:rPr>
        <w:br/>
        <w:t>și</w:t>
      </w:r>
      <w:r w:rsidRPr="00BF5C3C">
        <w:rPr>
          <w:rFonts w:ascii="Times New Roman" w:eastAsia="Times New Roman" w:hAnsi="Times New Roman" w:cs="Times New Roman"/>
          <w:sz w:val="24"/>
          <w:szCs w:val="24"/>
        </w:rPr>
        <w:br/>
      </w:r>
      <w:r w:rsidRPr="00BF5C3C">
        <w:rPr>
          <w:rFonts w:ascii="Times New Roman" w:eastAsia="Times New Roman" w:hAnsi="Times New Roman" w:cs="Times New Roman"/>
          <w:b/>
          <w:bCs/>
          <w:sz w:val="24"/>
          <w:szCs w:val="24"/>
        </w:rPr>
        <w:t xml:space="preserve">(2) S.C. </w:t>
      </w:r>
      <w:r w:rsidR="00BF5C3C">
        <w:rPr>
          <w:rFonts w:ascii="Times New Roman" w:eastAsia="Times New Roman" w:hAnsi="Times New Roman" w:cs="Times New Roman"/>
          <w:b/>
          <w:bCs/>
          <w:sz w:val="24"/>
          <w:szCs w:val="24"/>
        </w:rPr>
        <w:t>____________________________</w:t>
      </w:r>
      <w:r w:rsidRPr="00BF5C3C">
        <w:rPr>
          <w:rFonts w:ascii="Times New Roman" w:eastAsia="Times New Roman" w:hAnsi="Times New Roman" w:cs="Times New Roman"/>
          <w:b/>
          <w:bCs/>
          <w:sz w:val="24"/>
          <w:szCs w:val="24"/>
        </w:rPr>
        <w:t xml:space="preserve"> S.R.L.</w:t>
      </w:r>
      <w:r w:rsidRPr="00BF5C3C">
        <w:rPr>
          <w:rFonts w:ascii="Times New Roman" w:eastAsia="Times New Roman" w:hAnsi="Times New Roman" w:cs="Times New Roman"/>
          <w:sz w:val="24"/>
          <w:szCs w:val="24"/>
        </w:rPr>
        <w:t xml:space="preserve">, cu sediul social în </w:t>
      </w:r>
      <w:r w:rsidR="00BF5C3C">
        <w:rPr>
          <w:rFonts w:ascii="Times New Roman" w:eastAsia="Times New Roman" w:hAnsi="Times New Roman" w:cs="Times New Roman"/>
          <w:sz w:val="24"/>
          <w:szCs w:val="24"/>
        </w:rPr>
        <w:t>___________________</w:t>
      </w:r>
      <w:r w:rsidRPr="00BF5C3C">
        <w:rPr>
          <w:rFonts w:ascii="Times New Roman" w:eastAsia="Times New Roman" w:hAnsi="Times New Roman" w:cs="Times New Roman"/>
          <w:sz w:val="24"/>
          <w:szCs w:val="24"/>
        </w:rPr>
        <w:t xml:space="preserve">, înregistrată la Registrul Comerțului sub nr. </w:t>
      </w:r>
      <w:r w:rsidR="00BF5C3C">
        <w:rPr>
          <w:rFonts w:ascii="Times New Roman" w:eastAsia="Times New Roman" w:hAnsi="Times New Roman" w:cs="Times New Roman"/>
          <w:sz w:val="24"/>
          <w:szCs w:val="24"/>
        </w:rPr>
        <w:t>_______</w:t>
      </w:r>
      <w:proofErr w:type="gramStart"/>
      <w:r w:rsidR="00BF5C3C">
        <w:rPr>
          <w:rFonts w:ascii="Times New Roman" w:eastAsia="Times New Roman" w:hAnsi="Times New Roman" w:cs="Times New Roman"/>
          <w:sz w:val="24"/>
          <w:szCs w:val="24"/>
        </w:rPr>
        <w:t xml:space="preserve">, </w:t>
      </w:r>
      <w:r w:rsidRPr="00BF5C3C">
        <w:rPr>
          <w:rFonts w:ascii="Times New Roman" w:eastAsia="Times New Roman" w:hAnsi="Times New Roman" w:cs="Times New Roman"/>
          <w:sz w:val="24"/>
          <w:szCs w:val="24"/>
        </w:rPr>
        <w:t xml:space="preserve"> CUI</w:t>
      </w:r>
      <w:proofErr w:type="gramEnd"/>
      <w:r w:rsidRPr="00BF5C3C">
        <w:rPr>
          <w:rFonts w:ascii="Times New Roman" w:eastAsia="Times New Roman" w:hAnsi="Times New Roman" w:cs="Times New Roman"/>
          <w:sz w:val="24"/>
          <w:szCs w:val="24"/>
        </w:rPr>
        <w:t xml:space="preserve"> </w:t>
      </w:r>
      <w:r w:rsidR="00BF5C3C">
        <w:rPr>
          <w:rFonts w:ascii="Times New Roman" w:eastAsia="Times New Roman" w:hAnsi="Times New Roman" w:cs="Times New Roman"/>
          <w:sz w:val="24"/>
          <w:szCs w:val="24"/>
        </w:rPr>
        <w:t>_____________,</w:t>
      </w:r>
      <w:r w:rsidRPr="00BF5C3C">
        <w:rPr>
          <w:rFonts w:ascii="Times New Roman" w:eastAsia="Times New Roman" w:hAnsi="Times New Roman" w:cs="Times New Roman"/>
          <w:sz w:val="24"/>
          <w:szCs w:val="24"/>
        </w:rPr>
        <w:t xml:space="preserve"> reprezentată legal prin </w:t>
      </w:r>
      <w:r w:rsidR="00BF5C3C">
        <w:rPr>
          <w:rFonts w:ascii="Times New Roman" w:eastAsia="Times New Roman" w:hAnsi="Times New Roman" w:cs="Times New Roman"/>
          <w:sz w:val="24"/>
          <w:szCs w:val="24"/>
        </w:rPr>
        <w:t>______________</w:t>
      </w:r>
      <w:r w:rsidRPr="00BF5C3C">
        <w:rPr>
          <w:rFonts w:ascii="Times New Roman" w:eastAsia="Times New Roman" w:hAnsi="Times New Roman" w:cs="Times New Roman"/>
          <w:sz w:val="24"/>
          <w:szCs w:val="24"/>
        </w:rPr>
        <w:t xml:space="preserve"> în calitate de </w:t>
      </w:r>
      <w:r w:rsidRPr="00BF5C3C">
        <w:rPr>
          <w:rFonts w:ascii="Times New Roman" w:eastAsia="Times New Roman" w:hAnsi="Times New Roman" w:cs="Times New Roman"/>
          <w:b/>
          <w:bCs/>
          <w:sz w:val="24"/>
          <w:szCs w:val="24"/>
        </w:rPr>
        <w:t>CONCESIONAR</w:t>
      </w:r>
      <w:r w:rsidRPr="00BF5C3C">
        <w:rPr>
          <w:rFonts w:ascii="Times New Roman" w:eastAsia="Times New Roman" w:hAnsi="Times New Roman" w:cs="Times New Roman"/>
          <w:sz w:val="24"/>
          <w:szCs w:val="24"/>
        </w:rPr>
        <w:t>, pe de altă parte.</w:t>
      </w:r>
    </w:p>
    <w:p w:rsidR="00877A97" w:rsidRPr="00BF5C3C" w:rsidRDefault="00BF5C3C" w:rsidP="00BF5C3C">
      <w:pPr>
        <w:spacing w:before="480" w:after="4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La data de _____________, la sediul concedentului in temeiul OUG nr. 57/2019 privind Codul administrativ, cu modificarile si completarile ulterioare si a H.C.L. nr. _______din _________, s-</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incheiat</w:t>
      </w:r>
      <w:r w:rsidR="009F77A5">
        <w:rPr>
          <w:rFonts w:ascii="Times New Roman" w:eastAsia="Times New Roman" w:hAnsi="Times New Roman" w:cs="Times New Roman"/>
          <w:sz w:val="24"/>
          <w:szCs w:val="24"/>
        </w:rPr>
        <w:t xml:space="preserve"> prezentul contract d concesiune.</w:t>
      </w:r>
    </w:p>
    <w:p w:rsidR="00877A97" w:rsidRPr="00BF5C3C" w:rsidRDefault="00877A97" w:rsidP="00877A97">
      <w:pPr>
        <w:spacing w:before="480" w:after="480" w:line="240" w:lineRule="auto"/>
        <w:rPr>
          <w:rFonts w:ascii="Times New Roman" w:eastAsia="Times New Roman" w:hAnsi="Times New Roman" w:cs="Times New Roman"/>
          <w:b/>
          <w:bCs/>
          <w:sz w:val="30"/>
          <w:szCs w:val="30"/>
        </w:rPr>
      </w:pPr>
      <w:r w:rsidRPr="00BF5C3C">
        <w:rPr>
          <w:rFonts w:ascii="Times New Roman" w:eastAsia="Times New Roman" w:hAnsi="Times New Roman" w:cs="Times New Roman"/>
          <w:b/>
          <w:bCs/>
          <w:sz w:val="30"/>
          <w:szCs w:val="30"/>
        </w:rPr>
        <w:t>CAPITOLUL II. OBIECTUL ȘI DESTINAȚIA CONTRACTULUI</w:t>
      </w:r>
    </w:p>
    <w:p w:rsidR="00877A97" w:rsidRPr="00BF5C3C" w:rsidRDefault="00877A97" w:rsidP="00877A97">
      <w:pPr>
        <w:spacing w:line="240" w:lineRule="auto"/>
        <w:rPr>
          <w:rFonts w:ascii="Times New Roman" w:eastAsia="Times New Roman" w:hAnsi="Times New Roman" w:cs="Times New Roman"/>
          <w:sz w:val="24"/>
          <w:szCs w:val="24"/>
        </w:rPr>
      </w:pPr>
      <w:r w:rsidRPr="00BF5C3C">
        <w:rPr>
          <w:rFonts w:ascii="Times New Roman" w:eastAsia="Times New Roman" w:hAnsi="Times New Roman" w:cs="Times New Roman"/>
          <w:b/>
          <w:bCs/>
          <w:sz w:val="24"/>
          <w:szCs w:val="24"/>
        </w:rPr>
        <w:t>Art. 2.</w:t>
      </w:r>
      <w:r w:rsidR="0032253C">
        <w:rPr>
          <w:rFonts w:ascii="Times New Roman" w:eastAsia="Times New Roman" w:hAnsi="Times New Roman" w:cs="Times New Roman"/>
          <w:b/>
          <w:bCs/>
          <w:sz w:val="24"/>
          <w:szCs w:val="24"/>
        </w:rPr>
        <w:t>1.</w:t>
      </w:r>
      <w:r w:rsidRPr="00BF5C3C">
        <w:rPr>
          <w:rFonts w:ascii="Times New Roman" w:eastAsia="Times New Roman" w:hAnsi="Times New Roman" w:cs="Times New Roman"/>
          <w:sz w:val="24"/>
          <w:szCs w:val="24"/>
        </w:rPr>
        <w:t xml:space="preserve"> Obiectul contractului îl constituie cedarea de către Concedent și preluarea în concesiune de către Concesionar a imobilelor-terenuri aflate în domeniul privat al Comunei Gruia, în suprafață totală de </w:t>
      </w:r>
      <w:r w:rsidRPr="00BF5C3C">
        <w:rPr>
          <w:rFonts w:ascii="Times New Roman" w:eastAsia="Times New Roman" w:hAnsi="Times New Roman" w:cs="Times New Roman"/>
          <w:b/>
          <w:bCs/>
          <w:sz w:val="24"/>
          <w:szCs w:val="24"/>
        </w:rPr>
        <w:t>464.878 mp</w:t>
      </w:r>
      <w:r w:rsidRPr="00BF5C3C">
        <w:rPr>
          <w:rFonts w:ascii="Times New Roman" w:eastAsia="Times New Roman" w:hAnsi="Times New Roman" w:cs="Times New Roman"/>
          <w:sz w:val="24"/>
          <w:szCs w:val="24"/>
        </w:rPr>
        <w:t>, situate în extravilanul localității Izvoarele, destinate exclusiv dezvoltării unui proiect energetic integrat și a infrastructurii tehnice aferente, identificate astfel:</w:t>
      </w:r>
    </w:p>
    <w:p w:rsidR="00877A97" w:rsidRPr="00BF5C3C" w:rsidRDefault="00877A97" w:rsidP="00877A97">
      <w:pPr>
        <w:numPr>
          <w:ilvl w:val="0"/>
          <w:numId w:val="1"/>
        </w:numPr>
        <w:spacing w:after="0" w:line="240" w:lineRule="auto"/>
        <w:ind w:left="0"/>
        <w:rPr>
          <w:rFonts w:ascii="Times New Roman" w:eastAsia="Times New Roman" w:hAnsi="Times New Roman" w:cs="Times New Roman"/>
          <w:sz w:val="24"/>
          <w:szCs w:val="24"/>
        </w:rPr>
      </w:pPr>
      <w:r w:rsidRPr="00BF5C3C">
        <w:rPr>
          <w:rFonts w:ascii="Times New Roman" w:eastAsia="Times New Roman" w:hAnsi="Times New Roman" w:cs="Times New Roman"/>
          <w:b/>
          <w:bCs/>
          <w:sz w:val="24"/>
          <w:szCs w:val="24"/>
        </w:rPr>
        <w:t>Lotul 1:</w:t>
      </w:r>
      <w:r w:rsidRPr="00BF5C3C">
        <w:rPr>
          <w:rFonts w:ascii="Times New Roman" w:eastAsia="Times New Roman" w:hAnsi="Times New Roman" w:cs="Times New Roman"/>
          <w:sz w:val="24"/>
          <w:szCs w:val="24"/>
        </w:rPr>
        <w:t xml:space="preserve"> Suprafață de </w:t>
      </w:r>
      <w:r w:rsidRPr="00BF5C3C">
        <w:rPr>
          <w:rFonts w:ascii="Times New Roman" w:eastAsia="Times New Roman" w:hAnsi="Times New Roman" w:cs="Times New Roman"/>
          <w:b/>
          <w:bCs/>
          <w:sz w:val="24"/>
          <w:szCs w:val="24"/>
        </w:rPr>
        <w:t>303.873 mp</w:t>
      </w:r>
      <w:r w:rsidRPr="00BF5C3C">
        <w:rPr>
          <w:rFonts w:ascii="Times New Roman" w:eastAsia="Times New Roman" w:hAnsi="Times New Roman" w:cs="Times New Roman"/>
          <w:sz w:val="24"/>
          <w:szCs w:val="24"/>
        </w:rPr>
        <w:t xml:space="preserve"> (9.431 mp curți construcții și 294.442 mp livadă), identificat în </w:t>
      </w:r>
      <w:r w:rsidRPr="00BF5C3C">
        <w:rPr>
          <w:rFonts w:ascii="Times New Roman" w:eastAsia="Times New Roman" w:hAnsi="Times New Roman" w:cs="Times New Roman"/>
          <w:b/>
          <w:bCs/>
          <w:sz w:val="24"/>
          <w:szCs w:val="24"/>
        </w:rPr>
        <w:t>CF nr. 52163</w:t>
      </w:r>
      <w:r w:rsidRPr="00BF5C3C">
        <w:rPr>
          <w:rFonts w:ascii="Times New Roman" w:eastAsia="Times New Roman" w:hAnsi="Times New Roman" w:cs="Times New Roman"/>
          <w:sz w:val="24"/>
          <w:szCs w:val="24"/>
        </w:rPr>
        <w:t>;</w:t>
      </w:r>
    </w:p>
    <w:p w:rsidR="00877A97" w:rsidRPr="00BF5C3C" w:rsidRDefault="00877A97" w:rsidP="00877A97">
      <w:pPr>
        <w:numPr>
          <w:ilvl w:val="0"/>
          <w:numId w:val="1"/>
        </w:numPr>
        <w:spacing w:after="0" w:line="240" w:lineRule="auto"/>
        <w:ind w:left="0"/>
        <w:rPr>
          <w:rFonts w:ascii="Times New Roman" w:eastAsia="Times New Roman" w:hAnsi="Times New Roman" w:cs="Times New Roman"/>
          <w:sz w:val="24"/>
          <w:szCs w:val="24"/>
        </w:rPr>
      </w:pPr>
      <w:r w:rsidRPr="00BF5C3C">
        <w:rPr>
          <w:rFonts w:ascii="Times New Roman" w:eastAsia="Times New Roman" w:hAnsi="Times New Roman" w:cs="Times New Roman"/>
          <w:b/>
          <w:bCs/>
          <w:sz w:val="24"/>
          <w:szCs w:val="24"/>
        </w:rPr>
        <w:t>Lotul 2:</w:t>
      </w:r>
      <w:r w:rsidRPr="00BF5C3C">
        <w:rPr>
          <w:rFonts w:ascii="Times New Roman" w:eastAsia="Times New Roman" w:hAnsi="Times New Roman" w:cs="Times New Roman"/>
          <w:sz w:val="24"/>
          <w:szCs w:val="24"/>
        </w:rPr>
        <w:t xml:space="preserve"> Suprafață de </w:t>
      </w:r>
      <w:r w:rsidRPr="00BF5C3C">
        <w:rPr>
          <w:rFonts w:ascii="Times New Roman" w:eastAsia="Times New Roman" w:hAnsi="Times New Roman" w:cs="Times New Roman"/>
          <w:b/>
          <w:bCs/>
          <w:sz w:val="24"/>
          <w:szCs w:val="24"/>
        </w:rPr>
        <w:t>161.005 mp</w:t>
      </w:r>
      <w:r w:rsidRPr="00BF5C3C">
        <w:rPr>
          <w:rFonts w:ascii="Times New Roman" w:eastAsia="Times New Roman" w:hAnsi="Times New Roman" w:cs="Times New Roman"/>
          <w:sz w:val="24"/>
          <w:szCs w:val="24"/>
        </w:rPr>
        <w:t xml:space="preserve"> (livadă - plantație duzi), identificat în </w:t>
      </w:r>
      <w:r w:rsidRPr="00BF5C3C">
        <w:rPr>
          <w:rFonts w:ascii="Times New Roman" w:eastAsia="Times New Roman" w:hAnsi="Times New Roman" w:cs="Times New Roman"/>
          <w:b/>
          <w:bCs/>
          <w:sz w:val="24"/>
          <w:szCs w:val="24"/>
        </w:rPr>
        <w:t>CF nr. 52165</w:t>
      </w:r>
      <w:r w:rsidRPr="00BF5C3C">
        <w:rPr>
          <w:rFonts w:ascii="Times New Roman" w:eastAsia="Times New Roman" w:hAnsi="Times New Roman" w:cs="Times New Roman"/>
          <w:sz w:val="24"/>
          <w:szCs w:val="24"/>
        </w:rPr>
        <w:t>.</w:t>
      </w:r>
    </w:p>
    <w:p w:rsidR="00877A97" w:rsidRDefault="009F77A5" w:rsidP="009F77A5">
      <w:pPr>
        <w:spacing w:before="120" w:after="120" w:line="240" w:lineRule="auto"/>
        <w:rPr>
          <w:rFonts w:ascii="Times New Roman" w:eastAsia="Times New Roman" w:hAnsi="Times New Roman" w:cs="Times New Roman"/>
          <w:bCs/>
          <w:sz w:val="24"/>
          <w:szCs w:val="24"/>
        </w:rPr>
      </w:pPr>
      <w:r w:rsidRPr="00BF5C3C">
        <w:rPr>
          <w:rFonts w:ascii="Times New Roman" w:eastAsia="Times New Roman" w:hAnsi="Times New Roman" w:cs="Times New Roman"/>
          <w:b/>
          <w:bCs/>
          <w:sz w:val="24"/>
          <w:szCs w:val="24"/>
        </w:rPr>
        <w:t>Art.</w:t>
      </w:r>
      <w:r w:rsidR="0032253C">
        <w:rPr>
          <w:rFonts w:ascii="Times New Roman" w:eastAsia="Times New Roman" w:hAnsi="Times New Roman" w:cs="Times New Roman"/>
          <w:b/>
          <w:bCs/>
          <w:sz w:val="24"/>
          <w:szCs w:val="24"/>
        </w:rPr>
        <w:t>2</w:t>
      </w:r>
      <w:r w:rsidRPr="00BF5C3C">
        <w:rPr>
          <w:rFonts w:ascii="Times New Roman" w:eastAsia="Times New Roman" w:hAnsi="Times New Roman" w:cs="Times New Roman"/>
          <w:b/>
          <w:bCs/>
          <w:sz w:val="24"/>
          <w:szCs w:val="24"/>
        </w:rPr>
        <w:t>.</w:t>
      </w:r>
      <w:r w:rsidR="0032253C">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w:t>
      </w:r>
      <w:r w:rsidRPr="009F77A5">
        <w:rPr>
          <w:rFonts w:ascii="Times New Roman" w:eastAsia="Times New Roman" w:hAnsi="Times New Roman" w:cs="Times New Roman"/>
          <w:bCs/>
          <w:sz w:val="24"/>
          <w:szCs w:val="24"/>
        </w:rPr>
        <w:t>Obiectivele</w:t>
      </w:r>
      <w:r>
        <w:rPr>
          <w:rFonts w:ascii="Times New Roman" w:eastAsia="Times New Roman" w:hAnsi="Times New Roman" w:cs="Times New Roman"/>
          <w:b/>
          <w:bCs/>
          <w:sz w:val="24"/>
          <w:szCs w:val="24"/>
        </w:rPr>
        <w:t xml:space="preserve"> </w:t>
      </w:r>
      <w:r w:rsidRPr="009F77A5">
        <w:rPr>
          <w:rFonts w:ascii="Times New Roman" w:eastAsia="Times New Roman" w:hAnsi="Times New Roman" w:cs="Times New Roman"/>
          <w:bCs/>
          <w:sz w:val="24"/>
          <w:szCs w:val="24"/>
        </w:rPr>
        <w:t>concedentului sunt</w:t>
      </w:r>
      <w:r>
        <w:rPr>
          <w:rFonts w:ascii="Times New Roman" w:eastAsia="Times New Roman" w:hAnsi="Times New Roman" w:cs="Times New Roman"/>
          <w:bCs/>
          <w:sz w:val="24"/>
          <w:szCs w:val="24"/>
        </w:rPr>
        <w:t>:</w:t>
      </w:r>
    </w:p>
    <w:p w:rsidR="009F77A5" w:rsidRDefault="009F77A5" w:rsidP="009F77A5">
      <w:pPr>
        <w:pStyle w:val="ListParagraph"/>
        <w:numPr>
          <w:ilvl w:val="1"/>
          <w:numId w:val="1"/>
        </w:numPr>
        <w:spacing w:before="120" w:after="12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Asigurarea energiei electrice prin captarea energiei verzi solare</w:t>
      </w:r>
    </w:p>
    <w:p w:rsidR="009F77A5" w:rsidRDefault="009F77A5" w:rsidP="009F77A5">
      <w:pPr>
        <w:pStyle w:val="ListParagraph"/>
        <w:numPr>
          <w:ilvl w:val="1"/>
          <w:numId w:val="1"/>
        </w:numPr>
        <w:spacing w:before="120" w:after="12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Asigurarea functionarii neintrerupte a parcului fotovoltaic</w:t>
      </w:r>
    </w:p>
    <w:p w:rsidR="009F77A5" w:rsidRDefault="009F77A5" w:rsidP="009F77A5">
      <w:pPr>
        <w:pStyle w:val="ListParagraph"/>
        <w:numPr>
          <w:ilvl w:val="1"/>
          <w:numId w:val="1"/>
        </w:numPr>
        <w:spacing w:before="120" w:after="12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Asigurarea producerii/livrarii a energiei electrice solare</w:t>
      </w:r>
    </w:p>
    <w:p w:rsidR="009F77A5" w:rsidRDefault="009F77A5" w:rsidP="009F77A5">
      <w:pPr>
        <w:pStyle w:val="ListParagraph"/>
        <w:numPr>
          <w:ilvl w:val="1"/>
          <w:numId w:val="1"/>
        </w:numPr>
        <w:spacing w:before="120" w:after="12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Gestionarea si optimizarea consumului de energie electrica</w:t>
      </w:r>
    </w:p>
    <w:p w:rsidR="009F77A5" w:rsidRDefault="009F77A5" w:rsidP="009F77A5">
      <w:pPr>
        <w:pStyle w:val="ListParagraph"/>
        <w:numPr>
          <w:ilvl w:val="1"/>
          <w:numId w:val="1"/>
        </w:numPr>
        <w:spacing w:before="120" w:after="12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Asigurarea serviciilor de mentenanta a utilajelor, echipamentelor si instalatiilor parcului fotovoltaic</w:t>
      </w:r>
    </w:p>
    <w:p w:rsidR="009F77A5" w:rsidRDefault="0032253C" w:rsidP="009F77A5">
      <w:pPr>
        <w:pStyle w:val="ListParagraph"/>
        <w:numPr>
          <w:ilvl w:val="1"/>
          <w:numId w:val="1"/>
        </w:numPr>
        <w:spacing w:before="120" w:after="12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Asigurarea pazei si protectiei antivandalism a obiectivului</w:t>
      </w:r>
    </w:p>
    <w:p w:rsidR="0032253C" w:rsidRDefault="0032253C" w:rsidP="0032253C">
      <w:pPr>
        <w:spacing w:before="120" w:after="120" w:line="240" w:lineRule="auto"/>
        <w:rPr>
          <w:rFonts w:ascii="Times New Roman" w:eastAsia="Times New Roman" w:hAnsi="Times New Roman" w:cs="Times New Roman"/>
          <w:bCs/>
          <w:sz w:val="24"/>
          <w:szCs w:val="24"/>
        </w:rPr>
      </w:pPr>
      <w:r w:rsidRPr="00BF5C3C">
        <w:rPr>
          <w:rFonts w:ascii="Times New Roman" w:eastAsia="Times New Roman" w:hAnsi="Times New Roman" w:cs="Times New Roman"/>
          <w:b/>
          <w:bCs/>
          <w:sz w:val="24"/>
          <w:szCs w:val="24"/>
        </w:rPr>
        <w:t>Art.</w:t>
      </w:r>
      <w:r>
        <w:rPr>
          <w:rFonts w:ascii="Times New Roman" w:eastAsia="Times New Roman" w:hAnsi="Times New Roman" w:cs="Times New Roman"/>
          <w:b/>
          <w:bCs/>
          <w:sz w:val="24"/>
          <w:szCs w:val="24"/>
        </w:rPr>
        <w:t>2</w:t>
      </w:r>
      <w:r w:rsidRPr="00BF5C3C">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3</w:t>
      </w:r>
      <w:proofErr w:type="gramStart"/>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 in</w:t>
      </w:r>
      <w:proofErr w:type="gramEnd"/>
      <w:r>
        <w:rPr>
          <w:rFonts w:ascii="Times New Roman" w:eastAsia="Times New Roman" w:hAnsi="Times New Roman" w:cs="Times New Roman"/>
          <w:bCs/>
          <w:sz w:val="24"/>
          <w:szCs w:val="24"/>
        </w:rPr>
        <w:t xml:space="preserve"> derularea contractului de concesiune, concesionarul va utiliza urmatoarele categorii de bunuri:</w:t>
      </w:r>
    </w:p>
    <w:p w:rsidR="0032253C" w:rsidRDefault="0032253C" w:rsidP="0032253C">
      <w:pPr>
        <w:pStyle w:val="ListParagraph"/>
        <w:numPr>
          <w:ilvl w:val="0"/>
          <w:numId w:val="5"/>
        </w:numPr>
        <w:spacing w:before="120" w:after="12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Bunurile de retur: bunurile care au facut obiectul concesiunii, precum si cele care au rezultat in urma investitiilor impuse prin caietul de sarcini</w:t>
      </w:r>
    </w:p>
    <w:p w:rsidR="0032253C" w:rsidRDefault="0032253C" w:rsidP="0032253C">
      <w:pPr>
        <w:pStyle w:val="ListParagraph"/>
        <w:numPr>
          <w:ilvl w:val="0"/>
          <w:numId w:val="5"/>
        </w:numPr>
        <w:spacing w:before="120" w:after="12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Bunurile proprii: bunuri utilizate pe durata concesiunii de concesionar ce sunt si raman proprietatea acestuia la incetarea contractului</w:t>
      </w:r>
    </w:p>
    <w:p w:rsidR="00591864" w:rsidRDefault="0032253C" w:rsidP="00591864">
      <w:pPr>
        <w:spacing w:after="180" w:line="240" w:lineRule="auto"/>
        <w:jc w:val="both"/>
        <w:rPr>
          <w:rFonts w:ascii="Times New Roman" w:eastAsia="Times New Roman" w:hAnsi="Times New Roman" w:cs="Times New Roman"/>
          <w:bCs/>
          <w:sz w:val="28"/>
          <w:szCs w:val="28"/>
        </w:rPr>
      </w:pPr>
      <w:r w:rsidRPr="00BF5C3C">
        <w:rPr>
          <w:rFonts w:ascii="Times New Roman" w:eastAsia="Times New Roman" w:hAnsi="Times New Roman" w:cs="Times New Roman"/>
          <w:b/>
          <w:bCs/>
          <w:sz w:val="24"/>
          <w:szCs w:val="24"/>
        </w:rPr>
        <w:t>Art.</w:t>
      </w:r>
      <w:r>
        <w:rPr>
          <w:rFonts w:ascii="Times New Roman" w:eastAsia="Times New Roman" w:hAnsi="Times New Roman" w:cs="Times New Roman"/>
          <w:b/>
          <w:bCs/>
          <w:sz w:val="24"/>
          <w:szCs w:val="24"/>
        </w:rPr>
        <w:t>2</w:t>
      </w:r>
      <w:r w:rsidRPr="00BF5C3C">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4. </w:t>
      </w:r>
      <w:r w:rsidR="00591864" w:rsidRPr="00591864">
        <w:rPr>
          <w:rFonts w:ascii="Times New Roman" w:eastAsia="Times New Roman" w:hAnsi="Times New Roman" w:cs="Times New Roman"/>
          <w:bCs/>
          <w:sz w:val="24"/>
          <w:szCs w:val="28"/>
        </w:rPr>
        <w:t xml:space="preserve">La incetarea contractului de concesiune prin ajungere la termen, sau din oricare alte motive, concesionarul este obligat sa restituie concedentului in deplina proprietate bunurilr de </w:t>
      </w:r>
      <w:proofErr w:type="gramStart"/>
      <w:r w:rsidR="00591864" w:rsidRPr="00591864">
        <w:rPr>
          <w:rFonts w:ascii="Times New Roman" w:eastAsia="Times New Roman" w:hAnsi="Times New Roman" w:cs="Times New Roman"/>
          <w:bCs/>
          <w:sz w:val="24"/>
          <w:szCs w:val="28"/>
        </w:rPr>
        <w:t>retur  care</w:t>
      </w:r>
      <w:proofErr w:type="gramEnd"/>
      <w:r w:rsidR="00591864" w:rsidRPr="00591864">
        <w:rPr>
          <w:rFonts w:ascii="Times New Roman" w:eastAsia="Times New Roman" w:hAnsi="Times New Roman" w:cs="Times New Roman"/>
          <w:bCs/>
          <w:sz w:val="24"/>
          <w:szCs w:val="28"/>
        </w:rPr>
        <w:t xml:space="preserve"> au facut obiectul contractului</w:t>
      </w:r>
      <w:r w:rsidR="00591864">
        <w:rPr>
          <w:rFonts w:ascii="Times New Roman" w:eastAsia="Times New Roman" w:hAnsi="Times New Roman" w:cs="Times New Roman"/>
          <w:bCs/>
          <w:sz w:val="28"/>
          <w:szCs w:val="28"/>
        </w:rPr>
        <w:t>.</w:t>
      </w:r>
    </w:p>
    <w:p w:rsidR="00591864" w:rsidRDefault="00591864" w:rsidP="00591864">
      <w:pPr>
        <w:spacing w:after="180" w:line="240" w:lineRule="auto"/>
        <w:jc w:val="both"/>
        <w:rPr>
          <w:rFonts w:ascii="Times New Roman" w:eastAsia="Times New Roman" w:hAnsi="Times New Roman" w:cs="Times New Roman"/>
          <w:bCs/>
          <w:sz w:val="24"/>
          <w:szCs w:val="24"/>
        </w:rPr>
      </w:pPr>
      <w:r w:rsidRPr="00BF5C3C">
        <w:rPr>
          <w:rFonts w:ascii="Times New Roman" w:eastAsia="Times New Roman" w:hAnsi="Times New Roman" w:cs="Times New Roman"/>
          <w:b/>
          <w:bCs/>
          <w:sz w:val="24"/>
          <w:szCs w:val="24"/>
        </w:rPr>
        <w:t>Art.</w:t>
      </w:r>
      <w:r>
        <w:rPr>
          <w:rFonts w:ascii="Times New Roman" w:eastAsia="Times New Roman" w:hAnsi="Times New Roman" w:cs="Times New Roman"/>
          <w:b/>
          <w:bCs/>
          <w:sz w:val="24"/>
          <w:szCs w:val="24"/>
        </w:rPr>
        <w:t>2</w:t>
      </w:r>
      <w:r w:rsidRPr="00BF5C3C">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5. </w:t>
      </w:r>
      <w:r>
        <w:rPr>
          <w:rFonts w:ascii="Times New Roman" w:eastAsia="Times New Roman" w:hAnsi="Times New Roman" w:cs="Times New Roman"/>
          <w:bCs/>
          <w:sz w:val="24"/>
          <w:szCs w:val="24"/>
        </w:rPr>
        <w:t xml:space="preserve">la incetarea, din orice cauza a contractului de concesiune bunurile </w:t>
      </w:r>
      <w:proofErr w:type="gramStart"/>
      <w:r>
        <w:rPr>
          <w:rFonts w:ascii="Times New Roman" w:eastAsia="Times New Roman" w:hAnsi="Times New Roman" w:cs="Times New Roman"/>
          <w:bCs/>
          <w:sz w:val="24"/>
          <w:szCs w:val="24"/>
        </w:rPr>
        <w:t>ce</w:t>
      </w:r>
      <w:proofErr w:type="gramEnd"/>
      <w:r>
        <w:rPr>
          <w:rFonts w:ascii="Times New Roman" w:eastAsia="Times New Roman" w:hAnsi="Times New Roman" w:cs="Times New Roman"/>
          <w:bCs/>
          <w:sz w:val="24"/>
          <w:szCs w:val="24"/>
        </w:rPr>
        <w:t xml:space="preserve"> au fost utilizate de concesionar in derularea contractului vor fi repartizate dupa cum urmeaza:</w:t>
      </w:r>
    </w:p>
    <w:p w:rsidR="00591864" w:rsidRDefault="00591864" w:rsidP="00591864">
      <w:pPr>
        <w:pStyle w:val="ListParagraph"/>
        <w:numPr>
          <w:ilvl w:val="0"/>
          <w:numId w:val="6"/>
        </w:numPr>
        <w:spacing w:after="180" w:line="240" w:lineRule="auto"/>
        <w:jc w:val="both"/>
        <w:rPr>
          <w:rFonts w:ascii="Times New Roman" w:eastAsia="Times New Roman" w:hAnsi="Times New Roman" w:cs="Times New Roman"/>
          <w:bCs/>
          <w:sz w:val="24"/>
          <w:szCs w:val="28"/>
        </w:rPr>
      </w:pPr>
      <w:r w:rsidRPr="00591864">
        <w:rPr>
          <w:rFonts w:ascii="Times New Roman" w:eastAsia="Times New Roman" w:hAnsi="Times New Roman" w:cs="Times New Roman"/>
          <w:bCs/>
          <w:sz w:val="24"/>
          <w:szCs w:val="28"/>
        </w:rPr>
        <w:t>Bunurile de retur se vor intoarce in posesia</w:t>
      </w:r>
      <w:r>
        <w:rPr>
          <w:rFonts w:ascii="Times New Roman" w:eastAsia="Times New Roman" w:hAnsi="Times New Roman" w:cs="Times New Roman"/>
          <w:bCs/>
          <w:sz w:val="24"/>
          <w:szCs w:val="28"/>
        </w:rPr>
        <w:t xml:space="preserve"> concedentului, gratuity si libere de orice sarcini;</w:t>
      </w:r>
    </w:p>
    <w:p w:rsidR="00591864" w:rsidRDefault="00591864" w:rsidP="00591864">
      <w:pPr>
        <w:pStyle w:val="ListParagraph"/>
        <w:numPr>
          <w:ilvl w:val="0"/>
          <w:numId w:val="6"/>
        </w:numPr>
        <w:spacing w:after="180" w:line="240" w:lineRule="auto"/>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Bunuri le proprii vor ramane in proprietatea si posesia concesionarului.</w:t>
      </w:r>
    </w:p>
    <w:p w:rsidR="00591864" w:rsidRDefault="00591864" w:rsidP="00591864">
      <w:pPr>
        <w:pStyle w:val="ListParagraph"/>
        <w:spacing w:after="180" w:line="240" w:lineRule="auto"/>
        <w:ind w:left="0"/>
        <w:jc w:val="both"/>
        <w:rPr>
          <w:rFonts w:ascii="Times New Roman" w:eastAsia="Times New Roman" w:hAnsi="Times New Roman" w:cs="Times New Roman"/>
          <w:bCs/>
          <w:sz w:val="24"/>
          <w:szCs w:val="24"/>
        </w:rPr>
      </w:pPr>
      <w:r w:rsidRPr="00BF5C3C">
        <w:rPr>
          <w:rFonts w:ascii="Times New Roman" w:eastAsia="Times New Roman" w:hAnsi="Times New Roman" w:cs="Times New Roman"/>
          <w:b/>
          <w:bCs/>
          <w:sz w:val="24"/>
          <w:szCs w:val="24"/>
        </w:rPr>
        <w:t>Art.</w:t>
      </w:r>
      <w:r>
        <w:rPr>
          <w:rFonts w:ascii="Times New Roman" w:eastAsia="Times New Roman" w:hAnsi="Times New Roman" w:cs="Times New Roman"/>
          <w:b/>
          <w:bCs/>
          <w:sz w:val="24"/>
          <w:szCs w:val="24"/>
        </w:rPr>
        <w:t>2</w:t>
      </w:r>
      <w:r w:rsidRPr="00BF5C3C">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6</w:t>
      </w:r>
      <w:proofErr w:type="gramStart"/>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 concesiunea</w:t>
      </w:r>
      <w:proofErr w:type="gramEnd"/>
      <w:r>
        <w:rPr>
          <w:rFonts w:ascii="Times New Roman" w:eastAsia="Times New Roman" w:hAnsi="Times New Roman" w:cs="Times New Roman"/>
          <w:bCs/>
          <w:sz w:val="24"/>
          <w:szCs w:val="24"/>
        </w:rPr>
        <w:t xml:space="preserve"> se face in conditiile stabilite prin caietul de sarcini, anexat la prezentul contract care este parte integranta din acesta.</w:t>
      </w:r>
    </w:p>
    <w:p w:rsidR="00591864" w:rsidRDefault="00591864" w:rsidP="00591864">
      <w:pPr>
        <w:pStyle w:val="ListParagraph"/>
        <w:spacing w:after="180" w:line="240" w:lineRule="auto"/>
        <w:ind w:left="0"/>
        <w:jc w:val="both"/>
        <w:rPr>
          <w:rFonts w:ascii="Times New Roman" w:eastAsia="Times New Roman" w:hAnsi="Times New Roman" w:cs="Times New Roman"/>
          <w:bCs/>
          <w:sz w:val="24"/>
          <w:szCs w:val="24"/>
        </w:rPr>
      </w:pPr>
      <w:r w:rsidRPr="00BF5C3C">
        <w:rPr>
          <w:rFonts w:ascii="Times New Roman" w:eastAsia="Times New Roman" w:hAnsi="Times New Roman" w:cs="Times New Roman"/>
          <w:b/>
          <w:bCs/>
          <w:sz w:val="24"/>
          <w:szCs w:val="24"/>
        </w:rPr>
        <w:t>Art.</w:t>
      </w:r>
      <w:r>
        <w:rPr>
          <w:rFonts w:ascii="Times New Roman" w:eastAsia="Times New Roman" w:hAnsi="Times New Roman" w:cs="Times New Roman"/>
          <w:b/>
          <w:bCs/>
          <w:sz w:val="24"/>
          <w:szCs w:val="24"/>
        </w:rPr>
        <w:t>2</w:t>
      </w:r>
      <w:r w:rsidRPr="00BF5C3C">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7. </w:t>
      </w:r>
      <w:r>
        <w:rPr>
          <w:rFonts w:ascii="Times New Roman" w:eastAsia="Times New Roman" w:hAnsi="Times New Roman" w:cs="Times New Roman"/>
          <w:bCs/>
          <w:sz w:val="24"/>
          <w:szCs w:val="24"/>
        </w:rPr>
        <w:t xml:space="preserve">predarea- primirea terenului </w:t>
      </w:r>
      <w:proofErr w:type="gramStart"/>
      <w:r>
        <w:rPr>
          <w:rFonts w:ascii="Times New Roman" w:eastAsia="Times New Roman" w:hAnsi="Times New Roman" w:cs="Times New Roman"/>
          <w:bCs/>
          <w:sz w:val="24"/>
          <w:szCs w:val="24"/>
        </w:rPr>
        <w:t>ce</w:t>
      </w:r>
      <w:proofErr w:type="gramEnd"/>
      <w:r>
        <w:rPr>
          <w:rFonts w:ascii="Times New Roman" w:eastAsia="Times New Roman" w:hAnsi="Times New Roman" w:cs="Times New Roman"/>
          <w:bCs/>
          <w:sz w:val="24"/>
          <w:szCs w:val="24"/>
        </w:rPr>
        <w:t xml:space="preserve"> face obiectul concesiunii se va efectua in termen de 5 zile de la incheierea contractului si va fi consemnata intr-un process-verbal incheiat intre parti care devine anexa la contract.</w:t>
      </w:r>
    </w:p>
    <w:p w:rsidR="00591864" w:rsidRPr="00591864" w:rsidRDefault="00591864" w:rsidP="00591864">
      <w:pPr>
        <w:pStyle w:val="ListParagraph"/>
        <w:spacing w:after="180" w:line="240" w:lineRule="auto"/>
        <w:ind w:left="0"/>
        <w:jc w:val="both"/>
        <w:rPr>
          <w:rFonts w:ascii="Times New Roman" w:eastAsia="Times New Roman" w:hAnsi="Times New Roman" w:cs="Times New Roman"/>
          <w:bCs/>
          <w:sz w:val="24"/>
          <w:szCs w:val="28"/>
        </w:rPr>
      </w:pPr>
      <w:r w:rsidRPr="00BF5C3C">
        <w:rPr>
          <w:rFonts w:ascii="Times New Roman" w:eastAsia="Times New Roman" w:hAnsi="Times New Roman" w:cs="Times New Roman"/>
          <w:b/>
          <w:bCs/>
          <w:sz w:val="24"/>
          <w:szCs w:val="24"/>
        </w:rPr>
        <w:t>Art.</w:t>
      </w:r>
      <w:r>
        <w:rPr>
          <w:rFonts w:ascii="Times New Roman" w:eastAsia="Times New Roman" w:hAnsi="Times New Roman" w:cs="Times New Roman"/>
          <w:b/>
          <w:bCs/>
          <w:sz w:val="24"/>
          <w:szCs w:val="24"/>
        </w:rPr>
        <w:t>2</w:t>
      </w:r>
      <w:r w:rsidRPr="00BF5C3C">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8</w:t>
      </w:r>
      <w:proofErr w:type="gramStart"/>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 Concesionarul</w:t>
      </w:r>
      <w:proofErr w:type="gramEnd"/>
      <w:r>
        <w:rPr>
          <w:rFonts w:ascii="Times New Roman" w:eastAsia="Times New Roman" w:hAnsi="Times New Roman" w:cs="Times New Roman"/>
          <w:bCs/>
          <w:sz w:val="24"/>
          <w:szCs w:val="24"/>
        </w:rPr>
        <w:t xml:space="preserve"> are interdictia de a subconcesiona sau concesiona total sau partial contractul de concesiune</w:t>
      </w:r>
    </w:p>
    <w:p w:rsidR="00877A97" w:rsidRPr="00BF5C3C" w:rsidRDefault="00877A97" w:rsidP="00877A97">
      <w:pPr>
        <w:spacing w:before="480" w:after="480" w:line="240" w:lineRule="auto"/>
        <w:rPr>
          <w:rFonts w:ascii="Times New Roman" w:eastAsia="Times New Roman" w:hAnsi="Times New Roman" w:cs="Times New Roman"/>
          <w:b/>
          <w:bCs/>
          <w:sz w:val="30"/>
          <w:szCs w:val="30"/>
        </w:rPr>
      </w:pPr>
      <w:r w:rsidRPr="00BF5C3C">
        <w:rPr>
          <w:rFonts w:ascii="Times New Roman" w:eastAsia="Times New Roman" w:hAnsi="Times New Roman" w:cs="Times New Roman"/>
          <w:b/>
          <w:bCs/>
          <w:sz w:val="30"/>
          <w:szCs w:val="30"/>
        </w:rPr>
        <w:t>CAPITOLUL III. DURATA CONTRACTULUI</w:t>
      </w:r>
    </w:p>
    <w:p w:rsidR="00877A97" w:rsidRPr="00BF5C3C" w:rsidRDefault="00877A97" w:rsidP="00591864">
      <w:pPr>
        <w:spacing w:line="240" w:lineRule="auto"/>
        <w:jc w:val="both"/>
        <w:rPr>
          <w:rFonts w:ascii="Times New Roman" w:eastAsia="Times New Roman" w:hAnsi="Times New Roman" w:cs="Times New Roman"/>
          <w:sz w:val="24"/>
          <w:szCs w:val="24"/>
        </w:rPr>
      </w:pPr>
      <w:r w:rsidRPr="00BF5C3C">
        <w:rPr>
          <w:rFonts w:ascii="Times New Roman" w:eastAsia="Times New Roman" w:hAnsi="Times New Roman" w:cs="Times New Roman"/>
          <w:b/>
          <w:bCs/>
          <w:sz w:val="24"/>
          <w:szCs w:val="24"/>
        </w:rPr>
        <w:t>Art. 3.</w:t>
      </w:r>
      <w:r w:rsidRPr="00BF5C3C">
        <w:rPr>
          <w:rFonts w:ascii="Times New Roman" w:eastAsia="Times New Roman" w:hAnsi="Times New Roman" w:cs="Times New Roman"/>
          <w:sz w:val="24"/>
          <w:szCs w:val="24"/>
        </w:rPr>
        <w:t xml:space="preserve"> Durata concesiunii </w:t>
      </w:r>
      <w:proofErr w:type="gramStart"/>
      <w:r w:rsidRPr="00BF5C3C">
        <w:rPr>
          <w:rFonts w:ascii="Times New Roman" w:eastAsia="Times New Roman" w:hAnsi="Times New Roman" w:cs="Times New Roman"/>
          <w:sz w:val="24"/>
          <w:szCs w:val="24"/>
        </w:rPr>
        <w:t>este</w:t>
      </w:r>
      <w:proofErr w:type="gramEnd"/>
      <w:r w:rsidRPr="00BF5C3C">
        <w:rPr>
          <w:rFonts w:ascii="Times New Roman" w:eastAsia="Times New Roman" w:hAnsi="Times New Roman" w:cs="Times New Roman"/>
          <w:sz w:val="24"/>
          <w:szCs w:val="24"/>
        </w:rPr>
        <w:t xml:space="preserve"> de </w:t>
      </w:r>
      <w:r w:rsidRPr="00BF5C3C">
        <w:rPr>
          <w:rFonts w:ascii="Times New Roman" w:eastAsia="Times New Roman" w:hAnsi="Times New Roman" w:cs="Times New Roman"/>
          <w:b/>
          <w:bCs/>
          <w:sz w:val="24"/>
          <w:szCs w:val="24"/>
        </w:rPr>
        <w:t>49 de ani</w:t>
      </w:r>
      <w:r w:rsidRPr="00BF5C3C">
        <w:rPr>
          <w:rFonts w:ascii="Times New Roman" w:eastAsia="Times New Roman" w:hAnsi="Times New Roman" w:cs="Times New Roman"/>
          <w:sz w:val="24"/>
          <w:szCs w:val="24"/>
        </w:rPr>
        <w:t xml:space="preserve">, cu începere de la data semnării prezentului contract. </w:t>
      </w:r>
    </w:p>
    <w:p w:rsidR="00877A97" w:rsidRPr="00BF5C3C" w:rsidRDefault="00877A97" w:rsidP="00877A97">
      <w:pPr>
        <w:spacing w:before="480" w:after="480" w:line="240" w:lineRule="auto"/>
        <w:rPr>
          <w:rFonts w:ascii="Times New Roman" w:eastAsia="Times New Roman" w:hAnsi="Times New Roman" w:cs="Times New Roman"/>
          <w:b/>
          <w:bCs/>
          <w:sz w:val="30"/>
          <w:szCs w:val="30"/>
        </w:rPr>
      </w:pPr>
      <w:r w:rsidRPr="00BF5C3C">
        <w:rPr>
          <w:rFonts w:ascii="Times New Roman" w:eastAsia="Times New Roman" w:hAnsi="Times New Roman" w:cs="Times New Roman"/>
          <w:b/>
          <w:bCs/>
          <w:sz w:val="30"/>
          <w:szCs w:val="30"/>
        </w:rPr>
        <w:t>CAPITOLUL IV. PREȚUL CONCESIUNII (REDEVENȚA) ȘI INDEXAREA</w:t>
      </w:r>
    </w:p>
    <w:p w:rsidR="00877A97" w:rsidRPr="00BF5C3C" w:rsidRDefault="00877A97" w:rsidP="00877A97">
      <w:pPr>
        <w:spacing w:line="240" w:lineRule="auto"/>
        <w:rPr>
          <w:rFonts w:ascii="Times New Roman" w:eastAsia="Times New Roman" w:hAnsi="Times New Roman" w:cs="Times New Roman"/>
          <w:sz w:val="24"/>
          <w:szCs w:val="24"/>
        </w:rPr>
      </w:pPr>
      <w:r w:rsidRPr="00BF5C3C">
        <w:rPr>
          <w:rFonts w:ascii="Times New Roman" w:eastAsia="Times New Roman" w:hAnsi="Times New Roman" w:cs="Times New Roman"/>
          <w:b/>
          <w:bCs/>
          <w:sz w:val="24"/>
          <w:szCs w:val="24"/>
        </w:rPr>
        <w:t>Art. 4.</w:t>
      </w:r>
      <w:r w:rsidRPr="00BF5C3C">
        <w:rPr>
          <w:rFonts w:ascii="Times New Roman" w:eastAsia="Times New Roman" w:hAnsi="Times New Roman" w:cs="Times New Roman"/>
          <w:sz w:val="24"/>
          <w:szCs w:val="24"/>
        </w:rPr>
        <w:t xml:space="preserve"> Redevența anuală datorată de Concesionar, rezultată în urma licitației publice din data de [...................], este în sumă totală de </w:t>
      </w:r>
      <w:r w:rsidRPr="00BF5C3C">
        <w:rPr>
          <w:rFonts w:ascii="Times New Roman" w:eastAsia="Times New Roman" w:hAnsi="Times New Roman" w:cs="Times New Roman"/>
          <w:b/>
          <w:bCs/>
          <w:sz w:val="24"/>
          <w:szCs w:val="24"/>
        </w:rPr>
        <w:t>[...................] RON / an calendaristic</w:t>
      </w:r>
      <w:r w:rsidRPr="00BF5C3C">
        <w:rPr>
          <w:rFonts w:ascii="Times New Roman" w:eastAsia="Times New Roman" w:hAnsi="Times New Roman" w:cs="Times New Roman"/>
          <w:sz w:val="24"/>
          <w:szCs w:val="24"/>
        </w:rPr>
        <w:t>, defalcată pe loturi astfel:</w:t>
      </w:r>
    </w:p>
    <w:p w:rsidR="00877A97" w:rsidRPr="00BF5C3C" w:rsidRDefault="00877A97" w:rsidP="00877A97">
      <w:pPr>
        <w:numPr>
          <w:ilvl w:val="0"/>
          <w:numId w:val="2"/>
        </w:numPr>
        <w:spacing w:after="0" w:line="240" w:lineRule="auto"/>
        <w:ind w:left="0"/>
        <w:rPr>
          <w:rFonts w:ascii="Times New Roman" w:eastAsia="Times New Roman" w:hAnsi="Times New Roman" w:cs="Times New Roman"/>
          <w:sz w:val="24"/>
          <w:szCs w:val="24"/>
        </w:rPr>
      </w:pPr>
      <w:r w:rsidRPr="00BF5C3C">
        <w:rPr>
          <w:rFonts w:ascii="Times New Roman" w:eastAsia="Times New Roman" w:hAnsi="Times New Roman" w:cs="Times New Roman"/>
          <w:b/>
          <w:bCs/>
          <w:sz w:val="24"/>
          <w:szCs w:val="24"/>
        </w:rPr>
        <w:t>a)</w:t>
      </w:r>
      <w:r w:rsidRPr="00BF5C3C">
        <w:rPr>
          <w:rFonts w:ascii="Times New Roman" w:eastAsia="Times New Roman" w:hAnsi="Times New Roman" w:cs="Times New Roman"/>
          <w:sz w:val="24"/>
          <w:szCs w:val="24"/>
        </w:rPr>
        <w:t xml:space="preserve"> Pentru suprafața de 9.431 mp (curți construcții): </w:t>
      </w:r>
      <w:r w:rsidRPr="00BF5C3C">
        <w:rPr>
          <w:rFonts w:ascii="Times New Roman" w:eastAsia="Times New Roman" w:hAnsi="Times New Roman" w:cs="Times New Roman"/>
          <w:b/>
          <w:bCs/>
          <w:sz w:val="24"/>
          <w:szCs w:val="24"/>
        </w:rPr>
        <w:t>[Sumă adjudecată] RON / an</w:t>
      </w:r>
      <w:r w:rsidRPr="00BF5C3C">
        <w:rPr>
          <w:rFonts w:ascii="Times New Roman" w:eastAsia="Times New Roman" w:hAnsi="Times New Roman" w:cs="Times New Roman"/>
          <w:sz w:val="24"/>
          <w:szCs w:val="24"/>
        </w:rPr>
        <w:t xml:space="preserve"> (nu mai puțin de 5.760 RON);</w:t>
      </w:r>
    </w:p>
    <w:p w:rsidR="00877A97" w:rsidRPr="00BF5C3C" w:rsidRDefault="00877A97" w:rsidP="00877A97">
      <w:pPr>
        <w:numPr>
          <w:ilvl w:val="0"/>
          <w:numId w:val="2"/>
        </w:numPr>
        <w:spacing w:after="0" w:line="240" w:lineRule="auto"/>
        <w:ind w:left="0"/>
        <w:rPr>
          <w:rFonts w:ascii="Times New Roman" w:eastAsia="Times New Roman" w:hAnsi="Times New Roman" w:cs="Times New Roman"/>
          <w:sz w:val="24"/>
          <w:szCs w:val="24"/>
        </w:rPr>
      </w:pPr>
      <w:r w:rsidRPr="00BF5C3C">
        <w:rPr>
          <w:rFonts w:ascii="Times New Roman" w:eastAsia="Times New Roman" w:hAnsi="Times New Roman" w:cs="Times New Roman"/>
          <w:b/>
          <w:bCs/>
          <w:sz w:val="24"/>
          <w:szCs w:val="24"/>
        </w:rPr>
        <w:t>b)</w:t>
      </w:r>
      <w:r w:rsidRPr="00BF5C3C">
        <w:rPr>
          <w:rFonts w:ascii="Times New Roman" w:eastAsia="Times New Roman" w:hAnsi="Times New Roman" w:cs="Times New Roman"/>
          <w:sz w:val="24"/>
          <w:szCs w:val="24"/>
        </w:rPr>
        <w:t xml:space="preserve"> Pentru suprafața de 294.442 mp (livadă): </w:t>
      </w:r>
      <w:r w:rsidRPr="00BF5C3C">
        <w:rPr>
          <w:rFonts w:ascii="Times New Roman" w:eastAsia="Times New Roman" w:hAnsi="Times New Roman" w:cs="Times New Roman"/>
          <w:b/>
          <w:bCs/>
          <w:sz w:val="24"/>
          <w:szCs w:val="24"/>
        </w:rPr>
        <w:t>[Sumă adjudecată] RON / an</w:t>
      </w:r>
      <w:r w:rsidRPr="00BF5C3C">
        <w:rPr>
          <w:rFonts w:ascii="Times New Roman" w:eastAsia="Times New Roman" w:hAnsi="Times New Roman" w:cs="Times New Roman"/>
          <w:sz w:val="24"/>
          <w:szCs w:val="24"/>
        </w:rPr>
        <w:t xml:space="preserve"> (nu mai puțin de 17.860 RON);</w:t>
      </w:r>
    </w:p>
    <w:p w:rsidR="00877A97" w:rsidRDefault="00877A97" w:rsidP="00877A97">
      <w:pPr>
        <w:numPr>
          <w:ilvl w:val="0"/>
          <w:numId w:val="2"/>
        </w:numPr>
        <w:spacing w:after="0" w:line="240" w:lineRule="auto"/>
        <w:ind w:left="0"/>
        <w:rPr>
          <w:rFonts w:ascii="Times New Roman" w:eastAsia="Times New Roman" w:hAnsi="Times New Roman" w:cs="Times New Roman"/>
          <w:sz w:val="24"/>
          <w:szCs w:val="24"/>
        </w:rPr>
      </w:pPr>
      <w:r w:rsidRPr="00BF5C3C">
        <w:rPr>
          <w:rFonts w:ascii="Times New Roman" w:eastAsia="Times New Roman" w:hAnsi="Times New Roman" w:cs="Times New Roman"/>
          <w:b/>
          <w:bCs/>
          <w:sz w:val="24"/>
          <w:szCs w:val="24"/>
        </w:rPr>
        <w:lastRenderedPageBreak/>
        <w:t>c)</w:t>
      </w:r>
      <w:r w:rsidRPr="00BF5C3C">
        <w:rPr>
          <w:rFonts w:ascii="Times New Roman" w:eastAsia="Times New Roman" w:hAnsi="Times New Roman" w:cs="Times New Roman"/>
          <w:sz w:val="24"/>
          <w:szCs w:val="24"/>
        </w:rPr>
        <w:t xml:space="preserve"> Pentru suprafața de 161.005 mp (livadă duzi): </w:t>
      </w:r>
      <w:r w:rsidRPr="00BF5C3C">
        <w:rPr>
          <w:rFonts w:ascii="Times New Roman" w:eastAsia="Times New Roman" w:hAnsi="Times New Roman" w:cs="Times New Roman"/>
          <w:b/>
          <w:bCs/>
          <w:sz w:val="24"/>
          <w:szCs w:val="24"/>
        </w:rPr>
        <w:t>[Sumă adjudecată] RON / an</w:t>
      </w:r>
      <w:r w:rsidRPr="00BF5C3C">
        <w:rPr>
          <w:rFonts w:ascii="Times New Roman" w:eastAsia="Times New Roman" w:hAnsi="Times New Roman" w:cs="Times New Roman"/>
          <w:sz w:val="24"/>
          <w:szCs w:val="24"/>
        </w:rPr>
        <w:t xml:space="preserve"> (nu mai puțin de 9.770 RON).</w:t>
      </w:r>
    </w:p>
    <w:p w:rsidR="00B72236" w:rsidRDefault="00B72236" w:rsidP="00B72236">
      <w:pPr>
        <w:spacing w:after="180" w:line="240" w:lineRule="auto"/>
        <w:ind w:firstLine="720"/>
        <w:rPr>
          <w:rFonts w:ascii="Times New Roman" w:eastAsia="Times New Roman" w:hAnsi="Times New Roman" w:cs="Times New Roman"/>
          <w:bCs/>
          <w:sz w:val="28"/>
          <w:szCs w:val="28"/>
        </w:rPr>
      </w:pPr>
      <w:r w:rsidRPr="00B72236">
        <w:rPr>
          <w:rFonts w:ascii="Times New Roman" w:eastAsia="Times New Roman" w:hAnsi="Times New Roman" w:cs="Times New Roman"/>
          <w:bCs/>
          <w:sz w:val="24"/>
          <w:szCs w:val="28"/>
        </w:rPr>
        <w:t>Redeventa</w:t>
      </w:r>
      <w:r w:rsidRPr="00B72236">
        <w:rPr>
          <w:rFonts w:ascii="Times New Roman" w:eastAsia="Times New Roman" w:hAnsi="Times New Roman" w:cs="Times New Roman"/>
          <w:bCs/>
          <w:sz w:val="28"/>
          <w:szCs w:val="28"/>
        </w:rPr>
        <w:t xml:space="preserve"> datorata de concesionar se va reevalua periodic, la fiecare 5 ani de la data incheierii contractului, in functie de conditiile economice si de valoarea de piata a bunului concesionat. </w:t>
      </w:r>
    </w:p>
    <w:p w:rsidR="00B72236" w:rsidRPr="00BF5C3C" w:rsidRDefault="00B72236" w:rsidP="00B72236">
      <w:pPr>
        <w:spacing w:after="0" w:line="240" w:lineRule="auto"/>
        <w:rPr>
          <w:rFonts w:ascii="Times New Roman" w:eastAsia="Times New Roman" w:hAnsi="Times New Roman" w:cs="Times New Roman"/>
          <w:sz w:val="24"/>
          <w:szCs w:val="24"/>
        </w:rPr>
      </w:pPr>
    </w:p>
    <w:p w:rsidR="00877A97" w:rsidRDefault="00877A97" w:rsidP="00877A97">
      <w:pPr>
        <w:spacing w:line="240" w:lineRule="auto"/>
        <w:rPr>
          <w:rFonts w:ascii="Times New Roman" w:eastAsia="Times New Roman" w:hAnsi="Times New Roman" w:cs="Times New Roman"/>
          <w:sz w:val="24"/>
          <w:szCs w:val="24"/>
        </w:rPr>
      </w:pPr>
      <w:r w:rsidRPr="00BF5C3C">
        <w:rPr>
          <w:rFonts w:ascii="Times New Roman" w:eastAsia="Times New Roman" w:hAnsi="Times New Roman" w:cs="Times New Roman"/>
          <w:b/>
          <w:bCs/>
          <w:sz w:val="24"/>
          <w:szCs w:val="24"/>
        </w:rPr>
        <w:t>Art. 5. Termenul de plată</w:t>
      </w:r>
      <w:r w:rsidRPr="00BF5C3C">
        <w:rPr>
          <w:rFonts w:ascii="Times New Roman" w:eastAsia="Times New Roman" w:hAnsi="Times New Roman" w:cs="Times New Roman"/>
          <w:sz w:val="24"/>
          <w:szCs w:val="24"/>
        </w:rPr>
        <w:br/>
        <w:t xml:space="preserve">Plata redevenței se face anual, integral, până la data de </w:t>
      </w:r>
      <w:r w:rsidRPr="00BF5C3C">
        <w:rPr>
          <w:rFonts w:ascii="Times New Roman" w:eastAsia="Times New Roman" w:hAnsi="Times New Roman" w:cs="Times New Roman"/>
          <w:b/>
          <w:bCs/>
          <w:sz w:val="24"/>
          <w:szCs w:val="24"/>
        </w:rPr>
        <w:t>31 octombrie</w:t>
      </w:r>
      <w:r w:rsidRPr="00BF5C3C">
        <w:rPr>
          <w:rFonts w:ascii="Times New Roman" w:eastAsia="Times New Roman" w:hAnsi="Times New Roman" w:cs="Times New Roman"/>
          <w:sz w:val="24"/>
          <w:szCs w:val="24"/>
        </w:rPr>
        <w:t xml:space="preserve"> a fiecărui an, în contul Concedentului deschis la Trezoreria Vânju Mare</w:t>
      </w:r>
      <w:r w:rsidR="00C85CC1">
        <w:rPr>
          <w:rFonts w:ascii="Times New Roman" w:eastAsia="Times New Roman" w:hAnsi="Times New Roman" w:cs="Times New Roman"/>
          <w:sz w:val="24"/>
          <w:szCs w:val="24"/>
        </w:rPr>
        <w:t xml:space="preserve"> RO 68TREZ46521A300530XXXX</w:t>
      </w:r>
      <w:r w:rsidRPr="00BF5C3C">
        <w:rPr>
          <w:rFonts w:ascii="Times New Roman" w:eastAsia="Times New Roman" w:hAnsi="Times New Roman" w:cs="Times New Roman"/>
          <w:sz w:val="24"/>
          <w:szCs w:val="24"/>
        </w:rPr>
        <w:t>.</w:t>
      </w:r>
    </w:p>
    <w:p w:rsidR="00B72236" w:rsidRPr="00B72236" w:rsidRDefault="00B72236" w:rsidP="00B72236">
      <w:pPr>
        <w:spacing w:before="480" w:after="480" w:line="240" w:lineRule="auto"/>
        <w:jc w:val="both"/>
        <w:rPr>
          <w:rFonts w:ascii="Times New Roman" w:eastAsia="Times New Roman" w:hAnsi="Times New Roman" w:cs="Times New Roman"/>
          <w:bCs/>
          <w:sz w:val="24"/>
          <w:szCs w:val="28"/>
        </w:rPr>
      </w:pPr>
      <w:r w:rsidRPr="00B72236">
        <w:rPr>
          <w:rFonts w:ascii="Times New Roman" w:eastAsia="Times New Roman" w:hAnsi="Times New Roman" w:cs="Times New Roman"/>
          <w:bCs/>
          <w:sz w:val="24"/>
          <w:szCs w:val="28"/>
        </w:rPr>
        <w:t xml:space="preserve">Plata cu intarziere a redeventei conduce la aplicarea de penalitati de intarziere, de la scadenta pana in momentul platii, in cuantum de 2% pentru fiecare zi de intarziere. Se considera intarziere </w:t>
      </w:r>
      <w:proofErr w:type="gramStart"/>
      <w:r w:rsidRPr="00B72236">
        <w:rPr>
          <w:rFonts w:ascii="Times New Roman" w:eastAsia="Times New Roman" w:hAnsi="Times New Roman" w:cs="Times New Roman"/>
          <w:bCs/>
          <w:sz w:val="24"/>
          <w:szCs w:val="28"/>
        </w:rPr>
        <w:t>la plata</w:t>
      </w:r>
      <w:proofErr w:type="gramEnd"/>
      <w:r w:rsidRPr="00B72236">
        <w:rPr>
          <w:rFonts w:ascii="Times New Roman" w:eastAsia="Times New Roman" w:hAnsi="Times New Roman" w:cs="Times New Roman"/>
          <w:bCs/>
          <w:sz w:val="24"/>
          <w:szCs w:val="28"/>
        </w:rPr>
        <w:t xml:space="preserve"> redeventei, depasirea termenului de 31 octombrie</w:t>
      </w:r>
    </w:p>
    <w:p w:rsidR="00877A97" w:rsidRDefault="00877A97" w:rsidP="00877A97">
      <w:pPr>
        <w:spacing w:line="240" w:lineRule="auto"/>
        <w:rPr>
          <w:rFonts w:ascii="Times New Roman" w:eastAsia="Times New Roman" w:hAnsi="Times New Roman" w:cs="Times New Roman"/>
          <w:sz w:val="24"/>
          <w:szCs w:val="24"/>
        </w:rPr>
      </w:pPr>
      <w:r w:rsidRPr="00BF5C3C">
        <w:rPr>
          <w:rFonts w:ascii="Times New Roman" w:eastAsia="Times New Roman" w:hAnsi="Times New Roman" w:cs="Times New Roman"/>
          <w:b/>
          <w:bCs/>
          <w:sz w:val="24"/>
          <w:szCs w:val="24"/>
        </w:rPr>
        <w:t>Art. 6. Clauza de indexare cu inflația</w:t>
      </w:r>
      <w:r w:rsidRPr="00BF5C3C">
        <w:rPr>
          <w:rFonts w:ascii="Times New Roman" w:eastAsia="Times New Roman" w:hAnsi="Times New Roman" w:cs="Times New Roman"/>
          <w:sz w:val="24"/>
          <w:szCs w:val="24"/>
        </w:rPr>
        <w:br/>
        <w:t>(1) Valoarea redevenței anuale se va indexa obligatoriu, în fiecare an, cu indicele de inflație (indicele prețurilor de consum) comunicat oficial de Institutul Național de Statistică (INS) pentru anul precedent.</w:t>
      </w:r>
      <w:r w:rsidRPr="00BF5C3C">
        <w:rPr>
          <w:rFonts w:ascii="Times New Roman" w:eastAsia="Times New Roman" w:hAnsi="Times New Roman" w:cs="Times New Roman"/>
          <w:sz w:val="24"/>
          <w:szCs w:val="24"/>
        </w:rPr>
        <w:br/>
        <w:t>(2) Prima indexare se va aplica începând cu data de 1 ianuarie a anului următor semnării contractului.</w:t>
      </w:r>
      <w:r w:rsidRPr="00BF5C3C">
        <w:rPr>
          <w:rFonts w:ascii="Times New Roman" w:eastAsia="Times New Roman" w:hAnsi="Times New Roman" w:cs="Times New Roman"/>
          <w:sz w:val="24"/>
          <w:szCs w:val="24"/>
        </w:rPr>
        <w:br/>
        <w:t>(3) Neplata redevenței indexate constituie încălcare gravă și</w:t>
      </w:r>
      <w:r w:rsidR="00F30863">
        <w:rPr>
          <w:rFonts w:ascii="Times New Roman" w:eastAsia="Times New Roman" w:hAnsi="Times New Roman" w:cs="Times New Roman"/>
          <w:sz w:val="24"/>
          <w:szCs w:val="24"/>
        </w:rPr>
        <w:t xml:space="preserve"> atrage rezilierea contractului.</w:t>
      </w:r>
    </w:p>
    <w:p w:rsidR="00A6449C" w:rsidRDefault="00A6449C" w:rsidP="00877A97">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CAPITOLUL V. DOCUMENTELE CONTRACTULUI</w:t>
      </w:r>
    </w:p>
    <w:p w:rsidR="00A6449C" w:rsidRDefault="00A6449C" w:rsidP="00877A97">
      <w:pPr>
        <w:spacing w:line="240" w:lineRule="auto"/>
        <w:rPr>
          <w:rFonts w:ascii="Times New Roman" w:eastAsia="Times New Roman" w:hAnsi="Times New Roman" w:cs="Times New Roman"/>
          <w:sz w:val="24"/>
          <w:szCs w:val="24"/>
        </w:rPr>
      </w:pPr>
      <w:r w:rsidRPr="00A6449C">
        <w:rPr>
          <w:rFonts w:ascii="Times New Roman" w:eastAsia="Times New Roman" w:hAnsi="Times New Roman" w:cs="Times New Roman"/>
          <w:b/>
          <w:sz w:val="24"/>
          <w:szCs w:val="24"/>
        </w:rPr>
        <w:t>Art. 7.</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Documentele contractului sunt:</w:t>
      </w:r>
    </w:p>
    <w:p w:rsidR="00A6449C" w:rsidRDefault="00A6449C" w:rsidP="00A6449C">
      <w:pPr>
        <w:pStyle w:val="ListParagraph"/>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oferta de pret </w:t>
      </w:r>
    </w:p>
    <w:p w:rsidR="00A6449C" w:rsidRDefault="00A6449C" w:rsidP="00A6449C">
      <w:pPr>
        <w:pStyle w:val="ListParagraph"/>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caietul de sarcini al licitatiei</w:t>
      </w:r>
    </w:p>
    <w:p w:rsidR="00A6449C" w:rsidRDefault="00A6449C" w:rsidP="00A6449C">
      <w:pPr>
        <w:pStyle w:val="ListParagraph"/>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procesul-verbal de predare-primire a bunului concesionat</w:t>
      </w:r>
    </w:p>
    <w:p w:rsidR="00A6449C" w:rsidRDefault="00A6449C" w:rsidP="00A6449C">
      <w:pPr>
        <w:pStyle w:val="ListParagraph"/>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dovada constituirii garantiilor</w:t>
      </w:r>
    </w:p>
    <w:p w:rsidR="00A6449C" w:rsidRDefault="00A6449C" w:rsidP="00A6449C">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CAPITOLUL VI. DREPTURILE SI OBLIGATIILE PARTILOR</w:t>
      </w:r>
    </w:p>
    <w:p w:rsidR="00A6449C" w:rsidRDefault="00A6449C" w:rsidP="00A6449C">
      <w:pPr>
        <w:spacing w:line="240" w:lineRule="auto"/>
        <w:rPr>
          <w:rFonts w:ascii="Times New Roman" w:eastAsia="Times New Roman" w:hAnsi="Times New Roman" w:cs="Times New Roman"/>
          <w:sz w:val="24"/>
          <w:szCs w:val="24"/>
        </w:rPr>
      </w:pPr>
      <w:r w:rsidRPr="00A6449C">
        <w:rPr>
          <w:rFonts w:ascii="Times New Roman" w:eastAsia="Times New Roman" w:hAnsi="Times New Roman" w:cs="Times New Roman"/>
          <w:b/>
          <w:sz w:val="24"/>
          <w:szCs w:val="24"/>
        </w:rPr>
        <w:t>Art. 8.1. Drepturile si obligatiile concedentului:</w:t>
      </w:r>
    </w:p>
    <w:p w:rsidR="00A6449C" w:rsidRDefault="00A6449C" w:rsidP="00A6449C">
      <w:pPr>
        <w:pStyle w:val="ListParagraph"/>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 predea bunul concesionat in termen de 5 zile de la data semnarii contractului de concesiune pe baza de process verbal de predare-primire</w:t>
      </w:r>
    </w:p>
    <w:p w:rsidR="00A6449C" w:rsidRDefault="00A6449C" w:rsidP="00A6449C">
      <w:pPr>
        <w:pStyle w:val="ListParagraph"/>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 il garanteze pe concesionar de evictiune totala sau partial</w:t>
      </w:r>
    </w:p>
    <w:p w:rsidR="00A6449C" w:rsidRDefault="00A6449C" w:rsidP="00A6449C">
      <w:pPr>
        <w:pStyle w:val="ListParagraph"/>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 nu ia niciun fel de masuri in legatura cu exploatarea bunului concesionat, de natura sa-l tulbure pe concesionar</w:t>
      </w:r>
    </w:p>
    <w:p w:rsidR="00A6449C" w:rsidRDefault="00A6449C" w:rsidP="00A6449C">
      <w:pPr>
        <w:pStyle w:val="ListParagraph"/>
        <w:numPr>
          <w:ilvl w:val="0"/>
          <w:numId w:val="8"/>
        </w:numPr>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sa</w:t>
      </w:r>
      <w:proofErr w:type="gramEnd"/>
      <w:r>
        <w:rPr>
          <w:rFonts w:ascii="Times New Roman" w:eastAsia="Times New Roman" w:hAnsi="Times New Roman" w:cs="Times New Roman"/>
          <w:sz w:val="24"/>
          <w:szCs w:val="24"/>
        </w:rPr>
        <w:t xml:space="preserve"> controleze oricand modul in care concesionarul exploateaza bunul concesionat. Pe timpul contrilului, proprietarul va fi insotit de concesionar sau de un imputernicit al acestuia</w:t>
      </w:r>
    </w:p>
    <w:p w:rsidR="00A6449C" w:rsidRDefault="00A6449C" w:rsidP="00A6449C">
      <w:pPr>
        <w:pStyle w:val="ListParagraph"/>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verificarea se va efectua numai cu notificarea prealabila a concesionarului si in prezenta reprezentantului acestuia</w:t>
      </w:r>
      <w:r w:rsidR="00A832BE">
        <w:rPr>
          <w:rFonts w:ascii="Times New Roman" w:eastAsia="Times New Roman" w:hAnsi="Times New Roman" w:cs="Times New Roman"/>
          <w:sz w:val="24"/>
          <w:szCs w:val="24"/>
        </w:rPr>
        <w:t>, cu exceptia cazurilor cand concesionarul isi da acordul, in scris, cu privire la verificarea in absenta sa sau cand aceasta are rolul de a constata situatii de fapt reclamate</w:t>
      </w:r>
    </w:p>
    <w:p w:rsidR="00A832BE" w:rsidRDefault="00A832BE" w:rsidP="00A6449C">
      <w:pPr>
        <w:pStyle w:val="ListParagraph"/>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caz de tulburari ale tertilor in exploatarea normal a bunului, sa actioneze impreuna cu concesionarul, potrivit legii, pentru incetarea actelor de tulburare</w:t>
      </w:r>
    </w:p>
    <w:p w:rsidR="00A832BE" w:rsidRDefault="00A832BE" w:rsidP="00A6449C">
      <w:pPr>
        <w:pStyle w:val="ListParagraph"/>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sa primeasca, la incetarea contractului, bunul care a facut obiectul acestuia</w:t>
      </w:r>
    </w:p>
    <w:p w:rsidR="00A832BE" w:rsidRDefault="00A832BE" w:rsidP="00A6449C">
      <w:pPr>
        <w:pStyle w:val="ListParagraph"/>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concedentul are dreptul sa modifice in mod unilateral contractual de concesiune din motive exceptionale legate de interesul national sau judetean, notificand acest fapt concesionarului</w:t>
      </w:r>
    </w:p>
    <w:p w:rsidR="00A832BE" w:rsidRDefault="00A832BE" w:rsidP="00A6449C">
      <w:pPr>
        <w:pStyle w:val="ListParagraph"/>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concedentul nu are dreptul sa modifice in mod unilateral contractual de concesiune, in afara de cazurile prevazute expres de lege si de prezentul contract</w:t>
      </w:r>
    </w:p>
    <w:p w:rsidR="00A832BE" w:rsidRDefault="00A832BE" w:rsidP="00A6449C">
      <w:pPr>
        <w:pStyle w:val="ListParagraph"/>
        <w:numPr>
          <w:ilvl w:val="0"/>
          <w:numId w:val="8"/>
        </w:numPr>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concedentul</w:t>
      </w:r>
      <w:proofErr w:type="gramEnd"/>
      <w:r>
        <w:rPr>
          <w:rFonts w:ascii="Times New Roman" w:eastAsia="Times New Roman" w:hAnsi="Times New Roman" w:cs="Times New Roman"/>
          <w:sz w:val="24"/>
          <w:szCs w:val="24"/>
        </w:rPr>
        <w:t xml:space="preserve"> este obligat sa notifice concesionarul la aparitia oricaror imprejurari de natura sa aduca atingere drepturilor sale.</w:t>
      </w:r>
    </w:p>
    <w:p w:rsidR="00A832BE" w:rsidRDefault="00A832BE" w:rsidP="00A832BE">
      <w:pPr>
        <w:spacing w:line="240" w:lineRule="auto"/>
        <w:rPr>
          <w:rFonts w:ascii="Times New Roman" w:eastAsia="Times New Roman" w:hAnsi="Times New Roman" w:cs="Times New Roman"/>
          <w:b/>
          <w:sz w:val="24"/>
          <w:szCs w:val="24"/>
        </w:rPr>
      </w:pPr>
      <w:r w:rsidRPr="00A832BE">
        <w:rPr>
          <w:rFonts w:ascii="Times New Roman" w:eastAsia="Times New Roman" w:hAnsi="Times New Roman" w:cs="Times New Roman"/>
          <w:b/>
          <w:sz w:val="24"/>
          <w:szCs w:val="24"/>
        </w:rPr>
        <w:t>Art.8.2. Drepturile si obligatiile concesionarului</w:t>
      </w:r>
    </w:p>
    <w:p w:rsidR="00A832BE" w:rsidRDefault="00A832BE" w:rsidP="00A832BE">
      <w:pPr>
        <w:pStyle w:val="ListParagraph"/>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concesionarul are dreptul de a exploata in mod direct, pe riscul si</w:t>
      </w:r>
      <w:r w:rsidR="008731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 cheltuiala sa, bunurile ce fac obiectul contractului de concesiune</w:t>
      </w:r>
    </w:p>
    <w:p w:rsidR="00A832BE" w:rsidRDefault="00A832BE" w:rsidP="00A832BE">
      <w:pPr>
        <w:pStyle w:val="ListParagraph"/>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 primeasca bunul concesionat la termen si in conditiile stabilite de prezentul contract</w:t>
      </w:r>
    </w:p>
    <w:p w:rsidR="00A832BE" w:rsidRDefault="00DE22E9" w:rsidP="00A832BE">
      <w:pPr>
        <w:pStyle w:val="ListParagraph"/>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 foloseasca</w:t>
      </w:r>
      <w:r w:rsidR="00A832BE">
        <w:rPr>
          <w:rFonts w:ascii="Times New Roman" w:eastAsia="Times New Roman" w:hAnsi="Times New Roman" w:cs="Times New Roman"/>
          <w:sz w:val="24"/>
          <w:szCs w:val="24"/>
        </w:rPr>
        <w:t xml:space="preserve"> bunul pe cale l-a concesionat in scopul pentru care a fost concesionat, dupa cum s-a prezentat in oferta depusa la licitatia publica, respectiv construirea </w:t>
      </w:r>
      <w:r>
        <w:rPr>
          <w:rFonts w:ascii="Times New Roman" w:eastAsia="Times New Roman" w:hAnsi="Times New Roman" w:cs="Times New Roman"/>
          <w:sz w:val="24"/>
          <w:szCs w:val="24"/>
        </w:rPr>
        <w:t>unui parc fotovoltaic in termen de 60 de luni de la semnarea prezentului contract</w:t>
      </w:r>
    </w:p>
    <w:p w:rsidR="00DE22E9" w:rsidRDefault="00DE22E9" w:rsidP="00A832BE">
      <w:pPr>
        <w:pStyle w:val="ListParagraph"/>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concesionarul are dreptul de a folosi si de a culege fructele bunurilor care fac obiectul concesiunii, potrivit naturii bunului si obiectivelor stabilite de parti</w:t>
      </w:r>
    </w:p>
    <w:p w:rsidR="00DE22E9" w:rsidRDefault="00DE22E9" w:rsidP="00A832BE">
      <w:pPr>
        <w:pStyle w:val="ListParagraph"/>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 nu degradeze bunul care face obiectul prezentului contract</w:t>
      </w:r>
    </w:p>
    <w:p w:rsidR="00DE22E9" w:rsidRDefault="00DE22E9" w:rsidP="00A832BE">
      <w:pPr>
        <w:pStyle w:val="ListParagraph"/>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 plateasca redeventa la termenul si in conditiile prezentului contract</w:t>
      </w:r>
    </w:p>
    <w:p w:rsidR="00DE22E9" w:rsidRDefault="00DE22E9" w:rsidP="00A832BE">
      <w:pPr>
        <w:pStyle w:val="ListParagraph"/>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 comunice concedentului sis a solicite acestuia sa intervina in cazurile in care este tulburat de teri in exploatarea bunului concesionat</w:t>
      </w:r>
    </w:p>
    <w:p w:rsidR="00DE22E9" w:rsidRDefault="00DE22E9" w:rsidP="00A832BE">
      <w:pPr>
        <w:pStyle w:val="ListParagraph"/>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incetarea contractului, are obligatia de a restitui bunul concesionat</w:t>
      </w:r>
    </w:p>
    <w:p w:rsidR="00DE22E9" w:rsidRDefault="00DE22E9" w:rsidP="00A832BE">
      <w:pPr>
        <w:pStyle w:val="ListParagraph"/>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concesionarul este obligat sa asigure exploatarea eficienta, in regim de continuitate si de permanenta, a bunurilor care fac obiectul concesiunii, potrivit obiectivelor stabilite de catre concedent si a ofertei depuse la licitatia publica</w:t>
      </w:r>
    </w:p>
    <w:p w:rsidR="00DE22E9" w:rsidRDefault="00DE22E9" w:rsidP="00A832BE">
      <w:pPr>
        <w:pStyle w:val="ListParagraph"/>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concesionarul este obligat sa respecte conditiile impuse de natura bunului proprietate </w:t>
      </w:r>
      <w:r w:rsidR="008731C2">
        <w:rPr>
          <w:rFonts w:ascii="Times New Roman" w:eastAsia="Times New Roman" w:hAnsi="Times New Roman" w:cs="Times New Roman"/>
          <w:sz w:val="24"/>
          <w:szCs w:val="24"/>
        </w:rPr>
        <w:t>private</w:t>
      </w:r>
    </w:p>
    <w:p w:rsidR="008731C2" w:rsidRDefault="008731C2" w:rsidP="00A832BE">
      <w:pPr>
        <w:pStyle w:val="ListParagraph"/>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concesionarului ii revin obligatiile privind obtinerea tuturor avizelor in vederea dezvoltarii si exploatarii unui parc fotovoltaic</w:t>
      </w:r>
    </w:p>
    <w:p w:rsidR="008731C2" w:rsidRDefault="008731C2" w:rsidP="00A832BE">
      <w:pPr>
        <w:pStyle w:val="ListParagraph"/>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orice aviz sau accord necesar functionarii parcului fotovoltaic cad in sarcina concesionarului</w:t>
      </w:r>
    </w:p>
    <w:p w:rsidR="008731C2" w:rsidRDefault="008731C2" w:rsidP="00A832BE">
      <w:pPr>
        <w:pStyle w:val="ListParagraph"/>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durata maxima de realizare a investitiilor de catre concesionar respectiv construirea unui parc fotovoltaic, in conformitate cu obiectivele concedentului, este de 60 de luni de la data semnarii contractului de concesiune, daca in acest termen, concesionarul nu a facut dovada efectuarii investitiei, atunci contractual este reziliat de drept, fara interventia instantelor judecatoresti, prezenta clauza echivaland unui pact comisoriu de grad IV, cf art. 1553 Cod civil si se procedeaza la revenirea terenurilor la dispozitia concedentului fara nicio obligatie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ac estuia fata de concesionar.</w:t>
      </w:r>
    </w:p>
    <w:p w:rsidR="008731C2" w:rsidRDefault="008731C2" w:rsidP="00A832BE">
      <w:pPr>
        <w:pStyle w:val="ListParagraph"/>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 achite obligatiile fiscal aferente</w:t>
      </w:r>
    </w:p>
    <w:p w:rsidR="008731C2" w:rsidRPr="00A832BE" w:rsidRDefault="0075797C" w:rsidP="00A832BE">
      <w:pPr>
        <w:pStyle w:val="ListParagraph"/>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Contractul de concesiune </w:t>
      </w:r>
      <w:proofErr w:type="gramStart"/>
      <w:r>
        <w:rPr>
          <w:rFonts w:ascii="Times New Roman" w:eastAsia="Times New Roman" w:hAnsi="Times New Roman" w:cs="Times New Roman"/>
          <w:sz w:val="24"/>
          <w:szCs w:val="24"/>
        </w:rPr>
        <w:t>va</w:t>
      </w:r>
      <w:proofErr w:type="gramEnd"/>
      <w:r>
        <w:rPr>
          <w:rFonts w:ascii="Times New Roman" w:eastAsia="Times New Roman" w:hAnsi="Times New Roman" w:cs="Times New Roman"/>
          <w:sz w:val="24"/>
          <w:szCs w:val="24"/>
        </w:rPr>
        <w:t xml:space="preserve"> fi inregistrat de catre concesionar in Cartea Funciara in termen de 30 de zile calendaristice de la data semnarii.</w:t>
      </w:r>
    </w:p>
    <w:p w:rsidR="00877A97" w:rsidRPr="00BF5C3C" w:rsidRDefault="00877A97" w:rsidP="00877A97">
      <w:pPr>
        <w:spacing w:before="480" w:after="480" w:line="240" w:lineRule="auto"/>
        <w:rPr>
          <w:rFonts w:ascii="Times New Roman" w:eastAsia="Times New Roman" w:hAnsi="Times New Roman" w:cs="Times New Roman"/>
          <w:b/>
          <w:bCs/>
          <w:sz w:val="30"/>
          <w:szCs w:val="30"/>
        </w:rPr>
      </w:pPr>
      <w:r w:rsidRPr="00BF5C3C">
        <w:rPr>
          <w:rFonts w:ascii="Times New Roman" w:eastAsia="Times New Roman" w:hAnsi="Times New Roman" w:cs="Times New Roman"/>
          <w:b/>
          <w:bCs/>
          <w:sz w:val="30"/>
          <w:szCs w:val="30"/>
        </w:rPr>
        <w:t>CAPITOLUL V</w:t>
      </w:r>
      <w:r w:rsidR="0075797C">
        <w:rPr>
          <w:rFonts w:ascii="Times New Roman" w:eastAsia="Times New Roman" w:hAnsi="Times New Roman" w:cs="Times New Roman"/>
          <w:b/>
          <w:bCs/>
          <w:sz w:val="30"/>
          <w:szCs w:val="30"/>
        </w:rPr>
        <w:t>II</w:t>
      </w:r>
      <w:r w:rsidRPr="00BF5C3C">
        <w:rPr>
          <w:rFonts w:ascii="Times New Roman" w:eastAsia="Times New Roman" w:hAnsi="Times New Roman" w:cs="Times New Roman"/>
          <w:b/>
          <w:bCs/>
          <w:sz w:val="30"/>
          <w:szCs w:val="30"/>
        </w:rPr>
        <w:t>. OBLIGAȚIILE SPECIFICE ALE CONCESIONARULUI</w:t>
      </w:r>
    </w:p>
    <w:p w:rsidR="00877A97" w:rsidRPr="00BF5C3C" w:rsidRDefault="0075797C" w:rsidP="00877A97">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Art. 9</w:t>
      </w:r>
      <w:r w:rsidR="00877A97" w:rsidRPr="00BF5C3C">
        <w:rPr>
          <w:rFonts w:ascii="Times New Roman" w:eastAsia="Times New Roman" w:hAnsi="Times New Roman" w:cs="Times New Roman"/>
          <w:b/>
          <w:bCs/>
          <w:sz w:val="24"/>
          <w:szCs w:val="24"/>
        </w:rPr>
        <w:t>. Decontarea cheltuielilor premergătoare</w:t>
      </w:r>
      <w:r w:rsidR="00877A97" w:rsidRPr="00BF5C3C">
        <w:rPr>
          <w:rFonts w:ascii="Times New Roman" w:eastAsia="Times New Roman" w:hAnsi="Times New Roman" w:cs="Times New Roman"/>
          <w:sz w:val="24"/>
          <w:szCs w:val="24"/>
        </w:rPr>
        <w:br/>
        <w:t xml:space="preserve">Concesionarul se obligă să ramburseze integral către Concedent toate cheltuielile avansate de primărie pentru pregătirea licitației, în sumă totală determinată exact </w:t>
      </w:r>
      <w:r w:rsidR="00877A97" w:rsidRPr="00BF5C3C">
        <w:rPr>
          <w:rFonts w:ascii="Times New Roman" w:eastAsia="Times New Roman" w:hAnsi="Times New Roman" w:cs="Times New Roman"/>
          <w:b/>
          <w:bCs/>
          <w:sz w:val="24"/>
          <w:szCs w:val="24"/>
        </w:rPr>
        <w:t>pe baza facturilor fiscale și documentelor justificative de plată</w:t>
      </w:r>
      <w:r w:rsidR="00877A97" w:rsidRPr="00BF5C3C">
        <w:rPr>
          <w:rFonts w:ascii="Times New Roman" w:eastAsia="Times New Roman" w:hAnsi="Times New Roman" w:cs="Times New Roman"/>
          <w:sz w:val="24"/>
          <w:szCs w:val="24"/>
        </w:rPr>
        <w:t xml:space="preserve"> prezentate de Concedent, reprezentând:</w:t>
      </w:r>
    </w:p>
    <w:p w:rsidR="00877A97" w:rsidRPr="00BF5C3C" w:rsidRDefault="00CE0616" w:rsidP="00877A97">
      <w:pPr>
        <w:numPr>
          <w:ilvl w:val="0"/>
          <w:numId w:val="3"/>
        </w:numPr>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c/v </w:t>
      </w:r>
      <w:r w:rsidR="00877A97" w:rsidRPr="00BF5C3C">
        <w:rPr>
          <w:rFonts w:ascii="Times New Roman" w:eastAsia="Times New Roman" w:hAnsi="Times New Roman" w:cs="Times New Roman"/>
          <w:sz w:val="24"/>
          <w:szCs w:val="24"/>
        </w:rPr>
        <w:t xml:space="preserve"> pentru rapoartele de evaluare;</w:t>
      </w:r>
    </w:p>
    <w:p w:rsidR="00CE0616" w:rsidRDefault="00CE0616" w:rsidP="00877A97">
      <w:pPr>
        <w:numPr>
          <w:ilvl w:val="0"/>
          <w:numId w:val="3"/>
        </w:numPr>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roofErr w:type="gramStart"/>
      <w:r>
        <w:rPr>
          <w:rFonts w:ascii="Times New Roman" w:eastAsia="Times New Roman" w:hAnsi="Times New Roman" w:cs="Times New Roman"/>
          <w:sz w:val="24"/>
          <w:szCs w:val="24"/>
        </w:rPr>
        <w:t xml:space="preserve">v </w:t>
      </w:r>
      <w:r w:rsidR="00877A97" w:rsidRPr="00BF5C3C">
        <w:rPr>
          <w:rFonts w:ascii="Times New Roman" w:eastAsia="Times New Roman" w:hAnsi="Times New Roman" w:cs="Times New Roman"/>
          <w:sz w:val="24"/>
          <w:szCs w:val="24"/>
        </w:rPr>
        <w:t xml:space="preserve"> documenta</w:t>
      </w:r>
      <w:proofErr w:type="gramEnd"/>
      <w:r w:rsidR="00877A97" w:rsidRPr="00BF5C3C">
        <w:rPr>
          <w:rFonts w:ascii="Times New Roman" w:eastAsia="Times New Roman" w:hAnsi="Times New Roman" w:cs="Times New Roman"/>
          <w:sz w:val="24"/>
          <w:szCs w:val="24"/>
        </w:rPr>
        <w:t>ția cadastrală și dezmembrare (Act nr. 142 din 26.02.2026).</w:t>
      </w:r>
    </w:p>
    <w:p w:rsidR="00877A97" w:rsidRPr="00BF5C3C" w:rsidRDefault="00CE0616" w:rsidP="00877A97">
      <w:pPr>
        <w:numPr>
          <w:ilvl w:val="0"/>
          <w:numId w:val="3"/>
        </w:numPr>
        <w:spacing w:after="0" w:line="240" w:lineRule="auto"/>
        <w:ind w:left="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c/v</w:t>
      </w:r>
      <w:proofErr w:type="gramEnd"/>
      <w:r>
        <w:rPr>
          <w:rFonts w:ascii="Times New Roman" w:eastAsia="Times New Roman" w:hAnsi="Times New Roman" w:cs="Times New Roman"/>
          <w:sz w:val="24"/>
          <w:szCs w:val="24"/>
        </w:rPr>
        <w:t xml:space="preserve"> </w:t>
      </w:r>
      <w:r w:rsidRPr="00CE0616">
        <w:rPr>
          <w:rFonts w:ascii="Times New Roman" w:eastAsia="Times New Roman" w:hAnsi="Times New Roman" w:cs="Times New Roman"/>
          <w:sz w:val="24"/>
          <w:szCs w:val="24"/>
        </w:rPr>
        <w:t>intocmirea studiului de oportunitate, caietul de sarcini si documentatia de atribuire</w:t>
      </w:r>
      <w:r w:rsidR="00877A97" w:rsidRPr="00BF5C3C">
        <w:rPr>
          <w:rFonts w:ascii="Times New Roman" w:eastAsia="Times New Roman" w:hAnsi="Times New Roman" w:cs="Times New Roman"/>
          <w:sz w:val="24"/>
          <w:szCs w:val="24"/>
        </w:rPr>
        <w:br/>
      </w:r>
      <w:r w:rsidR="00877A97" w:rsidRPr="00BF5C3C">
        <w:rPr>
          <w:rFonts w:ascii="Times New Roman" w:eastAsia="Times New Roman" w:hAnsi="Times New Roman" w:cs="Times New Roman"/>
          <w:i/>
          <w:iCs/>
          <w:sz w:val="24"/>
          <w:szCs w:val="24"/>
        </w:rPr>
        <w:t>Dovada plății acestor facturi constituie condiție obligatorie pentru intrarea în vigoare a prezentului contract.</w:t>
      </w:r>
    </w:p>
    <w:p w:rsidR="00877A97" w:rsidRPr="00BF5C3C" w:rsidRDefault="00877A97" w:rsidP="00877A97">
      <w:pPr>
        <w:spacing w:line="240" w:lineRule="auto"/>
        <w:rPr>
          <w:rFonts w:ascii="Times New Roman" w:eastAsia="Times New Roman" w:hAnsi="Times New Roman" w:cs="Times New Roman"/>
          <w:sz w:val="24"/>
          <w:szCs w:val="24"/>
        </w:rPr>
      </w:pPr>
      <w:r w:rsidRPr="00BF5C3C">
        <w:rPr>
          <w:rFonts w:ascii="Times New Roman" w:eastAsia="Times New Roman" w:hAnsi="Times New Roman" w:cs="Times New Roman"/>
          <w:b/>
          <w:bCs/>
          <w:sz w:val="24"/>
          <w:szCs w:val="24"/>
        </w:rPr>
        <w:t xml:space="preserve">Art. </w:t>
      </w:r>
      <w:r w:rsidR="001B0089">
        <w:rPr>
          <w:rFonts w:ascii="Times New Roman" w:eastAsia="Times New Roman" w:hAnsi="Times New Roman" w:cs="Times New Roman"/>
          <w:b/>
          <w:bCs/>
          <w:sz w:val="24"/>
          <w:szCs w:val="24"/>
        </w:rPr>
        <w:t>10</w:t>
      </w:r>
      <w:r w:rsidRPr="00BF5C3C">
        <w:rPr>
          <w:rFonts w:ascii="Times New Roman" w:eastAsia="Times New Roman" w:hAnsi="Times New Roman" w:cs="Times New Roman"/>
          <w:b/>
          <w:bCs/>
          <w:sz w:val="24"/>
          <w:szCs w:val="24"/>
        </w:rPr>
        <w:t xml:space="preserve">. Defrișarea și Scoaterea din Circuitul </w:t>
      </w:r>
      <w:proofErr w:type="gramStart"/>
      <w:r w:rsidRPr="00BF5C3C">
        <w:rPr>
          <w:rFonts w:ascii="Times New Roman" w:eastAsia="Times New Roman" w:hAnsi="Times New Roman" w:cs="Times New Roman"/>
          <w:b/>
          <w:bCs/>
          <w:sz w:val="24"/>
          <w:szCs w:val="24"/>
        </w:rPr>
        <w:t>Agricol</w:t>
      </w:r>
      <w:proofErr w:type="gramEnd"/>
      <w:r w:rsidRPr="00BF5C3C">
        <w:rPr>
          <w:rFonts w:ascii="Times New Roman" w:eastAsia="Times New Roman" w:hAnsi="Times New Roman" w:cs="Times New Roman"/>
          <w:sz w:val="24"/>
          <w:szCs w:val="24"/>
        </w:rPr>
        <w:br/>
        <w:t xml:space="preserve">(1) Concesionarul va realiza operațiunile specifice de defrișare a plantației de duzi și a livezilor </w:t>
      </w:r>
      <w:r w:rsidRPr="00BF5C3C">
        <w:rPr>
          <w:rFonts w:ascii="Times New Roman" w:eastAsia="Times New Roman" w:hAnsi="Times New Roman" w:cs="Times New Roman"/>
          <w:b/>
          <w:bCs/>
          <w:sz w:val="24"/>
          <w:szCs w:val="24"/>
        </w:rPr>
        <w:t>exclusiv prin grija, pe riscul și pe cheltuiala sa integrală</w:t>
      </w:r>
      <w:r w:rsidRPr="00BF5C3C">
        <w:rPr>
          <w:rFonts w:ascii="Times New Roman" w:eastAsia="Times New Roman" w:hAnsi="Times New Roman" w:cs="Times New Roman"/>
          <w:sz w:val="24"/>
          <w:szCs w:val="24"/>
        </w:rPr>
        <w:t>.</w:t>
      </w:r>
      <w:r w:rsidRPr="00BF5C3C">
        <w:rPr>
          <w:rFonts w:ascii="Times New Roman" w:eastAsia="Times New Roman" w:hAnsi="Times New Roman" w:cs="Times New Roman"/>
          <w:sz w:val="24"/>
          <w:szCs w:val="24"/>
        </w:rPr>
        <w:br/>
        <w:t>(2) Toate taxele, obținerea avizelor de defrișare de la DAJ Mehedinți sau MADR, precum și compensațiile bănești datorate Fondului de Ameliorare a Fondului Funciar pentru scoaterea terenurilor din circuitul agricol vor fi suportate în totalitate de Concesionar, fără nicio obligație financiară din partea UAT Comuna Gruia.</w:t>
      </w:r>
    </w:p>
    <w:p w:rsidR="00877A97" w:rsidRPr="00BF5C3C" w:rsidRDefault="00877A97" w:rsidP="00877A97">
      <w:pPr>
        <w:spacing w:line="240" w:lineRule="auto"/>
        <w:rPr>
          <w:rFonts w:ascii="Times New Roman" w:eastAsia="Times New Roman" w:hAnsi="Times New Roman" w:cs="Times New Roman"/>
          <w:sz w:val="24"/>
          <w:szCs w:val="24"/>
        </w:rPr>
      </w:pPr>
      <w:r w:rsidRPr="00BF5C3C">
        <w:rPr>
          <w:rFonts w:ascii="Times New Roman" w:eastAsia="Times New Roman" w:hAnsi="Times New Roman" w:cs="Times New Roman"/>
          <w:b/>
          <w:bCs/>
          <w:sz w:val="24"/>
          <w:szCs w:val="24"/>
        </w:rPr>
        <w:t xml:space="preserve">Art. </w:t>
      </w:r>
      <w:r w:rsidR="001B0089">
        <w:rPr>
          <w:rFonts w:ascii="Times New Roman" w:eastAsia="Times New Roman" w:hAnsi="Times New Roman" w:cs="Times New Roman"/>
          <w:b/>
          <w:bCs/>
          <w:sz w:val="24"/>
          <w:szCs w:val="24"/>
        </w:rPr>
        <w:t>11</w:t>
      </w:r>
      <w:r w:rsidRPr="00BF5C3C">
        <w:rPr>
          <w:rFonts w:ascii="Times New Roman" w:eastAsia="Times New Roman" w:hAnsi="Times New Roman" w:cs="Times New Roman"/>
          <w:b/>
          <w:bCs/>
          <w:sz w:val="24"/>
          <w:szCs w:val="24"/>
        </w:rPr>
        <w:t>. Obligația de readucere la starea inițială</w:t>
      </w:r>
      <w:r w:rsidRPr="00BF5C3C">
        <w:rPr>
          <w:rFonts w:ascii="Times New Roman" w:eastAsia="Times New Roman" w:hAnsi="Times New Roman" w:cs="Times New Roman"/>
          <w:sz w:val="24"/>
          <w:szCs w:val="24"/>
        </w:rPr>
        <w:br/>
        <w:t xml:space="preserve">La încetarea contractului de concesiune, din orice cauză, Concesionarul are obligația de </w:t>
      </w:r>
      <w:proofErr w:type="gramStart"/>
      <w:r w:rsidRPr="00BF5C3C">
        <w:rPr>
          <w:rFonts w:ascii="Times New Roman" w:eastAsia="Times New Roman" w:hAnsi="Times New Roman" w:cs="Times New Roman"/>
          <w:sz w:val="24"/>
          <w:szCs w:val="24"/>
        </w:rPr>
        <w:t>a</w:t>
      </w:r>
      <w:proofErr w:type="gramEnd"/>
      <w:r w:rsidRPr="00BF5C3C">
        <w:rPr>
          <w:rFonts w:ascii="Times New Roman" w:eastAsia="Times New Roman" w:hAnsi="Times New Roman" w:cs="Times New Roman"/>
          <w:sz w:val="24"/>
          <w:szCs w:val="24"/>
        </w:rPr>
        <w:t xml:space="preserve"> asigura, pe cheltuială proprie, demontarea instalațiilor, ecologizarea terenurilor și readucerea acestora la categoria de folosință inițială, conform legislației de mediu în vigoare.</w:t>
      </w:r>
    </w:p>
    <w:p w:rsidR="00877A97" w:rsidRDefault="001B0089" w:rsidP="00877A97">
      <w:pPr>
        <w:spacing w:before="480" w:after="480" w:line="240" w:lineRule="auto"/>
        <w:rPr>
          <w:rFonts w:ascii="Times New Roman" w:eastAsia="Times New Roman" w:hAnsi="Times New Roman" w:cs="Times New Roman"/>
          <w:b/>
          <w:bCs/>
          <w:sz w:val="30"/>
          <w:szCs w:val="30"/>
        </w:rPr>
      </w:pPr>
      <w:r w:rsidRPr="00BF5C3C">
        <w:rPr>
          <w:rFonts w:ascii="Times New Roman" w:eastAsia="Times New Roman" w:hAnsi="Times New Roman" w:cs="Times New Roman"/>
          <w:b/>
          <w:bCs/>
          <w:sz w:val="30"/>
          <w:szCs w:val="30"/>
        </w:rPr>
        <w:t>CAPITOLUL VI</w:t>
      </w:r>
      <w:r>
        <w:rPr>
          <w:rFonts w:ascii="Times New Roman" w:eastAsia="Times New Roman" w:hAnsi="Times New Roman" w:cs="Times New Roman"/>
          <w:b/>
          <w:bCs/>
          <w:sz w:val="30"/>
          <w:szCs w:val="30"/>
        </w:rPr>
        <w:t>II. GARANȚII</w:t>
      </w:r>
    </w:p>
    <w:p w:rsidR="001B0089" w:rsidRPr="001B0089" w:rsidRDefault="001B0089" w:rsidP="001B0089">
      <w:pPr>
        <w:spacing w:after="180" w:line="240" w:lineRule="auto"/>
        <w:jc w:val="both"/>
        <w:rPr>
          <w:rFonts w:ascii="Times New Roman" w:eastAsia="Times New Roman" w:hAnsi="Times New Roman" w:cs="Times New Roman"/>
          <w:bCs/>
          <w:sz w:val="28"/>
          <w:szCs w:val="30"/>
        </w:rPr>
      </w:pPr>
      <w:r w:rsidRPr="001B0089">
        <w:rPr>
          <w:rFonts w:ascii="Times New Roman" w:eastAsia="Times New Roman" w:hAnsi="Times New Roman" w:cs="Times New Roman"/>
          <w:b/>
          <w:bCs/>
          <w:sz w:val="30"/>
          <w:szCs w:val="30"/>
        </w:rPr>
        <w:t xml:space="preserve">Art. 12. </w:t>
      </w:r>
      <w:r>
        <w:rPr>
          <w:rFonts w:ascii="Times New Roman" w:eastAsia="Times New Roman" w:hAnsi="Times New Roman" w:cs="Times New Roman"/>
          <w:b/>
          <w:bCs/>
          <w:sz w:val="30"/>
          <w:szCs w:val="30"/>
        </w:rPr>
        <w:t>(1</w:t>
      </w:r>
      <w:proofErr w:type="gramStart"/>
      <w:r>
        <w:rPr>
          <w:rFonts w:ascii="Times New Roman" w:eastAsia="Times New Roman" w:hAnsi="Times New Roman" w:cs="Times New Roman"/>
          <w:b/>
          <w:bCs/>
          <w:sz w:val="30"/>
          <w:szCs w:val="30"/>
        </w:rPr>
        <w:t>)</w:t>
      </w:r>
      <w:r w:rsidRPr="001B0089">
        <w:rPr>
          <w:rFonts w:ascii="Times New Roman" w:eastAsia="Times New Roman" w:hAnsi="Times New Roman" w:cs="Times New Roman"/>
          <w:bCs/>
          <w:sz w:val="28"/>
          <w:szCs w:val="30"/>
        </w:rPr>
        <w:t>In</w:t>
      </w:r>
      <w:proofErr w:type="gramEnd"/>
      <w:r w:rsidRPr="001B0089">
        <w:rPr>
          <w:rFonts w:ascii="Times New Roman" w:eastAsia="Times New Roman" w:hAnsi="Times New Roman" w:cs="Times New Roman"/>
          <w:bCs/>
          <w:sz w:val="28"/>
          <w:szCs w:val="30"/>
        </w:rPr>
        <w:t xml:space="preserve"> termen de cel mult 90 de zile de la data semnarii contractului de concesiune, concesionarul va depune cu titlu de garantie, suma de ________lei reprezentand o cota procentuala de 10% din suma datorata concedentului cu titlu de redeventa aferenta unui an calendaristic de concesiune, pentru prelevarea majorariilor de intarziere si sumelor datorate concedentului de catre concesionar, in baza contractului de concesiune.</w:t>
      </w:r>
    </w:p>
    <w:p w:rsidR="001B0089" w:rsidRDefault="001B0089" w:rsidP="001B0089">
      <w:pPr>
        <w:pStyle w:val="ListParagraph"/>
        <w:spacing w:after="180" w:line="240" w:lineRule="auto"/>
        <w:ind w:left="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(2)Neplata garantiei in termen de 5 zile de la implinirea termenului prevazut la al. 1, atrage dupa sine transmiterea de catre concedent a unei somatii de plata, catre concesionar.</w:t>
      </w:r>
    </w:p>
    <w:p w:rsidR="001B0089" w:rsidRDefault="001B0089" w:rsidP="001B0089">
      <w:pPr>
        <w:pStyle w:val="ListParagraph"/>
        <w:spacing w:after="180" w:line="240" w:lineRule="auto"/>
        <w:ind w:left="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(3)Daca in termen de 5 zile de la transmiterea  somatiei de plata, concesionarul nu a efectuat plata, atunci contractul de concesiune este reziliat de drept, fara interventia instantelor judecatoresti, prezenta clauza echivaland unui pact de gradul IV, conform art. 1553 din Codul Civil si se procedeaza la revenirea terenului la dispozitia concedentului fara nicio obligatie </w:t>
      </w:r>
      <w:proofErr w:type="gramStart"/>
      <w:r>
        <w:rPr>
          <w:rFonts w:ascii="Times New Roman" w:eastAsia="Times New Roman" w:hAnsi="Times New Roman" w:cs="Times New Roman"/>
          <w:bCs/>
          <w:sz w:val="28"/>
          <w:szCs w:val="30"/>
        </w:rPr>
        <w:t>a</w:t>
      </w:r>
      <w:proofErr w:type="gramEnd"/>
      <w:r>
        <w:rPr>
          <w:rFonts w:ascii="Times New Roman" w:eastAsia="Times New Roman" w:hAnsi="Times New Roman" w:cs="Times New Roman"/>
          <w:bCs/>
          <w:sz w:val="28"/>
          <w:szCs w:val="30"/>
        </w:rPr>
        <w:t xml:space="preserve"> acestuia fata de concesionar.</w:t>
      </w:r>
    </w:p>
    <w:p w:rsidR="001B0089" w:rsidRDefault="001B0089" w:rsidP="001B0089">
      <w:pPr>
        <w:pStyle w:val="ListParagraph"/>
        <w:spacing w:after="180" w:line="240" w:lineRule="auto"/>
        <w:ind w:left="0"/>
        <w:jc w:val="both"/>
        <w:rPr>
          <w:rFonts w:ascii="Times New Roman" w:eastAsia="Times New Roman" w:hAnsi="Times New Roman" w:cs="Times New Roman"/>
          <w:bCs/>
          <w:sz w:val="28"/>
          <w:szCs w:val="30"/>
        </w:rPr>
      </w:pPr>
    </w:p>
    <w:p w:rsidR="001B0089" w:rsidRPr="001B0089" w:rsidRDefault="001B0089" w:rsidP="001B0089">
      <w:pPr>
        <w:pStyle w:val="ListParagraph"/>
        <w:spacing w:after="180" w:line="240" w:lineRule="auto"/>
        <w:ind w:left="0"/>
        <w:jc w:val="both"/>
        <w:rPr>
          <w:rFonts w:ascii="Times New Roman" w:eastAsia="Times New Roman" w:hAnsi="Times New Roman" w:cs="Times New Roman"/>
          <w:b/>
          <w:bCs/>
          <w:sz w:val="28"/>
          <w:szCs w:val="30"/>
        </w:rPr>
      </w:pPr>
      <w:r w:rsidRPr="001B0089">
        <w:rPr>
          <w:rFonts w:ascii="Times New Roman" w:eastAsia="Times New Roman" w:hAnsi="Times New Roman" w:cs="Times New Roman"/>
          <w:b/>
          <w:bCs/>
          <w:sz w:val="28"/>
          <w:szCs w:val="30"/>
        </w:rPr>
        <w:t xml:space="preserve">Art. 13. </w:t>
      </w:r>
      <w:r w:rsidRPr="001B0089">
        <w:rPr>
          <w:rFonts w:ascii="Times New Roman" w:eastAsia="Times New Roman" w:hAnsi="Times New Roman" w:cs="Times New Roman"/>
          <w:bCs/>
          <w:sz w:val="28"/>
          <w:szCs w:val="30"/>
        </w:rPr>
        <w:t>Gara</w:t>
      </w:r>
      <w:r>
        <w:rPr>
          <w:rFonts w:ascii="Times New Roman" w:eastAsia="Times New Roman" w:hAnsi="Times New Roman" w:cs="Times New Roman"/>
          <w:bCs/>
          <w:sz w:val="28"/>
          <w:szCs w:val="30"/>
        </w:rPr>
        <w:t>ntia se constituie printr-un instrument de garantare emis in conditiile legii de o societate bancara sau o societate de asigurari si devine anexa la contract</w:t>
      </w:r>
    </w:p>
    <w:p w:rsidR="00877A97" w:rsidRPr="00BF5C3C" w:rsidRDefault="00877A97" w:rsidP="00877A97">
      <w:pPr>
        <w:spacing w:before="480" w:after="480" w:line="240" w:lineRule="auto"/>
        <w:rPr>
          <w:rFonts w:ascii="Times New Roman" w:eastAsia="Times New Roman" w:hAnsi="Times New Roman" w:cs="Times New Roman"/>
          <w:b/>
          <w:bCs/>
          <w:sz w:val="30"/>
          <w:szCs w:val="30"/>
        </w:rPr>
      </w:pPr>
      <w:r w:rsidRPr="00BF5C3C">
        <w:rPr>
          <w:rFonts w:ascii="Times New Roman" w:eastAsia="Times New Roman" w:hAnsi="Times New Roman" w:cs="Times New Roman"/>
          <w:b/>
          <w:bCs/>
          <w:sz w:val="30"/>
          <w:szCs w:val="30"/>
        </w:rPr>
        <w:t xml:space="preserve">CAPITOLUL </w:t>
      </w:r>
      <w:r w:rsidR="00EE202A">
        <w:rPr>
          <w:rFonts w:ascii="Times New Roman" w:eastAsia="Times New Roman" w:hAnsi="Times New Roman" w:cs="Times New Roman"/>
          <w:b/>
          <w:bCs/>
          <w:sz w:val="30"/>
          <w:szCs w:val="30"/>
        </w:rPr>
        <w:t>IX</w:t>
      </w:r>
      <w:r w:rsidRPr="00BF5C3C">
        <w:rPr>
          <w:rFonts w:ascii="Times New Roman" w:eastAsia="Times New Roman" w:hAnsi="Times New Roman" w:cs="Times New Roman"/>
          <w:b/>
          <w:bCs/>
          <w:sz w:val="30"/>
          <w:szCs w:val="30"/>
        </w:rPr>
        <w:t>. GARANȚIA DE BUNĂ EXECUȚIE</w:t>
      </w:r>
    </w:p>
    <w:p w:rsidR="00877A97" w:rsidRPr="00BF5C3C" w:rsidRDefault="00877A97" w:rsidP="00877A97">
      <w:pPr>
        <w:spacing w:line="240" w:lineRule="auto"/>
        <w:rPr>
          <w:rFonts w:ascii="Times New Roman" w:eastAsia="Times New Roman" w:hAnsi="Times New Roman" w:cs="Times New Roman"/>
          <w:sz w:val="24"/>
          <w:szCs w:val="24"/>
        </w:rPr>
      </w:pPr>
      <w:r w:rsidRPr="00BF5C3C">
        <w:rPr>
          <w:rFonts w:ascii="Times New Roman" w:eastAsia="Times New Roman" w:hAnsi="Times New Roman" w:cs="Times New Roman"/>
          <w:b/>
          <w:bCs/>
          <w:sz w:val="24"/>
          <w:szCs w:val="24"/>
        </w:rPr>
        <w:lastRenderedPageBreak/>
        <w:t>Art. 1</w:t>
      </w:r>
      <w:r w:rsidR="001B0089">
        <w:rPr>
          <w:rFonts w:ascii="Times New Roman" w:eastAsia="Times New Roman" w:hAnsi="Times New Roman" w:cs="Times New Roman"/>
          <w:b/>
          <w:bCs/>
          <w:sz w:val="24"/>
          <w:szCs w:val="24"/>
        </w:rPr>
        <w:t>4</w:t>
      </w:r>
      <w:r w:rsidRPr="00BF5C3C">
        <w:rPr>
          <w:rFonts w:ascii="Times New Roman" w:eastAsia="Times New Roman" w:hAnsi="Times New Roman" w:cs="Times New Roman"/>
          <w:b/>
          <w:bCs/>
          <w:sz w:val="24"/>
          <w:szCs w:val="24"/>
        </w:rPr>
        <w:t>.</w:t>
      </w:r>
      <w:r w:rsidRPr="00BF5C3C">
        <w:rPr>
          <w:rFonts w:ascii="Times New Roman" w:eastAsia="Times New Roman" w:hAnsi="Times New Roman" w:cs="Times New Roman"/>
          <w:sz w:val="24"/>
          <w:szCs w:val="24"/>
        </w:rPr>
        <w:t xml:space="preserve"> În termen de maximum 30 de zile de la semnarea contractului, Concesionarul se obligă să constituie o </w:t>
      </w:r>
      <w:r w:rsidRPr="00BF5C3C">
        <w:rPr>
          <w:rFonts w:ascii="Times New Roman" w:eastAsia="Times New Roman" w:hAnsi="Times New Roman" w:cs="Times New Roman"/>
          <w:b/>
          <w:bCs/>
          <w:sz w:val="24"/>
          <w:szCs w:val="24"/>
        </w:rPr>
        <w:t>Scrisoare de Garanție Bancară de Bună Execuție</w:t>
      </w:r>
      <w:r w:rsidRPr="00BF5C3C">
        <w:rPr>
          <w:rFonts w:ascii="Times New Roman" w:eastAsia="Times New Roman" w:hAnsi="Times New Roman" w:cs="Times New Roman"/>
          <w:sz w:val="24"/>
          <w:szCs w:val="24"/>
        </w:rPr>
        <w:t xml:space="preserve"> în favoarea Concedentului, reprezentând echivalentul redevenței datorate pentru un an calendaristic. Garanția </w:t>
      </w:r>
      <w:proofErr w:type="gramStart"/>
      <w:r w:rsidRPr="00BF5C3C">
        <w:rPr>
          <w:rFonts w:ascii="Times New Roman" w:eastAsia="Times New Roman" w:hAnsi="Times New Roman" w:cs="Times New Roman"/>
          <w:sz w:val="24"/>
          <w:szCs w:val="24"/>
        </w:rPr>
        <w:t>va</w:t>
      </w:r>
      <w:proofErr w:type="gramEnd"/>
      <w:r w:rsidRPr="00BF5C3C">
        <w:rPr>
          <w:rFonts w:ascii="Times New Roman" w:eastAsia="Times New Roman" w:hAnsi="Times New Roman" w:cs="Times New Roman"/>
          <w:sz w:val="24"/>
          <w:szCs w:val="24"/>
        </w:rPr>
        <w:t xml:space="preserve"> fi reînnoită anual pe toată durata contractului.</w:t>
      </w:r>
      <w:r w:rsidR="00A53E1A">
        <w:rPr>
          <w:rFonts w:ascii="Times New Roman" w:eastAsia="Times New Roman" w:hAnsi="Times New Roman" w:cs="Times New Roman"/>
          <w:sz w:val="24"/>
          <w:szCs w:val="24"/>
        </w:rPr>
        <w:t xml:space="preserve"> Aceasta garantie va fi executata de catre  concedent in situatia intarzierii platii  redeventei pentru o perioada mai mare de 90 zile.</w:t>
      </w:r>
    </w:p>
    <w:p w:rsidR="00877A97" w:rsidRPr="00BF5C3C" w:rsidRDefault="00EE202A" w:rsidP="00877A97">
      <w:pPr>
        <w:spacing w:before="480" w:after="480" w:line="240" w:lineRule="auto"/>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CAPITOLUL X</w:t>
      </w:r>
      <w:r w:rsidR="00877A97" w:rsidRPr="00BF5C3C">
        <w:rPr>
          <w:rFonts w:ascii="Times New Roman" w:eastAsia="Times New Roman" w:hAnsi="Times New Roman" w:cs="Times New Roman"/>
          <w:b/>
          <w:bCs/>
          <w:sz w:val="30"/>
          <w:szCs w:val="30"/>
        </w:rPr>
        <w:t>. SANCȚIUNI ȘI ÎNCETAREA CONTRACTULUI</w:t>
      </w:r>
    </w:p>
    <w:p w:rsidR="00877A97" w:rsidRPr="00BF5C3C" w:rsidRDefault="001B0089" w:rsidP="00877A97">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Art. 15</w:t>
      </w:r>
      <w:r w:rsidR="00877A97" w:rsidRPr="00BF5C3C">
        <w:rPr>
          <w:rFonts w:ascii="Times New Roman" w:eastAsia="Times New Roman" w:hAnsi="Times New Roman" w:cs="Times New Roman"/>
          <w:b/>
          <w:bCs/>
          <w:sz w:val="24"/>
          <w:szCs w:val="24"/>
        </w:rPr>
        <w:t>. Penalități de întârziere</w:t>
      </w:r>
      <w:r w:rsidR="00877A97" w:rsidRPr="00BF5C3C">
        <w:rPr>
          <w:rFonts w:ascii="Times New Roman" w:eastAsia="Times New Roman" w:hAnsi="Times New Roman" w:cs="Times New Roman"/>
          <w:sz w:val="24"/>
          <w:szCs w:val="24"/>
        </w:rPr>
        <w:br/>
        <w:t xml:space="preserve">Pentru fiecare zi de întârziere la plata redevenței, Concesionarul datorează penalități de </w:t>
      </w:r>
      <w:r w:rsidR="00877A97" w:rsidRPr="00BF5C3C">
        <w:rPr>
          <w:rFonts w:ascii="Times New Roman" w:eastAsia="Times New Roman" w:hAnsi="Times New Roman" w:cs="Times New Roman"/>
          <w:b/>
          <w:bCs/>
          <w:sz w:val="24"/>
          <w:szCs w:val="24"/>
        </w:rPr>
        <w:t>0,1%</w:t>
      </w:r>
      <w:r w:rsidR="00877A97" w:rsidRPr="00BF5C3C">
        <w:rPr>
          <w:rFonts w:ascii="Times New Roman" w:eastAsia="Times New Roman" w:hAnsi="Times New Roman" w:cs="Times New Roman"/>
          <w:sz w:val="24"/>
          <w:szCs w:val="24"/>
        </w:rPr>
        <w:t xml:space="preserve"> din suma datorată, majorările aplicându-se până la achitarea integrală a debitului.</w:t>
      </w:r>
    </w:p>
    <w:p w:rsidR="00877A97" w:rsidRPr="00BF5C3C" w:rsidRDefault="00877A97" w:rsidP="00877A97">
      <w:pPr>
        <w:spacing w:line="240" w:lineRule="auto"/>
        <w:rPr>
          <w:rFonts w:ascii="Times New Roman" w:eastAsia="Times New Roman" w:hAnsi="Times New Roman" w:cs="Times New Roman"/>
          <w:sz w:val="24"/>
          <w:szCs w:val="24"/>
        </w:rPr>
      </w:pPr>
      <w:r w:rsidRPr="00BF5C3C">
        <w:rPr>
          <w:rFonts w:ascii="Times New Roman" w:eastAsia="Times New Roman" w:hAnsi="Times New Roman" w:cs="Times New Roman"/>
          <w:b/>
          <w:bCs/>
          <w:sz w:val="24"/>
          <w:szCs w:val="24"/>
        </w:rPr>
        <w:t>Art. 1</w:t>
      </w:r>
      <w:r w:rsidR="001B0089">
        <w:rPr>
          <w:rFonts w:ascii="Times New Roman" w:eastAsia="Times New Roman" w:hAnsi="Times New Roman" w:cs="Times New Roman"/>
          <w:b/>
          <w:bCs/>
          <w:sz w:val="24"/>
          <w:szCs w:val="24"/>
        </w:rPr>
        <w:t>6</w:t>
      </w:r>
      <w:r w:rsidRPr="00BF5C3C">
        <w:rPr>
          <w:rFonts w:ascii="Times New Roman" w:eastAsia="Times New Roman" w:hAnsi="Times New Roman" w:cs="Times New Roman"/>
          <w:b/>
          <w:bCs/>
          <w:sz w:val="24"/>
          <w:szCs w:val="24"/>
        </w:rPr>
        <w:t>. Rezilierea contractului (Pact Comisoriu de gradul IV</w:t>
      </w:r>
      <w:proofErr w:type="gramStart"/>
      <w:r w:rsidRPr="00BF5C3C">
        <w:rPr>
          <w:rFonts w:ascii="Times New Roman" w:eastAsia="Times New Roman" w:hAnsi="Times New Roman" w:cs="Times New Roman"/>
          <w:b/>
          <w:bCs/>
          <w:sz w:val="24"/>
          <w:szCs w:val="24"/>
        </w:rPr>
        <w:t>)</w:t>
      </w:r>
      <w:proofErr w:type="gramEnd"/>
      <w:r w:rsidRPr="00BF5C3C">
        <w:rPr>
          <w:rFonts w:ascii="Times New Roman" w:eastAsia="Times New Roman" w:hAnsi="Times New Roman" w:cs="Times New Roman"/>
          <w:sz w:val="24"/>
          <w:szCs w:val="24"/>
        </w:rPr>
        <w:br/>
        <w:t>Prezentul contract se desființează de drept, fără a mai fi necesară intervenția instanțelor de judecată și fără nicio altă formalitate (pact comisoriu de gradul IV), în următoarele cazuri:</w:t>
      </w:r>
    </w:p>
    <w:p w:rsidR="00877A97" w:rsidRPr="00BF5C3C" w:rsidRDefault="00877A97" w:rsidP="00877A97">
      <w:pPr>
        <w:numPr>
          <w:ilvl w:val="0"/>
          <w:numId w:val="4"/>
        </w:numPr>
        <w:spacing w:after="0" w:line="240" w:lineRule="auto"/>
        <w:ind w:left="0"/>
        <w:rPr>
          <w:rFonts w:ascii="Times New Roman" w:eastAsia="Times New Roman" w:hAnsi="Times New Roman" w:cs="Times New Roman"/>
          <w:sz w:val="24"/>
          <w:szCs w:val="24"/>
        </w:rPr>
      </w:pPr>
      <w:r w:rsidRPr="00BF5C3C">
        <w:rPr>
          <w:rFonts w:ascii="Times New Roman" w:eastAsia="Times New Roman" w:hAnsi="Times New Roman" w:cs="Times New Roman"/>
          <w:sz w:val="24"/>
          <w:szCs w:val="24"/>
        </w:rPr>
        <w:t>Neplata redevenței sau a penalităților pe o perioadă mai mare de 90 de zile de la scadență;</w:t>
      </w:r>
    </w:p>
    <w:p w:rsidR="00877A97" w:rsidRPr="00BF5C3C" w:rsidRDefault="00877A97" w:rsidP="00877A97">
      <w:pPr>
        <w:numPr>
          <w:ilvl w:val="0"/>
          <w:numId w:val="4"/>
        </w:numPr>
        <w:spacing w:after="0" w:line="240" w:lineRule="auto"/>
        <w:ind w:left="0"/>
        <w:rPr>
          <w:rFonts w:ascii="Times New Roman" w:eastAsia="Times New Roman" w:hAnsi="Times New Roman" w:cs="Times New Roman"/>
          <w:sz w:val="24"/>
          <w:szCs w:val="24"/>
        </w:rPr>
      </w:pPr>
      <w:r w:rsidRPr="00BF5C3C">
        <w:rPr>
          <w:rFonts w:ascii="Times New Roman" w:eastAsia="Times New Roman" w:hAnsi="Times New Roman" w:cs="Times New Roman"/>
          <w:sz w:val="24"/>
          <w:szCs w:val="24"/>
        </w:rPr>
        <w:t>Refuzul Concesionarului de a aplica indexarea cu rata inflației prevăzută la Art. 6;</w:t>
      </w:r>
    </w:p>
    <w:p w:rsidR="00877A97" w:rsidRPr="00BF5C3C" w:rsidRDefault="00877A97" w:rsidP="00877A97">
      <w:pPr>
        <w:numPr>
          <w:ilvl w:val="0"/>
          <w:numId w:val="4"/>
        </w:numPr>
        <w:spacing w:after="0" w:line="240" w:lineRule="auto"/>
        <w:ind w:left="0"/>
        <w:rPr>
          <w:rFonts w:ascii="Times New Roman" w:eastAsia="Times New Roman" w:hAnsi="Times New Roman" w:cs="Times New Roman"/>
          <w:sz w:val="24"/>
          <w:szCs w:val="24"/>
        </w:rPr>
      </w:pPr>
      <w:r w:rsidRPr="00BF5C3C">
        <w:rPr>
          <w:rFonts w:ascii="Times New Roman" w:eastAsia="Times New Roman" w:hAnsi="Times New Roman" w:cs="Times New Roman"/>
          <w:sz w:val="24"/>
          <w:szCs w:val="24"/>
        </w:rPr>
        <w:t>Schimbarea destinației terenului fără acordul scris al Concedentului;</w:t>
      </w:r>
    </w:p>
    <w:p w:rsidR="00877A97" w:rsidRDefault="00877A97" w:rsidP="00877A97">
      <w:pPr>
        <w:numPr>
          <w:ilvl w:val="0"/>
          <w:numId w:val="4"/>
        </w:numPr>
        <w:spacing w:after="0" w:line="240" w:lineRule="auto"/>
        <w:ind w:left="0"/>
        <w:rPr>
          <w:rFonts w:ascii="Times New Roman" w:eastAsia="Times New Roman" w:hAnsi="Times New Roman" w:cs="Times New Roman"/>
          <w:sz w:val="24"/>
          <w:szCs w:val="24"/>
        </w:rPr>
      </w:pPr>
      <w:r w:rsidRPr="00BF5C3C">
        <w:rPr>
          <w:rFonts w:ascii="Times New Roman" w:eastAsia="Times New Roman" w:hAnsi="Times New Roman" w:cs="Times New Roman"/>
          <w:sz w:val="24"/>
          <w:szCs w:val="24"/>
        </w:rPr>
        <w:t>Nerespectarea obligațiilor de mediu sau neconstituirea garanției bancare în termenul legal.</w:t>
      </w:r>
    </w:p>
    <w:p w:rsidR="001B0089" w:rsidRDefault="001B0089" w:rsidP="001B0089">
      <w:pPr>
        <w:spacing w:after="0" w:line="240" w:lineRule="auto"/>
        <w:rPr>
          <w:rFonts w:ascii="Times New Roman" w:eastAsia="Times New Roman" w:hAnsi="Times New Roman" w:cs="Times New Roman"/>
          <w:sz w:val="24"/>
          <w:szCs w:val="24"/>
        </w:rPr>
      </w:pPr>
    </w:p>
    <w:p w:rsidR="001B0089" w:rsidRDefault="001B0089" w:rsidP="001B0089">
      <w:pPr>
        <w:spacing w:after="0" w:line="240" w:lineRule="auto"/>
        <w:rPr>
          <w:rFonts w:ascii="Times New Roman" w:eastAsia="Times New Roman" w:hAnsi="Times New Roman" w:cs="Times New Roman"/>
          <w:b/>
          <w:sz w:val="24"/>
          <w:szCs w:val="24"/>
        </w:rPr>
      </w:pPr>
      <w:r w:rsidRPr="001B0089">
        <w:rPr>
          <w:rFonts w:ascii="Times New Roman" w:eastAsia="Times New Roman" w:hAnsi="Times New Roman" w:cs="Times New Roman"/>
          <w:b/>
          <w:sz w:val="24"/>
          <w:szCs w:val="24"/>
        </w:rPr>
        <w:t>Art. 17. Incetarea contractului</w:t>
      </w:r>
    </w:p>
    <w:p w:rsidR="001B0089" w:rsidRDefault="00EE202A" w:rsidP="001B00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Prezentul contract </w:t>
      </w:r>
      <w:proofErr w:type="gramStart"/>
      <w:r>
        <w:rPr>
          <w:rFonts w:ascii="Times New Roman" w:eastAsia="Times New Roman" w:hAnsi="Times New Roman" w:cs="Times New Roman"/>
          <w:sz w:val="24"/>
          <w:szCs w:val="24"/>
        </w:rPr>
        <w:t>inceteaza :</w:t>
      </w:r>
      <w:proofErr w:type="gramEnd"/>
    </w:p>
    <w:p w:rsidR="00EE202A" w:rsidRDefault="00EE202A" w:rsidP="00EE202A">
      <w:pPr>
        <w:pStyle w:val="ListParagraph"/>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Intelegerea partilor</w:t>
      </w:r>
    </w:p>
    <w:p w:rsidR="00EE202A" w:rsidRDefault="00EE202A" w:rsidP="00EE202A">
      <w:pPr>
        <w:pStyle w:val="ListParagraph"/>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Expirarea perioadei stabilite in contract</w:t>
      </w:r>
    </w:p>
    <w:p w:rsidR="00EE202A" w:rsidRDefault="00EE202A" w:rsidP="00EE202A">
      <w:pPr>
        <w:pStyle w:val="ListParagraph"/>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cazul in care interesul national sau local o impune, prin denuntarea unilaterala de catre concedent, cu plata unei despagubiri juste si prealabile </w:t>
      </w:r>
    </w:p>
    <w:p w:rsidR="00EE202A" w:rsidRDefault="00EE202A" w:rsidP="00EE202A">
      <w:pPr>
        <w:pStyle w:val="ListParagraph"/>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Forta majora</w:t>
      </w:r>
    </w:p>
    <w:p w:rsidR="00EE202A" w:rsidRPr="00EE202A" w:rsidRDefault="00EE202A" w:rsidP="00EE202A">
      <w:pPr>
        <w:pStyle w:val="ListParagraph"/>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reziliere</w:t>
      </w:r>
    </w:p>
    <w:p w:rsidR="00877A97" w:rsidRDefault="00B330F0" w:rsidP="00877A97">
      <w:pPr>
        <w:spacing w:before="480" w:after="480" w:line="240" w:lineRule="auto"/>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CAPITOLUL XI</w:t>
      </w:r>
      <w:r w:rsidRPr="00BF5C3C">
        <w:rPr>
          <w:rFonts w:ascii="Times New Roman" w:eastAsia="Times New Roman" w:hAnsi="Times New Roman" w:cs="Times New Roman"/>
          <w:b/>
          <w:bCs/>
          <w:sz w:val="30"/>
          <w:szCs w:val="30"/>
        </w:rPr>
        <w:t>.</w:t>
      </w:r>
      <w:r>
        <w:rPr>
          <w:rFonts w:ascii="Times New Roman" w:eastAsia="Times New Roman" w:hAnsi="Times New Roman" w:cs="Times New Roman"/>
          <w:b/>
          <w:bCs/>
          <w:sz w:val="30"/>
          <w:szCs w:val="30"/>
        </w:rPr>
        <w:t>Forta majora</w:t>
      </w:r>
    </w:p>
    <w:p w:rsidR="00B330F0" w:rsidRDefault="00B330F0" w:rsidP="00877A97">
      <w:pPr>
        <w:spacing w:before="480" w:after="480" w:line="240" w:lineRule="auto"/>
        <w:rPr>
          <w:rFonts w:ascii="Times New Roman" w:eastAsia="Times New Roman" w:hAnsi="Times New Roman" w:cs="Times New Roman"/>
          <w:bCs/>
          <w:sz w:val="24"/>
          <w:szCs w:val="30"/>
        </w:rPr>
      </w:pPr>
      <w:r w:rsidRPr="00B330F0">
        <w:rPr>
          <w:rFonts w:ascii="Times New Roman" w:eastAsia="Times New Roman" w:hAnsi="Times New Roman" w:cs="Times New Roman"/>
          <w:b/>
          <w:bCs/>
          <w:sz w:val="24"/>
          <w:szCs w:val="30"/>
        </w:rPr>
        <w:t xml:space="preserve">Art. 18. </w:t>
      </w:r>
      <w:r w:rsidRPr="00B330F0">
        <w:rPr>
          <w:rFonts w:ascii="Times New Roman" w:eastAsia="Times New Roman" w:hAnsi="Times New Roman" w:cs="Times New Roman"/>
          <w:bCs/>
          <w:sz w:val="24"/>
          <w:szCs w:val="30"/>
        </w:rPr>
        <w:t>Forta majora</w:t>
      </w:r>
      <w:r>
        <w:rPr>
          <w:rFonts w:ascii="Times New Roman" w:eastAsia="Times New Roman" w:hAnsi="Times New Roman" w:cs="Times New Roman"/>
          <w:bCs/>
          <w:sz w:val="24"/>
          <w:szCs w:val="30"/>
        </w:rPr>
        <w:t xml:space="preserve"> </w:t>
      </w:r>
      <w:proofErr w:type="gramStart"/>
      <w:r>
        <w:rPr>
          <w:rFonts w:ascii="Times New Roman" w:eastAsia="Times New Roman" w:hAnsi="Times New Roman" w:cs="Times New Roman"/>
          <w:bCs/>
          <w:sz w:val="24"/>
          <w:szCs w:val="30"/>
        </w:rPr>
        <w:t>este</w:t>
      </w:r>
      <w:proofErr w:type="gramEnd"/>
      <w:r>
        <w:rPr>
          <w:rFonts w:ascii="Times New Roman" w:eastAsia="Times New Roman" w:hAnsi="Times New Roman" w:cs="Times New Roman"/>
          <w:bCs/>
          <w:sz w:val="24"/>
          <w:szCs w:val="30"/>
        </w:rPr>
        <w:t xml:space="preserve"> orice eveniment extern, imprevizibil, absolut, invincibil si inevitabi – art. 1351 Cod civil</w:t>
      </w:r>
    </w:p>
    <w:p w:rsidR="00B330F0" w:rsidRPr="00B330F0" w:rsidRDefault="00B330F0" w:rsidP="00B330F0">
      <w:pPr>
        <w:pStyle w:val="ListParagraph"/>
        <w:numPr>
          <w:ilvl w:val="0"/>
          <w:numId w:val="6"/>
        </w:numPr>
        <w:spacing w:before="480" w:after="480" w:line="240" w:lineRule="auto"/>
        <w:rPr>
          <w:rFonts w:ascii="Times New Roman" w:eastAsia="Times New Roman" w:hAnsi="Times New Roman" w:cs="Times New Roman"/>
          <w:sz w:val="20"/>
          <w:szCs w:val="24"/>
        </w:rPr>
      </w:pPr>
      <w:r w:rsidRPr="00B330F0">
        <w:rPr>
          <w:rFonts w:ascii="Times New Roman" w:eastAsia="Times New Roman" w:hAnsi="Times New Roman" w:cs="Times New Roman"/>
          <w:bCs/>
          <w:sz w:val="24"/>
          <w:szCs w:val="30"/>
        </w:rPr>
        <w:t>Forta majora exonereaza partile contractante de indeplinirea obligatiilor asumate prin prezentul contract, pe toata perioada in care aceasta actioneaza.</w:t>
      </w:r>
    </w:p>
    <w:p w:rsidR="00B330F0" w:rsidRPr="00B330F0" w:rsidRDefault="00B330F0" w:rsidP="00B330F0">
      <w:pPr>
        <w:pStyle w:val="ListParagraph"/>
        <w:numPr>
          <w:ilvl w:val="0"/>
          <w:numId w:val="6"/>
        </w:numPr>
        <w:spacing w:before="480" w:after="480" w:line="240" w:lineRule="auto"/>
        <w:rPr>
          <w:rFonts w:ascii="Times New Roman" w:eastAsia="Times New Roman" w:hAnsi="Times New Roman" w:cs="Times New Roman"/>
          <w:sz w:val="20"/>
          <w:szCs w:val="24"/>
        </w:rPr>
      </w:pPr>
      <w:r>
        <w:rPr>
          <w:rFonts w:ascii="Times New Roman" w:eastAsia="Times New Roman" w:hAnsi="Times New Roman" w:cs="Times New Roman"/>
          <w:bCs/>
          <w:sz w:val="24"/>
          <w:szCs w:val="30"/>
        </w:rPr>
        <w:t xml:space="preserve">Indeplinirea contractului </w:t>
      </w:r>
      <w:proofErr w:type="gramStart"/>
      <w:r>
        <w:rPr>
          <w:rFonts w:ascii="Times New Roman" w:eastAsia="Times New Roman" w:hAnsi="Times New Roman" w:cs="Times New Roman"/>
          <w:bCs/>
          <w:sz w:val="24"/>
          <w:szCs w:val="30"/>
        </w:rPr>
        <w:t>va</w:t>
      </w:r>
      <w:proofErr w:type="gramEnd"/>
      <w:r>
        <w:rPr>
          <w:rFonts w:ascii="Times New Roman" w:eastAsia="Times New Roman" w:hAnsi="Times New Roman" w:cs="Times New Roman"/>
          <w:bCs/>
          <w:sz w:val="24"/>
          <w:szCs w:val="30"/>
        </w:rPr>
        <w:t xml:space="preserve"> fi suspendata in perioada de actiune a fortei majore, dar fata a prejudicial drepturile ce li se cuveneau partilor pana la aparitia acesteia.</w:t>
      </w:r>
    </w:p>
    <w:p w:rsidR="00B330F0" w:rsidRPr="00B330F0" w:rsidRDefault="00B330F0" w:rsidP="00B330F0">
      <w:pPr>
        <w:pStyle w:val="ListParagraph"/>
        <w:numPr>
          <w:ilvl w:val="0"/>
          <w:numId w:val="6"/>
        </w:numPr>
        <w:spacing w:before="480" w:after="480" w:line="240" w:lineRule="auto"/>
        <w:rPr>
          <w:rFonts w:ascii="Times New Roman" w:eastAsia="Times New Roman" w:hAnsi="Times New Roman" w:cs="Times New Roman"/>
          <w:sz w:val="20"/>
          <w:szCs w:val="24"/>
        </w:rPr>
      </w:pPr>
      <w:r>
        <w:rPr>
          <w:rFonts w:ascii="Times New Roman" w:eastAsia="Times New Roman" w:hAnsi="Times New Roman" w:cs="Times New Roman"/>
          <w:bCs/>
          <w:sz w:val="24"/>
          <w:szCs w:val="30"/>
        </w:rPr>
        <w:t xml:space="preserve">Partea contyractanta care invoca forta majora are obligatia de a notifica celeilalte parti imediat si in mod complet, producerea acesteia sis </w:t>
      </w:r>
      <w:proofErr w:type="gramStart"/>
      <w:r>
        <w:rPr>
          <w:rFonts w:ascii="Times New Roman" w:eastAsia="Times New Roman" w:hAnsi="Times New Roman" w:cs="Times New Roman"/>
          <w:bCs/>
          <w:sz w:val="24"/>
          <w:szCs w:val="30"/>
        </w:rPr>
        <w:t>a</w:t>
      </w:r>
      <w:proofErr w:type="gramEnd"/>
      <w:r>
        <w:rPr>
          <w:rFonts w:ascii="Times New Roman" w:eastAsia="Times New Roman" w:hAnsi="Times New Roman" w:cs="Times New Roman"/>
          <w:bCs/>
          <w:sz w:val="24"/>
          <w:szCs w:val="30"/>
        </w:rPr>
        <w:t xml:space="preserve"> ia masuri care ii stau la dispozitie in vederea limitarii consecintelor.</w:t>
      </w:r>
    </w:p>
    <w:p w:rsidR="00B330F0" w:rsidRPr="00B330F0" w:rsidRDefault="00B330F0" w:rsidP="00B330F0">
      <w:pPr>
        <w:pStyle w:val="ListParagraph"/>
        <w:numPr>
          <w:ilvl w:val="0"/>
          <w:numId w:val="6"/>
        </w:numPr>
        <w:spacing w:before="480" w:after="480" w:line="240" w:lineRule="auto"/>
        <w:rPr>
          <w:rFonts w:ascii="Times New Roman" w:eastAsia="Times New Roman" w:hAnsi="Times New Roman" w:cs="Times New Roman"/>
          <w:sz w:val="20"/>
          <w:szCs w:val="24"/>
        </w:rPr>
      </w:pPr>
      <w:r>
        <w:rPr>
          <w:rFonts w:ascii="Times New Roman" w:eastAsia="Times New Roman" w:hAnsi="Times New Roman" w:cs="Times New Roman"/>
          <w:bCs/>
          <w:sz w:val="24"/>
          <w:szCs w:val="30"/>
        </w:rPr>
        <w:t>Daca forta majora actioneaza sau se estimeaze ca va action ape o perioada mai mare de 30 de zile, fiecare parte va avea dreptul sa notifice celeilalte parti incetarea de drept a prezentului contract, fara ca vreuna dintre parti sa poata pretinde celeilalte daune-interese.</w:t>
      </w:r>
    </w:p>
    <w:p w:rsidR="00B330F0" w:rsidRDefault="00B330F0" w:rsidP="001D028B">
      <w:pPr>
        <w:pStyle w:val="ListParagraph"/>
        <w:spacing w:before="480" w:after="480" w:line="240" w:lineRule="auto"/>
        <w:rPr>
          <w:rFonts w:ascii="Times New Roman" w:eastAsia="Times New Roman" w:hAnsi="Times New Roman" w:cs="Times New Roman"/>
          <w:bCs/>
          <w:sz w:val="24"/>
          <w:szCs w:val="30"/>
        </w:rPr>
      </w:pPr>
    </w:p>
    <w:p w:rsidR="001D028B" w:rsidRDefault="001D028B" w:rsidP="001D028B">
      <w:pPr>
        <w:pStyle w:val="ListParagraph"/>
        <w:spacing w:before="480" w:after="480" w:line="240" w:lineRule="auto"/>
        <w:rPr>
          <w:rFonts w:ascii="Times New Roman" w:eastAsia="Times New Roman" w:hAnsi="Times New Roman" w:cs="Times New Roman"/>
          <w:bCs/>
          <w:sz w:val="24"/>
          <w:szCs w:val="30"/>
        </w:rPr>
      </w:pPr>
    </w:p>
    <w:p w:rsidR="001D028B" w:rsidRDefault="001D028B" w:rsidP="001D028B">
      <w:pPr>
        <w:pStyle w:val="ListParagraph"/>
        <w:spacing w:before="480" w:after="480" w:line="240" w:lineRule="auto"/>
        <w:rPr>
          <w:rFonts w:ascii="Times New Roman" w:eastAsia="Times New Roman" w:hAnsi="Times New Roman" w:cs="Times New Roman"/>
          <w:bCs/>
          <w:sz w:val="24"/>
          <w:szCs w:val="30"/>
        </w:rPr>
      </w:pPr>
    </w:p>
    <w:p w:rsidR="001D028B" w:rsidRDefault="001D028B" w:rsidP="001D028B">
      <w:pPr>
        <w:pStyle w:val="ListParagraph"/>
        <w:spacing w:before="480" w:after="480" w:line="240" w:lineRule="auto"/>
        <w:rPr>
          <w:rFonts w:ascii="Times New Roman" w:eastAsia="Times New Roman" w:hAnsi="Times New Roman" w:cs="Times New Roman"/>
          <w:bCs/>
          <w:sz w:val="24"/>
          <w:szCs w:val="30"/>
        </w:rPr>
      </w:pPr>
    </w:p>
    <w:p w:rsidR="001D028B" w:rsidRPr="00B330F0" w:rsidRDefault="001D028B" w:rsidP="001D028B">
      <w:pPr>
        <w:pStyle w:val="ListParagraph"/>
        <w:spacing w:before="480" w:after="480" w:line="240" w:lineRule="auto"/>
        <w:rPr>
          <w:rFonts w:ascii="Times New Roman" w:eastAsia="Times New Roman" w:hAnsi="Times New Roman" w:cs="Times New Roman"/>
          <w:sz w:val="20"/>
          <w:szCs w:val="24"/>
        </w:rPr>
      </w:pPr>
    </w:p>
    <w:p w:rsidR="00877A97" w:rsidRPr="00BF5C3C" w:rsidRDefault="00EE202A" w:rsidP="00877A97">
      <w:pPr>
        <w:spacing w:before="480" w:after="480" w:line="240" w:lineRule="auto"/>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CAPITOLUL XI</w:t>
      </w:r>
      <w:r w:rsidR="00B330F0">
        <w:rPr>
          <w:rFonts w:ascii="Times New Roman" w:eastAsia="Times New Roman" w:hAnsi="Times New Roman" w:cs="Times New Roman"/>
          <w:b/>
          <w:bCs/>
          <w:sz w:val="30"/>
          <w:szCs w:val="30"/>
        </w:rPr>
        <w:t>I</w:t>
      </w:r>
      <w:r w:rsidR="00877A97" w:rsidRPr="00BF5C3C">
        <w:rPr>
          <w:rFonts w:ascii="Times New Roman" w:eastAsia="Times New Roman" w:hAnsi="Times New Roman" w:cs="Times New Roman"/>
          <w:b/>
          <w:bCs/>
          <w:sz w:val="30"/>
          <w:szCs w:val="30"/>
        </w:rPr>
        <w:t>. DISPOZIȚII FINALE</w:t>
      </w:r>
    </w:p>
    <w:p w:rsidR="00877A97" w:rsidRPr="00BF5C3C" w:rsidRDefault="00877A97" w:rsidP="00877A97">
      <w:pPr>
        <w:spacing w:line="240" w:lineRule="auto"/>
        <w:rPr>
          <w:rFonts w:ascii="Times New Roman" w:eastAsia="Times New Roman" w:hAnsi="Times New Roman" w:cs="Times New Roman"/>
          <w:sz w:val="24"/>
          <w:szCs w:val="24"/>
        </w:rPr>
      </w:pPr>
      <w:r w:rsidRPr="00BF5C3C">
        <w:rPr>
          <w:rFonts w:ascii="Times New Roman" w:eastAsia="Times New Roman" w:hAnsi="Times New Roman" w:cs="Times New Roman"/>
          <w:b/>
          <w:bCs/>
          <w:sz w:val="24"/>
          <w:szCs w:val="24"/>
        </w:rPr>
        <w:t>Art. 1</w:t>
      </w:r>
      <w:r w:rsidR="00A54C84">
        <w:rPr>
          <w:rFonts w:ascii="Times New Roman" w:eastAsia="Times New Roman" w:hAnsi="Times New Roman" w:cs="Times New Roman"/>
          <w:b/>
          <w:bCs/>
          <w:sz w:val="24"/>
          <w:szCs w:val="24"/>
        </w:rPr>
        <w:t>9</w:t>
      </w:r>
      <w:r w:rsidRPr="00BF5C3C">
        <w:rPr>
          <w:rFonts w:ascii="Times New Roman" w:eastAsia="Times New Roman" w:hAnsi="Times New Roman" w:cs="Times New Roman"/>
          <w:b/>
          <w:bCs/>
          <w:sz w:val="24"/>
          <w:szCs w:val="24"/>
        </w:rPr>
        <w:t>.</w:t>
      </w:r>
      <w:r w:rsidRPr="00BF5C3C">
        <w:rPr>
          <w:rFonts w:ascii="Times New Roman" w:eastAsia="Times New Roman" w:hAnsi="Times New Roman" w:cs="Times New Roman"/>
          <w:sz w:val="24"/>
          <w:szCs w:val="24"/>
        </w:rPr>
        <w:t xml:space="preserve"> Orice modificare a prezentului contract se poate face numai prin act adițional, semnat de ambele părți și aprobat prin Hotărâre de Consiliu Local.</w:t>
      </w:r>
      <w:r w:rsidRPr="00BF5C3C">
        <w:rPr>
          <w:rFonts w:ascii="Times New Roman" w:eastAsia="Times New Roman" w:hAnsi="Times New Roman" w:cs="Times New Roman"/>
          <w:sz w:val="24"/>
          <w:szCs w:val="24"/>
        </w:rPr>
        <w:br/>
      </w:r>
      <w:r w:rsidRPr="00BF5C3C">
        <w:rPr>
          <w:rFonts w:ascii="Times New Roman" w:eastAsia="Times New Roman" w:hAnsi="Times New Roman" w:cs="Times New Roman"/>
          <w:b/>
          <w:bCs/>
          <w:sz w:val="24"/>
          <w:szCs w:val="24"/>
        </w:rPr>
        <w:t>Art.</w:t>
      </w:r>
      <w:r w:rsidR="00A54C84">
        <w:rPr>
          <w:rFonts w:ascii="Times New Roman" w:eastAsia="Times New Roman" w:hAnsi="Times New Roman" w:cs="Times New Roman"/>
          <w:b/>
          <w:bCs/>
          <w:sz w:val="24"/>
          <w:szCs w:val="24"/>
        </w:rPr>
        <w:t>20</w:t>
      </w:r>
      <w:bookmarkStart w:id="0" w:name="_GoBack"/>
      <w:bookmarkEnd w:id="0"/>
      <w:r w:rsidRPr="00BF5C3C">
        <w:rPr>
          <w:rFonts w:ascii="Times New Roman" w:eastAsia="Times New Roman" w:hAnsi="Times New Roman" w:cs="Times New Roman"/>
          <w:b/>
          <w:bCs/>
          <w:sz w:val="24"/>
          <w:szCs w:val="24"/>
        </w:rPr>
        <w:t>.</w:t>
      </w:r>
      <w:r w:rsidRPr="00BF5C3C">
        <w:rPr>
          <w:rFonts w:ascii="Times New Roman" w:eastAsia="Times New Roman" w:hAnsi="Times New Roman" w:cs="Times New Roman"/>
          <w:sz w:val="24"/>
          <w:szCs w:val="24"/>
        </w:rPr>
        <w:t xml:space="preserve"> Litigiile </w:t>
      </w:r>
      <w:proofErr w:type="gramStart"/>
      <w:r w:rsidRPr="00BF5C3C">
        <w:rPr>
          <w:rFonts w:ascii="Times New Roman" w:eastAsia="Times New Roman" w:hAnsi="Times New Roman" w:cs="Times New Roman"/>
          <w:sz w:val="24"/>
          <w:szCs w:val="24"/>
        </w:rPr>
        <w:t>ce</w:t>
      </w:r>
      <w:proofErr w:type="gramEnd"/>
      <w:r w:rsidRPr="00BF5C3C">
        <w:rPr>
          <w:rFonts w:ascii="Times New Roman" w:eastAsia="Times New Roman" w:hAnsi="Times New Roman" w:cs="Times New Roman"/>
          <w:sz w:val="24"/>
          <w:szCs w:val="24"/>
        </w:rPr>
        <w:t xml:space="preserve"> decurg din prezentul contract se vor soluționa pe cale amiabilă. În caz contrar, competența revine instanțelor de contencios administrativ de pe raza Județului Mehedinți.</w:t>
      </w:r>
    </w:p>
    <w:p w:rsidR="00877A97" w:rsidRPr="00BF5C3C" w:rsidRDefault="00877A97" w:rsidP="00877A97">
      <w:pPr>
        <w:spacing w:line="240" w:lineRule="auto"/>
        <w:rPr>
          <w:rFonts w:ascii="Times New Roman" w:eastAsia="Times New Roman" w:hAnsi="Times New Roman" w:cs="Times New Roman"/>
          <w:sz w:val="24"/>
          <w:szCs w:val="24"/>
        </w:rPr>
      </w:pPr>
      <w:r w:rsidRPr="00BF5C3C">
        <w:rPr>
          <w:rFonts w:ascii="Times New Roman" w:eastAsia="Times New Roman" w:hAnsi="Times New Roman" w:cs="Times New Roman"/>
          <w:sz w:val="24"/>
          <w:szCs w:val="24"/>
        </w:rPr>
        <w:t>Prezentul contract a fost încheiat astăzi, [...................], în 3 (trei) exemplare originale, câte unul pentru fiecare parte și unul pentru Instituția Prefectului.</w:t>
      </w:r>
    </w:p>
    <w:p w:rsidR="00877A97" w:rsidRPr="00BF5C3C" w:rsidRDefault="00877A97" w:rsidP="00877A97">
      <w:pPr>
        <w:spacing w:line="240" w:lineRule="auto"/>
        <w:rPr>
          <w:rFonts w:ascii="Times New Roman" w:eastAsia="Times New Roman" w:hAnsi="Times New Roman" w:cs="Times New Roman"/>
          <w:sz w:val="24"/>
          <w:szCs w:val="24"/>
        </w:rPr>
      </w:pPr>
      <w:r w:rsidRPr="00BF5C3C">
        <w:rPr>
          <w:rFonts w:ascii="Times New Roman" w:eastAsia="Times New Roman" w:hAnsi="Times New Roman" w:cs="Times New Roman"/>
          <w:b/>
          <w:bCs/>
          <w:sz w:val="24"/>
          <w:szCs w:val="24"/>
        </w:rPr>
        <w:t>CONCEDENT,</w:t>
      </w:r>
      <w:r w:rsidR="001D028B">
        <w:rPr>
          <w:rFonts w:ascii="Times New Roman" w:eastAsia="Times New Roman" w:hAnsi="Times New Roman" w:cs="Times New Roman"/>
          <w:b/>
          <w:bCs/>
          <w:sz w:val="24"/>
          <w:szCs w:val="24"/>
        </w:rPr>
        <w:tab/>
      </w:r>
      <w:r w:rsidR="001D028B">
        <w:rPr>
          <w:rFonts w:ascii="Times New Roman" w:eastAsia="Times New Roman" w:hAnsi="Times New Roman" w:cs="Times New Roman"/>
          <w:b/>
          <w:bCs/>
          <w:sz w:val="24"/>
          <w:szCs w:val="24"/>
        </w:rPr>
        <w:tab/>
      </w:r>
      <w:r w:rsidR="001D028B">
        <w:rPr>
          <w:rFonts w:ascii="Times New Roman" w:eastAsia="Times New Roman" w:hAnsi="Times New Roman" w:cs="Times New Roman"/>
          <w:b/>
          <w:bCs/>
          <w:sz w:val="24"/>
          <w:szCs w:val="24"/>
        </w:rPr>
        <w:tab/>
      </w:r>
      <w:r w:rsidR="001D028B">
        <w:rPr>
          <w:rFonts w:ascii="Times New Roman" w:eastAsia="Times New Roman" w:hAnsi="Times New Roman" w:cs="Times New Roman"/>
          <w:b/>
          <w:bCs/>
          <w:sz w:val="24"/>
          <w:szCs w:val="24"/>
        </w:rPr>
        <w:tab/>
      </w:r>
      <w:r w:rsidR="001D028B">
        <w:rPr>
          <w:rFonts w:ascii="Times New Roman" w:eastAsia="Times New Roman" w:hAnsi="Times New Roman" w:cs="Times New Roman"/>
          <w:b/>
          <w:bCs/>
          <w:sz w:val="24"/>
          <w:szCs w:val="24"/>
        </w:rPr>
        <w:tab/>
      </w:r>
      <w:r w:rsidR="001D028B">
        <w:rPr>
          <w:rFonts w:ascii="Times New Roman" w:eastAsia="Times New Roman" w:hAnsi="Times New Roman" w:cs="Times New Roman"/>
          <w:b/>
          <w:bCs/>
          <w:sz w:val="24"/>
          <w:szCs w:val="24"/>
        </w:rPr>
        <w:tab/>
      </w:r>
      <w:r w:rsidR="001D028B">
        <w:rPr>
          <w:rFonts w:ascii="Times New Roman" w:eastAsia="Times New Roman" w:hAnsi="Times New Roman" w:cs="Times New Roman"/>
          <w:b/>
          <w:bCs/>
          <w:sz w:val="24"/>
          <w:szCs w:val="24"/>
        </w:rPr>
        <w:tab/>
      </w:r>
      <w:r w:rsidR="001D028B">
        <w:rPr>
          <w:rFonts w:ascii="Times New Roman" w:eastAsia="Times New Roman" w:hAnsi="Times New Roman" w:cs="Times New Roman"/>
          <w:b/>
          <w:bCs/>
          <w:sz w:val="24"/>
          <w:szCs w:val="24"/>
        </w:rPr>
        <w:tab/>
      </w:r>
      <w:r w:rsidR="001D028B" w:rsidRPr="00BF5C3C">
        <w:rPr>
          <w:rFonts w:ascii="Times New Roman" w:eastAsia="Times New Roman" w:hAnsi="Times New Roman" w:cs="Times New Roman"/>
          <w:b/>
          <w:bCs/>
          <w:sz w:val="24"/>
          <w:szCs w:val="24"/>
        </w:rPr>
        <w:t>CONCESIONAR</w:t>
      </w:r>
      <w:r w:rsidRPr="00BF5C3C">
        <w:rPr>
          <w:rFonts w:ascii="Times New Roman" w:eastAsia="Times New Roman" w:hAnsi="Times New Roman" w:cs="Times New Roman"/>
          <w:sz w:val="24"/>
          <w:szCs w:val="24"/>
        </w:rPr>
        <w:br/>
      </w:r>
      <w:r w:rsidRPr="00BF5C3C">
        <w:rPr>
          <w:rFonts w:ascii="Times New Roman" w:eastAsia="Times New Roman" w:hAnsi="Times New Roman" w:cs="Times New Roman"/>
          <w:b/>
          <w:bCs/>
          <w:sz w:val="24"/>
          <w:szCs w:val="24"/>
        </w:rPr>
        <w:t>UAT COMUNA GRUIA</w:t>
      </w:r>
      <w:r w:rsidR="001D028B">
        <w:rPr>
          <w:rFonts w:ascii="Times New Roman" w:eastAsia="Times New Roman" w:hAnsi="Times New Roman" w:cs="Times New Roman"/>
          <w:b/>
          <w:bCs/>
          <w:sz w:val="24"/>
          <w:szCs w:val="24"/>
        </w:rPr>
        <w:tab/>
      </w:r>
      <w:r w:rsidR="001D028B">
        <w:rPr>
          <w:rFonts w:ascii="Times New Roman" w:eastAsia="Times New Roman" w:hAnsi="Times New Roman" w:cs="Times New Roman"/>
          <w:b/>
          <w:bCs/>
          <w:sz w:val="24"/>
          <w:szCs w:val="24"/>
        </w:rPr>
        <w:tab/>
      </w:r>
      <w:r w:rsidR="001D028B">
        <w:rPr>
          <w:rFonts w:ascii="Times New Roman" w:eastAsia="Times New Roman" w:hAnsi="Times New Roman" w:cs="Times New Roman"/>
          <w:b/>
          <w:bCs/>
          <w:sz w:val="24"/>
          <w:szCs w:val="24"/>
        </w:rPr>
        <w:tab/>
      </w:r>
      <w:r w:rsidR="001D028B">
        <w:rPr>
          <w:rFonts w:ascii="Times New Roman" w:eastAsia="Times New Roman" w:hAnsi="Times New Roman" w:cs="Times New Roman"/>
          <w:b/>
          <w:bCs/>
          <w:sz w:val="24"/>
          <w:szCs w:val="24"/>
        </w:rPr>
        <w:tab/>
      </w:r>
      <w:r w:rsidR="001D028B">
        <w:rPr>
          <w:rFonts w:ascii="Times New Roman" w:eastAsia="Times New Roman" w:hAnsi="Times New Roman" w:cs="Times New Roman"/>
          <w:b/>
          <w:bCs/>
          <w:sz w:val="24"/>
          <w:szCs w:val="24"/>
        </w:rPr>
        <w:tab/>
      </w:r>
      <w:r w:rsidR="001D028B" w:rsidRPr="00BF5C3C">
        <w:rPr>
          <w:rFonts w:ascii="Times New Roman" w:eastAsia="Times New Roman" w:hAnsi="Times New Roman" w:cs="Times New Roman"/>
          <w:b/>
          <w:bCs/>
          <w:sz w:val="24"/>
          <w:szCs w:val="24"/>
        </w:rPr>
        <w:t>S.C. [Denumire Câștigător] S.</w:t>
      </w:r>
      <w:r w:rsidR="001D028B">
        <w:rPr>
          <w:rFonts w:ascii="Times New Roman" w:eastAsia="Times New Roman" w:hAnsi="Times New Roman" w:cs="Times New Roman"/>
          <w:b/>
          <w:bCs/>
          <w:sz w:val="24"/>
          <w:szCs w:val="24"/>
        </w:rPr>
        <w:t>R.L</w:t>
      </w:r>
      <w:r w:rsidRPr="00BF5C3C">
        <w:rPr>
          <w:rFonts w:ascii="Times New Roman" w:eastAsia="Times New Roman" w:hAnsi="Times New Roman" w:cs="Times New Roman"/>
          <w:sz w:val="24"/>
          <w:szCs w:val="24"/>
        </w:rPr>
        <w:br/>
        <w:t>Primar, Bengescu Marian Sorin</w:t>
      </w:r>
      <w:r w:rsidR="001D028B">
        <w:rPr>
          <w:rFonts w:ascii="Times New Roman" w:eastAsia="Times New Roman" w:hAnsi="Times New Roman" w:cs="Times New Roman"/>
          <w:sz w:val="24"/>
          <w:szCs w:val="24"/>
        </w:rPr>
        <w:tab/>
      </w:r>
      <w:r w:rsidR="001D028B">
        <w:rPr>
          <w:rFonts w:ascii="Times New Roman" w:eastAsia="Times New Roman" w:hAnsi="Times New Roman" w:cs="Times New Roman"/>
          <w:sz w:val="24"/>
          <w:szCs w:val="24"/>
        </w:rPr>
        <w:tab/>
      </w:r>
      <w:r w:rsidR="001D028B">
        <w:rPr>
          <w:rFonts w:ascii="Times New Roman" w:eastAsia="Times New Roman" w:hAnsi="Times New Roman" w:cs="Times New Roman"/>
          <w:sz w:val="24"/>
          <w:szCs w:val="24"/>
        </w:rPr>
        <w:tab/>
      </w:r>
      <w:r w:rsidR="001D028B">
        <w:rPr>
          <w:rFonts w:ascii="Times New Roman" w:eastAsia="Times New Roman" w:hAnsi="Times New Roman" w:cs="Times New Roman"/>
          <w:sz w:val="24"/>
          <w:szCs w:val="24"/>
        </w:rPr>
        <w:tab/>
      </w:r>
      <w:r w:rsidR="001D028B">
        <w:rPr>
          <w:rFonts w:ascii="Times New Roman" w:eastAsia="Times New Roman" w:hAnsi="Times New Roman" w:cs="Times New Roman"/>
          <w:sz w:val="24"/>
          <w:szCs w:val="24"/>
        </w:rPr>
        <w:tab/>
      </w:r>
      <w:r w:rsidR="001D028B">
        <w:rPr>
          <w:rFonts w:ascii="Times New Roman" w:eastAsia="Times New Roman" w:hAnsi="Times New Roman" w:cs="Times New Roman"/>
          <w:sz w:val="24"/>
          <w:szCs w:val="24"/>
        </w:rPr>
        <w:tab/>
      </w:r>
      <w:r w:rsidR="001D028B" w:rsidRPr="00BF5C3C">
        <w:rPr>
          <w:rFonts w:ascii="Times New Roman" w:eastAsia="Times New Roman" w:hAnsi="Times New Roman" w:cs="Times New Roman"/>
          <w:sz w:val="24"/>
          <w:szCs w:val="24"/>
        </w:rPr>
        <w:t>Reprezentant legal,</w:t>
      </w:r>
      <w:r w:rsidRPr="00BF5C3C">
        <w:rPr>
          <w:rFonts w:ascii="Times New Roman" w:eastAsia="Times New Roman" w:hAnsi="Times New Roman" w:cs="Times New Roman"/>
          <w:sz w:val="24"/>
          <w:szCs w:val="24"/>
        </w:rPr>
        <w:br/>
      </w:r>
      <w:r w:rsidRPr="00BF5C3C">
        <w:rPr>
          <w:rFonts w:ascii="Times New Roman" w:eastAsia="Times New Roman" w:hAnsi="Times New Roman" w:cs="Times New Roman"/>
          <w:i/>
          <w:iCs/>
          <w:sz w:val="24"/>
          <w:szCs w:val="24"/>
        </w:rPr>
        <w:t>(Semnătura și ștampila)</w:t>
      </w:r>
      <w:r w:rsidR="001D028B">
        <w:rPr>
          <w:rFonts w:ascii="Times New Roman" w:eastAsia="Times New Roman" w:hAnsi="Times New Roman" w:cs="Times New Roman"/>
          <w:i/>
          <w:iCs/>
          <w:sz w:val="24"/>
          <w:szCs w:val="24"/>
        </w:rPr>
        <w:tab/>
      </w:r>
      <w:r w:rsidR="001D028B">
        <w:rPr>
          <w:rFonts w:ascii="Times New Roman" w:eastAsia="Times New Roman" w:hAnsi="Times New Roman" w:cs="Times New Roman"/>
          <w:i/>
          <w:iCs/>
          <w:sz w:val="24"/>
          <w:szCs w:val="24"/>
        </w:rPr>
        <w:tab/>
      </w:r>
      <w:r w:rsidR="001D028B">
        <w:rPr>
          <w:rFonts w:ascii="Times New Roman" w:eastAsia="Times New Roman" w:hAnsi="Times New Roman" w:cs="Times New Roman"/>
          <w:i/>
          <w:iCs/>
          <w:sz w:val="24"/>
          <w:szCs w:val="24"/>
        </w:rPr>
        <w:tab/>
      </w:r>
      <w:r w:rsidR="001D028B">
        <w:rPr>
          <w:rFonts w:ascii="Times New Roman" w:eastAsia="Times New Roman" w:hAnsi="Times New Roman" w:cs="Times New Roman"/>
          <w:i/>
          <w:iCs/>
          <w:sz w:val="24"/>
          <w:szCs w:val="24"/>
        </w:rPr>
        <w:tab/>
      </w:r>
      <w:r w:rsidR="001D028B">
        <w:rPr>
          <w:rFonts w:ascii="Times New Roman" w:eastAsia="Times New Roman" w:hAnsi="Times New Roman" w:cs="Times New Roman"/>
          <w:i/>
          <w:iCs/>
          <w:sz w:val="24"/>
          <w:szCs w:val="24"/>
        </w:rPr>
        <w:tab/>
      </w:r>
      <w:r w:rsidR="001D028B">
        <w:rPr>
          <w:rFonts w:ascii="Times New Roman" w:eastAsia="Times New Roman" w:hAnsi="Times New Roman" w:cs="Times New Roman"/>
          <w:i/>
          <w:iCs/>
          <w:sz w:val="24"/>
          <w:szCs w:val="24"/>
        </w:rPr>
        <w:tab/>
      </w:r>
      <w:r w:rsidR="001D028B" w:rsidRPr="00BF5C3C">
        <w:rPr>
          <w:rFonts w:ascii="Times New Roman" w:eastAsia="Times New Roman" w:hAnsi="Times New Roman" w:cs="Times New Roman"/>
          <w:i/>
          <w:iCs/>
          <w:sz w:val="24"/>
          <w:szCs w:val="24"/>
        </w:rPr>
        <w:t>(Semnătura și ștampila)</w:t>
      </w:r>
    </w:p>
    <w:p w:rsidR="00877A97" w:rsidRPr="00BF5C3C" w:rsidRDefault="00877A97" w:rsidP="00877A97">
      <w:pPr>
        <w:spacing w:line="240" w:lineRule="auto"/>
        <w:rPr>
          <w:rFonts w:ascii="Times New Roman" w:eastAsia="Times New Roman" w:hAnsi="Times New Roman" w:cs="Times New Roman"/>
          <w:sz w:val="24"/>
          <w:szCs w:val="24"/>
        </w:rPr>
      </w:pPr>
      <w:r w:rsidRPr="00BF5C3C">
        <w:rPr>
          <w:rFonts w:ascii="Times New Roman" w:eastAsia="Times New Roman" w:hAnsi="Times New Roman" w:cs="Times New Roman"/>
          <w:sz w:val="24"/>
          <w:szCs w:val="24"/>
        </w:rPr>
        <w:br/>
      </w:r>
      <w:r w:rsidRPr="00BF5C3C">
        <w:rPr>
          <w:rFonts w:ascii="Times New Roman" w:eastAsia="Times New Roman" w:hAnsi="Times New Roman" w:cs="Times New Roman"/>
          <w:sz w:val="24"/>
          <w:szCs w:val="24"/>
        </w:rPr>
        <w:br/>
      </w:r>
      <w:r w:rsidRPr="00BF5C3C">
        <w:rPr>
          <w:rFonts w:ascii="Times New Roman" w:eastAsia="Times New Roman" w:hAnsi="Times New Roman" w:cs="Times New Roman"/>
          <w:sz w:val="24"/>
          <w:szCs w:val="24"/>
        </w:rPr>
        <w:br/>
      </w:r>
    </w:p>
    <w:p w:rsidR="00877A97" w:rsidRPr="00BF5C3C" w:rsidRDefault="00877A97" w:rsidP="00877A97">
      <w:pPr>
        <w:spacing w:before="480" w:after="480" w:line="240" w:lineRule="auto"/>
        <w:rPr>
          <w:rFonts w:ascii="Times New Roman" w:eastAsia="Times New Roman" w:hAnsi="Times New Roman" w:cs="Times New Roman"/>
          <w:sz w:val="24"/>
          <w:szCs w:val="24"/>
        </w:rPr>
      </w:pPr>
    </w:p>
    <w:p w:rsidR="00844923" w:rsidRPr="00BF5C3C" w:rsidRDefault="00844923">
      <w:pPr>
        <w:rPr>
          <w:rFonts w:ascii="Times New Roman" w:hAnsi="Times New Roman" w:cs="Times New Roman"/>
        </w:rPr>
      </w:pPr>
    </w:p>
    <w:sectPr w:rsidR="00844923" w:rsidRPr="00BF5C3C" w:rsidSect="009F77A5">
      <w:pgSz w:w="12240" w:h="15840"/>
      <w:pgMar w:top="993"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43B46"/>
    <w:multiLevelType w:val="hybridMultilevel"/>
    <w:tmpl w:val="79CCEE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F670B2"/>
    <w:multiLevelType w:val="hybridMultilevel"/>
    <w:tmpl w:val="7CEE41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087B6A"/>
    <w:multiLevelType w:val="hybridMultilevel"/>
    <w:tmpl w:val="B85E8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15F07"/>
    <w:multiLevelType w:val="multilevel"/>
    <w:tmpl w:val="C8B68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E6599A"/>
    <w:multiLevelType w:val="hybridMultilevel"/>
    <w:tmpl w:val="1B12BFD4"/>
    <w:lvl w:ilvl="0" w:tplc="ABB6F322">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4B107E"/>
    <w:multiLevelType w:val="hybridMultilevel"/>
    <w:tmpl w:val="621C43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0C68D6"/>
    <w:multiLevelType w:val="hybridMultilevel"/>
    <w:tmpl w:val="A34044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DA324A"/>
    <w:multiLevelType w:val="multilevel"/>
    <w:tmpl w:val="FB42C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8327EB"/>
    <w:multiLevelType w:val="multilevel"/>
    <w:tmpl w:val="317CB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21324DF"/>
    <w:multiLevelType w:val="multilevel"/>
    <w:tmpl w:val="3CFCDC9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8"/>
  </w:num>
  <w:num w:numId="4">
    <w:abstractNumId w:val="7"/>
  </w:num>
  <w:num w:numId="5">
    <w:abstractNumId w:val="6"/>
  </w:num>
  <w:num w:numId="6">
    <w:abstractNumId w:val="4"/>
  </w:num>
  <w:num w:numId="7">
    <w:abstractNumId w:val="5"/>
  </w:num>
  <w:num w:numId="8">
    <w:abstractNumId w:val="0"/>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4F8"/>
    <w:rsid w:val="001B0089"/>
    <w:rsid w:val="001D028B"/>
    <w:rsid w:val="0032253C"/>
    <w:rsid w:val="00415E16"/>
    <w:rsid w:val="004422CD"/>
    <w:rsid w:val="00591864"/>
    <w:rsid w:val="0075797C"/>
    <w:rsid w:val="00844923"/>
    <w:rsid w:val="008731C2"/>
    <w:rsid w:val="00877A97"/>
    <w:rsid w:val="009244F8"/>
    <w:rsid w:val="009F77A5"/>
    <w:rsid w:val="00A53E1A"/>
    <w:rsid w:val="00A54C84"/>
    <w:rsid w:val="00A6449C"/>
    <w:rsid w:val="00A832BE"/>
    <w:rsid w:val="00B330F0"/>
    <w:rsid w:val="00B72236"/>
    <w:rsid w:val="00BF5C3C"/>
    <w:rsid w:val="00C85CC1"/>
    <w:rsid w:val="00CE0616"/>
    <w:rsid w:val="00DE22E9"/>
    <w:rsid w:val="00EE202A"/>
    <w:rsid w:val="00F30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77A5"/>
    <w:pPr>
      <w:spacing w:after="0" w:line="240" w:lineRule="auto"/>
    </w:pPr>
  </w:style>
  <w:style w:type="paragraph" w:styleId="ListParagraph">
    <w:name w:val="List Paragraph"/>
    <w:basedOn w:val="Normal"/>
    <w:uiPriority w:val="34"/>
    <w:qFormat/>
    <w:rsid w:val="009F77A5"/>
    <w:pPr>
      <w:ind w:left="720"/>
      <w:contextualSpacing/>
    </w:pPr>
  </w:style>
  <w:style w:type="paragraph" w:styleId="BalloonText">
    <w:name w:val="Balloon Text"/>
    <w:basedOn w:val="Normal"/>
    <w:link w:val="BalloonTextChar"/>
    <w:uiPriority w:val="99"/>
    <w:semiHidden/>
    <w:unhideWhenUsed/>
    <w:rsid w:val="00415E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E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77A5"/>
    <w:pPr>
      <w:spacing w:after="0" w:line="240" w:lineRule="auto"/>
    </w:pPr>
  </w:style>
  <w:style w:type="paragraph" w:styleId="ListParagraph">
    <w:name w:val="List Paragraph"/>
    <w:basedOn w:val="Normal"/>
    <w:uiPriority w:val="34"/>
    <w:qFormat/>
    <w:rsid w:val="009F77A5"/>
    <w:pPr>
      <w:ind w:left="720"/>
      <w:contextualSpacing/>
    </w:pPr>
  </w:style>
  <w:style w:type="paragraph" w:styleId="BalloonText">
    <w:name w:val="Balloon Text"/>
    <w:basedOn w:val="Normal"/>
    <w:link w:val="BalloonTextChar"/>
    <w:uiPriority w:val="99"/>
    <w:semiHidden/>
    <w:unhideWhenUsed/>
    <w:rsid w:val="00415E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E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381139">
      <w:bodyDiv w:val="1"/>
      <w:marLeft w:val="0"/>
      <w:marRight w:val="0"/>
      <w:marTop w:val="0"/>
      <w:marBottom w:val="0"/>
      <w:divBdr>
        <w:top w:val="none" w:sz="0" w:space="0" w:color="auto"/>
        <w:left w:val="none" w:sz="0" w:space="0" w:color="auto"/>
        <w:bottom w:val="none" w:sz="0" w:space="0" w:color="auto"/>
        <w:right w:val="none" w:sz="0" w:space="0" w:color="auto"/>
      </w:divBdr>
      <w:divsChild>
        <w:div w:id="1412389754">
          <w:marLeft w:val="0"/>
          <w:marRight w:val="0"/>
          <w:marTop w:val="360"/>
          <w:marBottom w:val="180"/>
          <w:divBdr>
            <w:top w:val="none" w:sz="0" w:space="0" w:color="auto"/>
            <w:left w:val="none" w:sz="0" w:space="0" w:color="auto"/>
            <w:bottom w:val="none" w:sz="0" w:space="0" w:color="auto"/>
            <w:right w:val="none" w:sz="0" w:space="0" w:color="auto"/>
          </w:divBdr>
        </w:div>
        <w:div w:id="1774084208">
          <w:marLeft w:val="0"/>
          <w:marRight w:val="0"/>
          <w:marTop w:val="360"/>
          <w:marBottom w:val="180"/>
          <w:divBdr>
            <w:top w:val="none" w:sz="0" w:space="0" w:color="auto"/>
            <w:left w:val="none" w:sz="0" w:space="0" w:color="auto"/>
            <w:bottom w:val="none" w:sz="0" w:space="0" w:color="auto"/>
            <w:right w:val="none" w:sz="0" w:space="0" w:color="auto"/>
          </w:divBdr>
        </w:div>
        <w:div w:id="1419906095">
          <w:marLeft w:val="0"/>
          <w:marRight w:val="0"/>
          <w:marTop w:val="360"/>
          <w:marBottom w:val="180"/>
          <w:divBdr>
            <w:top w:val="none" w:sz="0" w:space="0" w:color="auto"/>
            <w:left w:val="none" w:sz="0" w:space="0" w:color="auto"/>
            <w:bottom w:val="none" w:sz="0" w:space="0" w:color="auto"/>
            <w:right w:val="none" w:sz="0" w:space="0" w:color="auto"/>
          </w:divBdr>
        </w:div>
        <w:div w:id="1916548511">
          <w:marLeft w:val="0"/>
          <w:marRight w:val="0"/>
          <w:marTop w:val="180"/>
          <w:marBottom w:val="240"/>
          <w:divBdr>
            <w:top w:val="none" w:sz="0" w:space="0" w:color="auto"/>
            <w:left w:val="none" w:sz="0" w:space="0" w:color="auto"/>
            <w:bottom w:val="none" w:sz="0" w:space="0" w:color="auto"/>
            <w:right w:val="none" w:sz="0" w:space="0" w:color="auto"/>
          </w:divBdr>
        </w:div>
        <w:div w:id="835918655">
          <w:marLeft w:val="0"/>
          <w:marRight w:val="0"/>
          <w:marTop w:val="360"/>
          <w:marBottom w:val="180"/>
          <w:divBdr>
            <w:top w:val="none" w:sz="0" w:space="0" w:color="auto"/>
            <w:left w:val="none" w:sz="0" w:space="0" w:color="auto"/>
            <w:bottom w:val="none" w:sz="0" w:space="0" w:color="auto"/>
            <w:right w:val="none" w:sz="0" w:space="0" w:color="auto"/>
          </w:divBdr>
        </w:div>
        <w:div w:id="1397557331">
          <w:marLeft w:val="0"/>
          <w:marRight w:val="0"/>
          <w:marTop w:val="180"/>
          <w:marBottom w:val="240"/>
          <w:divBdr>
            <w:top w:val="none" w:sz="0" w:space="0" w:color="auto"/>
            <w:left w:val="none" w:sz="0" w:space="0" w:color="auto"/>
            <w:bottom w:val="none" w:sz="0" w:space="0" w:color="auto"/>
            <w:right w:val="none" w:sz="0" w:space="0" w:color="auto"/>
          </w:divBdr>
        </w:div>
        <w:div w:id="2102219861">
          <w:marLeft w:val="0"/>
          <w:marRight w:val="0"/>
          <w:marTop w:val="360"/>
          <w:marBottom w:val="180"/>
          <w:divBdr>
            <w:top w:val="none" w:sz="0" w:space="0" w:color="auto"/>
            <w:left w:val="none" w:sz="0" w:space="0" w:color="auto"/>
            <w:bottom w:val="none" w:sz="0" w:space="0" w:color="auto"/>
            <w:right w:val="none" w:sz="0" w:space="0" w:color="auto"/>
          </w:divBdr>
        </w:div>
        <w:div w:id="1821456893">
          <w:marLeft w:val="0"/>
          <w:marRight w:val="0"/>
          <w:marTop w:val="180"/>
          <w:marBottom w:val="240"/>
          <w:divBdr>
            <w:top w:val="none" w:sz="0" w:space="0" w:color="auto"/>
            <w:left w:val="none" w:sz="0" w:space="0" w:color="auto"/>
            <w:bottom w:val="none" w:sz="0" w:space="0" w:color="auto"/>
            <w:right w:val="none" w:sz="0" w:space="0" w:color="auto"/>
          </w:divBdr>
        </w:div>
        <w:div w:id="1157308999">
          <w:marLeft w:val="0"/>
          <w:marRight w:val="0"/>
          <w:marTop w:val="360"/>
          <w:marBottom w:val="180"/>
          <w:divBdr>
            <w:top w:val="none" w:sz="0" w:space="0" w:color="auto"/>
            <w:left w:val="none" w:sz="0" w:space="0" w:color="auto"/>
            <w:bottom w:val="none" w:sz="0" w:space="0" w:color="auto"/>
            <w:right w:val="none" w:sz="0" w:space="0" w:color="auto"/>
          </w:divBdr>
        </w:div>
        <w:div w:id="512456095">
          <w:marLeft w:val="0"/>
          <w:marRight w:val="0"/>
          <w:marTop w:val="180"/>
          <w:marBottom w:val="240"/>
          <w:divBdr>
            <w:top w:val="none" w:sz="0" w:space="0" w:color="auto"/>
            <w:left w:val="none" w:sz="0" w:space="0" w:color="auto"/>
            <w:bottom w:val="none" w:sz="0" w:space="0" w:color="auto"/>
            <w:right w:val="none" w:sz="0" w:space="0" w:color="auto"/>
          </w:divBdr>
        </w:div>
        <w:div w:id="1669406038">
          <w:marLeft w:val="0"/>
          <w:marRight w:val="0"/>
          <w:marTop w:val="180"/>
          <w:marBottom w:val="240"/>
          <w:divBdr>
            <w:top w:val="none" w:sz="0" w:space="0" w:color="auto"/>
            <w:left w:val="none" w:sz="0" w:space="0" w:color="auto"/>
            <w:bottom w:val="none" w:sz="0" w:space="0" w:color="auto"/>
            <w:right w:val="none" w:sz="0" w:space="0" w:color="auto"/>
          </w:divBdr>
        </w:div>
        <w:div w:id="1926647563">
          <w:marLeft w:val="0"/>
          <w:marRight w:val="0"/>
          <w:marTop w:val="180"/>
          <w:marBottom w:val="240"/>
          <w:divBdr>
            <w:top w:val="none" w:sz="0" w:space="0" w:color="auto"/>
            <w:left w:val="none" w:sz="0" w:space="0" w:color="auto"/>
            <w:bottom w:val="none" w:sz="0" w:space="0" w:color="auto"/>
            <w:right w:val="none" w:sz="0" w:space="0" w:color="auto"/>
          </w:divBdr>
        </w:div>
        <w:div w:id="2104296493">
          <w:marLeft w:val="0"/>
          <w:marRight w:val="0"/>
          <w:marTop w:val="360"/>
          <w:marBottom w:val="180"/>
          <w:divBdr>
            <w:top w:val="none" w:sz="0" w:space="0" w:color="auto"/>
            <w:left w:val="none" w:sz="0" w:space="0" w:color="auto"/>
            <w:bottom w:val="none" w:sz="0" w:space="0" w:color="auto"/>
            <w:right w:val="none" w:sz="0" w:space="0" w:color="auto"/>
          </w:divBdr>
        </w:div>
        <w:div w:id="870385863">
          <w:marLeft w:val="0"/>
          <w:marRight w:val="0"/>
          <w:marTop w:val="180"/>
          <w:marBottom w:val="240"/>
          <w:divBdr>
            <w:top w:val="none" w:sz="0" w:space="0" w:color="auto"/>
            <w:left w:val="none" w:sz="0" w:space="0" w:color="auto"/>
            <w:bottom w:val="none" w:sz="0" w:space="0" w:color="auto"/>
            <w:right w:val="none" w:sz="0" w:space="0" w:color="auto"/>
          </w:divBdr>
        </w:div>
        <w:div w:id="520553895">
          <w:marLeft w:val="0"/>
          <w:marRight w:val="0"/>
          <w:marTop w:val="180"/>
          <w:marBottom w:val="240"/>
          <w:divBdr>
            <w:top w:val="none" w:sz="0" w:space="0" w:color="auto"/>
            <w:left w:val="none" w:sz="0" w:space="0" w:color="auto"/>
            <w:bottom w:val="none" w:sz="0" w:space="0" w:color="auto"/>
            <w:right w:val="none" w:sz="0" w:space="0" w:color="auto"/>
          </w:divBdr>
        </w:div>
        <w:div w:id="1903709404">
          <w:marLeft w:val="0"/>
          <w:marRight w:val="0"/>
          <w:marTop w:val="180"/>
          <w:marBottom w:val="240"/>
          <w:divBdr>
            <w:top w:val="none" w:sz="0" w:space="0" w:color="auto"/>
            <w:left w:val="none" w:sz="0" w:space="0" w:color="auto"/>
            <w:bottom w:val="none" w:sz="0" w:space="0" w:color="auto"/>
            <w:right w:val="none" w:sz="0" w:space="0" w:color="auto"/>
          </w:divBdr>
        </w:div>
        <w:div w:id="1159419199">
          <w:marLeft w:val="0"/>
          <w:marRight w:val="0"/>
          <w:marTop w:val="360"/>
          <w:marBottom w:val="180"/>
          <w:divBdr>
            <w:top w:val="none" w:sz="0" w:space="0" w:color="auto"/>
            <w:left w:val="none" w:sz="0" w:space="0" w:color="auto"/>
            <w:bottom w:val="none" w:sz="0" w:space="0" w:color="auto"/>
            <w:right w:val="none" w:sz="0" w:space="0" w:color="auto"/>
          </w:divBdr>
        </w:div>
        <w:div w:id="1699769429">
          <w:marLeft w:val="0"/>
          <w:marRight w:val="0"/>
          <w:marTop w:val="180"/>
          <w:marBottom w:val="240"/>
          <w:divBdr>
            <w:top w:val="none" w:sz="0" w:space="0" w:color="auto"/>
            <w:left w:val="none" w:sz="0" w:space="0" w:color="auto"/>
            <w:bottom w:val="none" w:sz="0" w:space="0" w:color="auto"/>
            <w:right w:val="none" w:sz="0" w:space="0" w:color="auto"/>
          </w:divBdr>
        </w:div>
        <w:div w:id="283657327">
          <w:marLeft w:val="0"/>
          <w:marRight w:val="0"/>
          <w:marTop w:val="360"/>
          <w:marBottom w:val="180"/>
          <w:divBdr>
            <w:top w:val="none" w:sz="0" w:space="0" w:color="auto"/>
            <w:left w:val="none" w:sz="0" w:space="0" w:color="auto"/>
            <w:bottom w:val="none" w:sz="0" w:space="0" w:color="auto"/>
            <w:right w:val="none" w:sz="0" w:space="0" w:color="auto"/>
          </w:divBdr>
        </w:div>
        <w:div w:id="1956211605">
          <w:marLeft w:val="0"/>
          <w:marRight w:val="0"/>
          <w:marTop w:val="180"/>
          <w:marBottom w:val="240"/>
          <w:divBdr>
            <w:top w:val="none" w:sz="0" w:space="0" w:color="auto"/>
            <w:left w:val="none" w:sz="0" w:space="0" w:color="auto"/>
            <w:bottom w:val="none" w:sz="0" w:space="0" w:color="auto"/>
            <w:right w:val="none" w:sz="0" w:space="0" w:color="auto"/>
          </w:divBdr>
        </w:div>
        <w:div w:id="1607346487">
          <w:marLeft w:val="0"/>
          <w:marRight w:val="0"/>
          <w:marTop w:val="180"/>
          <w:marBottom w:val="240"/>
          <w:divBdr>
            <w:top w:val="none" w:sz="0" w:space="0" w:color="auto"/>
            <w:left w:val="none" w:sz="0" w:space="0" w:color="auto"/>
            <w:bottom w:val="none" w:sz="0" w:space="0" w:color="auto"/>
            <w:right w:val="none" w:sz="0" w:space="0" w:color="auto"/>
          </w:divBdr>
        </w:div>
        <w:div w:id="1523744251">
          <w:marLeft w:val="0"/>
          <w:marRight w:val="0"/>
          <w:marTop w:val="360"/>
          <w:marBottom w:val="180"/>
          <w:divBdr>
            <w:top w:val="none" w:sz="0" w:space="0" w:color="auto"/>
            <w:left w:val="none" w:sz="0" w:space="0" w:color="auto"/>
            <w:bottom w:val="none" w:sz="0" w:space="0" w:color="auto"/>
            <w:right w:val="none" w:sz="0" w:space="0" w:color="auto"/>
          </w:divBdr>
        </w:div>
        <w:div w:id="1071193321">
          <w:marLeft w:val="0"/>
          <w:marRight w:val="0"/>
          <w:marTop w:val="180"/>
          <w:marBottom w:val="240"/>
          <w:divBdr>
            <w:top w:val="none" w:sz="0" w:space="0" w:color="auto"/>
            <w:left w:val="none" w:sz="0" w:space="0" w:color="auto"/>
            <w:bottom w:val="none" w:sz="0" w:space="0" w:color="auto"/>
            <w:right w:val="none" w:sz="0" w:space="0" w:color="auto"/>
          </w:divBdr>
        </w:div>
        <w:div w:id="394160749">
          <w:marLeft w:val="0"/>
          <w:marRight w:val="0"/>
          <w:marTop w:val="180"/>
          <w:marBottom w:val="240"/>
          <w:divBdr>
            <w:top w:val="none" w:sz="0" w:space="0" w:color="auto"/>
            <w:left w:val="none" w:sz="0" w:space="0" w:color="auto"/>
            <w:bottom w:val="none" w:sz="0" w:space="0" w:color="auto"/>
            <w:right w:val="none" w:sz="0" w:space="0" w:color="auto"/>
          </w:divBdr>
        </w:div>
        <w:div w:id="18972172">
          <w:marLeft w:val="0"/>
          <w:marRight w:val="0"/>
          <w:marTop w:val="180"/>
          <w:marBottom w:val="240"/>
          <w:divBdr>
            <w:top w:val="none" w:sz="0" w:space="0" w:color="auto"/>
            <w:left w:val="none" w:sz="0" w:space="0" w:color="auto"/>
            <w:bottom w:val="none" w:sz="0" w:space="0" w:color="auto"/>
            <w:right w:val="none" w:sz="0" w:space="0" w:color="auto"/>
          </w:divBdr>
        </w:div>
        <w:div w:id="1291475399">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7F6E3-1EF7-46C5-9F34-A903921CB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2348</Words>
  <Characters>13384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SecretarG</dc:creator>
  <cp:keywords/>
  <dc:description/>
  <cp:lastModifiedBy>SecretarG</cp:lastModifiedBy>
  <cp:revision>12</cp:revision>
  <cp:lastPrinted>2026-06-10T07:49:00Z</cp:lastPrinted>
  <dcterms:created xsi:type="dcterms:W3CDTF">2026-06-03T20:40:00Z</dcterms:created>
  <dcterms:modified xsi:type="dcterms:W3CDTF">2026-06-10T07:51:00Z</dcterms:modified>
</cp:coreProperties>
</file>