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29B2" w14:textId="77777777" w:rsidR="00B22845" w:rsidRDefault="00B22845" w:rsidP="00B228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 LOCAL AL COMUNEI FACAENI</w:t>
      </w:r>
      <w:hyperlink r:id="rId4" w:anchor="1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hAnsi="Times New Roman" w:cs="Times New Roman"/>
          <w:sz w:val="24"/>
          <w:szCs w:val="24"/>
        </w:rPr>
        <w:t>Comisia privind activități economică-financiare, juridică, disciplină</w:t>
      </w:r>
      <w:r>
        <w:t xml:space="preserve"> </w:t>
      </w:r>
      <w:hyperlink r:id="rId5" w:anchor="2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14:paraId="51758713" w14:textId="77777777" w:rsidR="00B22845" w:rsidRDefault="00B22845" w:rsidP="00B228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4CBD605" w14:textId="77777777" w:rsidR="00B22845" w:rsidRDefault="00B22845" w:rsidP="00B228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AVIZUL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>Nr. 13 din 21.02.2022.</w:t>
      </w:r>
      <w:hyperlink r:id="rId6" w:anchor="3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3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>pentru P.H.C.L.</w:t>
      </w:r>
      <w:hyperlink r:id="rId7" w:anchor="4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4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nr. 13/2022 privind </w:t>
      </w:r>
    </w:p>
    <w:p w14:paraId="3ADE49CB" w14:textId="77777777" w:rsidR="00B22845" w:rsidRDefault="00B22845" w:rsidP="00B22845">
      <w:pPr>
        <w:spacing w:after="273" w:line="252" w:lineRule="auto"/>
        <w:ind w:right="2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mandatarea Asociației de Dezvoltare Intercomunitară ”ECOO 2009", de a exercita dreptul de delegare a gestiunii serviciului de Salubritate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hyperlink r:id="rId8" w:anchor="5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5</w:t>
        </w:r>
      </w:hyperlink>
    </w:p>
    <w:p w14:paraId="7CC1D1A0" w14:textId="77777777" w:rsidR="00B22845" w:rsidRDefault="00B22845" w:rsidP="00B228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293E202" w14:textId="77777777" w:rsidR="00B22845" w:rsidRDefault="00B22845" w:rsidP="00B2284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Având în vedere PHCL NR. 13/2022</w:t>
      </w:r>
      <w:hyperlink r:id="rId9" w:anchor="6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 în temeiul prevederilor art. 125 alin. (1) lit. b) din </w:t>
      </w:r>
      <w:hyperlink r:id="rId10" w:history="1">
        <w:proofErr w:type="spellStart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>Ordonanţa</w:t>
        </w:r>
        <w:proofErr w:type="spellEnd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 xml:space="preserve"> de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>urgenţă</w:t>
        </w:r>
        <w:proofErr w:type="spellEnd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 xml:space="preserve"> a Guvernului nr. 57/2019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Codul administrativ, cu modificările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completările ulterioare, respectiv al prevederilor art. 15 alin. (1) lit. b) din Regulamentul de organizare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funcţionare a consiliului local,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>
        <w:rPr>
          <w:rFonts w:ascii="Times New Roman" w:hAnsi="Times New Roman" w:cs="Times New Roman"/>
          <w:sz w:val="24"/>
          <w:szCs w:val="24"/>
        </w:rPr>
        <w:t>Comisia privind activități economică-financiare, juridică, disciplină</w:t>
      </w:r>
      <w:r>
        <w:t xml:space="preserve"> </w:t>
      </w:r>
      <w:hyperlink r:id="rId11" w:anchor="7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adoptă următorul aviz.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1.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Se avizează favorabil/nefavorabil proiectul de hotărâre a consiliului local nr. 13/2022 .</w:t>
      </w:r>
      <w:hyperlink r:id="rId12" w:anchor="8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</w:t>
      </w:r>
      <w:r>
        <w:rPr>
          <w:rFonts w:ascii="Times New Roman" w:hAnsi="Times New Roman" w:cs="Times New Roman"/>
          <w:sz w:val="24"/>
          <w:szCs w:val="24"/>
        </w:rPr>
        <w:t>mandatarea Asociației de Dezvoltare Intercomunitară ”ECOO 2009", de a exercita dreptul de delegare a gestiunii serviciului de Salubritate</w:t>
      </w:r>
      <w:hyperlink r:id="rId13" w:anchor="9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cu . . . . . . . . . .</w:t>
      </w:r>
      <w:hyperlink r:id="rId14" w:anchor="10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/fără amendamente.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2.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Amendamentele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observațiile membrilor comisiei se regăsesc în anexa care face parte integrantă din prezentul aviz.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3.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Prezentul aviz se comunică prin grija secretarului comisiei, în termenul recomandat, secretarului general al comunei Facaeni</w:t>
      </w:r>
      <w:hyperlink r:id="rId15" w:anchor="11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B22845" w14:paraId="0FDC21FF" w14:textId="77777777" w:rsidTr="00B22845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523C5E" w14:textId="77777777" w:rsidR="00B22845" w:rsidRDefault="00B22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o-RO"/>
              </w:rPr>
              <w:t>Președintele Comisiei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. . . . . . . . . 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>. . . . . . . . .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 xml:space="preserve">(prenumele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numele) 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E2D397" w14:textId="77777777" w:rsidR="00B22845" w:rsidRDefault="00B22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o-RO"/>
              </w:rPr>
              <w:t>Secretarul Comisiei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. . . . . . . . . 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>. . . . . . . . .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 xml:space="preserve">(prenumele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numele) </w:t>
            </w:r>
          </w:p>
        </w:tc>
      </w:tr>
    </w:tbl>
    <w:p w14:paraId="0B10FAD2" w14:textId="77777777" w:rsidR="00B22845" w:rsidRDefault="00B22845" w:rsidP="00B22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CD9E467" w14:textId="77777777" w:rsidR="00FA3BCF" w:rsidRDefault="00FA3BCF"/>
    <w:sectPr w:rsidR="00FA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1"/>
    <w:rsid w:val="001B0841"/>
    <w:rsid w:val="00622423"/>
    <w:rsid w:val="00824CA5"/>
    <w:rsid w:val="00B22845"/>
    <w:rsid w:val="00FA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26516-4173-49E9-8315-26673D94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845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B228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" TargetMode="External"/><Relationship Id="rId13" Type="http://schemas.openxmlformats.org/officeDocument/2006/relationships/hyperlink" Target="unsaved://LexNavigator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" TargetMode="External"/><Relationship Id="rId12" Type="http://schemas.openxmlformats.org/officeDocument/2006/relationships/hyperlink" Target="unsaved://LexNavigator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11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" TargetMode="External"/><Relationship Id="rId15" Type="http://schemas.openxmlformats.org/officeDocument/2006/relationships/hyperlink" Target="unsaved://LexNavigator.htm" TargetMode="External"/><Relationship Id="rId10" Type="http://schemas.openxmlformats.org/officeDocument/2006/relationships/hyperlink" Target="unsaved://LexNavigator.htm/DB0;LexAct%20387261" TargetMode="External"/><Relationship Id="rId4" Type="http://schemas.openxmlformats.org/officeDocument/2006/relationships/hyperlink" Target="unsaved://LexNavigator.htm" TargetMode="External"/><Relationship Id="rId9" Type="http://schemas.openxmlformats.org/officeDocument/2006/relationships/hyperlink" Target="unsaved://LexNavigator.htm" TargetMode="External"/><Relationship Id="rId14" Type="http://schemas.openxmlformats.org/officeDocument/2006/relationships/hyperlink" Target="unsaved://LexNavigator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facaeni</dc:creator>
  <cp:keywords/>
  <dc:description/>
  <cp:lastModifiedBy>primaria facaeni</cp:lastModifiedBy>
  <cp:revision>2</cp:revision>
  <dcterms:created xsi:type="dcterms:W3CDTF">2022-03-07T13:55:00Z</dcterms:created>
  <dcterms:modified xsi:type="dcterms:W3CDTF">2022-03-07T13:55:00Z</dcterms:modified>
</cp:coreProperties>
</file>