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1E0" w:firstRow="1" w:lastRow="1" w:firstColumn="1" w:lastColumn="1" w:noHBand="0" w:noVBand="0"/>
      </w:tblPr>
      <w:tblGrid>
        <w:gridCol w:w="1668"/>
        <w:gridCol w:w="6095"/>
        <w:gridCol w:w="1701"/>
      </w:tblGrid>
      <w:tr w:rsidR="008614C8" w14:paraId="2A0D75AA" w14:textId="77777777" w:rsidTr="00F85AA5">
        <w:trPr>
          <w:trHeight w:val="1985"/>
        </w:trPr>
        <w:tc>
          <w:tcPr>
            <w:tcW w:w="1668" w:type="dxa"/>
            <w:hideMark/>
          </w:tcPr>
          <w:p w14:paraId="42A8B936" w14:textId="77777777" w:rsidR="008614C8" w:rsidRDefault="008614C8" w:rsidP="00F85AA5">
            <w:pPr>
              <w:spacing w:line="480" w:lineRule="auto"/>
            </w:pPr>
            <w:r>
              <w:drawing>
                <wp:inline distT="0" distB="0" distL="0" distR="0" wp14:anchorId="676EB52B" wp14:editId="1D2932AD">
                  <wp:extent cx="922020" cy="1154430"/>
                  <wp:effectExtent l="0" t="0" r="0" b="7620"/>
                  <wp:docPr id="1" name="Imagine 1" descr="https://upload.wikimedia.org/wikipedia/commons/thumb/7/70/Coat_of_arms_of_Romania.svg/80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https://upload.wikimedia.org/wikipedia/commons/thumb/7/70/Coat_of_arms_of_Romania.svg/800px-Coat_of_arms_of_Romania.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1154430"/>
                          </a:xfrm>
                          <a:prstGeom prst="rect">
                            <a:avLst/>
                          </a:prstGeom>
                          <a:noFill/>
                          <a:ln>
                            <a:noFill/>
                          </a:ln>
                        </pic:spPr>
                      </pic:pic>
                    </a:graphicData>
                  </a:graphic>
                </wp:inline>
              </w:drawing>
            </w:r>
          </w:p>
        </w:tc>
        <w:tc>
          <w:tcPr>
            <w:tcW w:w="6095" w:type="dxa"/>
            <w:hideMark/>
          </w:tcPr>
          <w:p w14:paraId="5DD61B07" w14:textId="77777777" w:rsidR="008614C8" w:rsidRDefault="008614C8" w:rsidP="00F85AA5">
            <w:pPr>
              <w:keepNext/>
              <w:jc w:val="center"/>
              <w:outlineLvl w:val="5"/>
              <w:rPr>
                <w:rFonts w:ascii="Monotype Corsiva" w:hAnsi="Monotype Corsiva"/>
                <w:bCs/>
                <w:sz w:val="48"/>
              </w:rPr>
            </w:pPr>
            <w:r>
              <w:rPr>
                <w:rFonts w:ascii="Monotype Corsiva" w:hAnsi="Monotype Corsiva"/>
                <w:bCs/>
                <w:sz w:val="48"/>
              </w:rPr>
              <w:t>ROMÂNIA</w:t>
            </w:r>
          </w:p>
          <w:p w14:paraId="79D7CBEF" w14:textId="77777777" w:rsidR="008614C8" w:rsidRDefault="008614C8" w:rsidP="00F85AA5">
            <w:pPr>
              <w:keepNext/>
              <w:jc w:val="center"/>
              <w:outlineLvl w:val="5"/>
              <w:rPr>
                <w:rFonts w:ascii="Monotype Corsiva" w:hAnsi="Monotype Corsiva"/>
                <w:bCs/>
                <w:sz w:val="48"/>
              </w:rPr>
            </w:pPr>
            <w:r>
              <w:rPr>
                <w:rFonts w:ascii="Monotype Corsiva" w:hAnsi="Monotype Corsiva"/>
                <w:bCs/>
                <w:sz w:val="48"/>
              </w:rPr>
              <w:t>JUDEŢUL IAŞI</w:t>
            </w:r>
          </w:p>
          <w:p w14:paraId="66B77B58" w14:textId="77777777" w:rsidR="008614C8" w:rsidRDefault="008614C8" w:rsidP="00F85AA5">
            <w:pPr>
              <w:keepNext/>
              <w:jc w:val="center"/>
              <w:outlineLvl w:val="5"/>
              <w:rPr>
                <w:rFonts w:ascii="Monotype Corsiva" w:hAnsi="Monotype Corsiva"/>
                <w:bCs/>
                <w:sz w:val="48"/>
              </w:rPr>
            </w:pPr>
            <w:r>
              <w:rPr>
                <w:rFonts w:ascii="Monotype Corsiva" w:hAnsi="Monotype Corsiva"/>
                <w:bCs/>
                <w:sz w:val="48"/>
              </w:rPr>
              <w:t>COMUNA ARONEANU</w:t>
            </w:r>
          </w:p>
          <w:p w14:paraId="2803D1FC" w14:textId="77777777" w:rsidR="008614C8" w:rsidRDefault="008614C8" w:rsidP="00F85AA5">
            <w:pPr>
              <w:rPr>
                <w:i/>
                <w:sz w:val="18"/>
              </w:rPr>
            </w:pPr>
          </w:p>
        </w:tc>
        <w:tc>
          <w:tcPr>
            <w:tcW w:w="1701" w:type="dxa"/>
            <w:hideMark/>
          </w:tcPr>
          <w:p w14:paraId="359B836B" w14:textId="77777777" w:rsidR="008614C8" w:rsidRDefault="008614C8" w:rsidP="00F85AA5">
            <w:pPr>
              <w:rPr>
                <w:rFonts w:ascii="Arial" w:hAnsi="Arial" w:cs="Arial"/>
                <w:iCs/>
                <w:szCs w:val="16"/>
              </w:rPr>
            </w:pPr>
            <w:r>
              <w:rPr>
                <w:rFonts w:asciiTheme="minorHAnsi" w:eastAsiaTheme="minorHAnsi" w:hAnsiTheme="minorHAnsi" w:cstheme="minorBidi"/>
                <w:sz w:val="22"/>
                <w:szCs w:val="22"/>
              </w:rPr>
              <w:drawing>
                <wp:anchor distT="0" distB="0" distL="114300" distR="114300" simplePos="0" relativeHeight="251659264" behindDoc="1" locked="0" layoutInCell="1" allowOverlap="1" wp14:anchorId="5089DA95" wp14:editId="539367C2">
                  <wp:simplePos x="0" y="0"/>
                  <wp:positionH relativeFrom="column">
                    <wp:posOffset>-65405</wp:posOffset>
                  </wp:positionH>
                  <wp:positionV relativeFrom="paragraph">
                    <wp:posOffset>-1364615</wp:posOffset>
                  </wp:positionV>
                  <wp:extent cx="922020" cy="1108075"/>
                  <wp:effectExtent l="0" t="0" r="0" b="0"/>
                  <wp:wrapTight wrapText="bothSides">
                    <wp:wrapPolygon edited="0">
                      <wp:start x="0" y="0"/>
                      <wp:lineTo x="0" y="21167"/>
                      <wp:lineTo x="20975" y="21167"/>
                      <wp:lineTo x="20975" y="0"/>
                      <wp:lineTo x="0" y="0"/>
                    </wp:wrapPolygon>
                  </wp:wrapTight>
                  <wp:docPr id="2" name="Imagine 2" descr="StemaAron 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Aron mic"/>
                          <pic:cNvPicPr>
                            <a:picLocks noChangeAspect="1" noChangeArrowheads="1"/>
                          </pic:cNvPicPr>
                        </pic:nvPicPr>
                        <pic:blipFill>
                          <a:blip r:embed="rId8" cstate="print">
                            <a:lum bright="40000" contrast="80000"/>
                            <a:extLst>
                              <a:ext uri="{28A0092B-C50C-407E-A947-70E740481C1C}">
                                <a14:useLocalDpi xmlns:a14="http://schemas.microsoft.com/office/drawing/2010/main" val="0"/>
                              </a:ext>
                            </a:extLst>
                          </a:blip>
                          <a:srcRect/>
                          <a:stretch>
                            <a:fillRect/>
                          </a:stretch>
                        </pic:blipFill>
                        <pic:spPr bwMode="auto">
                          <a:xfrm>
                            <a:off x="0" y="0"/>
                            <a:ext cx="922020" cy="1108075"/>
                          </a:xfrm>
                          <a:prstGeom prst="rect">
                            <a:avLst/>
                          </a:prstGeom>
                          <a:noFill/>
                        </pic:spPr>
                      </pic:pic>
                    </a:graphicData>
                  </a:graphic>
                  <wp14:sizeRelH relativeFrom="page">
                    <wp14:pctWidth>0</wp14:pctWidth>
                  </wp14:sizeRelH>
                  <wp14:sizeRelV relativeFrom="page">
                    <wp14:pctHeight>0</wp14:pctHeight>
                  </wp14:sizeRelV>
                </wp:anchor>
              </w:drawing>
            </w:r>
          </w:p>
        </w:tc>
      </w:tr>
      <w:tr w:rsidR="008614C8" w14:paraId="673424AD" w14:textId="77777777" w:rsidTr="00F85AA5">
        <w:trPr>
          <w:cantSplit/>
          <w:trHeight w:val="229"/>
        </w:trPr>
        <w:tc>
          <w:tcPr>
            <w:tcW w:w="9464" w:type="dxa"/>
            <w:gridSpan w:val="3"/>
            <w:hideMark/>
          </w:tcPr>
          <w:p w14:paraId="6167D3C5" w14:textId="77777777" w:rsidR="008614C8" w:rsidRDefault="008614C8" w:rsidP="00F85AA5">
            <w:pPr>
              <w:rPr>
                <w:rFonts w:ascii="Arial" w:hAnsi="Arial" w:cs="Arial"/>
                <w:b/>
                <w:bCs/>
                <w:iCs/>
                <w:sz w:val="16"/>
                <w:szCs w:val="16"/>
              </w:rPr>
            </w:pPr>
            <w:r>
              <w:rPr>
                <w:rFonts w:ascii="Monotype Corsiva" w:hAnsi="Monotype Corsiva"/>
                <w:b/>
                <w:bCs/>
                <w:sz w:val="18"/>
              </w:rPr>
              <w:t xml:space="preserve">Telefon/fax 0232/299.255 Cod fiscal 4540038 Cod poştal 707020 </w:t>
            </w:r>
            <w:r>
              <w:rPr>
                <w:rFonts w:ascii="Monotype Corsiva" w:hAnsi="Monotype Corsiva"/>
                <w:b/>
                <w:bCs/>
                <w:i/>
                <w:sz w:val="18"/>
              </w:rPr>
              <w:t xml:space="preserve">e-mail: </w:t>
            </w:r>
            <w:hyperlink r:id="rId9" w:history="1">
              <w:r>
                <w:rPr>
                  <w:rStyle w:val="Hyperlink"/>
                  <w:rFonts w:ascii="Monotype Corsiva" w:hAnsi="Monotype Corsiva"/>
                  <w:b/>
                  <w:bCs/>
                  <w:i/>
                  <w:sz w:val="18"/>
                </w:rPr>
                <w:t>primariaaroneanu@yahoo.com</w:t>
              </w:r>
            </w:hyperlink>
            <w:r>
              <w:rPr>
                <w:rFonts w:ascii="Monotype Corsiva" w:hAnsi="Monotype Corsiva"/>
                <w:b/>
                <w:bCs/>
                <w:i/>
                <w:sz w:val="18"/>
              </w:rPr>
              <w:t xml:space="preserve"> internet: http : </w:t>
            </w:r>
            <w:hyperlink r:id="rId10" w:history="1">
              <w:r>
                <w:rPr>
                  <w:rStyle w:val="Hyperlink"/>
                  <w:rFonts w:ascii="Monotype Corsiva" w:hAnsi="Monotype Corsiva"/>
                  <w:b/>
                  <w:bCs/>
                  <w:i/>
                  <w:sz w:val="18"/>
                </w:rPr>
                <w:t>www.comunaaroneanu.ro</w:t>
              </w:r>
            </w:hyperlink>
          </w:p>
        </w:tc>
      </w:tr>
    </w:tbl>
    <w:p w14:paraId="566FE134" w14:textId="77777777" w:rsidR="008614C8" w:rsidRDefault="008614C8" w:rsidP="008614C8">
      <w:pPr>
        <w:jc w:val="center"/>
        <w:rPr>
          <w:b/>
        </w:rPr>
      </w:pPr>
      <w:r>
        <w:rPr>
          <w:b/>
        </w:rPr>
        <w:t xml:space="preserve">                                                                                                                  Nr. de înreg. 20.056/16.02.2022</w:t>
      </w:r>
    </w:p>
    <w:p w14:paraId="1D1F785C" w14:textId="77777777" w:rsidR="008614C8" w:rsidRDefault="008614C8" w:rsidP="008614C8">
      <w:pPr>
        <w:jc w:val="center"/>
        <w:rPr>
          <w:b/>
          <w:sz w:val="32"/>
          <w:szCs w:val="32"/>
        </w:rPr>
      </w:pPr>
    </w:p>
    <w:p w14:paraId="5B592D8C" w14:textId="77777777" w:rsidR="008614C8" w:rsidRDefault="008614C8" w:rsidP="008614C8">
      <w:pPr>
        <w:jc w:val="center"/>
        <w:rPr>
          <w:b/>
          <w:sz w:val="32"/>
          <w:szCs w:val="32"/>
        </w:rPr>
      </w:pPr>
    </w:p>
    <w:p w14:paraId="073542AF" w14:textId="77777777" w:rsidR="008614C8" w:rsidRDefault="008614C8" w:rsidP="008614C8">
      <w:pPr>
        <w:jc w:val="center"/>
        <w:rPr>
          <w:b/>
          <w:sz w:val="32"/>
          <w:szCs w:val="32"/>
        </w:rPr>
      </w:pPr>
      <w:r>
        <w:rPr>
          <w:b/>
          <w:sz w:val="32"/>
          <w:szCs w:val="32"/>
        </w:rPr>
        <w:t>Referat de specialitate</w:t>
      </w:r>
    </w:p>
    <w:p w14:paraId="214BD97D" w14:textId="77777777" w:rsidR="008614C8" w:rsidRDefault="008614C8" w:rsidP="008614C8">
      <w:pPr>
        <w:spacing w:line="480" w:lineRule="auto"/>
        <w:ind w:firstLine="720"/>
        <w:rPr>
          <w:b/>
        </w:rPr>
      </w:pPr>
      <w:r>
        <w:rPr>
          <w:b/>
        </w:rPr>
        <w:t xml:space="preserve">                                              </w:t>
      </w:r>
    </w:p>
    <w:p w14:paraId="75E366CD" w14:textId="77777777" w:rsidR="008614C8" w:rsidRPr="008C68E6" w:rsidRDefault="008614C8" w:rsidP="008614C8">
      <w:pPr>
        <w:autoSpaceDE w:val="0"/>
        <w:autoSpaceDN w:val="0"/>
        <w:adjustRightInd w:val="0"/>
        <w:spacing w:line="480" w:lineRule="auto"/>
        <w:ind w:firstLine="708"/>
        <w:jc w:val="both"/>
      </w:pPr>
      <w:r w:rsidRPr="008C68E6">
        <w:t xml:space="preserve">Subsemnata, </w:t>
      </w:r>
      <w:r w:rsidRPr="008C68E6">
        <w:rPr>
          <w:iCs/>
        </w:rPr>
        <w:t>Cobjuc Delia, consilier juridic în cadrul aparatului de specialitate al primarului comunei Aroneanu</w:t>
      </w:r>
      <w:r w:rsidRPr="008C68E6">
        <w:t xml:space="preserve">, solicit Consiliului Local al comunei Aroneanu punerea în discuţie şi adoptarea unei hotărâri privind privind participarea la proiectul de investiție </w:t>
      </w:r>
      <w:bookmarkStart w:id="0" w:name="_Hlk95895581"/>
      <w:r w:rsidRPr="008C68E6">
        <w:rPr>
          <w:b/>
          <w:bCs/>
          <w:i/>
          <w:iCs/>
        </w:rPr>
        <w:t>”Dezvoltarea rețelei de drumuri locale din Zona Metropolitană Iași pentru decongestionarea traficului”</w:t>
      </w:r>
      <w:bookmarkEnd w:id="0"/>
      <w:r w:rsidRPr="008C68E6">
        <w:t>,</w:t>
      </w:r>
      <w:r w:rsidRPr="008C68E6">
        <w:rPr>
          <w:b/>
          <w:iCs/>
        </w:rPr>
        <w:t xml:space="preserve"> </w:t>
      </w:r>
      <w:r w:rsidRPr="008C68E6">
        <w:rPr>
          <w:bCs/>
          <w:iCs/>
        </w:rPr>
        <w:t>raport întocmit în conformitate cu</w:t>
      </w:r>
      <w:r w:rsidRPr="008C68E6">
        <w:rPr>
          <w:b/>
          <w:bCs/>
          <w:iCs/>
        </w:rPr>
        <w:t xml:space="preserve"> </w:t>
      </w:r>
      <w:r w:rsidRPr="008C68E6">
        <w:rPr>
          <w:iCs/>
        </w:rPr>
        <w:t>art. 136 alin. (8) lit. b) din O.U.G. nr. 57/2019 privind Codul administrativ.</w:t>
      </w:r>
    </w:p>
    <w:p w14:paraId="2FEBB0DF" w14:textId="77777777" w:rsidR="008614C8" w:rsidRPr="008C68E6" w:rsidRDefault="008614C8" w:rsidP="008614C8">
      <w:pPr>
        <w:spacing w:line="480" w:lineRule="auto"/>
        <w:ind w:firstLine="720"/>
        <w:jc w:val="both"/>
        <w:rPr>
          <w:iCs/>
        </w:rPr>
      </w:pPr>
      <w:r w:rsidRPr="008C68E6">
        <w:rPr>
          <w:i/>
        </w:rPr>
        <w:t>În drept</w:t>
      </w:r>
      <w:r w:rsidRPr="008C68E6">
        <w:t xml:space="preserve"> îmi întemeiez solicitarea pe prevederile legale specifice în materie, respectiv: </w:t>
      </w:r>
      <w:r w:rsidRPr="008C68E6">
        <w:rPr>
          <w:iCs/>
        </w:rPr>
        <w:t>Legea nr. 273/2006 privind finanţele publice locale, cu modificările şi completările ulterioare; Legea nr. 500/2002 privind finanţele publice, cu modificările şi completările ulterioare; O.U.G. nr. 57/2019 privind Codul administrativ, O.U.G. 195/2002 privind circulaţia pe drumurile publice, republicată, cu modificările şi completările ulterioare, O.U.G. 43/1997 privind regimul drumurilor, republicată, cu modificările şi completările ulterioare,</w:t>
      </w:r>
      <w:r w:rsidRPr="008C68E6">
        <w:rPr>
          <w:rFonts w:asciiTheme="minorHAnsi" w:eastAsiaTheme="minorHAnsi" w:hAnsiTheme="minorHAnsi" w:cstheme="minorBidi"/>
          <w:sz w:val="22"/>
          <w:szCs w:val="22"/>
        </w:rPr>
        <w:t xml:space="preserve"> </w:t>
      </w:r>
      <w:r w:rsidRPr="008C68E6">
        <w:rPr>
          <w:iCs/>
        </w:rPr>
        <w:t>Legea nr. 413 din 26 iunie 2002 privind aprobarea Ordonanţei Guvernului nr. 79/2001 pentru modificarea şi completarea Ordonanţei Guvernului nr. 43/1997 privind regimul drumurilor şi Ordonanţa Guvernului nr. 79 din 30 august 2001pentru modificarea şi completarea Ordonanţei Guvernului nr. 43/1997 privind regimul drumurilor.</w:t>
      </w:r>
    </w:p>
    <w:p w14:paraId="7FED3226" w14:textId="77777777" w:rsidR="008614C8" w:rsidRPr="008C68E6" w:rsidRDefault="008614C8" w:rsidP="008614C8">
      <w:pPr>
        <w:autoSpaceDE w:val="0"/>
        <w:autoSpaceDN w:val="0"/>
        <w:adjustRightInd w:val="0"/>
        <w:spacing w:line="480" w:lineRule="auto"/>
        <w:ind w:firstLine="708"/>
        <w:jc w:val="both"/>
        <w:rPr>
          <w:iCs/>
        </w:rPr>
      </w:pPr>
      <w:r w:rsidRPr="008C68E6">
        <w:rPr>
          <w:i/>
          <w:iCs/>
        </w:rPr>
        <w:lastRenderedPageBreak/>
        <w:t>În fapt</w:t>
      </w:r>
      <w:r w:rsidRPr="008C68E6">
        <w:rPr>
          <w:iCs/>
        </w:rPr>
        <w:t>, am luat la cunoştinţă că în cadrul ADI Zona Metropolitană Iaşi se derulează proiectului de investiţie ”Dezvoltarea rețelei de drumuri locale din Zona Metropolitană Iași pentru decongestionarea traficului”, având ca scop identificarea unor artere ocolitoare pentru decongestionarea traficului din centrul oraşului Iaşi. Considerăm că la nivelul U.A.T. Comuna Aroneanu, judeţul Iaşi, sunt îndeplinite condiţiile prevăzute de lege pentru a lua parte la desfăşurarea proiectului menţionat anterior, în vederea reabilitării drumurilor publice degradate/parţial degradate care vor asigura legătura funcţională dintre U.A.T. Comuna Aroneanu şi Municipiul Iaşi.</w:t>
      </w:r>
    </w:p>
    <w:p w14:paraId="49A9E586" w14:textId="77777777" w:rsidR="008614C8" w:rsidRPr="008C68E6" w:rsidRDefault="008614C8" w:rsidP="008614C8">
      <w:pPr>
        <w:autoSpaceDE w:val="0"/>
        <w:autoSpaceDN w:val="0"/>
        <w:adjustRightInd w:val="0"/>
        <w:spacing w:line="480" w:lineRule="auto"/>
        <w:ind w:firstLine="708"/>
        <w:jc w:val="both"/>
        <w:rPr>
          <w:iCs/>
        </w:rPr>
      </w:pPr>
    </w:p>
    <w:p w14:paraId="15D71A20" w14:textId="77777777" w:rsidR="008614C8" w:rsidRPr="008C68E6" w:rsidRDefault="008614C8" w:rsidP="008614C8">
      <w:pPr>
        <w:spacing w:line="480" w:lineRule="auto"/>
        <w:ind w:left="4248" w:firstLine="708"/>
      </w:pPr>
      <w:r w:rsidRPr="008C68E6">
        <w:t xml:space="preserve">  Consilier juridic,</w:t>
      </w:r>
    </w:p>
    <w:p w14:paraId="78120C4C" w14:textId="77777777" w:rsidR="008614C8" w:rsidRPr="008C68E6" w:rsidRDefault="008614C8" w:rsidP="008614C8">
      <w:pPr>
        <w:spacing w:line="480" w:lineRule="auto"/>
        <w:ind w:left="4248" w:firstLine="708"/>
      </w:pPr>
      <w:r w:rsidRPr="008C68E6">
        <w:t xml:space="preserve">     Cobjuc Delia</w:t>
      </w:r>
    </w:p>
    <w:p w14:paraId="0ED1F8CA" w14:textId="77777777" w:rsidR="00153F83" w:rsidRPr="008614C8" w:rsidRDefault="00153F83" w:rsidP="008614C8"/>
    <w:sectPr w:rsidR="00153F83" w:rsidRPr="008614C8" w:rsidSect="00CB6CB0">
      <w:footerReference w:type="even" r:id="rId11"/>
      <w:footerReference w:type="default" r:id="rId12"/>
      <w:pgSz w:w="12240" w:h="15840"/>
      <w:pgMar w:top="899" w:right="1134" w:bottom="568" w:left="1418" w:header="709" w:footer="709" w:gutter="0"/>
      <w:cols w:space="720" w:equalWidth="0">
        <w:col w:w="9306"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E0473" w14:textId="77777777" w:rsidR="00993360" w:rsidRDefault="00993360">
      <w:r>
        <w:separator/>
      </w:r>
    </w:p>
  </w:endnote>
  <w:endnote w:type="continuationSeparator" w:id="0">
    <w:p w14:paraId="53B7F42E" w14:textId="77777777" w:rsidR="00993360" w:rsidRDefault="0099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596"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57B2F0C" w14:textId="77777777" w:rsidR="00446806" w:rsidRDefault="009933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EF7B"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2</w:t>
    </w:r>
    <w:r>
      <w:rPr>
        <w:rStyle w:val="PageNumber"/>
        <w:rFonts w:eastAsiaTheme="majorEastAsia"/>
      </w:rPr>
      <w:fldChar w:fldCharType="end"/>
    </w:r>
  </w:p>
  <w:p w14:paraId="07FB36A7" w14:textId="77777777" w:rsidR="00446806" w:rsidRDefault="00993360">
    <w:pPr>
      <w:jc w:val="center"/>
    </w:pPr>
  </w:p>
  <w:p w14:paraId="4B6C4689" w14:textId="77777777" w:rsidR="00446806" w:rsidRDefault="00993360" w:rsidP="00C72682">
    <w:pPr>
      <w:ind w:firstLine="720"/>
      <w:rPr>
        <w:bCs/>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ED399" w14:textId="77777777" w:rsidR="00993360" w:rsidRDefault="00993360">
      <w:r>
        <w:separator/>
      </w:r>
    </w:p>
  </w:footnote>
  <w:footnote w:type="continuationSeparator" w:id="0">
    <w:p w14:paraId="2CB01F42" w14:textId="77777777" w:rsidR="00993360" w:rsidRDefault="00993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numFmt w:val="bullet"/>
      <w:lvlText w:val="-"/>
      <w:lvlJc w:val="left"/>
      <w:pPr>
        <w:tabs>
          <w:tab w:val="num" w:pos="1440"/>
        </w:tabs>
        <w:ind w:left="1440" w:hanging="360"/>
      </w:pPr>
      <w:rPr>
        <w:rFonts w:ascii="Arial" w:hAnsi="Arial"/>
      </w:rPr>
    </w:lvl>
  </w:abstractNum>
  <w:abstractNum w:abstractNumId="1" w15:restartNumberingAfterBreak="0">
    <w:nsid w:val="010B2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E3339B"/>
    <w:multiLevelType w:val="hybridMultilevel"/>
    <w:tmpl w:val="9D3A6A60"/>
    <w:lvl w:ilvl="0" w:tplc="5410792A">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start w:val="1"/>
      <w:numFmt w:val="bullet"/>
      <w:lvlText w:val="o"/>
      <w:lvlJc w:val="left"/>
      <w:pPr>
        <w:tabs>
          <w:tab w:val="num" w:pos="4656"/>
        </w:tabs>
        <w:ind w:left="4656" w:hanging="360"/>
      </w:pPr>
      <w:rPr>
        <w:rFonts w:ascii="Courier New" w:hAnsi="Courier New" w:hint="default"/>
      </w:rPr>
    </w:lvl>
    <w:lvl w:ilvl="5" w:tplc="04180005">
      <w:start w:val="1"/>
      <w:numFmt w:val="bullet"/>
      <w:lvlText w:val=""/>
      <w:lvlJc w:val="left"/>
      <w:pPr>
        <w:tabs>
          <w:tab w:val="num" w:pos="5376"/>
        </w:tabs>
        <w:ind w:left="5376" w:hanging="360"/>
      </w:pPr>
      <w:rPr>
        <w:rFonts w:ascii="Wingdings" w:hAnsi="Wingdings" w:hint="default"/>
      </w:rPr>
    </w:lvl>
    <w:lvl w:ilvl="6" w:tplc="0418000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146C2150"/>
    <w:multiLevelType w:val="hybridMultilevel"/>
    <w:tmpl w:val="48680C0C"/>
    <w:lvl w:ilvl="0" w:tplc="0418000B">
      <w:start w:val="1"/>
      <w:numFmt w:val="bullet"/>
      <w:lvlText w:val=""/>
      <w:lvlJc w:val="left"/>
      <w:pPr>
        <w:ind w:left="1380" w:hanging="360"/>
      </w:pPr>
      <w:rPr>
        <w:rFonts w:ascii="Wingdings" w:hAnsi="Wingdings"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4" w15:restartNumberingAfterBreak="0">
    <w:nsid w:val="1F51258E"/>
    <w:multiLevelType w:val="hybridMultilevel"/>
    <w:tmpl w:val="37949CBE"/>
    <w:lvl w:ilvl="0" w:tplc="3FECCC9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407C21B6"/>
    <w:multiLevelType w:val="hybridMultilevel"/>
    <w:tmpl w:val="13BA255C"/>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A3"/>
    <w:rsid w:val="001446E3"/>
    <w:rsid w:val="00153F83"/>
    <w:rsid w:val="00253FD7"/>
    <w:rsid w:val="00511DA3"/>
    <w:rsid w:val="005B6F85"/>
    <w:rsid w:val="00757CAD"/>
    <w:rsid w:val="007F131C"/>
    <w:rsid w:val="008614C8"/>
    <w:rsid w:val="00993360"/>
    <w:rsid w:val="009F577D"/>
    <w:rsid w:val="00BA4E8E"/>
    <w:rsid w:val="00BA7861"/>
    <w:rsid w:val="00D6441E"/>
    <w:rsid w:val="00E1498E"/>
    <w:rsid w:val="00EA48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D5F8"/>
  <w15:chartTrackingRefBased/>
  <w15:docId w15:val="{90C1BC13-78BD-4D7D-92A3-8815BF4F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DA3"/>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511D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1D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DA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511DA3"/>
    <w:rPr>
      <w:rFonts w:asciiTheme="majorHAnsi" w:eastAsiaTheme="majorEastAsia" w:hAnsiTheme="majorHAnsi" w:cstheme="majorBidi"/>
      <w:noProof/>
      <w:color w:val="2F5496" w:themeColor="accent1" w:themeShade="BF"/>
      <w:sz w:val="26"/>
      <w:szCs w:val="26"/>
    </w:rPr>
  </w:style>
  <w:style w:type="paragraph" w:styleId="Header">
    <w:name w:val="header"/>
    <w:basedOn w:val="Normal"/>
    <w:link w:val="HeaderChar"/>
    <w:rsid w:val="00511DA3"/>
    <w:pPr>
      <w:tabs>
        <w:tab w:val="center" w:pos="4153"/>
        <w:tab w:val="right" w:pos="8306"/>
      </w:tabs>
    </w:pPr>
    <w:rPr>
      <w:noProof w:val="0"/>
      <w:lang w:eastAsia="ro-RO"/>
    </w:rPr>
  </w:style>
  <w:style w:type="character" w:customStyle="1" w:styleId="HeaderChar">
    <w:name w:val="Header Char"/>
    <w:basedOn w:val="DefaultParagraphFont"/>
    <w:link w:val="Header"/>
    <w:rsid w:val="00511DA3"/>
    <w:rPr>
      <w:rFonts w:ascii="Times New Roman" w:eastAsia="Times New Roman" w:hAnsi="Times New Roman" w:cs="Times New Roman"/>
      <w:sz w:val="24"/>
      <w:szCs w:val="24"/>
      <w:lang w:eastAsia="ro-RO"/>
    </w:rPr>
  </w:style>
  <w:style w:type="character" w:styleId="Hyperlink">
    <w:name w:val="Hyperlink"/>
    <w:rsid w:val="007F131C"/>
    <w:rPr>
      <w:color w:val="0000FF"/>
      <w:u w:val="single"/>
    </w:rPr>
  </w:style>
  <w:style w:type="paragraph" w:styleId="NoSpacing">
    <w:name w:val="No Spacing"/>
    <w:uiPriority w:val="1"/>
    <w:qFormat/>
    <w:rsid w:val="007F131C"/>
    <w:pPr>
      <w:spacing w:after="0" w:line="240" w:lineRule="auto"/>
    </w:pPr>
    <w:rPr>
      <w:rFonts w:ascii="Calibri" w:eastAsia="Calibri" w:hAnsi="Calibri" w:cs="Times New Roman"/>
      <w:lang w:val="en-US"/>
    </w:rPr>
  </w:style>
  <w:style w:type="paragraph" w:styleId="Footer">
    <w:name w:val="footer"/>
    <w:basedOn w:val="Normal"/>
    <w:link w:val="FooterChar"/>
    <w:rsid w:val="00153F83"/>
    <w:pPr>
      <w:tabs>
        <w:tab w:val="center" w:pos="4703"/>
        <w:tab w:val="right" w:pos="9406"/>
      </w:tabs>
    </w:pPr>
    <w:rPr>
      <w:noProof w:val="0"/>
      <w:sz w:val="20"/>
      <w:szCs w:val="20"/>
      <w:lang w:eastAsia="ro-RO"/>
    </w:rPr>
  </w:style>
  <w:style w:type="character" w:customStyle="1" w:styleId="FooterChar">
    <w:name w:val="Footer Char"/>
    <w:basedOn w:val="DefaultParagraphFont"/>
    <w:link w:val="Footer"/>
    <w:rsid w:val="00153F83"/>
    <w:rPr>
      <w:rFonts w:ascii="Times New Roman" w:eastAsia="Times New Roman" w:hAnsi="Times New Roman" w:cs="Times New Roman"/>
      <w:sz w:val="20"/>
      <w:szCs w:val="20"/>
      <w:lang w:eastAsia="ro-RO"/>
    </w:rPr>
  </w:style>
  <w:style w:type="character" w:styleId="PageNumber">
    <w:name w:val="page number"/>
    <w:basedOn w:val="DefaultParagraphFont"/>
    <w:rsid w:val="00153F83"/>
  </w:style>
  <w:style w:type="paragraph" w:styleId="BodyText">
    <w:name w:val="Body Text"/>
    <w:basedOn w:val="Normal"/>
    <w:link w:val="BodyTextChar"/>
    <w:uiPriority w:val="1"/>
    <w:qFormat/>
    <w:rsid w:val="00153F83"/>
    <w:pPr>
      <w:widowControl w:val="0"/>
      <w:autoSpaceDE w:val="0"/>
      <w:autoSpaceDN w:val="0"/>
    </w:pPr>
    <w:rPr>
      <w:noProof w:val="0"/>
    </w:rPr>
  </w:style>
  <w:style w:type="character" w:customStyle="1" w:styleId="BodyTextChar">
    <w:name w:val="Body Text Char"/>
    <w:basedOn w:val="DefaultParagraphFont"/>
    <w:link w:val="BodyText"/>
    <w:uiPriority w:val="1"/>
    <w:rsid w:val="00153F83"/>
    <w:rPr>
      <w:rFonts w:ascii="Times New Roman" w:eastAsia="Times New Roman" w:hAnsi="Times New Roman" w:cs="Times New Roman"/>
      <w:sz w:val="24"/>
      <w:szCs w:val="24"/>
    </w:rPr>
  </w:style>
  <w:style w:type="table" w:styleId="TableGrid">
    <w:name w:val="Table Grid"/>
    <w:basedOn w:val="TableNormal"/>
    <w:uiPriority w:val="59"/>
    <w:rsid w:val="001446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omunaaroneanu.ro/" TargetMode="External"/><Relationship Id="rId4" Type="http://schemas.openxmlformats.org/officeDocument/2006/relationships/webSettings" Target="webSettings.xml"/><Relationship Id="rId9" Type="http://schemas.openxmlformats.org/officeDocument/2006/relationships/hyperlink" Target="mailto:primariaaroneanu@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373</Words>
  <Characters>2169</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ANCA2022</cp:lastModifiedBy>
  <cp:revision>12</cp:revision>
  <cp:lastPrinted>2022-03-09T09:25:00Z</cp:lastPrinted>
  <dcterms:created xsi:type="dcterms:W3CDTF">2022-01-24T09:16:00Z</dcterms:created>
  <dcterms:modified xsi:type="dcterms:W3CDTF">2022-03-09T10:29:00Z</dcterms:modified>
</cp:coreProperties>
</file>