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Pr="00ED2790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50947498"/>
      <w:bookmarkEnd w:id="0"/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0F87C072" w14:textId="7549C3DF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DE5E0F">
        <w:rPr>
          <w:rFonts w:ascii="Times New Roman" w:hAnsi="Times New Roman" w:cs="Times New Roman"/>
          <w:b/>
          <w:sz w:val="28"/>
          <w:szCs w:val="28"/>
        </w:rPr>
        <w:t>112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>/1101</w:t>
      </w:r>
      <w:r w:rsidR="003955CC">
        <w:rPr>
          <w:rFonts w:ascii="Times New Roman" w:hAnsi="Times New Roman" w:cs="Times New Roman"/>
          <w:b/>
          <w:sz w:val="28"/>
          <w:szCs w:val="28"/>
        </w:rPr>
        <w:t>7/</w:t>
      </w:r>
      <w:r w:rsidR="00DE5E0F">
        <w:rPr>
          <w:rFonts w:ascii="Times New Roman" w:hAnsi="Times New Roman" w:cs="Times New Roman"/>
          <w:b/>
          <w:sz w:val="28"/>
          <w:szCs w:val="28"/>
        </w:rPr>
        <w:t>18.06</w:t>
      </w:r>
      <w:r w:rsidR="003955CC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65EE807F" w14:textId="77777777" w:rsidR="008849C6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771DA" w14:textId="77777777" w:rsidR="00967FF4" w:rsidRPr="00ED2790" w:rsidRDefault="00967FF4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ED2790" w:rsidRDefault="008849C6" w:rsidP="008849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201C47" w:rsidRDefault="008849C6" w:rsidP="00201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C47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47772D1" w14:textId="29EC29B7" w:rsidR="00DE5E0F" w:rsidRDefault="00201C47" w:rsidP="00DE5E0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01C47">
        <w:rPr>
          <w:bCs w:val="0"/>
          <w:sz w:val="28"/>
          <w:szCs w:val="28"/>
        </w:rPr>
        <w:t xml:space="preserve">privind aprobarea </w:t>
      </w:r>
      <w:bookmarkStart w:id="1" w:name="_Hlk232684442"/>
      <w:r w:rsidRPr="00201C47">
        <w:rPr>
          <w:bCs w:val="0"/>
          <w:sz w:val="28"/>
          <w:szCs w:val="28"/>
        </w:rPr>
        <w:t>Devizului general</w:t>
      </w:r>
      <w:r w:rsidR="00DE5E0F">
        <w:rPr>
          <w:bCs w:val="0"/>
          <w:sz w:val="28"/>
          <w:szCs w:val="28"/>
        </w:rPr>
        <w:t xml:space="preserve"> actualizat, </w:t>
      </w:r>
      <w:r w:rsidR="00DE5E0F" w:rsidRPr="00DE5E0F">
        <w:rPr>
          <w:bCs w:val="0"/>
          <w:sz w:val="28"/>
          <w:szCs w:val="28"/>
        </w:rPr>
        <w:t>după finalizarea procedurilor de achiziție publică</w:t>
      </w:r>
      <w:r w:rsidR="003A3EFF">
        <w:rPr>
          <w:bCs w:val="0"/>
          <w:sz w:val="28"/>
          <w:szCs w:val="28"/>
        </w:rPr>
        <w:t>,</w:t>
      </w:r>
      <w:r w:rsidR="00DE5E0F" w:rsidRPr="00DE5E0F">
        <w:rPr>
          <w:bCs w:val="0"/>
          <w:sz w:val="28"/>
          <w:szCs w:val="28"/>
        </w:rPr>
        <w:t xml:space="preserve"> pentru obiectivul de investiții </w:t>
      </w:r>
      <w:bookmarkEnd w:id="1"/>
      <w:r w:rsidRPr="00201C47">
        <w:rPr>
          <w:bCs w:val="0"/>
          <w:i/>
          <w:iCs/>
          <w:sz w:val="28"/>
          <w:szCs w:val="28"/>
        </w:rPr>
        <w:t>"ASIGURAREA ENERGIEI</w:t>
      </w:r>
    </w:p>
    <w:p w14:paraId="72C3A818" w14:textId="77777777" w:rsidR="00DE5E0F" w:rsidRDefault="00201C47" w:rsidP="00DE5E0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01C47">
        <w:rPr>
          <w:bCs w:val="0"/>
          <w:i/>
          <w:iCs/>
          <w:sz w:val="28"/>
          <w:szCs w:val="28"/>
        </w:rPr>
        <w:t xml:space="preserve"> DIN SURSE REGENERABILE PENTRU CONSUMUL PROPRIU AL CLĂDIRILOR PUBLICE ȘI A ILUMINATULUI PUBLIC DIN </w:t>
      </w:r>
    </w:p>
    <w:p w14:paraId="6EE000BF" w14:textId="571499BA" w:rsidR="00201C47" w:rsidRPr="00201C47" w:rsidRDefault="00201C47" w:rsidP="00DE5E0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01C47">
        <w:rPr>
          <w:bCs w:val="0"/>
          <w:i/>
          <w:iCs/>
          <w:sz w:val="28"/>
          <w:szCs w:val="28"/>
        </w:rPr>
        <w:t>MUNICIPIUL BRAD, JUDEȚUL HUNEDOARA”</w:t>
      </w:r>
    </w:p>
    <w:p w14:paraId="56B27AEE" w14:textId="77777777" w:rsidR="00967FF4" w:rsidRDefault="00967FF4" w:rsidP="00201C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B6A54" w14:textId="77777777" w:rsidR="004604FA" w:rsidRDefault="004604FA" w:rsidP="00201C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BCA92B" w14:textId="77777777" w:rsidR="003A3EFF" w:rsidRDefault="003A3EFF" w:rsidP="00201C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BF8AD" w14:textId="6C64E833" w:rsidR="00DE5E0F" w:rsidRPr="003A3EFF" w:rsidRDefault="00DE5E0F" w:rsidP="003A3EFF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Având în vedere necesitatea dezvoltării infrastructurii energetice locale prin valorificarea resurselor regenerabile și asigurarea unei eficiențe crescute a costurilor operaționale pentru consumul propriu al clădirilor publice și al iluminatului public, Municipiul Brad</w:t>
      </w:r>
      <w:r w:rsidR="003A3EF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are în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derul</w:t>
      </w:r>
      <w:r w:rsidR="003A3EF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are acest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obiectiv de investiți</w:t>
      </w:r>
      <w:r w:rsidR="003A3EF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4D0C8127" w14:textId="0828A431" w:rsidR="00DE5E0F" w:rsidRPr="003A3EFF" w:rsidRDefault="00DE5E0F" w:rsidP="003A3EFF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Evoluția documentației </w:t>
      </w:r>
      <w:proofErr w:type="spellStart"/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-economice și a valorilor estimate pentru acest obiectiv s-a desfășurat în mod etapizat, conform reglementărilor legale în vigoare</w:t>
      </w:r>
      <w:r w:rsidR="00D10755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320F8074" w14:textId="0B9BBCBD" w:rsidR="00D10755" w:rsidRPr="003A3EFF" w:rsidRDefault="00D10755" w:rsidP="003A3EFF">
      <w:pPr>
        <w:pStyle w:val="NormalWeb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3A3EFF">
        <w:rPr>
          <w:sz w:val="28"/>
          <w:szCs w:val="28"/>
        </w:rPr>
        <w:t xml:space="preserve">Astfel, </w:t>
      </w:r>
      <w:r w:rsidR="00DE5E0F" w:rsidRPr="003A3EFF">
        <w:rPr>
          <w:sz w:val="28"/>
          <w:szCs w:val="28"/>
        </w:rPr>
        <w:t xml:space="preserve">prin Hotărârea Consiliului Local nr. 221 din 16.11.2023 s-au aprobat Studiul de Fezabilitate și </w:t>
      </w:r>
      <w:r w:rsidRPr="003A3EFF">
        <w:rPr>
          <w:sz w:val="28"/>
          <w:szCs w:val="28"/>
        </w:rPr>
        <w:t>I</w:t>
      </w:r>
      <w:r w:rsidR="00DE5E0F" w:rsidRPr="003A3EFF">
        <w:rPr>
          <w:sz w:val="28"/>
          <w:szCs w:val="28"/>
        </w:rPr>
        <w:t xml:space="preserve">ndicatorii </w:t>
      </w:r>
      <w:proofErr w:type="spellStart"/>
      <w:r w:rsidR="00DE5E0F" w:rsidRPr="003A3EFF">
        <w:rPr>
          <w:sz w:val="28"/>
          <w:szCs w:val="28"/>
        </w:rPr>
        <w:t>tehnico</w:t>
      </w:r>
      <w:proofErr w:type="spellEnd"/>
      <w:r w:rsidR="00DE5E0F" w:rsidRPr="003A3EFF">
        <w:rPr>
          <w:sz w:val="28"/>
          <w:szCs w:val="28"/>
        </w:rPr>
        <w:t xml:space="preserve">-economici inițiali. Valoarea totală a Devizului </w:t>
      </w:r>
      <w:r w:rsidRPr="003A3EFF">
        <w:rPr>
          <w:sz w:val="28"/>
          <w:szCs w:val="28"/>
        </w:rPr>
        <w:t>g</w:t>
      </w:r>
      <w:r w:rsidR="00DE5E0F" w:rsidRPr="003A3EFF">
        <w:rPr>
          <w:sz w:val="28"/>
          <w:szCs w:val="28"/>
        </w:rPr>
        <w:t>eneral aprobată la acea dată a fost</w:t>
      </w:r>
      <w:r w:rsidR="003A3EFF">
        <w:rPr>
          <w:sz w:val="28"/>
          <w:szCs w:val="28"/>
        </w:rPr>
        <w:t xml:space="preserve"> în valoare de</w:t>
      </w:r>
      <w:r w:rsidR="00DE5E0F" w:rsidRPr="003A3EFF">
        <w:rPr>
          <w:sz w:val="28"/>
          <w:szCs w:val="28"/>
        </w:rPr>
        <w:t xml:space="preserve"> </w:t>
      </w:r>
      <w:r w:rsidRPr="003A3EFF">
        <w:rPr>
          <w:rStyle w:val="Robust"/>
          <w:b w:val="0"/>
          <w:bCs w:val="0"/>
          <w:sz w:val="28"/>
          <w:szCs w:val="28"/>
        </w:rPr>
        <w:t>5.377.820,27 lei (cu T.V.A.)</w:t>
      </w:r>
      <w:r w:rsidRPr="003A3EFF">
        <w:rPr>
          <w:sz w:val="28"/>
          <w:szCs w:val="28"/>
        </w:rPr>
        <w:t xml:space="preserve">, respectiv </w:t>
      </w:r>
      <w:r w:rsidRPr="003A3EFF">
        <w:rPr>
          <w:rStyle w:val="Robust"/>
          <w:b w:val="0"/>
          <w:bCs w:val="0"/>
          <w:sz w:val="28"/>
          <w:szCs w:val="28"/>
        </w:rPr>
        <w:t>4.921.267,02 lei (fără T.V.A.)</w:t>
      </w:r>
      <w:r w:rsidRPr="003A3EFF">
        <w:rPr>
          <w:sz w:val="28"/>
          <w:szCs w:val="28"/>
        </w:rPr>
        <w:t>, din care</w:t>
      </w:r>
      <w:r w:rsidRPr="003A3EFF">
        <w:rPr>
          <w:b/>
          <w:bCs/>
          <w:sz w:val="28"/>
          <w:szCs w:val="28"/>
        </w:rPr>
        <w:t xml:space="preserve"> </w:t>
      </w:r>
      <w:r w:rsidRPr="003A3EFF">
        <w:rPr>
          <w:rStyle w:val="Robust"/>
          <w:b w:val="0"/>
          <w:bCs w:val="0"/>
          <w:sz w:val="28"/>
          <w:szCs w:val="28"/>
        </w:rPr>
        <w:t>C+M = 2.194.181,50 lei (cu T.V.A.)</w:t>
      </w:r>
      <w:r w:rsidRPr="003A3EFF">
        <w:rPr>
          <w:sz w:val="28"/>
          <w:szCs w:val="28"/>
        </w:rPr>
        <w:t>, respectiv</w:t>
      </w:r>
      <w:r w:rsidRPr="003A3EFF">
        <w:rPr>
          <w:b/>
          <w:bCs/>
          <w:sz w:val="28"/>
          <w:szCs w:val="28"/>
        </w:rPr>
        <w:t xml:space="preserve"> </w:t>
      </w:r>
      <w:r w:rsidRPr="003A3EFF">
        <w:rPr>
          <w:rStyle w:val="Robust"/>
          <w:b w:val="0"/>
          <w:bCs w:val="0"/>
          <w:sz w:val="28"/>
          <w:szCs w:val="28"/>
        </w:rPr>
        <w:t>1.943.358,00 lei (fără T.V.A.).</w:t>
      </w:r>
    </w:p>
    <w:p w14:paraId="0667779A" w14:textId="38DE0D37" w:rsidR="00D10755" w:rsidRPr="003A3EFF" w:rsidRDefault="00D10755" w:rsidP="003A3EFF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 w:rsidR="00DE5E0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 elaborarea documentației</w:t>
      </w:r>
      <w:r w:rsidRPr="003A3EFF">
        <w:rPr>
          <w:rFonts w:ascii="Times New Roman" w:hAnsi="Times New Roman" w:cs="Times New Roman"/>
          <w:sz w:val="28"/>
          <w:szCs w:val="28"/>
        </w:rPr>
        <w:t>, faza Proiect Tehnic și Detalii de Execuție</w:t>
      </w:r>
      <w:r w:rsidR="00DE5E0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soluția tehnică inițială a fost completată cu categorii de lucrări indispensabile funcționalității obiectivului (racordarea centralei electrice fotovoltaice la sistemul energetic național, împrejmuirea, iluminatul și supravegherea video a incintei). </w:t>
      </w:r>
    </w:p>
    <w:p w14:paraId="4199B1E1" w14:textId="70A4658A" w:rsidR="00F5194C" w:rsidRPr="003A3EFF" w:rsidRDefault="00DE5E0F" w:rsidP="003A3EFF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Totodată, s-au optimizat costurile și s-a actualizat regimul de T</w:t>
      </w:r>
      <w:r w:rsidR="00D10755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V</w:t>
      </w:r>
      <w:r w:rsidR="00D10755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 w:rsidR="00D10755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la cota legală unitară de 21%. </w:t>
      </w:r>
      <w:r w:rsid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Astfel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prin Hotărârea Consiliului Local nr. 20 din 29.01.2026 s-au aprobat</w:t>
      </w:r>
      <w:r w:rsidR="00D10755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D10755" w:rsidRPr="003A3EF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Documentația </w:t>
      </w:r>
      <w:proofErr w:type="spellStart"/>
      <w:r w:rsidR="00D10755" w:rsidRPr="003A3EFF">
        <w:rPr>
          <w:rFonts w:ascii="Times New Roman" w:hAnsi="Times New Roman" w:cs="Times New Roman"/>
          <w:color w:val="000000"/>
          <w:kern w:val="0"/>
          <w:sz w:val="28"/>
          <w:szCs w:val="28"/>
        </w:rPr>
        <w:t>tehnico</w:t>
      </w:r>
      <w:proofErr w:type="spellEnd"/>
      <w:r w:rsidR="00D10755" w:rsidRPr="003A3EF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-economică, </w:t>
      </w:r>
      <w:r w:rsidR="00F5194C" w:rsidRPr="003A3EF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Indicatorii </w:t>
      </w:r>
      <w:proofErr w:type="spellStart"/>
      <w:r w:rsidR="00F5194C" w:rsidRPr="003A3EFF">
        <w:rPr>
          <w:rFonts w:ascii="Times New Roman" w:hAnsi="Times New Roman" w:cs="Times New Roman"/>
          <w:color w:val="000000"/>
          <w:kern w:val="0"/>
          <w:sz w:val="28"/>
          <w:szCs w:val="28"/>
        </w:rPr>
        <w:t>tehnico</w:t>
      </w:r>
      <w:proofErr w:type="spellEnd"/>
      <w:r w:rsidR="00F5194C" w:rsidRPr="003A3EFF">
        <w:rPr>
          <w:rFonts w:ascii="Times New Roman" w:hAnsi="Times New Roman" w:cs="Times New Roman"/>
          <w:color w:val="000000"/>
          <w:kern w:val="0"/>
          <w:sz w:val="28"/>
          <w:szCs w:val="28"/>
        </w:rPr>
        <w:t>-economici și Devizul general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. </w:t>
      </w:r>
    </w:p>
    <w:p w14:paraId="0EB3C0E8" w14:textId="72180635" w:rsidR="00DE5E0F" w:rsidRPr="003A3EFF" w:rsidRDefault="00F5194C" w:rsidP="003A3EFF">
      <w:pPr>
        <w:suppressAutoHyphens w:val="0"/>
        <w:spacing w:line="276" w:lineRule="auto"/>
        <w:ind w:firstLine="708"/>
        <w:jc w:val="both"/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V</w:t>
      </w:r>
      <w:r w:rsidR="00DE5E0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aloarea totală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</w:t>
      </w:r>
      <w:r w:rsidR="00DE5E0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Devizul general a fost </w:t>
      </w:r>
      <w:r w:rsidR="00DE5E0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</w:t>
      </w:r>
      <w:r w:rsid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în valoare de</w:t>
      </w:r>
      <w:r w:rsidR="00DE5E0F"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D10755" w:rsidRPr="003A3EFF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5.377.820,26 lei (cu T.V.A.)</w:t>
      </w:r>
      <w:r w:rsidR="00D10755" w:rsidRPr="003A3EFF">
        <w:rPr>
          <w:rFonts w:ascii="Times New Roman" w:hAnsi="Times New Roman" w:cs="Times New Roman"/>
          <w:sz w:val="28"/>
          <w:szCs w:val="28"/>
        </w:rPr>
        <w:t xml:space="preserve">, respectiv </w:t>
      </w:r>
      <w:r w:rsidR="00D10755" w:rsidRPr="003A3EFF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4.452.095,60 lei (fără T.V.A.)</w:t>
      </w:r>
      <w:r w:rsidR="00D10755" w:rsidRPr="003A3EFF">
        <w:rPr>
          <w:rFonts w:ascii="Times New Roman" w:hAnsi="Times New Roman" w:cs="Times New Roman"/>
          <w:sz w:val="28"/>
          <w:szCs w:val="28"/>
        </w:rPr>
        <w:t xml:space="preserve">, din care </w:t>
      </w:r>
      <w:r w:rsidR="00D10755" w:rsidRPr="003A3EFF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C+M = 2.187.123,40 lei (cu T.V.A.)</w:t>
      </w:r>
      <w:r w:rsidR="00D10755" w:rsidRPr="003A3EFF">
        <w:rPr>
          <w:rFonts w:ascii="Times New Roman" w:hAnsi="Times New Roman" w:cs="Times New Roman"/>
          <w:sz w:val="28"/>
          <w:szCs w:val="28"/>
        </w:rPr>
        <w:t xml:space="preserve">, respectiv </w:t>
      </w:r>
      <w:r w:rsidR="00D10755" w:rsidRPr="003A3EFF">
        <w:rPr>
          <w:rStyle w:val="Robust"/>
          <w:rFonts w:ascii="Times New Roman" w:hAnsi="Times New Roman" w:cs="Times New Roman"/>
          <w:b w:val="0"/>
          <w:bCs w:val="0"/>
          <w:sz w:val="28"/>
          <w:szCs w:val="28"/>
        </w:rPr>
        <w:t>1.807.540,00 lei (fără T.V.A.).</w:t>
      </w:r>
    </w:p>
    <w:p w14:paraId="44381348" w14:textId="2501D095" w:rsidR="00D10755" w:rsidRPr="003A3EFF" w:rsidRDefault="00D10755" w:rsidP="003A3EFF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Ulterior finalizării procedurilor contractuale de achiziție publică, s-a impus integrarea prețurilor adjudecate în structura Devizului general. Diferența valorică la nivelul capitolului C+M reflectă recalibrarea prețurilor pe elemente componente în urma licitației, fără a fi afectată valoarea totală contractată la nivel de proiect.</w:t>
      </w:r>
    </w:p>
    <w:p w14:paraId="1E4A8868" w14:textId="70906CC9" w:rsidR="00201C47" w:rsidRPr="003A3EFF" w:rsidRDefault="004604FA" w:rsidP="003A3EFF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A3EFF">
        <w:rPr>
          <w:sz w:val="28"/>
          <w:szCs w:val="28"/>
        </w:rPr>
        <w:lastRenderedPageBreak/>
        <w:t xml:space="preserve">În aceste condiții, valoarea totală a Devizului general este de </w:t>
      </w:r>
      <w:r w:rsidRPr="003A3EFF">
        <w:rPr>
          <w:rStyle w:val="Robust"/>
          <w:b w:val="0"/>
          <w:bCs w:val="0"/>
          <w:sz w:val="28"/>
          <w:szCs w:val="28"/>
        </w:rPr>
        <w:t>5.377.820,26</w:t>
      </w:r>
      <w:r w:rsidR="00F5194C" w:rsidRPr="003A3EFF">
        <w:rPr>
          <w:rStyle w:val="Robust"/>
          <w:b w:val="0"/>
          <w:bCs w:val="0"/>
          <w:sz w:val="28"/>
          <w:szCs w:val="28"/>
        </w:rPr>
        <w:t xml:space="preserve"> </w:t>
      </w:r>
      <w:r w:rsidRPr="003A3EFF">
        <w:rPr>
          <w:rStyle w:val="Robust"/>
          <w:b w:val="0"/>
          <w:bCs w:val="0"/>
          <w:sz w:val="28"/>
          <w:szCs w:val="28"/>
        </w:rPr>
        <w:t xml:space="preserve">lei </w:t>
      </w:r>
      <w:r w:rsidR="003955CC" w:rsidRPr="003A3EFF">
        <w:rPr>
          <w:rStyle w:val="Robust"/>
          <w:b w:val="0"/>
          <w:bCs w:val="0"/>
          <w:sz w:val="28"/>
          <w:szCs w:val="28"/>
        </w:rPr>
        <w:t>(</w:t>
      </w:r>
      <w:r w:rsidRPr="003A3EFF">
        <w:rPr>
          <w:rStyle w:val="Robust"/>
          <w:b w:val="0"/>
          <w:bCs w:val="0"/>
          <w:sz w:val="28"/>
          <w:szCs w:val="28"/>
        </w:rPr>
        <w:t>cu T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V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A</w:t>
      </w:r>
      <w:r w:rsidR="003955CC" w:rsidRPr="003A3EFF">
        <w:rPr>
          <w:rStyle w:val="Robust"/>
          <w:b w:val="0"/>
          <w:bCs w:val="0"/>
          <w:sz w:val="28"/>
          <w:szCs w:val="28"/>
        </w:rPr>
        <w:t>.)</w:t>
      </w:r>
      <w:r w:rsidRPr="003A3EFF">
        <w:rPr>
          <w:sz w:val="28"/>
          <w:szCs w:val="28"/>
        </w:rPr>
        <w:t>, respectiv</w:t>
      </w:r>
      <w:r w:rsidRPr="003A3EFF">
        <w:rPr>
          <w:rStyle w:val="Robust"/>
          <w:b w:val="0"/>
          <w:bCs w:val="0"/>
          <w:sz w:val="28"/>
          <w:szCs w:val="28"/>
        </w:rPr>
        <w:t xml:space="preserve"> </w:t>
      </w:r>
      <w:r w:rsidR="00F5194C" w:rsidRPr="003A3EFF">
        <w:rPr>
          <w:rFonts w:eastAsia="SimSun"/>
          <w:bCs/>
          <w:sz w:val="28"/>
          <w:szCs w:val="28"/>
          <w:lang w:eastAsia="zh-CN" w:bidi="hi-IN"/>
        </w:rPr>
        <w:t>4.453.483,30</w:t>
      </w:r>
      <w:r w:rsidR="00F5194C" w:rsidRPr="003A3EFF">
        <w:rPr>
          <w:rFonts w:eastAsia="SimSun"/>
          <w:b/>
          <w:sz w:val="28"/>
          <w:szCs w:val="28"/>
          <w:lang w:eastAsia="zh-CN" w:bidi="hi-IN"/>
        </w:rPr>
        <w:t xml:space="preserve"> </w:t>
      </w:r>
      <w:r w:rsidRPr="003A3EFF">
        <w:rPr>
          <w:rStyle w:val="Robust"/>
          <w:b w:val="0"/>
          <w:bCs w:val="0"/>
          <w:sz w:val="28"/>
          <w:szCs w:val="28"/>
        </w:rPr>
        <w:t xml:space="preserve">lei </w:t>
      </w:r>
      <w:r w:rsidR="003955CC" w:rsidRPr="003A3EFF">
        <w:rPr>
          <w:rStyle w:val="Robust"/>
          <w:b w:val="0"/>
          <w:bCs w:val="0"/>
          <w:sz w:val="28"/>
          <w:szCs w:val="28"/>
        </w:rPr>
        <w:t>(</w:t>
      </w:r>
      <w:r w:rsidRPr="003A3EFF">
        <w:rPr>
          <w:rStyle w:val="Robust"/>
          <w:b w:val="0"/>
          <w:bCs w:val="0"/>
          <w:sz w:val="28"/>
          <w:szCs w:val="28"/>
        </w:rPr>
        <w:t>fără T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V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A</w:t>
      </w:r>
      <w:r w:rsidR="003955CC" w:rsidRPr="003A3EFF">
        <w:rPr>
          <w:rStyle w:val="Robust"/>
          <w:b w:val="0"/>
          <w:bCs w:val="0"/>
          <w:sz w:val="28"/>
          <w:szCs w:val="28"/>
        </w:rPr>
        <w:t>.)</w:t>
      </w:r>
      <w:r w:rsidRPr="003A3EFF">
        <w:rPr>
          <w:sz w:val="28"/>
          <w:szCs w:val="28"/>
        </w:rPr>
        <w:t xml:space="preserve">, din care </w:t>
      </w:r>
      <w:r w:rsidRPr="003A3EFF">
        <w:rPr>
          <w:rStyle w:val="Robust"/>
          <w:b w:val="0"/>
          <w:bCs w:val="0"/>
          <w:sz w:val="28"/>
          <w:szCs w:val="28"/>
        </w:rPr>
        <w:t xml:space="preserve">C+M </w:t>
      </w:r>
      <w:r w:rsidR="003955CC" w:rsidRPr="003A3EFF">
        <w:rPr>
          <w:rStyle w:val="Robust"/>
          <w:b w:val="0"/>
          <w:bCs w:val="0"/>
          <w:sz w:val="28"/>
          <w:szCs w:val="28"/>
        </w:rPr>
        <w:t>=</w:t>
      </w:r>
      <w:r w:rsidRPr="003A3EFF">
        <w:rPr>
          <w:rStyle w:val="Robust"/>
          <w:b w:val="0"/>
          <w:bCs w:val="0"/>
          <w:sz w:val="28"/>
          <w:szCs w:val="28"/>
        </w:rPr>
        <w:t xml:space="preserve"> </w:t>
      </w:r>
      <w:r w:rsidR="00F5194C" w:rsidRPr="003A3EFF">
        <w:rPr>
          <w:rFonts w:eastAsia="SimSun"/>
          <w:bCs/>
          <w:sz w:val="28"/>
          <w:szCs w:val="28"/>
          <w:lang w:eastAsia="zh-CN" w:bidi="hi-IN"/>
        </w:rPr>
        <w:t>3.066.660,00</w:t>
      </w:r>
      <w:r w:rsidR="00F5194C" w:rsidRPr="003A3EFF">
        <w:rPr>
          <w:rFonts w:eastAsia="SimSun"/>
          <w:b/>
          <w:sz w:val="28"/>
          <w:szCs w:val="28"/>
          <w:lang w:eastAsia="zh-CN" w:bidi="hi-IN"/>
        </w:rPr>
        <w:t xml:space="preserve"> </w:t>
      </w:r>
      <w:r w:rsidRPr="003A3EFF">
        <w:rPr>
          <w:rStyle w:val="Robust"/>
          <w:b w:val="0"/>
          <w:bCs w:val="0"/>
          <w:sz w:val="28"/>
          <w:szCs w:val="28"/>
        </w:rPr>
        <w:t xml:space="preserve">lei </w:t>
      </w:r>
      <w:r w:rsidR="003955CC" w:rsidRPr="003A3EFF">
        <w:rPr>
          <w:rStyle w:val="Robust"/>
          <w:b w:val="0"/>
          <w:bCs w:val="0"/>
          <w:sz w:val="28"/>
          <w:szCs w:val="28"/>
        </w:rPr>
        <w:t>(</w:t>
      </w:r>
      <w:r w:rsidRPr="003A3EFF">
        <w:rPr>
          <w:rStyle w:val="Robust"/>
          <w:b w:val="0"/>
          <w:bCs w:val="0"/>
          <w:sz w:val="28"/>
          <w:szCs w:val="28"/>
        </w:rPr>
        <w:t>cu T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V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A</w:t>
      </w:r>
      <w:r w:rsidR="003955CC" w:rsidRPr="003A3EFF">
        <w:rPr>
          <w:rStyle w:val="Robust"/>
          <w:b w:val="0"/>
          <w:bCs w:val="0"/>
          <w:sz w:val="28"/>
          <w:szCs w:val="28"/>
        </w:rPr>
        <w:t>.)</w:t>
      </w:r>
      <w:r w:rsidRPr="003A3EFF">
        <w:rPr>
          <w:sz w:val="28"/>
          <w:szCs w:val="28"/>
        </w:rPr>
        <w:t>, respectiv</w:t>
      </w:r>
      <w:r w:rsidR="00F5194C" w:rsidRPr="003A3EFF">
        <w:rPr>
          <w:sz w:val="28"/>
          <w:szCs w:val="28"/>
        </w:rPr>
        <w:t xml:space="preserve"> </w:t>
      </w:r>
      <w:r w:rsidR="00F5194C" w:rsidRPr="003A3EFF">
        <w:rPr>
          <w:rFonts w:eastAsia="SimSun"/>
          <w:bCs/>
          <w:sz w:val="28"/>
          <w:szCs w:val="28"/>
          <w:lang w:eastAsia="zh-CN" w:bidi="hi-IN"/>
        </w:rPr>
        <w:t>2.534.429,75</w:t>
      </w:r>
      <w:r w:rsidRPr="003A3EFF">
        <w:rPr>
          <w:rStyle w:val="Robust"/>
          <w:b w:val="0"/>
          <w:bCs w:val="0"/>
          <w:sz w:val="28"/>
          <w:szCs w:val="28"/>
        </w:rPr>
        <w:t xml:space="preserve"> lei </w:t>
      </w:r>
      <w:r w:rsidR="003955CC" w:rsidRPr="003A3EFF">
        <w:rPr>
          <w:rStyle w:val="Robust"/>
          <w:b w:val="0"/>
          <w:bCs w:val="0"/>
          <w:sz w:val="28"/>
          <w:szCs w:val="28"/>
        </w:rPr>
        <w:t>(</w:t>
      </w:r>
      <w:r w:rsidRPr="003A3EFF">
        <w:rPr>
          <w:rStyle w:val="Robust"/>
          <w:b w:val="0"/>
          <w:bCs w:val="0"/>
          <w:sz w:val="28"/>
          <w:szCs w:val="28"/>
        </w:rPr>
        <w:t>fără T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V</w:t>
      </w:r>
      <w:r w:rsidR="003955CC" w:rsidRPr="003A3EFF">
        <w:rPr>
          <w:rStyle w:val="Robust"/>
          <w:b w:val="0"/>
          <w:bCs w:val="0"/>
          <w:sz w:val="28"/>
          <w:szCs w:val="28"/>
        </w:rPr>
        <w:t>.</w:t>
      </w:r>
      <w:r w:rsidRPr="003A3EFF">
        <w:rPr>
          <w:rStyle w:val="Robust"/>
          <w:b w:val="0"/>
          <w:bCs w:val="0"/>
          <w:sz w:val="28"/>
          <w:szCs w:val="28"/>
        </w:rPr>
        <w:t>A</w:t>
      </w:r>
      <w:r w:rsidR="003955CC" w:rsidRPr="003A3EFF">
        <w:rPr>
          <w:rStyle w:val="Robust"/>
          <w:b w:val="0"/>
          <w:bCs w:val="0"/>
          <w:sz w:val="28"/>
          <w:szCs w:val="28"/>
        </w:rPr>
        <w:t>.)</w:t>
      </w:r>
      <w:r w:rsidR="00F5194C" w:rsidRPr="003A3EFF">
        <w:rPr>
          <w:sz w:val="28"/>
          <w:szCs w:val="28"/>
        </w:rPr>
        <w:t>.</w:t>
      </w:r>
    </w:p>
    <w:p w14:paraId="1E688C15" w14:textId="765A42C4" w:rsidR="00201C47" w:rsidRPr="003A3EFF" w:rsidRDefault="00EE7B20" w:rsidP="003A3EFF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Conform prevederilor art. 10</w:t>
      </w:r>
      <w:r w:rsid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alin. (4) lit. b) din Hotărârea Guvernului României nr. 907/2016 privind etapele de elaborare și conținutul-cadru al documentațiilor </w:t>
      </w:r>
      <w:proofErr w:type="spellStart"/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Pr="003A3EF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-economice aferente obiectivelor de investiții finanțate din fonduri publice, devizul general se actualizează prin grija beneficiarului investiției ori de câte ori este necesar, rezultând valoarea reală a obiectivului de investiții după atribuirea contractelor.</w:t>
      </w:r>
    </w:p>
    <w:p w14:paraId="07FBDC7C" w14:textId="629789DA" w:rsidR="003955CC" w:rsidRPr="003A3EFF" w:rsidRDefault="00967FF4" w:rsidP="003A3EFF">
      <w:pPr>
        <w:pStyle w:val="Titlu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3A3EFF">
        <w:rPr>
          <w:sz w:val="28"/>
          <w:szCs w:val="28"/>
        </w:rPr>
        <w:tab/>
        <w:t xml:space="preserve">  </w:t>
      </w:r>
      <w:r w:rsidRPr="003A3EFF">
        <w:rPr>
          <w:b w:val="0"/>
          <w:bCs w:val="0"/>
          <w:sz w:val="28"/>
          <w:szCs w:val="28"/>
        </w:rPr>
        <w:t>În contextul celor de mai sus</w:t>
      </w:r>
      <w:r w:rsidR="00802122" w:rsidRPr="003A3EFF">
        <w:rPr>
          <w:b w:val="0"/>
          <w:bCs w:val="0"/>
          <w:sz w:val="28"/>
          <w:szCs w:val="28"/>
        </w:rPr>
        <w:t>,</w:t>
      </w:r>
      <w:r w:rsidRPr="003A3EFF">
        <w:rPr>
          <w:b w:val="0"/>
          <w:bCs w:val="0"/>
          <w:sz w:val="28"/>
          <w:szCs w:val="28"/>
        </w:rPr>
        <w:t xml:space="preserve"> am inițiat prezentul  proiect de hotărâre prin care am propus </w:t>
      </w:r>
      <w:r w:rsidR="00733FA5" w:rsidRPr="003A3EFF">
        <w:rPr>
          <w:b w:val="0"/>
          <w:bCs w:val="0"/>
          <w:sz w:val="28"/>
          <w:szCs w:val="28"/>
        </w:rPr>
        <w:t xml:space="preserve">aprobarea </w:t>
      </w:r>
      <w:r w:rsidR="009708CE" w:rsidRPr="003A3EFF">
        <w:rPr>
          <w:b w:val="0"/>
          <w:sz w:val="28"/>
          <w:szCs w:val="28"/>
        </w:rPr>
        <w:t>Devizului general actualizat, după finalizarea procedurilor de achiziție publică</w:t>
      </w:r>
      <w:r w:rsidR="003A3EFF">
        <w:rPr>
          <w:b w:val="0"/>
          <w:sz w:val="28"/>
          <w:szCs w:val="28"/>
        </w:rPr>
        <w:t>,</w:t>
      </w:r>
      <w:r w:rsidR="009708CE" w:rsidRPr="003A3EFF">
        <w:rPr>
          <w:b w:val="0"/>
          <w:sz w:val="28"/>
          <w:szCs w:val="28"/>
        </w:rPr>
        <w:t xml:space="preserve"> pentru obiectivul de investiții</w:t>
      </w:r>
      <w:r w:rsidR="009708CE" w:rsidRPr="003A3EFF">
        <w:rPr>
          <w:bCs w:val="0"/>
          <w:sz w:val="28"/>
          <w:szCs w:val="28"/>
        </w:rPr>
        <w:t xml:space="preserve"> </w:t>
      </w:r>
      <w:r w:rsidR="00201C47" w:rsidRPr="003A3EFF">
        <w:rPr>
          <w:b w:val="0"/>
          <w:bCs w:val="0"/>
          <w:i/>
          <w:iCs/>
          <w:sz w:val="28"/>
          <w:szCs w:val="28"/>
        </w:rPr>
        <w:t>"ASIGURAREA ENERGIEI DIN SURSE REGENERABILE</w:t>
      </w:r>
      <w:r w:rsidR="00201C47" w:rsidRPr="003A3EFF">
        <w:rPr>
          <w:b w:val="0"/>
          <w:bCs w:val="0"/>
          <w:sz w:val="28"/>
          <w:szCs w:val="28"/>
        </w:rPr>
        <w:t xml:space="preserve"> </w:t>
      </w:r>
      <w:r w:rsidR="00201C47" w:rsidRPr="003A3EFF">
        <w:rPr>
          <w:b w:val="0"/>
          <w:bCs w:val="0"/>
          <w:i/>
          <w:iCs/>
          <w:sz w:val="28"/>
          <w:szCs w:val="28"/>
        </w:rPr>
        <w:t xml:space="preserve">PENTRU CONSUMUL PROPRIU AL CLĂDIRILOR PUBLICE ȘI A ILUMINATULUI PUBLIC DIN MUNICIPIUL BRAD, JUDEȚUL HUNEDOARA” </w:t>
      </w:r>
      <w:r w:rsidR="00D41A6D" w:rsidRPr="003A3EFF">
        <w:rPr>
          <w:b w:val="0"/>
          <w:bCs w:val="0"/>
          <w:sz w:val="28"/>
          <w:szCs w:val="28"/>
        </w:rPr>
        <w:t xml:space="preserve">și îl </w:t>
      </w:r>
      <w:r w:rsidR="00802122" w:rsidRPr="003A3EFF">
        <w:rPr>
          <w:b w:val="0"/>
          <w:bCs w:val="0"/>
          <w:sz w:val="28"/>
          <w:szCs w:val="28"/>
        </w:rPr>
        <w:t>supun</w:t>
      </w:r>
      <w:r w:rsidR="003A3EFF">
        <w:rPr>
          <w:b w:val="0"/>
          <w:bCs w:val="0"/>
          <w:sz w:val="28"/>
          <w:szCs w:val="28"/>
        </w:rPr>
        <w:t xml:space="preserve"> spre dezbatere și aprobare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D41A6D" w:rsidRPr="003A3EFF">
        <w:rPr>
          <w:b w:val="0"/>
          <w:bCs w:val="0"/>
          <w:sz w:val="28"/>
          <w:szCs w:val="28"/>
        </w:rPr>
        <w:t xml:space="preserve">plenului Consiliului Local al Municipiului Brad în forma prezentată.     </w:t>
      </w:r>
    </w:p>
    <w:p w14:paraId="6EC5F5F8" w14:textId="072E1178" w:rsidR="00967FF4" w:rsidRPr="003A3EFF" w:rsidRDefault="00967FF4" w:rsidP="003A3EFF">
      <w:pPr>
        <w:pStyle w:val="Titlu2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 w:val="0"/>
          <w:bCs w:val="0"/>
          <w:sz w:val="28"/>
          <w:szCs w:val="28"/>
        </w:rPr>
      </w:pPr>
      <w:r w:rsidRPr="003A3EFF">
        <w:rPr>
          <w:sz w:val="28"/>
          <w:szCs w:val="28"/>
        </w:rPr>
        <w:t xml:space="preserve"> </w:t>
      </w:r>
      <w:r w:rsidR="003A3EFF">
        <w:rPr>
          <w:sz w:val="28"/>
          <w:szCs w:val="28"/>
        </w:rPr>
        <w:tab/>
      </w:r>
      <w:r w:rsidRPr="003A3EFF">
        <w:rPr>
          <w:b w:val="0"/>
          <w:bCs w:val="0"/>
          <w:sz w:val="28"/>
          <w:szCs w:val="28"/>
        </w:rPr>
        <w:t xml:space="preserve">Invoc în </w:t>
      </w:r>
      <w:proofErr w:type="spellStart"/>
      <w:r w:rsidRPr="003A3EFF">
        <w:rPr>
          <w:b w:val="0"/>
          <w:bCs w:val="0"/>
          <w:sz w:val="28"/>
          <w:szCs w:val="28"/>
        </w:rPr>
        <w:t>susţinerea</w:t>
      </w:r>
      <w:proofErr w:type="spellEnd"/>
      <w:r w:rsidRPr="003A3EFF">
        <w:rPr>
          <w:b w:val="0"/>
          <w:bCs w:val="0"/>
          <w:sz w:val="28"/>
          <w:szCs w:val="28"/>
        </w:rPr>
        <w:t xml:space="preserve"> propunerii mele prevederile </w:t>
      </w:r>
      <w:r w:rsidR="003955CC" w:rsidRPr="003A3EFF">
        <w:rPr>
          <w:b w:val="0"/>
          <w:bCs w:val="0"/>
          <w:sz w:val="28"/>
          <w:szCs w:val="28"/>
        </w:rPr>
        <w:t>Ghidul solicitantului privind </w:t>
      </w:r>
      <w:r w:rsidR="003955CC" w:rsidRPr="003A3EFF">
        <w:rPr>
          <w:b w:val="0"/>
          <w:bCs w:val="0"/>
          <w:i/>
          <w:iCs/>
          <w:sz w:val="28"/>
          <w:szCs w:val="28"/>
        </w:rPr>
        <w:t xml:space="preserve">Sprijinirea </w:t>
      </w:r>
      <w:proofErr w:type="spellStart"/>
      <w:r w:rsidR="003955CC" w:rsidRPr="003A3EFF">
        <w:rPr>
          <w:b w:val="0"/>
          <w:bCs w:val="0"/>
          <w:i/>
          <w:iCs/>
          <w:sz w:val="28"/>
          <w:szCs w:val="28"/>
        </w:rPr>
        <w:t>investiţiilor</w:t>
      </w:r>
      <w:proofErr w:type="spellEnd"/>
      <w:r w:rsidR="003955CC" w:rsidRPr="003A3EFF">
        <w:rPr>
          <w:b w:val="0"/>
          <w:bCs w:val="0"/>
          <w:i/>
          <w:iCs/>
          <w:sz w:val="28"/>
          <w:szCs w:val="28"/>
        </w:rPr>
        <w:t xml:space="preserve"> în noi </w:t>
      </w:r>
      <w:proofErr w:type="spellStart"/>
      <w:r w:rsidR="003955CC" w:rsidRPr="003A3EFF">
        <w:rPr>
          <w:b w:val="0"/>
          <w:bCs w:val="0"/>
          <w:i/>
          <w:iCs/>
          <w:sz w:val="28"/>
          <w:szCs w:val="28"/>
        </w:rPr>
        <w:t>capacităţi</w:t>
      </w:r>
      <w:proofErr w:type="spellEnd"/>
      <w:r w:rsidR="003955CC" w:rsidRPr="003A3EFF">
        <w:rPr>
          <w:b w:val="0"/>
          <w:bCs w:val="0"/>
          <w:i/>
          <w:iCs/>
          <w:sz w:val="28"/>
          <w:szCs w:val="28"/>
        </w:rPr>
        <w:t xml:space="preserve"> de producere a energiei electrice produsă din surse regenerabile pentru autoconsum pentru entități publice</w:t>
      </w:r>
      <w:r w:rsidR="003955CC" w:rsidRPr="003A3EFF">
        <w:rPr>
          <w:b w:val="0"/>
          <w:bCs w:val="0"/>
          <w:sz w:val="28"/>
          <w:szCs w:val="28"/>
        </w:rPr>
        <w:t>, din cadrul „Programului-cheie 1” Surse regenerabile de energie și stocarea energiei din Fondul pentru Modernizare, aprobat prin OME nr.1431/01.11.2023, cu modificările și completările ulterioare, ale H</w:t>
      </w:r>
      <w:r w:rsidR="00802122" w:rsidRPr="003A3EFF">
        <w:rPr>
          <w:b w:val="0"/>
          <w:bCs w:val="0"/>
          <w:sz w:val="28"/>
          <w:szCs w:val="28"/>
        </w:rPr>
        <w:t>.</w:t>
      </w:r>
      <w:r w:rsidR="003955CC" w:rsidRPr="003A3EFF">
        <w:rPr>
          <w:b w:val="0"/>
          <w:bCs w:val="0"/>
          <w:sz w:val="28"/>
          <w:szCs w:val="28"/>
        </w:rPr>
        <w:t>G</w:t>
      </w:r>
      <w:r w:rsidR="00802122" w:rsidRPr="003A3EFF">
        <w:rPr>
          <w:b w:val="0"/>
          <w:bCs w:val="0"/>
          <w:sz w:val="28"/>
          <w:szCs w:val="28"/>
        </w:rPr>
        <w:t>.</w:t>
      </w:r>
      <w:r w:rsidR="003955CC" w:rsidRPr="003A3EFF">
        <w:rPr>
          <w:b w:val="0"/>
          <w:bCs w:val="0"/>
          <w:sz w:val="28"/>
          <w:szCs w:val="28"/>
        </w:rPr>
        <w:t xml:space="preserve"> nr.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 xml:space="preserve">907/2016 privind aprobarea conținutului cadru al documentației </w:t>
      </w:r>
      <w:proofErr w:type="spellStart"/>
      <w:r w:rsidR="003955CC" w:rsidRPr="003A3EFF">
        <w:rPr>
          <w:b w:val="0"/>
          <w:bCs w:val="0"/>
          <w:sz w:val="28"/>
          <w:szCs w:val="28"/>
        </w:rPr>
        <w:t>tehnico</w:t>
      </w:r>
      <w:proofErr w:type="spellEnd"/>
      <w:r w:rsidR="003955CC" w:rsidRPr="003A3EFF">
        <w:rPr>
          <w:b w:val="0"/>
          <w:bCs w:val="0"/>
          <w:sz w:val="28"/>
          <w:szCs w:val="28"/>
        </w:rPr>
        <w:t>-economice aferente investițiilor publice, precum și a structurii și metodologiei de elaborare a devizului general pentru obiective de investiții și lucrări de intervenție, ale Ordonan</w:t>
      </w:r>
      <w:r w:rsidR="00802122" w:rsidRPr="003A3EFF">
        <w:rPr>
          <w:b w:val="0"/>
          <w:bCs w:val="0"/>
          <w:sz w:val="28"/>
          <w:szCs w:val="28"/>
        </w:rPr>
        <w:t>ț</w:t>
      </w:r>
      <w:r w:rsidR="003955CC" w:rsidRPr="003A3EFF">
        <w:rPr>
          <w:b w:val="0"/>
          <w:bCs w:val="0"/>
          <w:sz w:val="28"/>
          <w:szCs w:val="28"/>
        </w:rPr>
        <w:t>ei de Urgen</w:t>
      </w:r>
      <w:r w:rsidR="00802122" w:rsidRPr="003A3EFF">
        <w:rPr>
          <w:b w:val="0"/>
          <w:bCs w:val="0"/>
          <w:sz w:val="28"/>
          <w:szCs w:val="28"/>
        </w:rPr>
        <w:t>ță a Guvernului</w:t>
      </w:r>
      <w:r w:rsidR="003955CC" w:rsidRPr="003A3EFF">
        <w:rPr>
          <w:b w:val="0"/>
          <w:bCs w:val="0"/>
          <w:sz w:val="28"/>
          <w:szCs w:val="28"/>
        </w:rPr>
        <w:t xml:space="preserve"> nr. 60/2022 privind stabilirea cadrului institu</w:t>
      </w:r>
      <w:r w:rsidR="00802122" w:rsidRPr="003A3EFF">
        <w:rPr>
          <w:b w:val="0"/>
          <w:bCs w:val="0"/>
          <w:sz w:val="28"/>
          <w:szCs w:val="28"/>
        </w:rPr>
        <w:t>ț</w:t>
      </w:r>
      <w:r w:rsidR="003955CC" w:rsidRPr="003A3EFF">
        <w:rPr>
          <w:b w:val="0"/>
          <w:bCs w:val="0"/>
          <w:sz w:val="28"/>
          <w:szCs w:val="28"/>
        </w:rPr>
        <w:t xml:space="preserve">ional </w:t>
      </w:r>
      <w:r w:rsidR="00802122" w:rsidRPr="003A3EFF">
        <w:rPr>
          <w:b w:val="0"/>
          <w:bCs w:val="0"/>
          <w:sz w:val="28"/>
          <w:szCs w:val="28"/>
        </w:rPr>
        <w:t>ș</w:t>
      </w:r>
      <w:r w:rsidR="003955CC" w:rsidRPr="003A3EFF">
        <w:rPr>
          <w:b w:val="0"/>
          <w:bCs w:val="0"/>
          <w:sz w:val="28"/>
          <w:szCs w:val="28"/>
        </w:rPr>
        <w:t xml:space="preserve">i financiar de implementare </w:t>
      </w:r>
      <w:r w:rsidR="00802122" w:rsidRPr="003A3EFF">
        <w:rPr>
          <w:b w:val="0"/>
          <w:bCs w:val="0"/>
          <w:sz w:val="28"/>
          <w:szCs w:val="28"/>
        </w:rPr>
        <w:t>ș</w:t>
      </w:r>
      <w:r w:rsidR="003955CC" w:rsidRPr="003A3EFF">
        <w:rPr>
          <w:b w:val="0"/>
          <w:bCs w:val="0"/>
          <w:sz w:val="28"/>
          <w:szCs w:val="28"/>
        </w:rPr>
        <w:t>i gestionare a fondurilor alocate Rom</w:t>
      </w:r>
      <w:r w:rsidR="00802122" w:rsidRPr="003A3EFF">
        <w:rPr>
          <w:b w:val="0"/>
          <w:bCs w:val="0"/>
          <w:sz w:val="28"/>
          <w:szCs w:val="28"/>
        </w:rPr>
        <w:t>â</w:t>
      </w:r>
      <w:r w:rsidR="003955CC" w:rsidRPr="003A3EFF">
        <w:rPr>
          <w:b w:val="0"/>
          <w:bCs w:val="0"/>
          <w:sz w:val="28"/>
          <w:szCs w:val="28"/>
        </w:rPr>
        <w:t xml:space="preserve">niei prin Fondul pentru modernizare, precum </w:t>
      </w:r>
      <w:r w:rsidR="00802122" w:rsidRPr="003A3EFF">
        <w:rPr>
          <w:b w:val="0"/>
          <w:bCs w:val="0"/>
          <w:sz w:val="28"/>
          <w:szCs w:val="28"/>
        </w:rPr>
        <w:t>ș</w:t>
      </w:r>
      <w:r w:rsidR="003955CC" w:rsidRPr="003A3EFF">
        <w:rPr>
          <w:b w:val="0"/>
          <w:bCs w:val="0"/>
          <w:sz w:val="28"/>
          <w:szCs w:val="28"/>
        </w:rPr>
        <w:t xml:space="preserve">i pentru modificarea </w:t>
      </w:r>
      <w:r w:rsidR="00802122" w:rsidRPr="003A3EFF">
        <w:rPr>
          <w:b w:val="0"/>
          <w:bCs w:val="0"/>
          <w:sz w:val="28"/>
          <w:szCs w:val="28"/>
        </w:rPr>
        <w:t>ș</w:t>
      </w:r>
      <w:r w:rsidR="003955CC" w:rsidRPr="003A3EFF">
        <w:rPr>
          <w:b w:val="0"/>
          <w:bCs w:val="0"/>
          <w:sz w:val="28"/>
          <w:szCs w:val="28"/>
        </w:rPr>
        <w:t>i completarea unor acte normative, cu modificările și completările ulterioare, ale Regulamentului de punere în aplicare (UE) 2020/1001 al Comisiei din 9 iulie 2020 de stabilire a unor norme detaliate de aplicare a Directivei 2003/87/CE a Parlamentului European și a Consiliului în ceea ce privește funcționarea Fondului pentru modernizare care sprijină investițiile în vederea modernizării sistemelor energetice și a îmbunătățirii eficienței energetice a anumitor state membre, ale art.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44 alin.(1) din Legea nr.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 xml:space="preserve">273/2006 privind finanțele publice locale, cu modificările și completările ulterioare, ale art.129 </w:t>
      </w:r>
      <w:r w:rsidR="003A3EFF">
        <w:rPr>
          <w:b w:val="0"/>
          <w:bCs w:val="0"/>
          <w:sz w:val="28"/>
          <w:szCs w:val="28"/>
        </w:rPr>
        <w:t xml:space="preserve">alin. (1), </w:t>
      </w:r>
      <w:r w:rsidR="003955CC" w:rsidRPr="003A3EFF">
        <w:rPr>
          <w:b w:val="0"/>
          <w:bCs w:val="0"/>
          <w:sz w:val="28"/>
          <w:szCs w:val="28"/>
        </w:rPr>
        <w:t>alin.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(2) lit.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b), alin.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(4) lit.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d) din Ordonanța de Urgență a Guvernului nr.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57/2019 privind Codul administrativ,</w:t>
      </w:r>
      <w:r w:rsidR="00802122" w:rsidRPr="003A3EFF">
        <w:rPr>
          <w:b w:val="0"/>
          <w:bCs w:val="0"/>
          <w:sz w:val="28"/>
          <w:szCs w:val="28"/>
        </w:rPr>
        <w:t xml:space="preserve"> </w:t>
      </w:r>
      <w:r w:rsidR="003955CC" w:rsidRPr="003A3EFF">
        <w:rPr>
          <w:b w:val="0"/>
          <w:bCs w:val="0"/>
          <w:sz w:val="28"/>
          <w:szCs w:val="28"/>
        </w:rPr>
        <w:t>cu modificările și completările ulterioare, precum și ale Legii nr. 554/2004 a contenciosului administrativ, cu modificările și completările ulterioare.</w:t>
      </w:r>
    </w:p>
    <w:p w14:paraId="3B7A0C80" w14:textId="77777777" w:rsidR="00967FF4" w:rsidRPr="003A3EFF" w:rsidRDefault="00967FF4" w:rsidP="003A3EF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2F3DB" w14:textId="77777777" w:rsidR="004012BA" w:rsidRPr="003A3EFF" w:rsidRDefault="00B95AB5" w:rsidP="003A3EFF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3A3EFF">
        <w:rPr>
          <w:b w:val="0"/>
          <w:sz w:val="28"/>
          <w:szCs w:val="28"/>
        </w:rPr>
        <w:tab/>
      </w:r>
    </w:p>
    <w:p w14:paraId="2A91F7A5" w14:textId="77777777" w:rsidR="00785BF9" w:rsidRPr="003A3EFF" w:rsidRDefault="00785BF9" w:rsidP="003A3E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EFF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3A3EFF" w:rsidRDefault="00785BF9" w:rsidP="003A3E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EFF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3A3EFF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295695CA" w14:textId="77777777" w:rsidR="007D6CBF" w:rsidRPr="00733FA5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33FA5" w:rsidSect="003A3EF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EE62E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B0836E6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27D"/>
    <w:multiLevelType w:val="multilevel"/>
    <w:tmpl w:val="FF10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15A94"/>
    <w:multiLevelType w:val="multilevel"/>
    <w:tmpl w:val="3E5A54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C2043"/>
    <w:multiLevelType w:val="hybridMultilevel"/>
    <w:tmpl w:val="E5161EDE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40899">
    <w:abstractNumId w:val="6"/>
  </w:num>
  <w:num w:numId="2" w16cid:durableId="150217119">
    <w:abstractNumId w:val="4"/>
  </w:num>
  <w:num w:numId="3" w16cid:durableId="120080638">
    <w:abstractNumId w:val="5"/>
  </w:num>
  <w:num w:numId="4" w16cid:durableId="1787894948">
    <w:abstractNumId w:val="2"/>
  </w:num>
  <w:num w:numId="5" w16cid:durableId="1408772291">
    <w:abstractNumId w:val="1"/>
  </w:num>
  <w:num w:numId="6" w16cid:durableId="390732556">
    <w:abstractNumId w:val="0"/>
  </w:num>
  <w:num w:numId="7" w16cid:durableId="596448372">
    <w:abstractNumId w:val="7"/>
  </w:num>
  <w:num w:numId="8" w16cid:durableId="1401170805">
    <w:abstractNumId w:val="8"/>
  </w:num>
  <w:num w:numId="9" w16cid:durableId="4058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12E0"/>
    <w:rsid w:val="000A71EB"/>
    <w:rsid w:val="000D74CE"/>
    <w:rsid w:val="000E7658"/>
    <w:rsid w:val="0011499F"/>
    <w:rsid w:val="001412F4"/>
    <w:rsid w:val="001620CD"/>
    <w:rsid w:val="001C00A7"/>
    <w:rsid w:val="001F2050"/>
    <w:rsid w:val="001F3745"/>
    <w:rsid w:val="00201C47"/>
    <w:rsid w:val="002961CA"/>
    <w:rsid w:val="00296A75"/>
    <w:rsid w:val="002C4680"/>
    <w:rsid w:val="002D34C9"/>
    <w:rsid w:val="00323D4D"/>
    <w:rsid w:val="00341853"/>
    <w:rsid w:val="003627F3"/>
    <w:rsid w:val="0036373C"/>
    <w:rsid w:val="00394B8D"/>
    <w:rsid w:val="003955CC"/>
    <w:rsid w:val="003A3EFF"/>
    <w:rsid w:val="003A568B"/>
    <w:rsid w:val="003C0AF4"/>
    <w:rsid w:val="004012BA"/>
    <w:rsid w:val="00414C15"/>
    <w:rsid w:val="00416D7F"/>
    <w:rsid w:val="004248A8"/>
    <w:rsid w:val="004402CA"/>
    <w:rsid w:val="00453626"/>
    <w:rsid w:val="004604FA"/>
    <w:rsid w:val="004676D7"/>
    <w:rsid w:val="00492764"/>
    <w:rsid w:val="005342C5"/>
    <w:rsid w:val="005A4239"/>
    <w:rsid w:val="005E161B"/>
    <w:rsid w:val="0066161D"/>
    <w:rsid w:val="00693555"/>
    <w:rsid w:val="0071330B"/>
    <w:rsid w:val="00733FA5"/>
    <w:rsid w:val="00740E35"/>
    <w:rsid w:val="00770024"/>
    <w:rsid w:val="00785BF9"/>
    <w:rsid w:val="007D1916"/>
    <w:rsid w:val="007D6CBF"/>
    <w:rsid w:val="00802122"/>
    <w:rsid w:val="00816D10"/>
    <w:rsid w:val="0086193C"/>
    <w:rsid w:val="008849C6"/>
    <w:rsid w:val="00897198"/>
    <w:rsid w:val="00955647"/>
    <w:rsid w:val="00967FF4"/>
    <w:rsid w:val="009708CE"/>
    <w:rsid w:val="009E6CFA"/>
    <w:rsid w:val="009F1F39"/>
    <w:rsid w:val="00A24BCB"/>
    <w:rsid w:val="00A259B6"/>
    <w:rsid w:val="00A64D1E"/>
    <w:rsid w:val="00A9185A"/>
    <w:rsid w:val="00AE18A1"/>
    <w:rsid w:val="00AE6764"/>
    <w:rsid w:val="00AE6ED3"/>
    <w:rsid w:val="00B95AB5"/>
    <w:rsid w:val="00C84A26"/>
    <w:rsid w:val="00D10755"/>
    <w:rsid w:val="00D32AB0"/>
    <w:rsid w:val="00D41A6D"/>
    <w:rsid w:val="00DE5E0F"/>
    <w:rsid w:val="00E0496B"/>
    <w:rsid w:val="00E111DF"/>
    <w:rsid w:val="00E20312"/>
    <w:rsid w:val="00E426F4"/>
    <w:rsid w:val="00E50A13"/>
    <w:rsid w:val="00E81DEE"/>
    <w:rsid w:val="00EB3B69"/>
    <w:rsid w:val="00EB48E8"/>
    <w:rsid w:val="00ED2790"/>
    <w:rsid w:val="00EE7B20"/>
    <w:rsid w:val="00F06575"/>
    <w:rsid w:val="00F5194C"/>
    <w:rsid w:val="00F64D60"/>
    <w:rsid w:val="00FA72CA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  <w:style w:type="paragraph" w:customStyle="1" w:styleId="TableParagraph">
    <w:name w:val="Table Paragraph"/>
    <w:basedOn w:val="Normal"/>
    <w:uiPriority w:val="1"/>
    <w:qFormat/>
    <w:rsid w:val="00453626"/>
    <w:pPr>
      <w:widowControl w:val="0"/>
      <w:suppressAutoHyphens w:val="0"/>
      <w:autoSpaceDE w:val="0"/>
      <w:autoSpaceDN w:val="0"/>
      <w:jc w:val="right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811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2023-11-16T10:30:00Z</cp:lastPrinted>
  <dcterms:created xsi:type="dcterms:W3CDTF">2026-06-18T09:22:00Z</dcterms:created>
  <dcterms:modified xsi:type="dcterms:W3CDTF">2026-06-19T10:05:00Z</dcterms:modified>
</cp:coreProperties>
</file>