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1771" w:rsidRPr="006E1771" w:rsidRDefault="006E1771" w:rsidP="006E1771">
      <w:pPr>
        <w:spacing w:after="0" w:line="240" w:lineRule="auto"/>
        <w:rPr>
          <w:rFonts w:ascii="Times New Roman" w:eastAsia="Calibri" w:hAnsi="Times New Roman" w:cs="Times New Roman"/>
          <w:b/>
          <w:sz w:val="24"/>
          <w:szCs w:val="24"/>
        </w:rPr>
      </w:pPr>
      <w:r w:rsidRPr="006E1771">
        <w:rPr>
          <w:rFonts w:ascii="Times New Roman" w:eastAsia="Calibri" w:hAnsi="Times New Roman" w:cs="Times New Roman"/>
          <w:b/>
          <w:sz w:val="24"/>
          <w:szCs w:val="24"/>
        </w:rPr>
        <w:t>MUNICIPIUL DEVA</w:t>
      </w:r>
    </w:p>
    <w:p w:rsidR="006E1771" w:rsidRPr="006E1771" w:rsidRDefault="006E1771" w:rsidP="006E1771">
      <w:pPr>
        <w:spacing w:after="0" w:line="240" w:lineRule="auto"/>
        <w:rPr>
          <w:rFonts w:ascii="Times New Roman" w:eastAsia="Calibri" w:hAnsi="Times New Roman" w:cs="Times New Roman"/>
          <w:b/>
          <w:sz w:val="24"/>
          <w:szCs w:val="24"/>
        </w:rPr>
      </w:pPr>
      <w:r w:rsidRPr="006E1771">
        <w:rPr>
          <w:rFonts w:ascii="Times New Roman" w:eastAsia="Calibri" w:hAnsi="Times New Roman" w:cs="Times New Roman"/>
          <w:b/>
          <w:sz w:val="24"/>
          <w:szCs w:val="24"/>
        </w:rPr>
        <w:t>DIRECȚIA ECONOMICĂ</w:t>
      </w:r>
    </w:p>
    <w:p w:rsidR="006E1771" w:rsidRPr="006E1771" w:rsidRDefault="006E1771" w:rsidP="006E1771">
      <w:pPr>
        <w:spacing w:after="0" w:line="240" w:lineRule="auto"/>
        <w:rPr>
          <w:rFonts w:ascii="Times New Roman" w:eastAsia="Calibri" w:hAnsi="Times New Roman" w:cs="Times New Roman"/>
          <w:b/>
          <w:sz w:val="24"/>
          <w:szCs w:val="24"/>
        </w:rPr>
      </w:pPr>
      <w:r w:rsidRPr="006E1771">
        <w:rPr>
          <w:rFonts w:ascii="Times New Roman" w:eastAsia="Calibri" w:hAnsi="Times New Roman" w:cs="Times New Roman"/>
          <w:b/>
          <w:sz w:val="24"/>
          <w:szCs w:val="24"/>
        </w:rPr>
        <w:t>SERVICIUL FINANCIAR, CONTABILITATE</w:t>
      </w:r>
    </w:p>
    <w:p w:rsidR="006E1771" w:rsidRPr="006E1771" w:rsidRDefault="006E1771" w:rsidP="006E1771">
      <w:pPr>
        <w:keepNext/>
        <w:spacing w:after="0" w:line="240" w:lineRule="auto"/>
        <w:jc w:val="center"/>
        <w:outlineLvl w:val="6"/>
        <w:rPr>
          <w:rFonts w:ascii="Times New Roman" w:eastAsia="Calibri" w:hAnsi="Times New Roman" w:cs="Times New Roman"/>
          <w:b/>
          <w:sz w:val="28"/>
          <w:szCs w:val="28"/>
        </w:rPr>
      </w:pPr>
      <w:bookmarkStart w:id="0" w:name="_GoBack"/>
      <w:bookmarkEnd w:id="0"/>
    </w:p>
    <w:p w:rsidR="006E1771" w:rsidRPr="006E1771" w:rsidRDefault="006E1771" w:rsidP="006E1771">
      <w:pPr>
        <w:keepNext/>
        <w:spacing w:after="0" w:line="240" w:lineRule="auto"/>
        <w:jc w:val="center"/>
        <w:outlineLvl w:val="0"/>
        <w:rPr>
          <w:rFonts w:ascii="Times New Roman" w:eastAsia="Times New Roman" w:hAnsi="Times New Roman" w:cs="Times New Roman"/>
          <w:b/>
          <w:bCs/>
          <w:sz w:val="28"/>
          <w:szCs w:val="28"/>
        </w:rPr>
      </w:pPr>
      <w:r w:rsidRPr="006E1771">
        <w:rPr>
          <w:rFonts w:ascii="Times New Roman" w:eastAsia="Times New Roman" w:hAnsi="Times New Roman" w:cs="Times New Roman"/>
          <w:b/>
          <w:bCs/>
          <w:sz w:val="28"/>
          <w:szCs w:val="28"/>
        </w:rPr>
        <w:t xml:space="preserve">RAPORT </w:t>
      </w:r>
    </w:p>
    <w:p w:rsidR="006E1771" w:rsidRPr="006E1771" w:rsidRDefault="006E1771" w:rsidP="006E1771">
      <w:pPr>
        <w:spacing w:after="0" w:line="240" w:lineRule="auto"/>
        <w:jc w:val="center"/>
        <w:outlineLvl w:val="6"/>
        <w:rPr>
          <w:rFonts w:ascii="Times New Roman" w:eastAsia="Calibri" w:hAnsi="Times New Roman" w:cs="Times New Roman"/>
          <w:color w:val="000000"/>
          <w:sz w:val="24"/>
          <w:szCs w:val="24"/>
        </w:rPr>
      </w:pPr>
      <w:r w:rsidRPr="006E1771">
        <w:rPr>
          <w:rFonts w:ascii="Times New Roman" w:eastAsia="Calibri" w:hAnsi="Times New Roman" w:cs="Times New Roman"/>
          <w:sz w:val="24"/>
          <w:szCs w:val="24"/>
        </w:rPr>
        <w:t xml:space="preserve">la proiectul de hotărâre </w:t>
      </w:r>
      <w:r w:rsidRPr="006E1771">
        <w:rPr>
          <w:rFonts w:ascii="Times New Roman" w:eastAsia="Calibri" w:hAnsi="Times New Roman" w:cs="Times New Roman"/>
          <w:color w:val="000000"/>
          <w:sz w:val="24"/>
          <w:szCs w:val="24"/>
        </w:rPr>
        <w:t>privind aprobarea situaţiilor financiare ale municipiului Deva</w:t>
      </w:r>
    </w:p>
    <w:p w:rsidR="006E1771" w:rsidRPr="006E1771" w:rsidRDefault="006E1771" w:rsidP="006E1771">
      <w:pPr>
        <w:spacing w:after="0" w:line="240" w:lineRule="auto"/>
        <w:jc w:val="center"/>
        <w:outlineLvl w:val="6"/>
        <w:rPr>
          <w:rFonts w:ascii="Times New Roman" w:eastAsia="Calibri" w:hAnsi="Times New Roman" w:cs="Times New Roman"/>
          <w:color w:val="000000"/>
          <w:sz w:val="24"/>
          <w:szCs w:val="24"/>
        </w:rPr>
      </w:pPr>
      <w:r w:rsidRPr="006E1771">
        <w:rPr>
          <w:rFonts w:ascii="Times New Roman" w:eastAsia="Calibri" w:hAnsi="Times New Roman" w:cs="Times New Roman"/>
          <w:color w:val="000000"/>
          <w:sz w:val="24"/>
          <w:szCs w:val="24"/>
        </w:rPr>
        <w:t xml:space="preserve"> pe anul 2021</w:t>
      </w:r>
    </w:p>
    <w:p w:rsidR="006E1771" w:rsidRPr="006E1771" w:rsidRDefault="006E1771" w:rsidP="006E1771">
      <w:pPr>
        <w:spacing w:after="0" w:line="240" w:lineRule="auto"/>
        <w:ind w:firstLine="708"/>
        <w:jc w:val="both"/>
        <w:outlineLvl w:val="6"/>
        <w:rPr>
          <w:rFonts w:ascii="Times New Roman" w:eastAsia="Calibri" w:hAnsi="Times New Roman" w:cs="Times New Roman"/>
          <w:sz w:val="24"/>
          <w:szCs w:val="24"/>
        </w:rPr>
      </w:pPr>
    </w:p>
    <w:p w:rsidR="006E1771" w:rsidRPr="006E1771" w:rsidRDefault="006E1771" w:rsidP="006E1771">
      <w:pPr>
        <w:spacing w:after="0" w:line="240" w:lineRule="auto"/>
        <w:ind w:firstLine="708"/>
        <w:jc w:val="both"/>
        <w:outlineLvl w:val="6"/>
        <w:rPr>
          <w:rFonts w:ascii="Times New Roman" w:eastAsia="Calibri" w:hAnsi="Times New Roman" w:cs="Times New Roman"/>
          <w:color w:val="000000"/>
          <w:sz w:val="24"/>
          <w:szCs w:val="24"/>
        </w:rPr>
      </w:pPr>
      <w:r w:rsidRPr="006E1771">
        <w:rPr>
          <w:rFonts w:ascii="Times New Roman" w:eastAsia="Calibri" w:hAnsi="Times New Roman" w:cs="Times New Roman"/>
          <w:sz w:val="24"/>
          <w:szCs w:val="24"/>
        </w:rPr>
        <w:t xml:space="preserve">Direcția economică prin Serviciul financiar, contabilitate din cadrul </w:t>
      </w:r>
      <w:r w:rsidRPr="006E1771">
        <w:rPr>
          <w:rFonts w:ascii="Times New Roman" w:eastAsia="Calibri" w:hAnsi="Times New Roman" w:cs="Times New Roman"/>
          <w:sz w:val="24"/>
          <w:szCs w:val="24"/>
          <w:lang w:val="en-US"/>
        </w:rPr>
        <w:t>aparatului de specialitate al primarului, a</w:t>
      </w:r>
      <w:r w:rsidRPr="006E1771">
        <w:rPr>
          <w:rFonts w:ascii="Times New Roman" w:eastAsia="Calibri" w:hAnsi="Times New Roman" w:cs="Times New Roman"/>
          <w:sz w:val="24"/>
          <w:szCs w:val="24"/>
        </w:rPr>
        <w:t xml:space="preserve">nalizând Referatul de aprobare prezentat de Primarul municipiului Deva, domnul Nicolae Florin Oancea, la proiectul de hotarare </w:t>
      </w:r>
      <w:r w:rsidRPr="006E1771">
        <w:rPr>
          <w:rFonts w:ascii="Times New Roman" w:eastAsia="Calibri" w:hAnsi="Times New Roman" w:cs="Times New Roman"/>
          <w:color w:val="000000"/>
          <w:sz w:val="24"/>
          <w:szCs w:val="24"/>
        </w:rPr>
        <w:t>privind aprobarea situaţiilor financiare ale municipiului Deva pe anul 2020</w:t>
      </w:r>
      <w:r w:rsidRPr="006E1771">
        <w:rPr>
          <w:rFonts w:ascii="Times New Roman" w:eastAsia="Calibri" w:hAnsi="Times New Roman" w:cs="Times New Roman"/>
          <w:sz w:val="24"/>
          <w:szCs w:val="24"/>
        </w:rPr>
        <w:t xml:space="preserve">, </w:t>
      </w:r>
      <w:r w:rsidRPr="006E1771">
        <w:rPr>
          <w:rFonts w:ascii="Times New Roman" w:eastAsia="Calibri" w:hAnsi="Times New Roman" w:cs="Times New Roman"/>
          <w:color w:val="000000"/>
          <w:sz w:val="24"/>
          <w:szCs w:val="24"/>
        </w:rPr>
        <w:t>supune atenţiei  Consiliul local al municipiului Deva următoarele:</w:t>
      </w:r>
    </w:p>
    <w:p w:rsidR="006E1771" w:rsidRPr="006E1771" w:rsidRDefault="006E1771" w:rsidP="006E1771">
      <w:pPr>
        <w:spacing w:after="0" w:line="240" w:lineRule="auto"/>
        <w:jc w:val="both"/>
        <w:rPr>
          <w:rFonts w:ascii="Times New Roman" w:eastAsia="Calibri" w:hAnsi="Times New Roman" w:cs="Times New Roman"/>
          <w:bCs/>
          <w:sz w:val="24"/>
          <w:szCs w:val="24"/>
        </w:rPr>
      </w:pPr>
      <w:r w:rsidRPr="006E1771">
        <w:rPr>
          <w:rFonts w:ascii="Times New Roman" w:eastAsia="Calibri" w:hAnsi="Times New Roman" w:cs="Times New Roman"/>
          <w:b/>
          <w:sz w:val="24"/>
          <w:szCs w:val="24"/>
        </w:rPr>
        <w:tab/>
      </w:r>
      <w:r w:rsidRPr="006E1771">
        <w:rPr>
          <w:rFonts w:ascii="Times New Roman" w:eastAsia="Calibri" w:hAnsi="Times New Roman" w:cs="Times New Roman"/>
          <w:bCs/>
          <w:sz w:val="24"/>
          <w:szCs w:val="24"/>
        </w:rPr>
        <w:t>Potrivit prevederilor art.57, alin</w:t>
      </w:r>
      <w:r w:rsidRPr="006E1771">
        <w:rPr>
          <w:rFonts w:ascii="Times New Roman" w:eastAsia="Calibri" w:hAnsi="Times New Roman" w:cs="Times New Roman"/>
          <w:bCs/>
          <w:sz w:val="24"/>
          <w:szCs w:val="24"/>
          <w:lang w:val="en-GB"/>
        </w:rPr>
        <w:t>.(4)</w:t>
      </w:r>
      <w:r w:rsidRPr="006E1771">
        <w:rPr>
          <w:rFonts w:ascii="Times New Roman" w:eastAsia="Calibri" w:hAnsi="Times New Roman" w:cs="Times New Roman"/>
          <w:bCs/>
          <w:sz w:val="24"/>
          <w:szCs w:val="24"/>
        </w:rPr>
        <w:t xml:space="preserve"> din Legea nr.273/2006, privind finanţele publice locale, cu modificările şi completările ulterioare, </w:t>
      </w:r>
      <w:r w:rsidRPr="006E1771">
        <w:rPr>
          <w:rFonts w:ascii="Times New Roman" w:eastAsia="Calibri" w:hAnsi="Times New Roman" w:cs="Times New Roman"/>
          <w:bCs/>
          <w:i/>
          <w:sz w:val="24"/>
          <w:szCs w:val="24"/>
        </w:rPr>
        <w:t xml:space="preserve">ordonatorii principali de credite au obligaţia să prezinte, spre aprobare, autorităţilor deliberative, situaţiile financiare anuale, inclusiv anexele la acestea </w:t>
      </w:r>
      <w:r w:rsidRPr="006E1771">
        <w:rPr>
          <w:rFonts w:ascii="Times New Roman" w:eastAsia="Calibri" w:hAnsi="Times New Roman" w:cs="Times New Roman"/>
          <w:bCs/>
          <w:sz w:val="24"/>
          <w:szCs w:val="24"/>
        </w:rPr>
        <w:t>ale următoarelor bugete:</w:t>
      </w:r>
    </w:p>
    <w:p w:rsidR="006E1771" w:rsidRPr="006E1771" w:rsidRDefault="006E1771" w:rsidP="006E1771">
      <w:pPr>
        <w:numPr>
          <w:ilvl w:val="0"/>
          <w:numId w:val="10"/>
        </w:numPr>
        <w:spacing w:after="0" w:line="240" w:lineRule="auto"/>
        <w:contextualSpacing/>
        <w:jc w:val="both"/>
        <w:rPr>
          <w:rFonts w:ascii="Times New Roman" w:eastAsia="Calibri" w:hAnsi="Times New Roman" w:cs="Times New Roman"/>
          <w:bCs/>
          <w:sz w:val="24"/>
          <w:szCs w:val="24"/>
        </w:rPr>
      </w:pPr>
      <w:r w:rsidRPr="006E1771">
        <w:rPr>
          <w:rFonts w:ascii="Times New Roman" w:eastAsia="Calibri" w:hAnsi="Times New Roman" w:cs="Times New Roman"/>
          <w:bCs/>
          <w:sz w:val="24"/>
          <w:szCs w:val="24"/>
        </w:rPr>
        <w:t>bugetul local al municipiului Deva;</w:t>
      </w:r>
    </w:p>
    <w:p w:rsidR="006E1771" w:rsidRPr="006E1771" w:rsidRDefault="006E1771" w:rsidP="006E1771">
      <w:pPr>
        <w:numPr>
          <w:ilvl w:val="0"/>
          <w:numId w:val="10"/>
        </w:numPr>
        <w:spacing w:after="0" w:line="240" w:lineRule="auto"/>
        <w:contextualSpacing/>
        <w:jc w:val="both"/>
        <w:rPr>
          <w:rFonts w:ascii="Times New Roman" w:eastAsia="Calibri" w:hAnsi="Times New Roman" w:cs="Times New Roman"/>
          <w:bCs/>
          <w:sz w:val="24"/>
          <w:szCs w:val="24"/>
        </w:rPr>
      </w:pPr>
      <w:r w:rsidRPr="006E1771">
        <w:rPr>
          <w:rFonts w:ascii="Times New Roman" w:eastAsia="Calibri" w:hAnsi="Times New Roman" w:cs="Times New Roman"/>
          <w:bCs/>
          <w:sz w:val="24"/>
          <w:szCs w:val="24"/>
        </w:rPr>
        <w:t>bugetul instituţiilor publice finanţate din venituri proprii şi subvenţii de la bugetul local;</w:t>
      </w:r>
    </w:p>
    <w:p w:rsidR="006E1771" w:rsidRPr="006E1771" w:rsidRDefault="006E1771" w:rsidP="006E1771">
      <w:pPr>
        <w:numPr>
          <w:ilvl w:val="0"/>
          <w:numId w:val="10"/>
        </w:numPr>
        <w:spacing w:after="0" w:line="240" w:lineRule="auto"/>
        <w:contextualSpacing/>
        <w:jc w:val="both"/>
        <w:rPr>
          <w:rFonts w:ascii="Times New Roman" w:eastAsia="Calibri" w:hAnsi="Times New Roman" w:cs="Times New Roman"/>
          <w:bCs/>
          <w:sz w:val="24"/>
          <w:szCs w:val="24"/>
        </w:rPr>
      </w:pPr>
      <w:r w:rsidRPr="006E1771">
        <w:rPr>
          <w:rFonts w:ascii="Times New Roman" w:eastAsia="Calibri" w:hAnsi="Times New Roman" w:cs="Times New Roman"/>
          <w:bCs/>
          <w:sz w:val="24"/>
          <w:szCs w:val="24"/>
        </w:rPr>
        <w:t>bugetul împrumuturilor externe şi interne;</w:t>
      </w:r>
    </w:p>
    <w:p w:rsidR="006E1771" w:rsidRPr="006E1771" w:rsidRDefault="006E1771" w:rsidP="006E1771">
      <w:pPr>
        <w:numPr>
          <w:ilvl w:val="0"/>
          <w:numId w:val="10"/>
        </w:numPr>
        <w:spacing w:after="0" w:line="240" w:lineRule="auto"/>
        <w:contextualSpacing/>
        <w:jc w:val="both"/>
        <w:rPr>
          <w:rFonts w:ascii="Times New Roman" w:eastAsia="Calibri" w:hAnsi="Times New Roman" w:cs="Times New Roman"/>
          <w:bCs/>
          <w:sz w:val="24"/>
          <w:szCs w:val="24"/>
        </w:rPr>
      </w:pPr>
      <w:r w:rsidRPr="006E1771">
        <w:rPr>
          <w:rFonts w:ascii="Times New Roman" w:eastAsia="Calibri" w:hAnsi="Times New Roman" w:cs="Times New Roman"/>
          <w:bCs/>
          <w:sz w:val="24"/>
          <w:szCs w:val="24"/>
        </w:rPr>
        <w:t>bugetul fondurilor externe nerambursabile.</w:t>
      </w:r>
    </w:p>
    <w:p w:rsidR="006E1771" w:rsidRPr="006E1771" w:rsidRDefault="006E1771" w:rsidP="006E1771">
      <w:pPr>
        <w:spacing w:after="0" w:line="240" w:lineRule="auto"/>
        <w:ind w:firstLine="708"/>
        <w:jc w:val="both"/>
        <w:rPr>
          <w:rFonts w:ascii="Times New Roman" w:eastAsia="Calibri" w:hAnsi="Times New Roman" w:cs="Times New Roman"/>
          <w:color w:val="000000"/>
          <w:sz w:val="24"/>
          <w:szCs w:val="24"/>
        </w:rPr>
      </w:pPr>
      <w:r w:rsidRPr="006E1771">
        <w:rPr>
          <w:rFonts w:ascii="Times New Roman" w:eastAsia="Calibri" w:hAnsi="Times New Roman" w:cs="Times New Roman"/>
          <w:color w:val="000000"/>
          <w:sz w:val="24"/>
          <w:szCs w:val="24"/>
        </w:rPr>
        <w:t>Situaţiile financiare ale anului 2021 reprezintă documente oficiale de prezentare a situaţiei patrimoniului aflat în administrarea unităţii administrativ-teritoriale, precum şi a execuţiei bugetului de venituri şi cheltuieli la data de 31 decembrie 2021 şi se compun din:</w:t>
      </w:r>
      <w:r w:rsidRPr="006E1771">
        <w:rPr>
          <w:rFonts w:ascii="Times New Roman" w:eastAsia="Calibri" w:hAnsi="Times New Roman" w:cs="Times New Roman"/>
          <w:i/>
          <w:color w:val="000000"/>
          <w:sz w:val="24"/>
          <w:szCs w:val="24"/>
        </w:rPr>
        <w:t xml:space="preserve"> </w:t>
      </w:r>
      <w:r w:rsidRPr="006E1771">
        <w:rPr>
          <w:rFonts w:ascii="Times New Roman" w:eastAsia="Calibri" w:hAnsi="Times New Roman" w:cs="Times New Roman"/>
          <w:color w:val="000000"/>
          <w:sz w:val="24"/>
          <w:szCs w:val="24"/>
        </w:rPr>
        <w:t>bilanţ, contul de rezultat patrimonial, situaţia fluxurilor de trezorerie, situaţia modificărilor în structura activelor nete/capitalurilor proprii, conturile de execuţie bugetară şi anexe la situaţiile financiare, care includ politici contabile şi note explicative.</w:t>
      </w:r>
    </w:p>
    <w:p w:rsidR="006E1771" w:rsidRPr="006E1771" w:rsidRDefault="006E1771" w:rsidP="006E1771">
      <w:pPr>
        <w:spacing w:after="0" w:line="240" w:lineRule="auto"/>
        <w:ind w:firstLine="708"/>
        <w:jc w:val="both"/>
        <w:rPr>
          <w:rFonts w:ascii="Times New Roman" w:eastAsia="Calibri" w:hAnsi="Times New Roman" w:cs="Times New Roman"/>
          <w:color w:val="000000"/>
          <w:sz w:val="24"/>
          <w:szCs w:val="24"/>
        </w:rPr>
      </w:pPr>
      <w:r w:rsidRPr="006E1771">
        <w:rPr>
          <w:rFonts w:ascii="Times New Roman" w:eastAsia="Calibri" w:hAnsi="Times New Roman" w:cs="Times New Roman"/>
          <w:color w:val="000000"/>
          <w:sz w:val="24"/>
          <w:szCs w:val="24"/>
        </w:rPr>
        <w:t>Situaţiile financiare ale anului 2021 reprezintă documente oficiale de prezentare a situaţiei patrimoniului aflat în administrarea unităţii administrativ-teritoriale, precum şi a execuţiei bugetului de venituri şi cheltuieli la data de 31 decembrie 2021 şi se compun din:</w:t>
      </w:r>
      <w:r w:rsidRPr="006E1771">
        <w:rPr>
          <w:rFonts w:ascii="Times New Roman" w:eastAsia="Calibri" w:hAnsi="Times New Roman" w:cs="Times New Roman"/>
          <w:i/>
          <w:color w:val="000000"/>
          <w:sz w:val="24"/>
          <w:szCs w:val="24"/>
        </w:rPr>
        <w:t xml:space="preserve"> </w:t>
      </w:r>
      <w:r w:rsidRPr="006E1771">
        <w:rPr>
          <w:rFonts w:ascii="Times New Roman" w:eastAsia="Calibri" w:hAnsi="Times New Roman" w:cs="Times New Roman"/>
          <w:color w:val="000000"/>
          <w:sz w:val="24"/>
          <w:szCs w:val="24"/>
        </w:rPr>
        <w:t>bilanţ, contul de rezultat patrimonial, situaţia fluxurilor de trezorerie, situaţia modificărilor în structura activelor nete/capitalurilor proprii, conturile de execuţie bugetară şi anexe la situaţiile financiare, care includ politici contabile şi note explicative.</w:t>
      </w:r>
    </w:p>
    <w:p w:rsidR="006E1771" w:rsidRPr="006E1771" w:rsidRDefault="006E1771" w:rsidP="006E1771">
      <w:pPr>
        <w:spacing w:after="0" w:line="240" w:lineRule="auto"/>
        <w:jc w:val="both"/>
        <w:rPr>
          <w:rFonts w:ascii="Times New Roman" w:eastAsia="Calibri" w:hAnsi="Times New Roman" w:cs="Times New Roman"/>
          <w:sz w:val="24"/>
          <w:szCs w:val="24"/>
        </w:rPr>
      </w:pPr>
      <w:r w:rsidRPr="006E1771">
        <w:rPr>
          <w:rFonts w:ascii="Times New Roman" w:eastAsia="Calibri" w:hAnsi="Times New Roman" w:cs="Times New Roman"/>
          <w:sz w:val="24"/>
          <w:szCs w:val="24"/>
        </w:rPr>
        <w:tab/>
        <w:t>Situaţiile financiare ale municipiului Deva pe anul 2021 au fost înregistrate la registratura Primăriei municipiului Deva sub nr. 22-10439-PDV/02.02.2022, iar ulterior depuse şi înregistrate la Administrația Județeană a Finanțelor Publice a județului Hunedoara sub nr. HDG_STZ_1994/02.02.2022.</w:t>
      </w:r>
    </w:p>
    <w:p w:rsidR="006E1771" w:rsidRPr="006E1771" w:rsidRDefault="006E1771" w:rsidP="006E1771">
      <w:pPr>
        <w:spacing w:after="0" w:line="240" w:lineRule="auto"/>
        <w:ind w:firstLine="708"/>
        <w:jc w:val="both"/>
        <w:rPr>
          <w:rFonts w:ascii="Times New Roman" w:eastAsia="Calibri" w:hAnsi="Times New Roman" w:cs="Times New Roman"/>
          <w:bCs/>
          <w:sz w:val="24"/>
          <w:szCs w:val="24"/>
        </w:rPr>
      </w:pPr>
      <w:r w:rsidRPr="006E1771">
        <w:rPr>
          <w:rFonts w:ascii="Times New Roman" w:eastAsia="Calibri" w:hAnsi="Times New Roman" w:cs="Times New Roman"/>
          <w:bCs/>
          <w:sz w:val="24"/>
          <w:szCs w:val="24"/>
        </w:rPr>
        <w:t>Situațiile financiare ale municipiului Deva aferente anului 2021 pe care le supun spre aprobare Consiliului local al municipiului Deva sunt:</w:t>
      </w:r>
    </w:p>
    <w:p w:rsidR="006E1771" w:rsidRPr="006E1771" w:rsidRDefault="006E1771" w:rsidP="006E1771">
      <w:pPr>
        <w:numPr>
          <w:ilvl w:val="0"/>
          <w:numId w:val="19"/>
        </w:numPr>
        <w:spacing w:after="0" w:line="240" w:lineRule="auto"/>
        <w:contextualSpacing/>
        <w:jc w:val="both"/>
        <w:rPr>
          <w:rFonts w:ascii="Times New Roman" w:eastAsia="Calibri" w:hAnsi="Times New Roman" w:cs="Times New Roman"/>
          <w:bCs/>
          <w:sz w:val="24"/>
          <w:szCs w:val="24"/>
        </w:rPr>
      </w:pPr>
      <w:r w:rsidRPr="006E1771">
        <w:rPr>
          <w:rFonts w:ascii="Times New Roman" w:eastAsia="Calibri" w:hAnsi="Times New Roman" w:cs="Times New Roman"/>
          <w:bCs/>
          <w:sz w:val="24"/>
          <w:szCs w:val="24"/>
        </w:rPr>
        <w:t>Bilanţ</w:t>
      </w:r>
    </w:p>
    <w:p w:rsidR="006E1771" w:rsidRPr="006E1771" w:rsidRDefault="006E1771" w:rsidP="006E1771">
      <w:pPr>
        <w:numPr>
          <w:ilvl w:val="0"/>
          <w:numId w:val="19"/>
        </w:numPr>
        <w:spacing w:after="0" w:line="240" w:lineRule="auto"/>
        <w:contextualSpacing/>
        <w:jc w:val="both"/>
        <w:rPr>
          <w:rFonts w:ascii="Times New Roman" w:eastAsia="Calibri" w:hAnsi="Times New Roman" w:cs="Times New Roman"/>
          <w:bCs/>
          <w:sz w:val="24"/>
          <w:szCs w:val="24"/>
        </w:rPr>
      </w:pPr>
      <w:r w:rsidRPr="006E1771">
        <w:rPr>
          <w:rFonts w:ascii="Times New Roman" w:eastAsia="Calibri" w:hAnsi="Times New Roman" w:cs="Times New Roman"/>
          <w:bCs/>
          <w:sz w:val="24"/>
          <w:szCs w:val="24"/>
        </w:rPr>
        <w:t>Contul de rezultat patrimonial</w:t>
      </w:r>
    </w:p>
    <w:p w:rsidR="006E1771" w:rsidRPr="006E1771" w:rsidRDefault="006E1771" w:rsidP="006E1771">
      <w:pPr>
        <w:numPr>
          <w:ilvl w:val="0"/>
          <w:numId w:val="19"/>
        </w:numPr>
        <w:spacing w:after="0" w:line="240" w:lineRule="auto"/>
        <w:contextualSpacing/>
        <w:jc w:val="both"/>
        <w:rPr>
          <w:rFonts w:ascii="Times New Roman" w:eastAsia="Calibri" w:hAnsi="Times New Roman" w:cs="Times New Roman"/>
          <w:bCs/>
          <w:sz w:val="24"/>
          <w:szCs w:val="24"/>
        </w:rPr>
      </w:pPr>
      <w:r w:rsidRPr="006E1771">
        <w:rPr>
          <w:rFonts w:ascii="Times New Roman" w:eastAsia="Calibri" w:hAnsi="Times New Roman" w:cs="Times New Roman"/>
          <w:bCs/>
          <w:sz w:val="24"/>
          <w:szCs w:val="24"/>
        </w:rPr>
        <w:t>Situaţia fluxurilor de trezorerie</w:t>
      </w:r>
    </w:p>
    <w:p w:rsidR="006E1771" w:rsidRPr="006E1771" w:rsidRDefault="006E1771" w:rsidP="006E1771">
      <w:pPr>
        <w:numPr>
          <w:ilvl w:val="0"/>
          <w:numId w:val="19"/>
        </w:numPr>
        <w:spacing w:after="0" w:line="240" w:lineRule="auto"/>
        <w:contextualSpacing/>
        <w:jc w:val="both"/>
        <w:rPr>
          <w:rFonts w:ascii="Times New Roman" w:eastAsia="Calibri" w:hAnsi="Times New Roman" w:cs="Times New Roman"/>
          <w:bCs/>
          <w:sz w:val="24"/>
          <w:szCs w:val="24"/>
        </w:rPr>
      </w:pPr>
      <w:r w:rsidRPr="006E1771">
        <w:rPr>
          <w:rFonts w:ascii="Times New Roman" w:eastAsia="Calibri" w:hAnsi="Times New Roman" w:cs="Times New Roman"/>
          <w:bCs/>
          <w:sz w:val="24"/>
          <w:szCs w:val="24"/>
        </w:rPr>
        <w:t xml:space="preserve">Situaţia fluxurilor de trezorerie </w:t>
      </w:r>
    </w:p>
    <w:p w:rsidR="006E1771" w:rsidRPr="006E1771" w:rsidRDefault="006E1771" w:rsidP="006E1771">
      <w:pPr>
        <w:numPr>
          <w:ilvl w:val="0"/>
          <w:numId w:val="19"/>
        </w:numPr>
        <w:spacing w:after="0" w:line="240" w:lineRule="auto"/>
        <w:contextualSpacing/>
        <w:jc w:val="both"/>
        <w:rPr>
          <w:rFonts w:ascii="Times New Roman" w:eastAsia="Calibri" w:hAnsi="Times New Roman" w:cs="Times New Roman"/>
          <w:bCs/>
          <w:sz w:val="24"/>
          <w:szCs w:val="24"/>
        </w:rPr>
      </w:pPr>
      <w:r w:rsidRPr="006E1771">
        <w:rPr>
          <w:rFonts w:ascii="Times New Roman" w:eastAsia="Calibri" w:hAnsi="Times New Roman" w:cs="Times New Roman"/>
          <w:bCs/>
          <w:sz w:val="24"/>
          <w:szCs w:val="24"/>
        </w:rPr>
        <w:t>Contul de execuţie al bugetului local – venituri</w:t>
      </w:r>
    </w:p>
    <w:p w:rsidR="006E1771" w:rsidRPr="006E1771" w:rsidRDefault="006E1771" w:rsidP="006E1771">
      <w:pPr>
        <w:numPr>
          <w:ilvl w:val="1"/>
          <w:numId w:val="19"/>
        </w:numPr>
        <w:spacing w:after="0" w:line="240" w:lineRule="auto"/>
        <w:ind w:left="1440" w:hanging="90"/>
        <w:contextualSpacing/>
        <w:jc w:val="both"/>
        <w:rPr>
          <w:rFonts w:ascii="Times New Roman" w:eastAsia="Calibri" w:hAnsi="Times New Roman" w:cs="Times New Roman"/>
          <w:bCs/>
          <w:sz w:val="24"/>
          <w:szCs w:val="24"/>
        </w:rPr>
      </w:pPr>
      <w:r w:rsidRPr="006E1771">
        <w:rPr>
          <w:rFonts w:ascii="Times New Roman" w:eastAsia="Calibri" w:hAnsi="Times New Roman" w:cs="Times New Roman"/>
          <w:bCs/>
          <w:sz w:val="24"/>
          <w:szCs w:val="24"/>
        </w:rPr>
        <w:t>Contul de execuţie al bugetului local – venituri – secţiunea de funcționare</w:t>
      </w:r>
    </w:p>
    <w:p w:rsidR="006E1771" w:rsidRPr="006E1771" w:rsidRDefault="006E1771" w:rsidP="006E1771">
      <w:pPr>
        <w:numPr>
          <w:ilvl w:val="1"/>
          <w:numId w:val="19"/>
        </w:numPr>
        <w:spacing w:after="0" w:line="240" w:lineRule="auto"/>
        <w:ind w:left="1440" w:hanging="90"/>
        <w:contextualSpacing/>
        <w:jc w:val="both"/>
        <w:rPr>
          <w:rFonts w:ascii="Times New Roman" w:eastAsia="Calibri" w:hAnsi="Times New Roman" w:cs="Times New Roman"/>
          <w:bCs/>
          <w:sz w:val="24"/>
          <w:szCs w:val="24"/>
        </w:rPr>
      </w:pPr>
      <w:r w:rsidRPr="006E1771">
        <w:rPr>
          <w:rFonts w:ascii="Times New Roman" w:eastAsia="Calibri" w:hAnsi="Times New Roman" w:cs="Times New Roman"/>
          <w:bCs/>
          <w:sz w:val="24"/>
          <w:szCs w:val="24"/>
        </w:rPr>
        <w:t>Contul de execuţie al bugetului local – venituri – secţiunea de dezvoltare</w:t>
      </w:r>
    </w:p>
    <w:p w:rsidR="006E1771" w:rsidRPr="006E1771" w:rsidRDefault="006E1771" w:rsidP="006E1771">
      <w:pPr>
        <w:numPr>
          <w:ilvl w:val="0"/>
          <w:numId w:val="19"/>
        </w:numPr>
        <w:spacing w:after="0" w:line="240" w:lineRule="auto"/>
        <w:contextualSpacing/>
        <w:jc w:val="both"/>
        <w:rPr>
          <w:rFonts w:ascii="Times New Roman" w:eastAsia="Calibri" w:hAnsi="Times New Roman" w:cs="Times New Roman"/>
          <w:bCs/>
          <w:sz w:val="24"/>
          <w:szCs w:val="24"/>
        </w:rPr>
      </w:pPr>
      <w:r w:rsidRPr="006E1771">
        <w:rPr>
          <w:rFonts w:ascii="Times New Roman" w:eastAsia="Calibri" w:hAnsi="Times New Roman" w:cs="Times New Roman"/>
          <w:bCs/>
          <w:sz w:val="24"/>
          <w:szCs w:val="24"/>
        </w:rPr>
        <w:t>Contul de execuţie al bugetului local – cheltuieli</w:t>
      </w:r>
    </w:p>
    <w:p w:rsidR="006E1771" w:rsidRPr="006E1771" w:rsidRDefault="006E1771" w:rsidP="006E1771">
      <w:pPr>
        <w:spacing w:after="0" w:line="240" w:lineRule="auto"/>
        <w:ind w:left="1425"/>
        <w:contextualSpacing/>
        <w:jc w:val="both"/>
        <w:rPr>
          <w:rFonts w:ascii="Times New Roman" w:eastAsia="Calibri" w:hAnsi="Times New Roman" w:cs="Times New Roman"/>
          <w:bCs/>
          <w:sz w:val="24"/>
          <w:szCs w:val="24"/>
        </w:rPr>
      </w:pPr>
      <w:r w:rsidRPr="006E1771">
        <w:rPr>
          <w:rFonts w:ascii="Times New Roman" w:eastAsia="Calibri" w:hAnsi="Times New Roman" w:cs="Times New Roman"/>
          <w:bCs/>
          <w:sz w:val="24"/>
          <w:szCs w:val="24"/>
        </w:rPr>
        <w:t>6.1. Detalierea cheltuielilor – buget local</w:t>
      </w:r>
    </w:p>
    <w:p w:rsidR="006E1771" w:rsidRPr="006E1771" w:rsidRDefault="006E1771" w:rsidP="006E1771">
      <w:pPr>
        <w:spacing w:after="0" w:line="240" w:lineRule="auto"/>
        <w:ind w:left="1905" w:hanging="487"/>
        <w:jc w:val="both"/>
        <w:rPr>
          <w:rFonts w:ascii="Times New Roman" w:eastAsia="Calibri" w:hAnsi="Times New Roman" w:cs="Times New Roman"/>
          <w:bCs/>
          <w:sz w:val="24"/>
          <w:szCs w:val="24"/>
        </w:rPr>
      </w:pPr>
      <w:r w:rsidRPr="006E1771">
        <w:rPr>
          <w:rFonts w:ascii="Times New Roman" w:eastAsia="Calibri" w:hAnsi="Times New Roman" w:cs="Times New Roman"/>
          <w:bCs/>
          <w:sz w:val="24"/>
          <w:szCs w:val="24"/>
        </w:rPr>
        <w:t>6.2. Contul de execuţie al bugetului local – cheltuieli – secţiunea de funcționare</w:t>
      </w:r>
    </w:p>
    <w:p w:rsidR="006E1771" w:rsidRPr="006E1771" w:rsidRDefault="006E1771" w:rsidP="006E1771">
      <w:pPr>
        <w:spacing w:after="0" w:line="240" w:lineRule="auto"/>
        <w:ind w:left="1905" w:hanging="487"/>
        <w:jc w:val="both"/>
        <w:rPr>
          <w:rFonts w:ascii="Times New Roman" w:eastAsia="Calibri" w:hAnsi="Times New Roman" w:cs="Times New Roman"/>
          <w:bCs/>
          <w:sz w:val="24"/>
          <w:szCs w:val="24"/>
        </w:rPr>
      </w:pPr>
      <w:r w:rsidRPr="006E1771">
        <w:rPr>
          <w:rFonts w:ascii="Times New Roman" w:eastAsia="Calibri" w:hAnsi="Times New Roman" w:cs="Times New Roman"/>
          <w:bCs/>
          <w:sz w:val="24"/>
          <w:szCs w:val="24"/>
        </w:rPr>
        <w:t>6.3. Contul de execuţie al bugetului local – cheltuieli – secţiunea de dezvoltare</w:t>
      </w:r>
    </w:p>
    <w:p w:rsidR="006E1771" w:rsidRPr="006E1771" w:rsidRDefault="006E1771" w:rsidP="006E1771">
      <w:pPr>
        <w:spacing w:after="0" w:line="240" w:lineRule="auto"/>
        <w:ind w:left="1418" w:hanging="284"/>
        <w:jc w:val="both"/>
        <w:rPr>
          <w:rFonts w:ascii="Times New Roman" w:eastAsia="Calibri" w:hAnsi="Times New Roman" w:cs="Times New Roman"/>
          <w:bCs/>
          <w:sz w:val="24"/>
          <w:szCs w:val="24"/>
        </w:rPr>
      </w:pPr>
      <w:r w:rsidRPr="006E1771">
        <w:rPr>
          <w:rFonts w:ascii="Times New Roman" w:eastAsia="Calibri" w:hAnsi="Times New Roman" w:cs="Times New Roman"/>
          <w:bCs/>
          <w:sz w:val="24"/>
          <w:szCs w:val="24"/>
        </w:rPr>
        <w:lastRenderedPageBreak/>
        <w:t>7. Contul de execuţie al instituţiilor publice finanţate din venituri proprii şi subvenţii bugetul local – venituri</w:t>
      </w:r>
    </w:p>
    <w:p w:rsidR="006E1771" w:rsidRPr="006E1771" w:rsidRDefault="006E1771" w:rsidP="006E1771">
      <w:pPr>
        <w:spacing w:after="0" w:line="240" w:lineRule="auto"/>
        <w:ind w:left="1985" w:hanging="569"/>
        <w:contextualSpacing/>
        <w:jc w:val="both"/>
        <w:rPr>
          <w:rFonts w:ascii="Times New Roman" w:eastAsia="Calibri" w:hAnsi="Times New Roman" w:cs="Times New Roman"/>
          <w:bCs/>
          <w:sz w:val="24"/>
          <w:szCs w:val="24"/>
        </w:rPr>
      </w:pPr>
      <w:r w:rsidRPr="006E1771">
        <w:rPr>
          <w:rFonts w:ascii="Times New Roman" w:eastAsia="Calibri" w:hAnsi="Times New Roman" w:cs="Times New Roman"/>
          <w:bCs/>
          <w:sz w:val="24"/>
          <w:szCs w:val="24"/>
        </w:rPr>
        <w:t>7.1. Contul de execuţie al instituţiilor publice finanţate din venituri proprii şi subvenţii din bugetul local – venituri – secţiunea de funcţionare</w:t>
      </w:r>
    </w:p>
    <w:p w:rsidR="006E1771" w:rsidRPr="006E1771" w:rsidRDefault="006E1771" w:rsidP="006E1771">
      <w:pPr>
        <w:spacing w:after="0" w:line="240" w:lineRule="auto"/>
        <w:ind w:left="1985" w:hanging="569"/>
        <w:contextualSpacing/>
        <w:jc w:val="both"/>
        <w:rPr>
          <w:rFonts w:ascii="Times New Roman" w:eastAsia="Calibri" w:hAnsi="Times New Roman" w:cs="Times New Roman"/>
          <w:bCs/>
          <w:sz w:val="24"/>
          <w:szCs w:val="24"/>
        </w:rPr>
      </w:pPr>
      <w:r w:rsidRPr="006E1771">
        <w:rPr>
          <w:rFonts w:ascii="Times New Roman" w:eastAsia="Calibri" w:hAnsi="Times New Roman" w:cs="Times New Roman"/>
          <w:bCs/>
          <w:sz w:val="24"/>
          <w:szCs w:val="24"/>
        </w:rPr>
        <w:t>7.2. Contul de execuție al instituțiilor publice finanțate din venituri proprii și subvenții din bugetul local – venituri – secțiunea de dezvoltare</w:t>
      </w:r>
    </w:p>
    <w:p w:rsidR="006E1771" w:rsidRPr="006E1771" w:rsidRDefault="006E1771" w:rsidP="006E1771">
      <w:pPr>
        <w:spacing w:after="0" w:line="240" w:lineRule="auto"/>
        <w:ind w:left="1440" w:hanging="270"/>
        <w:jc w:val="both"/>
        <w:rPr>
          <w:rFonts w:ascii="Times New Roman" w:eastAsia="Calibri" w:hAnsi="Times New Roman" w:cs="Times New Roman"/>
          <w:bCs/>
          <w:sz w:val="24"/>
          <w:szCs w:val="24"/>
        </w:rPr>
      </w:pPr>
      <w:r w:rsidRPr="006E1771">
        <w:rPr>
          <w:rFonts w:ascii="Times New Roman" w:eastAsia="Calibri" w:hAnsi="Times New Roman" w:cs="Times New Roman"/>
          <w:bCs/>
          <w:sz w:val="24"/>
          <w:szCs w:val="24"/>
        </w:rPr>
        <w:t>8. Contul de execuţie al instituţiilor publice finanţate din venituri proprii şi subvenţii din bugetul local – cheltuieli</w:t>
      </w:r>
    </w:p>
    <w:p w:rsidR="006E1771" w:rsidRPr="006E1771" w:rsidRDefault="006E1771" w:rsidP="006E1771">
      <w:pPr>
        <w:spacing w:after="0" w:line="240" w:lineRule="auto"/>
        <w:ind w:left="1843" w:hanging="427"/>
        <w:jc w:val="both"/>
        <w:rPr>
          <w:rFonts w:ascii="Times New Roman" w:eastAsia="Calibri" w:hAnsi="Times New Roman" w:cs="Times New Roman"/>
          <w:bCs/>
          <w:sz w:val="24"/>
          <w:szCs w:val="24"/>
        </w:rPr>
      </w:pPr>
      <w:r w:rsidRPr="006E1771">
        <w:rPr>
          <w:rFonts w:ascii="Times New Roman" w:eastAsia="Calibri" w:hAnsi="Times New Roman" w:cs="Times New Roman"/>
          <w:bCs/>
          <w:sz w:val="24"/>
          <w:szCs w:val="24"/>
        </w:rPr>
        <w:t>8.1. Detalierea cheltuielilor instituţii publice finanţate din venituri proprii şi subvenţii din bugetul local</w:t>
      </w:r>
    </w:p>
    <w:p w:rsidR="006E1771" w:rsidRPr="006E1771" w:rsidRDefault="006E1771" w:rsidP="006E1771">
      <w:pPr>
        <w:spacing w:after="0" w:line="240" w:lineRule="auto"/>
        <w:ind w:left="1418"/>
        <w:contextualSpacing/>
        <w:jc w:val="both"/>
        <w:rPr>
          <w:rFonts w:ascii="Times New Roman" w:eastAsia="Calibri" w:hAnsi="Times New Roman" w:cs="Times New Roman"/>
          <w:bCs/>
          <w:sz w:val="24"/>
          <w:szCs w:val="24"/>
        </w:rPr>
      </w:pPr>
      <w:r w:rsidRPr="006E1771">
        <w:rPr>
          <w:rFonts w:ascii="Times New Roman" w:eastAsia="Calibri" w:hAnsi="Times New Roman" w:cs="Times New Roman"/>
          <w:bCs/>
          <w:sz w:val="24"/>
          <w:szCs w:val="24"/>
        </w:rPr>
        <w:t>8.2. Detalierea cheltuielilor - instituţii publice finanţate din venituri proprii şi subvenţii din bugetul local – secţiunea de funcţionare</w:t>
      </w:r>
    </w:p>
    <w:p w:rsidR="006E1771" w:rsidRPr="006E1771" w:rsidRDefault="006E1771" w:rsidP="006E1771">
      <w:pPr>
        <w:spacing w:after="0" w:line="240" w:lineRule="auto"/>
        <w:ind w:left="1418"/>
        <w:contextualSpacing/>
        <w:jc w:val="both"/>
        <w:rPr>
          <w:rFonts w:ascii="Times New Roman" w:eastAsia="Calibri" w:hAnsi="Times New Roman" w:cs="Times New Roman"/>
          <w:bCs/>
          <w:sz w:val="24"/>
          <w:szCs w:val="24"/>
        </w:rPr>
      </w:pPr>
      <w:r w:rsidRPr="006E1771">
        <w:rPr>
          <w:rFonts w:ascii="Times New Roman" w:eastAsia="Calibri" w:hAnsi="Times New Roman" w:cs="Times New Roman"/>
          <w:bCs/>
          <w:sz w:val="24"/>
          <w:szCs w:val="24"/>
        </w:rPr>
        <w:t>8.3. Detalierea cheltuielilor - instituţii publice finanţate din venituri proprii şi subvenţii din bugetul local – secţiunea de dezvoltare</w:t>
      </w:r>
    </w:p>
    <w:p w:rsidR="006E1771" w:rsidRPr="006E1771" w:rsidRDefault="006E1771" w:rsidP="006E1771">
      <w:pPr>
        <w:numPr>
          <w:ilvl w:val="0"/>
          <w:numId w:val="20"/>
        </w:numPr>
        <w:spacing w:after="0" w:line="240" w:lineRule="auto"/>
        <w:ind w:left="1440" w:hanging="270"/>
        <w:contextualSpacing/>
        <w:jc w:val="both"/>
        <w:rPr>
          <w:rFonts w:ascii="Times New Roman" w:eastAsia="Calibri" w:hAnsi="Times New Roman" w:cs="Times New Roman"/>
          <w:bCs/>
          <w:sz w:val="24"/>
          <w:szCs w:val="24"/>
        </w:rPr>
      </w:pPr>
      <w:r w:rsidRPr="006E1771">
        <w:rPr>
          <w:rFonts w:ascii="Times New Roman" w:eastAsia="Calibri" w:hAnsi="Times New Roman" w:cs="Times New Roman"/>
          <w:bCs/>
          <w:sz w:val="24"/>
          <w:szCs w:val="24"/>
        </w:rPr>
        <w:t>Contul de execuţie al împrumuturilor interne</w:t>
      </w:r>
    </w:p>
    <w:p w:rsidR="006E1771" w:rsidRPr="006E1771" w:rsidRDefault="006E1771" w:rsidP="006E1771">
      <w:pPr>
        <w:spacing w:after="0" w:line="240" w:lineRule="auto"/>
        <w:ind w:left="708" w:firstLine="708"/>
        <w:jc w:val="both"/>
        <w:rPr>
          <w:rFonts w:ascii="Times New Roman" w:eastAsia="Calibri" w:hAnsi="Times New Roman" w:cs="Times New Roman"/>
          <w:bCs/>
          <w:sz w:val="24"/>
          <w:szCs w:val="24"/>
        </w:rPr>
      </w:pPr>
      <w:r w:rsidRPr="006E1771">
        <w:rPr>
          <w:rFonts w:ascii="Times New Roman" w:eastAsia="Calibri" w:hAnsi="Times New Roman" w:cs="Times New Roman"/>
          <w:bCs/>
          <w:sz w:val="24"/>
          <w:szCs w:val="24"/>
        </w:rPr>
        <w:t>9.1. Detalierea cheltuielilor  - împrumuturi interne</w:t>
      </w:r>
    </w:p>
    <w:p w:rsidR="006E1771" w:rsidRPr="006E1771" w:rsidRDefault="006E1771" w:rsidP="006E1771">
      <w:pPr>
        <w:spacing w:after="0" w:line="240" w:lineRule="auto"/>
        <w:ind w:left="1896" w:hanging="478"/>
        <w:contextualSpacing/>
        <w:jc w:val="both"/>
        <w:rPr>
          <w:rFonts w:ascii="Times New Roman" w:eastAsia="Calibri" w:hAnsi="Times New Roman" w:cs="Times New Roman"/>
          <w:bCs/>
          <w:sz w:val="24"/>
          <w:szCs w:val="24"/>
        </w:rPr>
      </w:pPr>
      <w:r w:rsidRPr="006E1771">
        <w:rPr>
          <w:rFonts w:ascii="Times New Roman" w:eastAsia="Calibri" w:hAnsi="Times New Roman" w:cs="Times New Roman"/>
          <w:bCs/>
          <w:sz w:val="24"/>
          <w:szCs w:val="24"/>
        </w:rPr>
        <w:t>9.2. Contul de execuţie al împrumuturilor interne – secţiunea de dezvoltare</w:t>
      </w:r>
    </w:p>
    <w:p w:rsidR="006E1771" w:rsidRPr="006E1771" w:rsidRDefault="006E1771" w:rsidP="006E1771">
      <w:pPr>
        <w:numPr>
          <w:ilvl w:val="0"/>
          <w:numId w:val="20"/>
        </w:numPr>
        <w:spacing w:after="0" w:line="240" w:lineRule="auto"/>
        <w:ind w:left="1620" w:hanging="450"/>
        <w:contextualSpacing/>
        <w:jc w:val="both"/>
        <w:rPr>
          <w:rFonts w:ascii="Times New Roman" w:eastAsia="Calibri" w:hAnsi="Times New Roman" w:cs="Times New Roman"/>
          <w:bCs/>
          <w:sz w:val="24"/>
          <w:szCs w:val="24"/>
        </w:rPr>
      </w:pPr>
      <w:r w:rsidRPr="006E1771">
        <w:rPr>
          <w:rFonts w:ascii="Times New Roman" w:eastAsia="Calibri" w:hAnsi="Times New Roman" w:cs="Times New Roman"/>
          <w:bCs/>
          <w:sz w:val="24"/>
          <w:szCs w:val="24"/>
        </w:rPr>
        <w:t xml:space="preserve">Disponibil din mijloace cu destinaţie specială </w:t>
      </w:r>
    </w:p>
    <w:p w:rsidR="006E1771" w:rsidRPr="006E1771" w:rsidRDefault="006E1771" w:rsidP="006E1771">
      <w:pPr>
        <w:numPr>
          <w:ilvl w:val="0"/>
          <w:numId w:val="20"/>
        </w:numPr>
        <w:spacing w:after="0" w:line="240" w:lineRule="auto"/>
        <w:ind w:left="1620" w:hanging="450"/>
        <w:contextualSpacing/>
        <w:jc w:val="both"/>
        <w:rPr>
          <w:rFonts w:ascii="Times New Roman" w:eastAsia="Calibri" w:hAnsi="Times New Roman" w:cs="Times New Roman"/>
          <w:bCs/>
          <w:sz w:val="24"/>
          <w:szCs w:val="24"/>
        </w:rPr>
      </w:pPr>
      <w:r w:rsidRPr="006E1771">
        <w:rPr>
          <w:rFonts w:ascii="Times New Roman" w:eastAsia="Calibri" w:hAnsi="Times New Roman" w:cs="Times New Roman"/>
          <w:bCs/>
          <w:sz w:val="24"/>
          <w:szCs w:val="24"/>
        </w:rPr>
        <w:t>Situaţia plăţilor efectuate şi a sumelor declarate pentru cota-parte aferentă cheltuielilor finanţate din FEN postaderare</w:t>
      </w:r>
    </w:p>
    <w:p w:rsidR="006E1771" w:rsidRPr="006E1771" w:rsidRDefault="006E1771" w:rsidP="006E1771">
      <w:pPr>
        <w:numPr>
          <w:ilvl w:val="0"/>
          <w:numId w:val="20"/>
        </w:numPr>
        <w:spacing w:after="0" w:line="240" w:lineRule="auto"/>
        <w:ind w:left="1620" w:hanging="450"/>
        <w:contextualSpacing/>
        <w:jc w:val="both"/>
        <w:rPr>
          <w:rFonts w:ascii="Times New Roman" w:eastAsia="Calibri" w:hAnsi="Times New Roman" w:cs="Times New Roman"/>
          <w:bCs/>
          <w:sz w:val="24"/>
          <w:szCs w:val="24"/>
        </w:rPr>
      </w:pPr>
      <w:r w:rsidRPr="006E1771">
        <w:rPr>
          <w:rFonts w:ascii="Times New Roman" w:eastAsia="Calibri" w:hAnsi="Times New Roman" w:cs="Times New Roman"/>
          <w:bCs/>
          <w:sz w:val="24"/>
          <w:szCs w:val="24"/>
        </w:rPr>
        <w:t xml:space="preserve">Situaţia plăţilor efectuate din fonduri externe nerambursabile </w:t>
      </w:r>
      <w:r w:rsidRPr="006E1771">
        <w:rPr>
          <w:rFonts w:ascii="Times New Roman" w:eastAsia="Calibri" w:hAnsi="Times New Roman" w:cs="Times New Roman"/>
          <w:bCs/>
          <w:sz w:val="24"/>
          <w:szCs w:val="24"/>
          <w:lang w:val="en-GB"/>
        </w:rPr>
        <w:t>(FEN)</w:t>
      </w:r>
      <w:r w:rsidRPr="006E1771">
        <w:rPr>
          <w:rFonts w:ascii="Times New Roman" w:eastAsia="Calibri" w:hAnsi="Times New Roman" w:cs="Times New Roman"/>
          <w:bCs/>
          <w:sz w:val="24"/>
          <w:szCs w:val="24"/>
        </w:rPr>
        <w:t xml:space="preserve"> postaderare </w:t>
      </w:r>
      <w:r w:rsidRPr="006E1771">
        <w:rPr>
          <w:rFonts w:ascii="Times New Roman" w:eastAsia="Calibri" w:hAnsi="Times New Roman" w:cs="Times New Roman"/>
          <w:bCs/>
          <w:sz w:val="24"/>
          <w:szCs w:val="24"/>
          <w:lang w:val="en-GB"/>
        </w:rPr>
        <w:t>(</w:t>
      </w:r>
      <w:r w:rsidRPr="006E1771">
        <w:rPr>
          <w:rFonts w:ascii="Times New Roman" w:eastAsia="Calibri" w:hAnsi="Times New Roman" w:cs="Times New Roman"/>
          <w:bCs/>
          <w:sz w:val="24"/>
          <w:szCs w:val="24"/>
        </w:rPr>
        <w:t>titlul 56 şi titlul 58</w:t>
      </w:r>
      <w:r w:rsidRPr="006E1771">
        <w:rPr>
          <w:rFonts w:ascii="Times New Roman" w:eastAsia="Calibri" w:hAnsi="Times New Roman" w:cs="Times New Roman"/>
          <w:bCs/>
          <w:sz w:val="24"/>
          <w:szCs w:val="24"/>
          <w:lang w:val="en-GB"/>
        </w:rPr>
        <w:t>)</w:t>
      </w:r>
    </w:p>
    <w:p w:rsidR="006E1771" w:rsidRPr="006E1771" w:rsidRDefault="006E1771" w:rsidP="006E1771">
      <w:pPr>
        <w:numPr>
          <w:ilvl w:val="0"/>
          <w:numId w:val="20"/>
        </w:numPr>
        <w:spacing w:after="0" w:line="240" w:lineRule="auto"/>
        <w:ind w:left="1620" w:hanging="450"/>
        <w:contextualSpacing/>
        <w:jc w:val="both"/>
        <w:rPr>
          <w:rFonts w:ascii="Times New Roman" w:eastAsia="Calibri" w:hAnsi="Times New Roman" w:cs="Times New Roman"/>
          <w:bCs/>
          <w:sz w:val="24"/>
          <w:szCs w:val="24"/>
        </w:rPr>
      </w:pPr>
      <w:r w:rsidRPr="006E1771">
        <w:rPr>
          <w:rFonts w:ascii="Times New Roman" w:eastAsia="Calibri" w:hAnsi="Times New Roman" w:cs="Times New Roman"/>
          <w:bCs/>
          <w:sz w:val="24"/>
          <w:szCs w:val="24"/>
        </w:rPr>
        <w:t>Plăţi restante - total</w:t>
      </w:r>
    </w:p>
    <w:p w:rsidR="006E1771" w:rsidRPr="006E1771" w:rsidRDefault="006E1771" w:rsidP="006E1771">
      <w:pPr>
        <w:spacing w:after="0" w:line="240" w:lineRule="auto"/>
        <w:ind w:left="1620" w:hanging="180"/>
        <w:contextualSpacing/>
        <w:jc w:val="both"/>
        <w:rPr>
          <w:rFonts w:ascii="Times New Roman" w:eastAsia="Calibri" w:hAnsi="Times New Roman" w:cs="Times New Roman"/>
          <w:bCs/>
          <w:sz w:val="24"/>
          <w:szCs w:val="24"/>
        </w:rPr>
      </w:pPr>
      <w:r w:rsidRPr="006E1771">
        <w:rPr>
          <w:rFonts w:ascii="Times New Roman" w:eastAsia="Calibri" w:hAnsi="Times New Roman" w:cs="Times New Roman"/>
          <w:bCs/>
          <w:sz w:val="24"/>
          <w:szCs w:val="24"/>
        </w:rPr>
        <w:t>13.1. Plăţi restante – activităţi finanţate integral din venituri proprii</w:t>
      </w:r>
    </w:p>
    <w:p w:rsidR="006E1771" w:rsidRPr="006E1771" w:rsidRDefault="006E1771" w:rsidP="006E1771">
      <w:pPr>
        <w:spacing w:after="0" w:line="240" w:lineRule="auto"/>
        <w:ind w:left="1620" w:hanging="180"/>
        <w:contextualSpacing/>
        <w:jc w:val="both"/>
        <w:rPr>
          <w:rFonts w:ascii="Times New Roman" w:eastAsia="Calibri" w:hAnsi="Times New Roman" w:cs="Times New Roman"/>
          <w:bCs/>
          <w:sz w:val="24"/>
          <w:szCs w:val="24"/>
        </w:rPr>
      </w:pPr>
      <w:r w:rsidRPr="006E1771">
        <w:rPr>
          <w:rFonts w:ascii="Times New Roman" w:eastAsia="Calibri" w:hAnsi="Times New Roman" w:cs="Times New Roman"/>
          <w:bCs/>
          <w:sz w:val="24"/>
          <w:szCs w:val="24"/>
        </w:rPr>
        <w:t>13.2. Sinteza plăţilor restante şi arieratelor – total</w:t>
      </w:r>
    </w:p>
    <w:p w:rsidR="006E1771" w:rsidRPr="006E1771" w:rsidRDefault="006E1771" w:rsidP="006E1771">
      <w:pPr>
        <w:spacing w:after="0" w:line="240" w:lineRule="auto"/>
        <w:ind w:left="1620" w:hanging="180"/>
        <w:contextualSpacing/>
        <w:jc w:val="both"/>
        <w:rPr>
          <w:rFonts w:ascii="Times New Roman" w:eastAsia="Calibri" w:hAnsi="Times New Roman" w:cs="Times New Roman"/>
          <w:bCs/>
          <w:sz w:val="24"/>
          <w:szCs w:val="24"/>
        </w:rPr>
      </w:pPr>
      <w:r w:rsidRPr="006E1771">
        <w:rPr>
          <w:rFonts w:ascii="Times New Roman" w:eastAsia="Calibri" w:hAnsi="Times New Roman" w:cs="Times New Roman"/>
          <w:bCs/>
          <w:sz w:val="24"/>
          <w:szCs w:val="24"/>
        </w:rPr>
        <w:t>13.3. Sinteza plăţilor restante şi arieratelor – buget local</w:t>
      </w:r>
    </w:p>
    <w:p w:rsidR="006E1771" w:rsidRPr="006E1771" w:rsidRDefault="006E1771" w:rsidP="006E1771">
      <w:pPr>
        <w:numPr>
          <w:ilvl w:val="0"/>
          <w:numId w:val="20"/>
        </w:numPr>
        <w:spacing w:after="0" w:line="240" w:lineRule="auto"/>
        <w:ind w:left="1620" w:hanging="450"/>
        <w:contextualSpacing/>
        <w:jc w:val="both"/>
        <w:rPr>
          <w:rFonts w:ascii="Times New Roman" w:eastAsia="Calibri" w:hAnsi="Times New Roman" w:cs="Times New Roman"/>
          <w:bCs/>
          <w:sz w:val="24"/>
          <w:szCs w:val="24"/>
        </w:rPr>
      </w:pPr>
      <w:r w:rsidRPr="006E1771">
        <w:rPr>
          <w:rFonts w:ascii="Times New Roman" w:eastAsia="Calibri" w:hAnsi="Times New Roman" w:cs="Times New Roman"/>
          <w:bCs/>
          <w:sz w:val="24"/>
          <w:szCs w:val="24"/>
        </w:rPr>
        <w:t>Situaţia acţiunilor/părţilor sociale de către UAT, la operatorii economici</w:t>
      </w:r>
    </w:p>
    <w:p w:rsidR="006E1771" w:rsidRPr="006E1771" w:rsidRDefault="006E1771" w:rsidP="006E1771">
      <w:pPr>
        <w:numPr>
          <w:ilvl w:val="0"/>
          <w:numId w:val="20"/>
        </w:numPr>
        <w:spacing w:after="0" w:line="240" w:lineRule="auto"/>
        <w:ind w:left="1620" w:hanging="450"/>
        <w:contextualSpacing/>
        <w:jc w:val="both"/>
        <w:rPr>
          <w:rFonts w:ascii="Times New Roman" w:eastAsia="Calibri" w:hAnsi="Times New Roman" w:cs="Times New Roman"/>
          <w:bCs/>
          <w:sz w:val="24"/>
          <w:szCs w:val="24"/>
        </w:rPr>
      </w:pPr>
      <w:r w:rsidRPr="006E1771">
        <w:rPr>
          <w:rFonts w:ascii="Times New Roman" w:eastAsia="Calibri" w:hAnsi="Times New Roman" w:cs="Times New Roman"/>
          <w:bCs/>
          <w:sz w:val="24"/>
          <w:szCs w:val="24"/>
        </w:rPr>
        <w:t>Situaţia modificărilor în structura activelor nete/capitalurilor</w:t>
      </w:r>
    </w:p>
    <w:p w:rsidR="006E1771" w:rsidRPr="006E1771" w:rsidRDefault="006E1771" w:rsidP="006E1771">
      <w:pPr>
        <w:numPr>
          <w:ilvl w:val="0"/>
          <w:numId w:val="20"/>
        </w:numPr>
        <w:spacing w:after="0" w:line="240" w:lineRule="auto"/>
        <w:ind w:left="1620" w:hanging="450"/>
        <w:contextualSpacing/>
        <w:jc w:val="both"/>
        <w:rPr>
          <w:rFonts w:ascii="Times New Roman" w:eastAsia="Calibri" w:hAnsi="Times New Roman" w:cs="Times New Roman"/>
          <w:bCs/>
          <w:sz w:val="24"/>
          <w:szCs w:val="24"/>
        </w:rPr>
      </w:pPr>
      <w:r w:rsidRPr="006E1771">
        <w:rPr>
          <w:rFonts w:ascii="Times New Roman" w:eastAsia="Calibri" w:hAnsi="Times New Roman" w:cs="Times New Roman"/>
          <w:bCs/>
          <w:sz w:val="24"/>
          <w:szCs w:val="24"/>
        </w:rPr>
        <w:t>Situaţia activelor fixe amortizabile</w:t>
      </w:r>
    </w:p>
    <w:p w:rsidR="006E1771" w:rsidRPr="006E1771" w:rsidRDefault="006E1771" w:rsidP="006E1771">
      <w:pPr>
        <w:numPr>
          <w:ilvl w:val="0"/>
          <w:numId w:val="20"/>
        </w:numPr>
        <w:spacing w:after="0" w:line="240" w:lineRule="auto"/>
        <w:ind w:left="1620" w:hanging="450"/>
        <w:contextualSpacing/>
        <w:jc w:val="both"/>
        <w:rPr>
          <w:rFonts w:ascii="Times New Roman" w:eastAsia="Calibri" w:hAnsi="Times New Roman" w:cs="Times New Roman"/>
          <w:bCs/>
          <w:sz w:val="24"/>
          <w:szCs w:val="24"/>
        </w:rPr>
      </w:pPr>
      <w:r w:rsidRPr="006E1771">
        <w:rPr>
          <w:rFonts w:ascii="Times New Roman" w:eastAsia="Calibri" w:hAnsi="Times New Roman" w:cs="Times New Roman"/>
          <w:bCs/>
          <w:sz w:val="24"/>
          <w:szCs w:val="24"/>
        </w:rPr>
        <w:t>Situaţia activelor fixe neamortizabile</w:t>
      </w:r>
    </w:p>
    <w:p w:rsidR="006E1771" w:rsidRPr="006E1771" w:rsidRDefault="006E1771" w:rsidP="006E1771">
      <w:pPr>
        <w:numPr>
          <w:ilvl w:val="0"/>
          <w:numId w:val="20"/>
        </w:numPr>
        <w:spacing w:after="0" w:line="240" w:lineRule="auto"/>
        <w:ind w:left="1620" w:hanging="450"/>
        <w:contextualSpacing/>
        <w:jc w:val="both"/>
        <w:rPr>
          <w:rFonts w:ascii="Times New Roman" w:eastAsia="Calibri" w:hAnsi="Times New Roman" w:cs="Times New Roman"/>
          <w:bCs/>
          <w:sz w:val="24"/>
          <w:szCs w:val="24"/>
        </w:rPr>
      </w:pPr>
      <w:r w:rsidRPr="006E1771">
        <w:rPr>
          <w:rFonts w:ascii="Times New Roman" w:eastAsia="Calibri" w:hAnsi="Times New Roman" w:cs="Times New Roman"/>
          <w:bCs/>
          <w:sz w:val="24"/>
          <w:szCs w:val="24"/>
        </w:rPr>
        <w:t>Situaţia activelor şi datoriilor instituţiilor publice din administraţia locală</w:t>
      </w:r>
    </w:p>
    <w:p w:rsidR="006E1771" w:rsidRPr="006E1771" w:rsidRDefault="006E1771" w:rsidP="006E1771">
      <w:pPr>
        <w:numPr>
          <w:ilvl w:val="0"/>
          <w:numId w:val="20"/>
        </w:numPr>
        <w:spacing w:after="0" w:line="240" w:lineRule="auto"/>
        <w:ind w:left="1620" w:hanging="450"/>
        <w:contextualSpacing/>
        <w:jc w:val="both"/>
        <w:rPr>
          <w:rFonts w:ascii="Times New Roman" w:eastAsia="Calibri" w:hAnsi="Times New Roman" w:cs="Times New Roman"/>
          <w:bCs/>
          <w:sz w:val="24"/>
          <w:szCs w:val="24"/>
        </w:rPr>
      </w:pPr>
      <w:r w:rsidRPr="006E1771">
        <w:rPr>
          <w:rFonts w:ascii="Times New Roman" w:eastAsia="Calibri" w:hAnsi="Times New Roman" w:cs="Times New Roman"/>
          <w:bCs/>
          <w:sz w:val="24"/>
          <w:szCs w:val="24"/>
        </w:rPr>
        <w:t>Veniturile şi cheltuielile bugetelor locale pe unităţi administrativ-teritoriale</w:t>
      </w:r>
    </w:p>
    <w:p w:rsidR="006E1771" w:rsidRPr="006E1771" w:rsidRDefault="006E1771" w:rsidP="006E1771">
      <w:pPr>
        <w:numPr>
          <w:ilvl w:val="0"/>
          <w:numId w:val="20"/>
        </w:numPr>
        <w:spacing w:after="0" w:line="240" w:lineRule="auto"/>
        <w:ind w:left="1620" w:hanging="450"/>
        <w:contextualSpacing/>
        <w:jc w:val="both"/>
        <w:rPr>
          <w:rFonts w:ascii="Times New Roman" w:eastAsia="Calibri" w:hAnsi="Times New Roman" w:cs="Times New Roman"/>
          <w:bCs/>
          <w:sz w:val="24"/>
          <w:szCs w:val="24"/>
        </w:rPr>
      </w:pPr>
      <w:r w:rsidRPr="006E1771">
        <w:rPr>
          <w:rFonts w:ascii="Times New Roman" w:eastAsia="Calibri" w:hAnsi="Times New Roman" w:cs="Times New Roman"/>
          <w:bCs/>
          <w:sz w:val="24"/>
          <w:szCs w:val="24"/>
        </w:rPr>
        <w:t>Balanța centralizatoare încheiată la 31.12.2021.</w:t>
      </w:r>
    </w:p>
    <w:p w:rsidR="006E1771" w:rsidRPr="006E1771" w:rsidRDefault="006E1771" w:rsidP="006E1771">
      <w:pPr>
        <w:spacing w:after="0" w:line="240" w:lineRule="auto"/>
        <w:ind w:left="1620"/>
        <w:contextualSpacing/>
        <w:jc w:val="both"/>
        <w:rPr>
          <w:rFonts w:ascii="Times New Roman" w:eastAsia="Calibri" w:hAnsi="Times New Roman" w:cs="Times New Roman"/>
          <w:bCs/>
          <w:sz w:val="24"/>
          <w:szCs w:val="24"/>
        </w:rPr>
      </w:pPr>
    </w:p>
    <w:p w:rsidR="006E1771" w:rsidRPr="006E1771" w:rsidRDefault="006E1771" w:rsidP="006E1771">
      <w:pPr>
        <w:spacing w:after="0" w:line="240" w:lineRule="auto"/>
        <w:ind w:firstLine="720"/>
        <w:jc w:val="both"/>
        <w:rPr>
          <w:rFonts w:ascii="Times New Roman" w:eastAsia="Calibri" w:hAnsi="Times New Roman" w:cs="Times New Roman"/>
          <w:color w:val="000000"/>
          <w:sz w:val="24"/>
          <w:szCs w:val="24"/>
          <w:lang w:val="es-ES"/>
        </w:rPr>
      </w:pPr>
      <w:r w:rsidRPr="006E1771">
        <w:rPr>
          <w:rFonts w:ascii="Times New Roman" w:eastAsia="Calibri" w:hAnsi="Times New Roman" w:cs="Times New Roman"/>
          <w:color w:val="000000"/>
          <w:sz w:val="24"/>
          <w:szCs w:val="24"/>
          <w:lang w:val="es-ES"/>
        </w:rPr>
        <w:t xml:space="preserve">În decursul anului </w:t>
      </w:r>
      <w:r w:rsidRPr="006E1771">
        <w:rPr>
          <w:rFonts w:ascii="Times New Roman" w:eastAsia="Calibri" w:hAnsi="Times New Roman" w:cs="Times New Roman"/>
          <w:b/>
          <w:bCs/>
          <w:color w:val="000000"/>
          <w:sz w:val="24"/>
          <w:szCs w:val="24"/>
          <w:lang w:val="es-ES"/>
        </w:rPr>
        <w:t>2021,</w:t>
      </w:r>
      <w:r w:rsidRPr="006E1771">
        <w:rPr>
          <w:rFonts w:ascii="Times New Roman" w:eastAsia="Calibri" w:hAnsi="Times New Roman" w:cs="Times New Roman"/>
          <w:color w:val="000000"/>
          <w:sz w:val="24"/>
          <w:szCs w:val="24"/>
          <w:lang w:val="es-ES"/>
        </w:rPr>
        <w:t xml:space="preserve"> veniturile bugetare s-au realizat în proporţie de</w:t>
      </w:r>
      <w:r w:rsidRPr="006E1771">
        <w:rPr>
          <w:rFonts w:ascii="Times New Roman" w:eastAsia="Calibri" w:hAnsi="Times New Roman" w:cs="Times New Roman"/>
          <w:b/>
          <w:color w:val="000000"/>
          <w:sz w:val="24"/>
          <w:szCs w:val="24"/>
          <w:lang w:val="es-ES"/>
        </w:rPr>
        <w:t xml:space="preserve"> 80,60 % </w:t>
      </w:r>
      <w:r w:rsidRPr="006E1771">
        <w:rPr>
          <w:rFonts w:ascii="Times New Roman" w:eastAsia="Calibri" w:hAnsi="Times New Roman" w:cs="Times New Roman"/>
          <w:color w:val="000000"/>
          <w:sz w:val="24"/>
          <w:szCs w:val="24"/>
          <w:lang w:val="es-ES"/>
        </w:rPr>
        <w:t xml:space="preserve">adică din totalul veniturilor bugetare prevăzute în valoare de </w:t>
      </w:r>
      <w:r w:rsidRPr="006E1771">
        <w:rPr>
          <w:rFonts w:ascii="Times New Roman" w:eastAsia="Calibri" w:hAnsi="Times New Roman" w:cs="Times New Roman"/>
          <w:b/>
          <w:bCs/>
          <w:color w:val="000000"/>
          <w:sz w:val="24"/>
          <w:szCs w:val="24"/>
          <w:lang w:val="es-ES"/>
        </w:rPr>
        <w:t>271.019,99 mii lei</w:t>
      </w:r>
      <w:r w:rsidRPr="006E1771">
        <w:rPr>
          <w:rFonts w:ascii="Times New Roman" w:eastAsia="Calibri" w:hAnsi="Times New Roman" w:cs="Times New Roman"/>
          <w:color w:val="000000"/>
          <w:sz w:val="24"/>
          <w:szCs w:val="24"/>
          <w:lang w:val="es-ES"/>
        </w:rPr>
        <w:t xml:space="preserve"> s-au realizat </w:t>
      </w:r>
      <w:r w:rsidRPr="006E1771">
        <w:rPr>
          <w:rFonts w:ascii="Times New Roman" w:eastAsia="Calibri" w:hAnsi="Times New Roman" w:cs="Times New Roman"/>
          <w:b/>
          <w:color w:val="000000"/>
          <w:sz w:val="24"/>
          <w:szCs w:val="24"/>
          <w:lang w:val="es-ES"/>
        </w:rPr>
        <w:t>218</w:t>
      </w:r>
      <w:r w:rsidRPr="006E1771">
        <w:rPr>
          <w:rFonts w:ascii="Times New Roman" w:eastAsia="Calibri" w:hAnsi="Times New Roman" w:cs="Times New Roman"/>
          <w:b/>
          <w:bCs/>
          <w:color w:val="000000"/>
          <w:sz w:val="24"/>
          <w:szCs w:val="24"/>
          <w:lang w:val="es-ES"/>
        </w:rPr>
        <w:t>.448,95 mii lei.</w:t>
      </w:r>
      <w:r w:rsidRPr="006E1771">
        <w:rPr>
          <w:rFonts w:ascii="Times New Roman" w:eastAsia="Calibri" w:hAnsi="Times New Roman" w:cs="Times New Roman"/>
          <w:color w:val="000000"/>
          <w:sz w:val="24"/>
          <w:szCs w:val="24"/>
          <w:lang w:val="es-ES"/>
        </w:rPr>
        <w:t xml:space="preserve"> Veniturile proprii ale Municipiului Deva au fost realizate în proporţie de </w:t>
      </w:r>
      <w:r w:rsidRPr="006E1771">
        <w:rPr>
          <w:rFonts w:ascii="Times New Roman" w:eastAsia="Calibri" w:hAnsi="Times New Roman" w:cs="Times New Roman"/>
          <w:b/>
          <w:color w:val="000000"/>
          <w:sz w:val="24"/>
          <w:szCs w:val="24"/>
          <w:lang w:val="es-ES"/>
        </w:rPr>
        <w:t>99</w:t>
      </w:r>
      <w:r w:rsidRPr="006E1771">
        <w:rPr>
          <w:rFonts w:ascii="Times New Roman" w:eastAsia="Calibri" w:hAnsi="Times New Roman" w:cs="Times New Roman"/>
          <w:b/>
          <w:bCs/>
          <w:color w:val="000000"/>
          <w:sz w:val="24"/>
          <w:szCs w:val="24"/>
          <w:lang w:val="es-ES"/>
        </w:rPr>
        <w:t>,12%</w:t>
      </w:r>
      <w:r w:rsidRPr="006E1771">
        <w:rPr>
          <w:rFonts w:ascii="Times New Roman" w:eastAsia="Calibri" w:hAnsi="Times New Roman" w:cs="Times New Roman"/>
          <w:color w:val="000000"/>
          <w:sz w:val="24"/>
          <w:szCs w:val="24"/>
          <w:lang w:val="es-ES"/>
        </w:rPr>
        <w:t xml:space="preserve">, adică din totalul veniturilor proprii prevăzute în valoare de </w:t>
      </w:r>
      <w:r w:rsidRPr="006E1771">
        <w:rPr>
          <w:rFonts w:ascii="Times New Roman" w:eastAsia="Calibri" w:hAnsi="Times New Roman" w:cs="Times New Roman"/>
          <w:b/>
          <w:bCs/>
          <w:color w:val="000000"/>
          <w:sz w:val="24"/>
          <w:szCs w:val="24"/>
          <w:lang w:val="es-ES"/>
        </w:rPr>
        <w:t>173.031,32 mii</w:t>
      </w:r>
      <w:r w:rsidRPr="006E1771">
        <w:rPr>
          <w:rFonts w:ascii="Times New Roman" w:eastAsia="Calibri" w:hAnsi="Times New Roman" w:cs="Times New Roman"/>
          <w:color w:val="000000"/>
          <w:sz w:val="24"/>
          <w:szCs w:val="24"/>
          <w:lang w:val="es-ES"/>
        </w:rPr>
        <w:t xml:space="preserve"> </w:t>
      </w:r>
      <w:r w:rsidRPr="006E1771">
        <w:rPr>
          <w:rFonts w:ascii="Times New Roman" w:eastAsia="Calibri" w:hAnsi="Times New Roman" w:cs="Times New Roman"/>
          <w:b/>
          <w:bCs/>
          <w:color w:val="000000"/>
          <w:sz w:val="24"/>
          <w:szCs w:val="24"/>
          <w:lang w:val="es-ES"/>
        </w:rPr>
        <w:t>lei</w:t>
      </w:r>
      <w:r w:rsidRPr="006E1771">
        <w:rPr>
          <w:rFonts w:ascii="Times New Roman" w:eastAsia="Calibri" w:hAnsi="Times New Roman" w:cs="Times New Roman"/>
          <w:color w:val="000000"/>
          <w:sz w:val="24"/>
          <w:szCs w:val="24"/>
          <w:lang w:val="es-ES"/>
        </w:rPr>
        <w:t xml:space="preserve">, s-au realizat  </w:t>
      </w:r>
      <w:r w:rsidRPr="006E1771">
        <w:rPr>
          <w:rFonts w:ascii="Times New Roman" w:eastAsia="Calibri" w:hAnsi="Times New Roman" w:cs="Times New Roman"/>
          <w:b/>
          <w:bCs/>
          <w:color w:val="000000"/>
          <w:sz w:val="24"/>
          <w:szCs w:val="24"/>
          <w:lang w:val="es-ES"/>
        </w:rPr>
        <w:t>171.505,89 mii lei</w:t>
      </w:r>
      <w:r w:rsidRPr="006E1771">
        <w:rPr>
          <w:rFonts w:ascii="Times New Roman" w:eastAsia="Calibri" w:hAnsi="Times New Roman" w:cs="Times New Roman"/>
          <w:color w:val="000000"/>
          <w:sz w:val="24"/>
          <w:szCs w:val="24"/>
          <w:lang w:val="es-ES"/>
        </w:rPr>
        <w:t>.</w:t>
      </w:r>
    </w:p>
    <w:p w:rsidR="006E1771" w:rsidRPr="006E1771" w:rsidRDefault="006E1771" w:rsidP="006E1771">
      <w:pPr>
        <w:spacing w:after="0" w:line="240" w:lineRule="auto"/>
        <w:ind w:firstLine="720"/>
        <w:jc w:val="both"/>
        <w:rPr>
          <w:rFonts w:ascii="Times New Roman" w:eastAsia="Calibri" w:hAnsi="Times New Roman" w:cs="Times New Roman"/>
          <w:color w:val="000000"/>
          <w:sz w:val="24"/>
          <w:szCs w:val="24"/>
          <w:lang w:val="es-ES"/>
        </w:rPr>
      </w:pPr>
      <w:r w:rsidRPr="006E1771">
        <w:rPr>
          <w:rFonts w:ascii="Times New Roman" w:eastAsia="Calibri" w:hAnsi="Times New Roman" w:cs="Times New Roman"/>
          <w:color w:val="000000"/>
          <w:sz w:val="24"/>
          <w:szCs w:val="24"/>
          <w:lang w:val="es-ES"/>
        </w:rPr>
        <w:t xml:space="preserve">Cheltuielile bugetare s-au realizat în proporție de </w:t>
      </w:r>
      <w:r w:rsidRPr="006E1771">
        <w:rPr>
          <w:rFonts w:ascii="Times New Roman" w:eastAsia="Calibri" w:hAnsi="Times New Roman" w:cs="Times New Roman"/>
          <w:b/>
          <w:color w:val="000000"/>
          <w:sz w:val="24"/>
          <w:szCs w:val="24"/>
          <w:lang w:val="es-ES"/>
        </w:rPr>
        <w:t>65,87</w:t>
      </w:r>
      <w:r w:rsidRPr="006E1771">
        <w:rPr>
          <w:rFonts w:ascii="Times New Roman" w:eastAsia="Calibri" w:hAnsi="Times New Roman" w:cs="Times New Roman"/>
          <w:b/>
          <w:bCs/>
          <w:color w:val="000000"/>
          <w:sz w:val="24"/>
          <w:szCs w:val="24"/>
          <w:lang w:val="es-ES"/>
        </w:rPr>
        <w:t>%</w:t>
      </w:r>
      <w:r w:rsidRPr="006E1771">
        <w:rPr>
          <w:rFonts w:ascii="Times New Roman" w:eastAsia="Calibri" w:hAnsi="Times New Roman" w:cs="Times New Roman"/>
          <w:color w:val="000000"/>
          <w:sz w:val="24"/>
          <w:szCs w:val="24"/>
          <w:lang w:val="es-ES"/>
        </w:rPr>
        <w:t xml:space="preserve"> în valoare totală de </w:t>
      </w:r>
      <w:r w:rsidRPr="006E1771">
        <w:rPr>
          <w:rFonts w:ascii="Times New Roman" w:eastAsia="Calibri" w:hAnsi="Times New Roman" w:cs="Times New Roman"/>
          <w:b/>
          <w:bCs/>
          <w:color w:val="000000"/>
          <w:sz w:val="24"/>
          <w:szCs w:val="24"/>
          <w:lang w:val="es-ES"/>
        </w:rPr>
        <w:t>292.884,37 mii lei</w:t>
      </w:r>
      <w:r w:rsidRPr="006E1771">
        <w:rPr>
          <w:rFonts w:ascii="Times New Roman" w:eastAsia="Calibri" w:hAnsi="Times New Roman" w:cs="Times New Roman"/>
          <w:color w:val="000000"/>
          <w:sz w:val="24"/>
          <w:szCs w:val="24"/>
          <w:lang w:val="es-ES"/>
        </w:rPr>
        <w:t xml:space="preserve">, împărţite pe capitole bugetare și s-au realizat în sumă totală de  </w:t>
      </w:r>
      <w:r w:rsidRPr="006E1771">
        <w:rPr>
          <w:rFonts w:ascii="Times New Roman" w:eastAsia="Calibri" w:hAnsi="Times New Roman" w:cs="Times New Roman"/>
          <w:b/>
          <w:bCs/>
          <w:color w:val="000000"/>
          <w:sz w:val="24"/>
          <w:szCs w:val="24"/>
          <w:lang w:val="es-ES"/>
        </w:rPr>
        <w:t xml:space="preserve">192.937,53 mii lei, </w:t>
      </w:r>
      <w:r w:rsidRPr="006E1771">
        <w:rPr>
          <w:rFonts w:ascii="Times New Roman" w:eastAsia="Calibri" w:hAnsi="Times New Roman" w:cs="Times New Roman"/>
          <w:color w:val="000000"/>
          <w:sz w:val="24"/>
          <w:szCs w:val="24"/>
          <w:lang w:val="es-ES"/>
        </w:rPr>
        <w:t xml:space="preserve"> în felul următor:</w:t>
      </w:r>
    </w:p>
    <w:p w:rsidR="006E1771" w:rsidRPr="006E1771" w:rsidRDefault="006E1771" w:rsidP="006E1771">
      <w:pPr>
        <w:spacing w:after="0" w:line="240" w:lineRule="auto"/>
        <w:jc w:val="both"/>
        <w:rPr>
          <w:rFonts w:ascii="Times New Roman" w:eastAsia="Calibri" w:hAnsi="Times New Roman" w:cs="Times New Roman"/>
          <w:sz w:val="24"/>
          <w:szCs w:val="24"/>
          <w:lang w:val="es-ES"/>
        </w:rPr>
      </w:pPr>
      <w:r w:rsidRPr="006E1771">
        <w:rPr>
          <w:rFonts w:ascii="Times New Roman" w:eastAsia="Calibri" w:hAnsi="Times New Roman" w:cs="Times New Roman"/>
          <w:b/>
          <w:sz w:val="24"/>
          <w:szCs w:val="24"/>
          <w:lang w:val="es-ES"/>
        </w:rPr>
        <w:t>1</w:t>
      </w:r>
      <w:r w:rsidRPr="006E1771">
        <w:rPr>
          <w:rFonts w:ascii="Times New Roman" w:eastAsia="Calibri" w:hAnsi="Times New Roman" w:cs="Times New Roman"/>
          <w:sz w:val="24"/>
          <w:szCs w:val="24"/>
          <w:lang w:val="es-ES"/>
        </w:rPr>
        <w:t xml:space="preserve">. </w:t>
      </w:r>
      <w:r w:rsidRPr="006E1771">
        <w:rPr>
          <w:rFonts w:ascii="Times New Roman" w:eastAsia="Calibri" w:hAnsi="Times New Roman" w:cs="Times New Roman"/>
          <w:b/>
          <w:i/>
          <w:sz w:val="24"/>
          <w:szCs w:val="24"/>
          <w:lang w:val="es-ES"/>
        </w:rPr>
        <w:t>Cap 51.02. “Autorităţi publice şi acţiuni externe</w:t>
      </w:r>
      <w:r w:rsidRPr="006E1771">
        <w:rPr>
          <w:rFonts w:ascii="Times New Roman" w:eastAsia="Calibri" w:hAnsi="Times New Roman" w:cs="Times New Roman"/>
          <w:sz w:val="24"/>
          <w:szCs w:val="24"/>
          <w:lang w:val="es-ES"/>
        </w:rPr>
        <w:t>“, procent de realizare de</w:t>
      </w:r>
      <w:r w:rsidRPr="006E1771">
        <w:rPr>
          <w:rFonts w:ascii="Times New Roman" w:eastAsia="Calibri" w:hAnsi="Times New Roman" w:cs="Times New Roman"/>
          <w:b/>
          <w:sz w:val="24"/>
          <w:szCs w:val="24"/>
          <w:lang w:val="es-ES"/>
        </w:rPr>
        <w:t xml:space="preserve">  89.36%:</w:t>
      </w:r>
    </w:p>
    <w:p w:rsidR="006E1771" w:rsidRPr="006E1771" w:rsidRDefault="006E1771" w:rsidP="006E1771">
      <w:pPr>
        <w:spacing w:after="0" w:line="240" w:lineRule="auto"/>
        <w:jc w:val="both"/>
        <w:rPr>
          <w:rFonts w:ascii="Times New Roman" w:eastAsia="Calibri" w:hAnsi="Times New Roman" w:cs="Times New Roman"/>
          <w:b/>
          <w:bCs/>
          <w:sz w:val="24"/>
          <w:szCs w:val="24"/>
          <w:lang w:val="es-ES"/>
        </w:rPr>
      </w:pPr>
      <w:r w:rsidRPr="006E1771">
        <w:rPr>
          <w:rFonts w:ascii="Times New Roman" w:eastAsia="Calibri" w:hAnsi="Times New Roman" w:cs="Times New Roman"/>
          <w:sz w:val="24"/>
          <w:szCs w:val="24"/>
          <w:lang w:val="es-ES"/>
        </w:rPr>
        <w:t xml:space="preserve">- Prevederi bugetare finale: </w:t>
      </w:r>
      <w:r w:rsidRPr="006E1771">
        <w:rPr>
          <w:rFonts w:ascii="Times New Roman" w:eastAsia="Calibri" w:hAnsi="Times New Roman" w:cs="Times New Roman"/>
          <w:b/>
          <w:bCs/>
          <w:sz w:val="24"/>
          <w:szCs w:val="24"/>
          <w:lang w:val="es-ES"/>
        </w:rPr>
        <w:t>29.957.09 mii lei</w:t>
      </w:r>
      <w:r w:rsidRPr="006E1771">
        <w:rPr>
          <w:rFonts w:ascii="Times New Roman" w:eastAsia="Calibri" w:hAnsi="Times New Roman" w:cs="Times New Roman"/>
          <w:sz w:val="24"/>
          <w:szCs w:val="24"/>
          <w:lang w:val="es-ES"/>
        </w:rPr>
        <w:t>;</w:t>
      </w:r>
    </w:p>
    <w:p w:rsidR="006E1771" w:rsidRPr="006E1771" w:rsidRDefault="006E1771" w:rsidP="006E1771">
      <w:pPr>
        <w:spacing w:after="0" w:line="240" w:lineRule="auto"/>
        <w:jc w:val="both"/>
        <w:rPr>
          <w:rFonts w:ascii="Times New Roman" w:eastAsia="Calibri" w:hAnsi="Times New Roman" w:cs="Times New Roman"/>
          <w:b/>
          <w:sz w:val="24"/>
          <w:szCs w:val="24"/>
          <w:lang w:val="es-ES"/>
        </w:rPr>
      </w:pPr>
      <w:r w:rsidRPr="006E1771">
        <w:rPr>
          <w:rFonts w:ascii="Times New Roman" w:eastAsia="Calibri" w:hAnsi="Times New Roman" w:cs="Times New Roman"/>
          <w:sz w:val="24"/>
          <w:szCs w:val="24"/>
          <w:lang w:val="es-ES"/>
        </w:rPr>
        <w:t xml:space="preserve">- Realizări: </w:t>
      </w:r>
      <w:r w:rsidRPr="006E1771">
        <w:rPr>
          <w:rFonts w:ascii="Times New Roman" w:eastAsia="Calibri" w:hAnsi="Times New Roman" w:cs="Times New Roman"/>
          <w:b/>
          <w:bCs/>
          <w:sz w:val="24"/>
          <w:szCs w:val="24"/>
          <w:lang w:val="es-ES"/>
        </w:rPr>
        <w:t>26.770,75 mii  lei.</w:t>
      </w:r>
      <w:r w:rsidRPr="006E1771">
        <w:rPr>
          <w:rFonts w:ascii="Times New Roman" w:eastAsia="Calibri" w:hAnsi="Times New Roman" w:cs="Times New Roman"/>
          <w:sz w:val="24"/>
          <w:szCs w:val="24"/>
          <w:lang w:val="es-ES"/>
        </w:rPr>
        <w:t xml:space="preserve"> </w:t>
      </w:r>
    </w:p>
    <w:p w:rsidR="006E1771" w:rsidRPr="006E1771" w:rsidRDefault="006E1771" w:rsidP="006E1771">
      <w:pPr>
        <w:spacing w:after="0" w:line="240" w:lineRule="auto"/>
        <w:jc w:val="both"/>
        <w:rPr>
          <w:rFonts w:ascii="Times New Roman" w:eastAsia="Calibri" w:hAnsi="Times New Roman" w:cs="Times New Roman"/>
          <w:sz w:val="24"/>
          <w:szCs w:val="24"/>
          <w:lang w:val="es-ES"/>
        </w:rPr>
      </w:pPr>
      <w:r w:rsidRPr="006E1771">
        <w:rPr>
          <w:rFonts w:ascii="Times New Roman" w:eastAsia="Calibri" w:hAnsi="Times New Roman" w:cs="Times New Roman"/>
          <w:b/>
          <w:sz w:val="24"/>
          <w:szCs w:val="24"/>
          <w:lang w:val="es-ES"/>
        </w:rPr>
        <w:t xml:space="preserve">2. </w:t>
      </w:r>
      <w:r w:rsidRPr="006E1771">
        <w:rPr>
          <w:rFonts w:ascii="Times New Roman" w:eastAsia="Calibri" w:hAnsi="Times New Roman" w:cs="Times New Roman"/>
          <w:b/>
          <w:i/>
          <w:sz w:val="24"/>
          <w:szCs w:val="24"/>
          <w:lang w:val="es-ES"/>
        </w:rPr>
        <w:t>Cap.54.02.</w:t>
      </w:r>
      <w:r w:rsidRPr="006E1771">
        <w:rPr>
          <w:rFonts w:ascii="Times New Roman" w:eastAsia="Calibri" w:hAnsi="Times New Roman" w:cs="Times New Roman"/>
          <w:sz w:val="24"/>
          <w:szCs w:val="24"/>
          <w:lang w:val="es-ES"/>
        </w:rPr>
        <w:t>“</w:t>
      </w:r>
      <w:r w:rsidRPr="006E1771">
        <w:rPr>
          <w:rFonts w:ascii="Times New Roman" w:eastAsia="Calibri" w:hAnsi="Times New Roman" w:cs="Times New Roman"/>
          <w:b/>
          <w:i/>
          <w:sz w:val="24"/>
          <w:szCs w:val="24"/>
          <w:lang w:val="es-ES"/>
        </w:rPr>
        <w:t>Alte servicii publice generale</w:t>
      </w:r>
      <w:r w:rsidRPr="006E1771">
        <w:rPr>
          <w:rFonts w:ascii="Times New Roman" w:eastAsia="Calibri" w:hAnsi="Times New Roman" w:cs="Times New Roman"/>
          <w:sz w:val="24"/>
          <w:szCs w:val="24"/>
          <w:lang w:val="es-ES"/>
        </w:rPr>
        <w:t xml:space="preserve">“, procent de realizare de </w:t>
      </w:r>
      <w:r w:rsidRPr="006E1771">
        <w:rPr>
          <w:rFonts w:ascii="Times New Roman" w:eastAsia="Calibri" w:hAnsi="Times New Roman" w:cs="Times New Roman"/>
          <w:b/>
          <w:sz w:val="24"/>
          <w:szCs w:val="24"/>
          <w:lang w:val="es-ES"/>
        </w:rPr>
        <w:t>67.64</w:t>
      </w:r>
      <w:r w:rsidRPr="006E1771">
        <w:rPr>
          <w:rFonts w:ascii="Times New Roman" w:eastAsia="Calibri" w:hAnsi="Times New Roman" w:cs="Times New Roman"/>
          <w:b/>
          <w:bCs/>
          <w:sz w:val="24"/>
          <w:szCs w:val="24"/>
          <w:lang w:val="es-ES"/>
        </w:rPr>
        <w:t>%</w:t>
      </w:r>
      <w:r w:rsidRPr="006E1771">
        <w:rPr>
          <w:rFonts w:ascii="Times New Roman" w:eastAsia="Calibri" w:hAnsi="Times New Roman" w:cs="Times New Roman"/>
          <w:b/>
          <w:sz w:val="24"/>
          <w:szCs w:val="24"/>
          <w:lang w:val="es-ES"/>
        </w:rPr>
        <w:t xml:space="preserve">:   </w:t>
      </w:r>
    </w:p>
    <w:p w:rsidR="006E1771" w:rsidRPr="006E1771" w:rsidRDefault="006E1771" w:rsidP="006E1771">
      <w:pPr>
        <w:spacing w:after="0" w:line="240" w:lineRule="auto"/>
        <w:jc w:val="both"/>
        <w:rPr>
          <w:rFonts w:ascii="Times New Roman" w:eastAsia="Calibri" w:hAnsi="Times New Roman" w:cs="Times New Roman"/>
          <w:sz w:val="24"/>
          <w:szCs w:val="24"/>
          <w:lang w:val="es-ES"/>
        </w:rPr>
      </w:pPr>
      <w:r w:rsidRPr="006E1771">
        <w:rPr>
          <w:rFonts w:ascii="Times New Roman" w:eastAsia="Calibri" w:hAnsi="Times New Roman" w:cs="Times New Roman"/>
          <w:sz w:val="24"/>
          <w:szCs w:val="24"/>
          <w:lang w:val="es-ES"/>
        </w:rPr>
        <w:t xml:space="preserve">- Prevederi bugetare finale: </w:t>
      </w:r>
      <w:r w:rsidRPr="006E1771">
        <w:rPr>
          <w:rFonts w:ascii="Times New Roman" w:eastAsia="Calibri" w:hAnsi="Times New Roman" w:cs="Times New Roman"/>
          <w:b/>
          <w:sz w:val="24"/>
          <w:szCs w:val="24"/>
          <w:lang w:val="es-ES"/>
        </w:rPr>
        <w:t>1.769</w:t>
      </w:r>
      <w:r w:rsidRPr="006E1771">
        <w:rPr>
          <w:rFonts w:ascii="Times New Roman" w:eastAsia="Calibri" w:hAnsi="Times New Roman" w:cs="Times New Roman"/>
          <w:b/>
          <w:bCs/>
          <w:sz w:val="24"/>
          <w:szCs w:val="24"/>
          <w:lang w:val="es-ES"/>
        </w:rPr>
        <w:t>,00 mii lei</w:t>
      </w:r>
      <w:r w:rsidRPr="006E1771">
        <w:rPr>
          <w:rFonts w:ascii="Times New Roman" w:eastAsia="Calibri" w:hAnsi="Times New Roman" w:cs="Times New Roman"/>
          <w:sz w:val="24"/>
          <w:szCs w:val="24"/>
          <w:lang w:val="es-ES"/>
        </w:rPr>
        <w:t>;</w:t>
      </w:r>
    </w:p>
    <w:p w:rsidR="006E1771" w:rsidRPr="006E1771" w:rsidRDefault="006E1771" w:rsidP="006E1771">
      <w:pPr>
        <w:spacing w:after="0" w:line="240" w:lineRule="auto"/>
        <w:jc w:val="both"/>
        <w:rPr>
          <w:rFonts w:ascii="Times New Roman" w:eastAsia="Calibri" w:hAnsi="Times New Roman" w:cs="Times New Roman"/>
          <w:b/>
          <w:i/>
          <w:sz w:val="24"/>
          <w:szCs w:val="24"/>
          <w:lang w:val="es-ES"/>
        </w:rPr>
      </w:pPr>
      <w:r w:rsidRPr="006E1771">
        <w:rPr>
          <w:rFonts w:ascii="Times New Roman" w:eastAsia="Calibri" w:hAnsi="Times New Roman" w:cs="Times New Roman"/>
          <w:sz w:val="24"/>
          <w:szCs w:val="24"/>
          <w:lang w:val="es-ES"/>
        </w:rPr>
        <w:t xml:space="preserve">- Realizări: </w:t>
      </w:r>
      <w:r w:rsidRPr="006E1771">
        <w:rPr>
          <w:rFonts w:ascii="Times New Roman" w:eastAsia="Calibri" w:hAnsi="Times New Roman" w:cs="Times New Roman"/>
          <w:b/>
          <w:bCs/>
          <w:sz w:val="24"/>
          <w:szCs w:val="24"/>
          <w:lang w:val="es-ES"/>
        </w:rPr>
        <w:t>1.196,54 mii lei</w:t>
      </w:r>
      <w:r w:rsidRPr="006E1771">
        <w:rPr>
          <w:rFonts w:ascii="Times New Roman" w:eastAsia="Calibri" w:hAnsi="Times New Roman" w:cs="Times New Roman"/>
          <w:sz w:val="24"/>
          <w:szCs w:val="24"/>
          <w:lang w:val="es-ES"/>
        </w:rPr>
        <w:t>.</w:t>
      </w:r>
    </w:p>
    <w:p w:rsidR="006E1771" w:rsidRPr="006E1771" w:rsidRDefault="006E1771" w:rsidP="006E1771">
      <w:pPr>
        <w:spacing w:after="0" w:line="240" w:lineRule="auto"/>
        <w:jc w:val="both"/>
        <w:rPr>
          <w:rFonts w:ascii="Times New Roman" w:eastAsia="Calibri" w:hAnsi="Times New Roman" w:cs="Times New Roman"/>
          <w:b/>
          <w:sz w:val="24"/>
          <w:szCs w:val="24"/>
          <w:lang w:val="es-ES"/>
        </w:rPr>
      </w:pPr>
      <w:r w:rsidRPr="006E1771">
        <w:rPr>
          <w:rFonts w:ascii="Times New Roman" w:eastAsia="Calibri" w:hAnsi="Times New Roman" w:cs="Times New Roman"/>
          <w:b/>
          <w:i/>
          <w:sz w:val="24"/>
          <w:szCs w:val="24"/>
          <w:lang w:val="es-ES"/>
        </w:rPr>
        <w:t xml:space="preserve">3. Cap.55.02 “Tranzacţii privind datoria publică şi împrumuturi </w:t>
      </w:r>
      <w:r w:rsidRPr="006E1771">
        <w:rPr>
          <w:rFonts w:ascii="Times New Roman" w:eastAsia="Calibri" w:hAnsi="Times New Roman" w:cs="Times New Roman"/>
          <w:sz w:val="24"/>
          <w:szCs w:val="24"/>
          <w:lang w:val="es-ES"/>
        </w:rPr>
        <w:t xml:space="preserve">“, procent de realizare de </w:t>
      </w:r>
      <w:r w:rsidRPr="006E1771">
        <w:rPr>
          <w:rFonts w:ascii="Times New Roman" w:eastAsia="Calibri" w:hAnsi="Times New Roman" w:cs="Times New Roman"/>
          <w:b/>
          <w:bCs/>
          <w:sz w:val="24"/>
          <w:szCs w:val="24"/>
          <w:lang w:val="es-ES"/>
        </w:rPr>
        <w:t>90,04%:</w:t>
      </w:r>
    </w:p>
    <w:p w:rsidR="006E1771" w:rsidRPr="006E1771" w:rsidRDefault="006E1771" w:rsidP="006E1771">
      <w:pPr>
        <w:spacing w:after="0" w:line="240" w:lineRule="auto"/>
        <w:jc w:val="both"/>
        <w:rPr>
          <w:rFonts w:ascii="Times New Roman" w:eastAsia="Calibri" w:hAnsi="Times New Roman" w:cs="Times New Roman"/>
          <w:b/>
          <w:bCs/>
          <w:sz w:val="24"/>
          <w:szCs w:val="24"/>
          <w:lang w:val="es-ES"/>
        </w:rPr>
      </w:pPr>
      <w:r w:rsidRPr="006E1771">
        <w:rPr>
          <w:rFonts w:ascii="Times New Roman" w:eastAsia="Calibri" w:hAnsi="Times New Roman" w:cs="Times New Roman"/>
          <w:sz w:val="24"/>
          <w:szCs w:val="24"/>
          <w:lang w:val="es-ES"/>
        </w:rPr>
        <w:t>- Prevederi bugetare finale</w:t>
      </w:r>
      <w:r w:rsidRPr="006E1771">
        <w:rPr>
          <w:rFonts w:ascii="Times New Roman" w:eastAsia="Calibri" w:hAnsi="Times New Roman" w:cs="Times New Roman"/>
          <w:b/>
          <w:color w:val="000000"/>
          <w:sz w:val="24"/>
          <w:szCs w:val="24"/>
          <w:lang w:val="es-ES"/>
        </w:rPr>
        <w:t>:</w:t>
      </w:r>
      <w:r w:rsidRPr="006E1771">
        <w:rPr>
          <w:rFonts w:ascii="Times New Roman" w:eastAsia="Calibri" w:hAnsi="Times New Roman" w:cs="Times New Roman"/>
          <w:color w:val="000000"/>
          <w:sz w:val="24"/>
          <w:szCs w:val="24"/>
          <w:lang w:val="es-ES"/>
        </w:rPr>
        <w:t xml:space="preserve"> </w:t>
      </w:r>
      <w:r w:rsidRPr="006E1771">
        <w:rPr>
          <w:rFonts w:ascii="Times New Roman" w:eastAsia="Calibri" w:hAnsi="Times New Roman" w:cs="Times New Roman"/>
          <w:b/>
          <w:sz w:val="24"/>
          <w:szCs w:val="24"/>
          <w:lang w:val="es-ES"/>
        </w:rPr>
        <w:t>2.755,80</w:t>
      </w:r>
      <w:r w:rsidRPr="006E1771">
        <w:rPr>
          <w:rFonts w:ascii="Times New Roman" w:eastAsia="Calibri" w:hAnsi="Times New Roman" w:cs="Times New Roman"/>
          <w:b/>
          <w:bCs/>
          <w:sz w:val="24"/>
          <w:szCs w:val="24"/>
          <w:lang w:val="es-ES"/>
        </w:rPr>
        <w:t xml:space="preserve"> mii lei;</w:t>
      </w:r>
    </w:p>
    <w:p w:rsidR="006E1771" w:rsidRPr="006E1771" w:rsidRDefault="006E1771" w:rsidP="006E1771">
      <w:pPr>
        <w:spacing w:after="0" w:line="240" w:lineRule="auto"/>
        <w:jc w:val="both"/>
        <w:rPr>
          <w:rFonts w:ascii="Times New Roman" w:eastAsia="Calibri" w:hAnsi="Times New Roman" w:cs="Times New Roman"/>
          <w:b/>
          <w:i/>
          <w:sz w:val="24"/>
          <w:szCs w:val="24"/>
          <w:lang w:val="es-ES"/>
        </w:rPr>
      </w:pPr>
      <w:r w:rsidRPr="006E1771">
        <w:rPr>
          <w:rFonts w:ascii="Times New Roman" w:eastAsia="Calibri" w:hAnsi="Times New Roman" w:cs="Times New Roman"/>
          <w:sz w:val="24"/>
          <w:szCs w:val="24"/>
          <w:lang w:val="es-ES"/>
        </w:rPr>
        <w:t xml:space="preserve">- Realizări: </w:t>
      </w:r>
      <w:r w:rsidRPr="006E1771">
        <w:rPr>
          <w:rFonts w:ascii="Times New Roman" w:eastAsia="Calibri" w:hAnsi="Times New Roman" w:cs="Times New Roman"/>
          <w:b/>
          <w:sz w:val="24"/>
          <w:szCs w:val="24"/>
          <w:lang w:val="es-ES"/>
        </w:rPr>
        <w:t>2</w:t>
      </w:r>
      <w:r w:rsidRPr="006E1771">
        <w:rPr>
          <w:rFonts w:ascii="Times New Roman" w:eastAsia="Calibri" w:hAnsi="Times New Roman" w:cs="Times New Roman"/>
          <w:b/>
          <w:bCs/>
          <w:sz w:val="24"/>
          <w:szCs w:val="24"/>
          <w:lang w:val="es-ES"/>
        </w:rPr>
        <w:t>.481,37 mii lei</w:t>
      </w:r>
      <w:r w:rsidRPr="006E1771">
        <w:rPr>
          <w:rFonts w:ascii="Times New Roman" w:eastAsia="Calibri" w:hAnsi="Times New Roman" w:cs="Times New Roman"/>
          <w:sz w:val="24"/>
          <w:szCs w:val="24"/>
          <w:lang w:val="es-ES"/>
        </w:rPr>
        <w:t>.</w:t>
      </w:r>
    </w:p>
    <w:p w:rsidR="006E1771" w:rsidRPr="006E1771" w:rsidRDefault="006E1771" w:rsidP="006E1771">
      <w:pPr>
        <w:spacing w:after="0" w:line="240" w:lineRule="auto"/>
        <w:jc w:val="both"/>
        <w:rPr>
          <w:rFonts w:ascii="Times New Roman" w:eastAsia="Calibri" w:hAnsi="Times New Roman" w:cs="Times New Roman"/>
          <w:b/>
          <w:bCs/>
          <w:sz w:val="24"/>
          <w:szCs w:val="24"/>
          <w:lang w:val="es-ES"/>
        </w:rPr>
      </w:pPr>
      <w:r w:rsidRPr="006E1771">
        <w:rPr>
          <w:rFonts w:ascii="Times New Roman" w:eastAsia="Calibri" w:hAnsi="Times New Roman" w:cs="Times New Roman"/>
          <w:b/>
          <w:i/>
          <w:sz w:val="24"/>
          <w:szCs w:val="24"/>
          <w:lang w:val="es-ES"/>
        </w:rPr>
        <w:lastRenderedPageBreak/>
        <w:t>4. Cap.61.02.“Ordine publică şi siguranţa naţională</w:t>
      </w:r>
      <w:r w:rsidRPr="006E1771">
        <w:rPr>
          <w:rFonts w:ascii="Times New Roman" w:eastAsia="Calibri" w:hAnsi="Times New Roman" w:cs="Times New Roman"/>
          <w:sz w:val="24"/>
          <w:szCs w:val="24"/>
          <w:lang w:val="es-ES"/>
        </w:rPr>
        <w:t xml:space="preserve"> “, procent de realizare de  </w:t>
      </w:r>
      <w:r w:rsidRPr="006E1771">
        <w:rPr>
          <w:rFonts w:ascii="Times New Roman" w:eastAsia="Calibri" w:hAnsi="Times New Roman" w:cs="Times New Roman"/>
          <w:b/>
          <w:sz w:val="24"/>
          <w:szCs w:val="24"/>
          <w:lang w:val="es-ES"/>
        </w:rPr>
        <w:t>87.19</w:t>
      </w:r>
      <w:r w:rsidRPr="006E1771">
        <w:rPr>
          <w:rFonts w:ascii="Times New Roman" w:eastAsia="Calibri" w:hAnsi="Times New Roman" w:cs="Times New Roman"/>
          <w:b/>
          <w:bCs/>
          <w:sz w:val="24"/>
          <w:szCs w:val="24"/>
          <w:lang w:val="es-ES"/>
        </w:rPr>
        <w:t xml:space="preserve"> %: </w:t>
      </w:r>
    </w:p>
    <w:p w:rsidR="006E1771" w:rsidRPr="006E1771" w:rsidRDefault="006E1771" w:rsidP="006E1771">
      <w:pPr>
        <w:spacing w:after="0" w:line="240" w:lineRule="auto"/>
        <w:jc w:val="both"/>
        <w:rPr>
          <w:rFonts w:ascii="Times New Roman" w:eastAsia="Calibri" w:hAnsi="Times New Roman" w:cs="Times New Roman"/>
          <w:sz w:val="24"/>
          <w:szCs w:val="24"/>
          <w:lang w:val="es-ES"/>
        </w:rPr>
      </w:pPr>
      <w:r w:rsidRPr="006E1771">
        <w:rPr>
          <w:rFonts w:ascii="Times New Roman" w:eastAsia="Calibri" w:hAnsi="Times New Roman" w:cs="Times New Roman"/>
          <w:sz w:val="24"/>
          <w:szCs w:val="24"/>
          <w:lang w:val="es-ES"/>
        </w:rPr>
        <w:t xml:space="preserve">- Prevederi bugetare finale: </w:t>
      </w:r>
      <w:r w:rsidRPr="006E1771">
        <w:rPr>
          <w:rFonts w:ascii="Times New Roman" w:eastAsia="Calibri" w:hAnsi="Times New Roman" w:cs="Times New Roman"/>
          <w:b/>
          <w:bCs/>
          <w:sz w:val="24"/>
          <w:szCs w:val="24"/>
          <w:lang w:val="es-ES"/>
        </w:rPr>
        <w:t>6.740,78 mii lei</w:t>
      </w:r>
      <w:r w:rsidRPr="006E1771">
        <w:rPr>
          <w:rFonts w:ascii="Times New Roman" w:eastAsia="Calibri" w:hAnsi="Times New Roman" w:cs="Times New Roman"/>
          <w:b/>
          <w:sz w:val="24"/>
          <w:szCs w:val="24"/>
          <w:lang w:val="es-ES"/>
        </w:rPr>
        <w:t>;</w:t>
      </w:r>
    </w:p>
    <w:p w:rsidR="006E1771" w:rsidRPr="006E1771" w:rsidRDefault="006E1771" w:rsidP="006E1771">
      <w:pPr>
        <w:spacing w:after="0" w:line="240" w:lineRule="auto"/>
        <w:jc w:val="both"/>
        <w:rPr>
          <w:rFonts w:ascii="Times New Roman" w:eastAsia="Calibri" w:hAnsi="Times New Roman" w:cs="Times New Roman"/>
          <w:b/>
          <w:i/>
          <w:sz w:val="24"/>
          <w:szCs w:val="24"/>
          <w:lang w:val="es-ES"/>
        </w:rPr>
      </w:pPr>
      <w:r w:rsidRPr="006E1771">
        <w:rPr>
          <w:rFonts w:ascii="Times New Roman" w:eastAsia="Calibri" w:hAnsi="Times New Roman" w:cs="Times New Roman"/>
          <w:sz w:val="24"/>
          <w:szCs w:val="24"/>
          <w:lang w:val="es-ES"/>
        </w:rPr>
        <w:t xml:space="preserve">- Realizări: </w:t>
      </w:r>
      <w:r w:rsidRPr="006E1771">
        <w:rPr>
          <w:rFonts w:ascii="Times New Roman" w:eastAsia="Calibri" w:hAnsi="Times New Roman" w:cs="Times New Roman"/>
          <w:b/>
          <w:sz w:val="24"/>
          <w:szCs w:val="24"/>
          <w:lang w:val="es-ES"/>
        </w:rPr>
        <w:t>5.877,05</w:t>
      </w:r>
      <w:r w:rsidRPr="006E1771">
        <w:rPr>
          <w:rFonts w:ascii="Times New Roman" w:eastAsia="Calibri" w:hAnsi="Times New Roman" w:cs="Times New Roman"/>
          <w:b/>
          <w:bCs/>
          <w:sz w:val="24"/>
          <w:szCs w:val="24"/>
          <w:lang w:val="es-ES"/>
        </w:rPr>
        <w:t xml:space="preserve"> mii lei.</w:t>
      </w:r>
      <w:r w:rsidRPr="006E1771">
        <w:rPr>
          <w:rFonts w:ascii="Times New Roman" w:eastAsia="Calibri" w:hAnsi="Times New Roman" w:cs="Times New Roman"/>
          <w:sz w:val="24"/>
          <w:szCs w:val="24"/>
          <w:lang w:val="es-ES"/>
        </w:rPr>
        <w:t xml:space="preserve"> </w:t>
      </w:r>
    </w:p>
    <w:p w:rsidR="006E1771" w:rsidRPr="006E1771" w:rsidRDefault="006E1771" w:rsidP="006E1771">
      <w:pPr>
        <w:spacing w:after="0" w:line="240" w:lineRule="auto"/>
        <w:jc w:val="both"/>
        <w:rPr>
          <w:rFonts w:ascii="Times New Roman" w:eastAsia="Calibri" w:hAnsi="Times New Roman" w:cs="Times New Roman"/>
          <w:b/>
          <w:bCs/>
          <w:sz w:val="24"/>
          <w:szCs w:val="24"/>
          <w:lang w:val="es-ES"/>
        </w:rPr>
      </w:pPr>
      <w:r w:rsidRPr="006E1771">
        <w:rPr>
          <w:rFonts w:ascii="Times New Roman" w:eastAsia="Calibri" w:hAnsi="Times New Roman" w:cs="Times New Roman"/>
          <w:b/>
          <w:i/>
          <w:sz w:val="24"/>
          <w:szCs w:val="24"/>
          <w:lang w:val="es-ES"/>
        </w:rPr>
        <w:t>5. Cap.65.02. ”Învăţământ“</w:t>
      </w:r>
      <w:r w:rsidRPr="006E1771">
        <w:rPr>
          <w:rFonts w:ascii="Times New Roman" w:eastAsia="Calibri" w:hAnsi="Times New Roman" w:cs="Times New Roman"/>
          <w:sz w:val="24"/>
          <w:szCs w:val="24"/>
          <w:lang w:val="es-ES"/>
        </w:rPr>
        <w:t xml:space="preserve">, procent de realizare de </w:t>
      </w:r>
      <w:r w:rsidRPr="006E1771">
        <w:rPr>
          <w:rFonts w:ascii="Times New Roman" w:eastAsia="Calibri" w:hAnsi="Times New Roman" w:cs="Times New Roman"/>
          <w:b/>
          <w:sz w:val="24"/>
          <w:szCs w:val="24"/>
          <w:lang w:val="es-ES"/>
        </w:rPr>
        <w:t>60.59</w:t>
      </w:r>
      <w:r w:rsidRPr="006E1771">
        <w:rPr>
          <w:rFonts w:ascii="Times New Roman" w:eastAsia="Calibri" w:hAnsi="Times New Roman" w:cs="Times New Roman"/>
          <w:b/>
          <w:bCs/>
          <w:sz w:val="24"/>
          <w:szCs w:val="24"/>
          <w:lang w:val="es-ES"/>
        </w:rPr>
        <w:t xml:space="preserve"> %:</w:t>
      </w:r>
    </w:p>
    <w:p w:rsidR="006E1771" w:rsidRPr="006E1771" w:rsidRDefault="006E1771" w:rsidP="006E1771">
      <w:pPr>
        <w:spacing w:after="0" w:line="240" w:lineRule="auto"/>
        <w:jc w:val="both"/>
        <w:rPr>
          <w:rFonts w:ascii="Times New Roman" w:eastAsia="Calibri" w:hAnsi="Times New Roman" w:cs="Times New Roman"/>
          <w:b/>
          <w:bCs/>
          <w:sz w:val="24"/>
          <w:szCs w:val="24"/>
          <w:lang w:val="es-ES"/>
        </w:rPr>
      </w:pPr>
      <w:r w:rsidRPr="006E1771">
        <w:rPr>
          <w:rFonts w:ascii="Times New Roman" w:eastAsia="Calibri" w:hAnsi="Times New Roman" w:cs="Times New Roman"/>
          <w:sz w:val="24"/>
          <w:szCs w:val="24"/>
          <w:lang w:val="es-ES"/>
        </w:rPr>
        <w:t xml:space="preserve">- Prevederi bugetare finale: </w:t>
      </w:r>
      <w:r w:rsidRPr="006E1771">
        <w:rPr>
          <w:rFonts w:ascii="Times New Roman" w:eastAsia="Calibri" w:hAnsi="Times New Roman" w:cs="Times New Roman"/>
          <w:b/>
          <w:bCs/>
          <w:sz w:val="24"/>
          <w:szCs w:val="24"/>
          <w:lang w:val="es-ES"/>
        </w:rPr>
        <w:t>49.704,60 mii lei</w:t>
      </w:r>
      <w:r w:rsidRPr="006E1771">
        <w:rPr>
          <w:rFonts w:ascii="Times New Roman" w:eastAsia="Calibri" w:hAnsi="Times New Roman" w:cs="Times New Roman"/>
          <w:b/>
          <w:sz w:val="24"/>
          <w:szCs w:val="24"/>
          <w:lang w:val="es-ES"/>
        </w:rPr>
        <w:t>;</w:t>
      </w:r>
    </w:p>
    <w:p w:rsidR="006E1771" w:rsidRPr="006E1771" w:rsidRDefault="006E1771" w:rsidP="006E1771">
      <w:pPr>
        <w:spacing w:after="0" w:line="240" w:lineRule="auto"/>
        <w:jc w:val="both"/>
        <w:rPr>
          <w:rFonts w:ascii="Times New Roman" w:eastAsia="Calibri" w:hAnsi="Times New Roman" w:cs="Times New Roman"/>
          <w:b/>
          <w:i/>
          <w:sz w:val="24"/>
          <w:szCs w:val="24"/>
          <w:lang w:val="es-ES"/>
        </w:rPr>
      </w:pPr>
      <w:r w:rsidRPr="006E1771">
        <w:rPr>
          <w:rFonts w:ascii="Times New Roman" w:eastAsia="Calibri" w:hAnsi="Times New Roman" w:cs="Times New Roman"/>
          <w:sz w:val="24"/>
          <w:szCs w:val="24"/>
          <w:lang w:val="es-ES"/>
        </w:rPr>
        <w:t xml:space="preserve">- Realizări: </w:t>
      </w:r>
      <w:r w:rsidRPr="006E1771">
        <w:rPr>
          <w:rFonts w:ascii="Times New Roman" w:eastAsia="Calibri" w:hAnsi="Times New Roman" w:cs="Times New Roman"/>
          <w:b/>
          <w:bCs/>
          <w:sz w:val="24"/>
          <w:szCs w:val="24"/>
          <w:lang w:val="es-ES"/>
        </w:rPr>
        <w:t>30.116,67 mii lei</w:t>
      </w:r>
      <w:r w:rsidRPr="006E1771">
        <w:rPr>
          <w:rFonts w:ascii="Times New Roman" w:eastAsia="Calibri" w:hAnsi="Times New Roman" w:cs="Times New Roman"/>
          <w:sz w:val="24"/>
          <w:szCs w:val="24"/>
          <w:lang w:val="es-ES"/>
        </w:rPr>
        <w:t xml:space="preserve">. </w:t>
      </w:r>
    </w:p>
    <w:p w:rsidR="006E1771" w:rsidRPr="006E1771" w:rsidRDefault="006E1771" w:rsidP="006E1771">
      <w:pPr>
        <w:spacing w:after="0" w:line="240" w:lineRule="auto"/>
        <w:jc w:val="both"/>
        <w:rPr>
          <w:rFonts w:ascii="Times New Roman" w:eastAsia="Calibri" w:hAnsi="Times New Roman" w:cs="Times New Roman"/>
          <w:sz w:val="24"/>
          <w:szCs w:val="24"/>
          <w:lang w:val="es-ES"/>
        </w:rPr>
      </w:pPr>
      <w:r w:rsidRPr="006E1771">
        <w:rPr>
          <w:rFonts w:ascii="Times New Roman" w:eastAsia="Calibri" w:hAnsi="Times New Roman" w:cs="Times New Roman"/>
          <w:b/>
          <w:i/>
          <w:sz w:val="24"/>
          <w:szCs w:val="24"/>
          <w:lang w:val="es-ES"/>
        </w:rPr>
        <w:t>6. Cap.66.02. ”Sănătate“</w:t>
      </w:r>
      <w:r w:rsidRPr="006E1771">
        <w:rPr>
          <w:rFonts w:ascii="Times New Roman" w:eastAsia="Calibri" w:hAnsi="Times New Roman" w:cs="Times New Roman"/>
          <w:sz w:val="24"/>
          <w:szCs w:val="24"/>
          <w:lang w:val="es-ES"/>
        </w:rPr>
        <w:t xml:space="preserve">, procent de realizare de </w:t>
      </w:r>
      <w:r w:rsidRPr="006E1771">
        <w:rPr>
          <w:rFonts w:ascii="Times New Roman" w:eastAsia="Calibri" w:hAnsi="Times New Roman" w:cs="Times New Roman"/>
          <w:b/>
          <w:color w:val="000000"/>
          <w:sz w:val="24"/>
          <w:szCs w:val="24"/>
          <w:lang w:val="es-ES"/>
        </w:rPr>
        <w:t>89,61 %:</w:t>
      </w:r>
    </w:p>
    <w:p w:rsidR="006E1771" w:rsidRPr="006E1771" w:rsidRDefault="006E1771" w:rsidP="006E1771">
      <w:pPr>
        <w:spacing w:after="0" w:line="240" w:lineRule="auto"/>
        <w:jc w:val="both"/>
        <w:rPr>
          <w:rFonts w:ascii="Times New Roman" w:eastAsia="Calibri" w:hAnsi="Times New Roman" w:cs="Times New Roman"/>
          <w:color w:val="000000"/>
          <w:sz w:val="24"/>
          <w:szCs w:val="24"/>
          <w:lang w:val="es-ES"/>
        </w:rPr>
      </w:pPr>
      <w:r w:rsidRPr="006E1771">
        <w:rPr>
          <w:rFonts w:ascii="Times New Roman" w:eastAsia="Calibri" w:hAnsi="Times New Roman" w:cs="Times New Roman"/>
          <w:sz w:val="24"/>
          <w:szCs w:val="24"/>
          <w:lang w:val="es-ES"/>
        </w:rPr>
        <w:t>- Prevederi bugetare finale</w:t>
      </w:r>
      <w:r w:rsidRPr="006E1771">
        <w:rPr>
          <w:rFonts w:ascii="Times New Roman" w:eastAsia="Calibri" w:hAnsi="Times New Roman" w:cs="Times New Roman"/>
          <w:color w:val="FF0000"/>
          <w:sz w:val="24"/>
          <w:szCs w:val="24"/>
          <w:lang w:val="es-ES"/>
        </w:rPr>
        <w:t xml:space="preserve">: </w:t>
      </w:r>
      <w:r w:rsidRPr="006E1771">
        <w:rPr>
          <w:rFonts w:ascii="Times New Roman" w:eastAsia="Calibri" w:hAnsi="Times New Roman" w:cs="Times New Roman"/>
          <w:b/>
          <w:bCs/>
          <w:color w:val="000000"/>
          <w:sz w:val="24"/>
          <w:szCs w:val="24"/>
          <w:lang w:val="es-ES"/>
        </w:rPr>
        <w:t>5.203,00 mii lei</w:t>
      </w:r>
      <w:r w:rsidRPr="006E1771">
        <w:rPr>
          <w:rFonts w:ascii="Times New Roman" w:eastAsia="Calibri" w:hAnsi="Times New Roman" w:cs="Times New Roman"/>
          <w:color w:val="000000"/>
          <w:sz w:val="24"/>
          <w:szCs w:val="24"/>
          <w:lang w:val="es-ES"/>
        </w:rPr>
        <w:t>;</w:t>
      </w:r>
    </w:p>
    <w:p w:rsidR="006E1771" w:rsidRPr="006E1771" w:rsidRDefault="006E1771" w:rsidP="006E1771">
      <w:pPr>
        <w:spacing w:after="0" w:line="240" w:lineRule="auto"/>
        <w:jc w:val="both"/>
        <w:rPr>
          <w:rFonts w:ascii="Times New Roman" w:eastAsia="Calibri" w:hAnsi="Times New Roman" w:cs="Times New Roman"/>
          <w:b/>
          <w:i/>
          <w:sz w:val="24"/>
          <w:szCs w:val="24"/>
          <w:lang w:val="es-ES"/>
        </w:rPr>
      </w:pPr>
      <w:r w:rsidRPr="006E1771">
        <w:rPr>
          <w:rFonts w:ascii="Times New Roman" w:eastAsia="Calibri" w:hAnsi="Times New Roman" w:cs="Times New Roman"/>
          <w:sz w:val="24"/>
          <w:szCs w:val="24"/>
          <w:lang w:val="es-ES"/>
        </w:rPr>
        <w:t xml:space="preserve">- Realizări: </w:t>
      </w:r>
      <w:r w:rsidRPr="006E1771">
        <w:rPr>
          <w:rFonts w:ascii="Times New Roman" w:eastAsia="Calibri" w:hAnsi="Times New Roman" w:cs="Times New Roman"/>
          <w:b/>
          <w:sz w:val="24"/>
          <w:szCs w:val="24"/>
          <w:lang w:val="es-ES"/>
        </w:rPr>
        <w:t>4</w:t>
      </w:r>
      <w:r w:rsidRPr="006E1771">
        <w:rPr>
          <w:rFonts w:ascii="Times New Roman" w:eastAsia="Calibri" w:hAnsi="Times New Roman" w:cs="Times New Roman"/>
          <w:b/>
          <w:bCs/>
          <w:sz w:val="24"/>
          <w:szCs w:val="24"/>
          <w:lang w:val="es-ES"/>
        </w:rPr>
        <w:t>.662,35 mii lei.</w:t>
      </w:r>
      <w:r w:rsidRPr="006E1771">
        <w:rPr>
          <w:rFonts w:ascii="Times New Roman" w:eastAsia="Calibri" w:hAnsi="Times New Roman" w:cs="Times New Roman"/>
          <w:sz w:val="24"/>
          <w:szCs w:val="24"/>
          <w:lang w:val="es-ES"/>
        </w:rPr>
        <w:t xml:space="preserve"> </w:t>
      </w:r>
    </w:p>
    <w:p w:rsidR="006E1771" w:rsidRPr="006E1771" w:rsidRDefault="006E1771" w:rsidP="006E1771">
      <w:pPr>
        <w:spacing w:after="0" w:line="240" w:lineRule="auto"/>
        <w:jc w:val="both"/>
        <w:rPr>
          <w:rFonts w:ascii="Times New Roman" w:eastAsia="Calibri" w:hAnsi="Times New Roman" w:cs="Times New Roman"/>
          <w:b/>
          <w:bCs/>
          <w:sz w:val="24"/>
          <w:szCs w:val="24"/>
          <w:lang w:val="es-ES"/>
        </w:rPr>
      </w:pPr>
      <w:r w:rsidRPr="006E1771">
        <w:rPr>
          <w:rFonts w:ascii="Times New Roman" w:eastAsia="Calibri" w:hAnsi="Times New Roman" w:cs="Times New Roman"/>
          <w:b/>
          <w:i/>
          <w:sz w:val="24"/>
          <w:szCs w:val="24"/>
          <w:lang w:val="es-ES"/>
        </w:rPr>
        <w:t>7. Cap.67.02. ”Cultura, recreere şi religie “</w:t>
      </w:r>
      <w:r w:rsidRPr="006E1771">
        <w:rPr>
          <w:rFonts w:ascii="Times New Roman" w:eastAsia="Calibri" w:hAnsi="Times New Roman" w:cs="Times New Roman"/>
          <w:sz w:val="24"/>
          <w:szCs w:val="24"/>
          <w:lang w:val="es-ES"/>
        </w:rPr>
        <w:t xml:space="preserve">, procent de realizare de </w:t>
      </w:r>
      <w:r w:rsidRPr="006E1771">
        <w:rPr>
          <w:rFonts w:ascii="Times New Roman" w:eastAsia="Calibri" w:hAnsi="Times New Roman" w:cs="Times New Roman"/>
          <w:b/>
          <w:color w:val="000000"/>
          <w:sz w:val="24"/>
          <w:szCs w:val="24"/>
          <w:lang w:val="es-ES"/>
        </w:rPr>
        <w:t>80.70</w:t>
      </w:r>
      <w:r w:rsidRPr="006E1771">
        <w:rPr>
          <w:rFonts w:ascii="Times New Roman" w:eastAsia="Calibri" w:hAnsi="Times New Roman" w:cs="Times New Roman"/>
          <w:b/>
          <w:bCs/>
          <w:color w:val="000000"/>
          <w:sz w:val="24"/>
          <w:szCs w:val="24"/>
          <w:lang w:val="es-ES"/>
        </w:rPr>
        <w:t>%:</w:t>
      </w:r>
    </w:p>
    <w:p w:rsidR="006E1771" w:rsidRPr="006E1771" w:rsidRDefault="006E1771" w:rsidP="006E1771">
      <w:pPr>
        <w:spacing w:after="0" w:line="240" w:lineRule="auto"/>
        <w:jc w:val="both"/>
        <w:rPr>
          <w:rFonts w:ascii="Times New Roman" w:eastAsia="Calibri" w:hAnsi="Times New Roman" w:cs="Times New Roman"/>
          <w:b/>
          <w:color w:val="548DD4"/>
          <w:sz w:val="24"/>
          <w:szCs w:val="24"/>
          <w:lang w:val="es-ES"/>
        </w:rPr>
      </w:pPr>
      <w:r w:rsidRPr="006E1771">
        <w:rPr>
          <w:rFonts w:ascii="Times New Roman" w:eastAsia="Calibri" w:hAnsi="Times New Roman" w:cs="Times New Roman"/>
          <w:sz w:val="24"/>
          <w:szCs w:val="24"/>
          <w:lang w:val="es-ES"/>
        </w:rPr>
        <w:t xml:space="preserve">-Prevederi bugetare finale: </w:t>
      </w:r>
      <w:r w:rsidRPr="006E1771">
        <w:rPr>
          <w:rFonts w:ascii="Times New Roman" w:eastAsia="Calibri" w:hAnsi="Times New Roman" w:cs="Times New Roman"/>
          <w:b/>
          <w:color w:val="000000"/>
          <w:sz w:val="24"/>
          <w:szCs w:val="24"/>
          <w:lang w:val="es-ES"/>
        </w:rPr>
        <w:t>38.523,76</w:t>
      </w:r>
      <w:r w:rsidRPr="006E1771">
        <w:rPr>
          <w:rFonts w:ascii="Times New Roman" w:eastAsia="Calibri" w:hAnsi="Times New Roman" w:cs="Times New Roman"/>
          <w:b/>
          <w:bCs/>
          <w:color w:val="000000"/>
          <w:sz w:val="24"/>
          <w:szCs w:val="24"/>
          <w:lang w:val="es-ES"/>
        </w:rPr>
        <w:t xml:space="preserve"> mii lei;</w:t>
      </w:r>
      <w:r w:rsidRPr="006E1771">
        <w:rPr>
          <w:rFonts w:ascii="Times New Roman" w:eastAsia="Calibri" w:hAnsi="Times New Roman" w:cs="Times New Roman"/>
          <w:color w:val="548DD4"/>
          <w:sz w:val="24"/>
          <w:szCs w:val="24"/>
          <w:lang w:val="es-ES"/>
        </w:rPr>
        <w:t xml:space="preserve"> </w:t>
      </w:r>
    </w:p>
    <w:p w:rsidR="006E1771" w:rsidRPr="006E1771" w:rsidRDefault="006E1771" w:rsidP="006E1771">
      <w:pPr>
        <w:spacing w:after="0" w:line="240" w:lineRule="auto"/>
        <w:jc w:val="both"/>
        <w:rPr>
          <w:rFonts w:ascii="Times New Roman" w:eastAsia="Calibri" w:hAnsi="Times New Roman" w:cs="Times New Roman"/>
          <w:b/>
          <w:i/>
          <w:sz w:val="24"/>
          <w:szCs w:val="24"/>
          <w:lang w:val="es-ES"/>
        </w:rPr>
      </w:pPr>
      <w:r w:rsidRPr="006E1771">
        <w:rPr>
          <w:rFonts w:ascii="Times New Roman" w:eastAsia="Calibri" w:hAnsi="Times New Roman" w:cs="Times New Roman"/>
          <w:sz w:val="24"/>
          <w:szCs w:val="24"/>
          <w:lang w:val="pt-BR"/>
        </w:rPr>
        <w:t xml:space="preserve">- Realizări:  </w:t>
      </w:r>
      <w:r w:rsidRPr="006E1771">
        <w:rPr>
          <w:rFonts w:ascii="Times New Roman" w:eastAsia="Calibri" w:hAnsi="Times New Roman" w:cs="Times New Roman"/>
          <w:b/>
          <w:sz w:val="24"/>
          <w:szCs w:val="24"/>
          <w:lang w:val="pt-BR"/>
        </w:rPr>
        <w:t>31.088,82</w:t>
      </w:r>
      <w:r w:rsidRPr="006E1771">
        <w:rPr>
          <w:rFonts w:ascii="Times New Roman" w:eastAsia="Calibri" w:hAnsi="Times New Roman" w:cs="Times New Roman"/>
          <w:b/>
          <w:bCs/>
          <w:sz w:val="24"/>
          <w:szCs w:val="24"/>
          <w:lang w:val="pt-BR"/>
        </w:rPr>
        <w:t xml:space="preserve"> mii lei.</w:t>
      </w:r>
    </w:p>
    <w:p w:rsidR="006E1771" w:rsidRPr="006E1771" w:rsidRDefault="006E1771" w:rsidP="006E1771">
      <w:pPr>
        <w:spacing w:after="0" w:line="240" w:lineRule="auto"/>
        <w:jc w:val="both"/>
        <w:rPr>
          <w:rFonts w:ascii="Times New Roman" w:eastAsia="Calibri" w:hAnsi="Times New Roman" w:cs="Times New Roman"/>
          <w:color w:val="FF0000"/>
          <w:sz w:val="24"/>
          <w:szCs w:val="24"/>
          <w:lang w:val="es-ES"/>
        </w:rPr>
      </w:pPr>
      <w:r w:rsidRPr="006E1771">
        <w:rPr>
          <w:rFonts w:ascii="Times New Roman" w:eastAsia="Calibri" w:hAnsi="Times New Roman" w:cs="Times New Roman"/>
          <w:b/>
          <w:i/>
          <w:sz w:val="24"/>
          <w:szCs w:val="24"/>
          <w:lang w:val="es-ES"/>
        </w:rPr>
        <w:t>8. Cap.68.02.</w:t>
      </w:r>
      <w:r w:rsidRPr="006E1771">
        <w:rPr>
          <w:rFonts w:ascii="Times New Roman" w:eastAsia="Calibri" w:hAnsi="Times New Roman" w:cs="Times New Roman"/>
          <w:b/>
          <w:i/>
          <w:sz w:val="24"/>
          <w:szCs w:val="24"/>
          <w:lang w:val="pt-BR"/>
        </w:rPr>
        <w:t>”</w:t>
      </w:r>
      <w:r w:rsidRPr="006E1771">
        <w:rPr>
          <w:rFonts w:ascii="Times New Roman" w:eastAsia="Calibri" w:hAnsi="Times New Roman" w:cs="Times New Roman"/>
          <w:b/>
          <w:i/>
          <w:sz w:val="24"/>
          <w:szCs w:val="24"/>
          <w:lang w:val="es-ES"/>
        </w:rPr>
        <w:t>Asigurări şi asistenţă socială “</w:t>
      </w:r>
      <w:r w:rsidRPr="006E1771">
        <w:rPr>
          <w:rFonts w:ascii="Times New Roman" w:eastAsia="Calibri" w:hAnsi="Times New Roman" w:cs="Times New Roman"/>
          <w:sz w:val="24"/>
          <w:szCs w:val="24"/>
          <w:lang w:val="es-ES"/>
        </w:rPr>
        <w:t xml:space="preserve">,procent de realizare de </w:t>
      </w:r>
      <w:r w:rsidRPr="006E1771">
        <w:rPr>
          <w:rFonts w:ascii="Times New Roman" w:eastAsia="Calibri" w:hAnsi="Times New Roman" w:cs="Times New Roman"/>
          <w:b/>
          <w:color w:val="000000"/>
          <w:sz w:val="24"/>
          <w:szCs w:val="24"/>
          <w:lang w:val="es-ES"/>
        </w:rPr>
        <w:t>84.07 %:</w:t>
      </w:r>
    </w:p>
    <w:p w:rsidR="006E1771" w:rsidRPr="006E1771" w:rsidRDefault="006E1771" w:rsidP="006E1771">
      <w:pPr>
        <w:spacing w:after="0" w:line="240" w:lineRule="auto"/>
        <w:jc w:val="both"/>
        <w:rPr>
          <w:rFonts w:ascii="Times New Roman" w:eastAsia="Calibri" w:hAnsi="Times New Roman" w:cs="Times New Roman"/>
          <w:sz w:val="24"/>
          <w:szCs w:val="24"/>
          <w:lang w:val="es-ES"/>
        </w:rPr>
      </w:pPr>
      <w:r w:rsidRPr="006E1771">
        <w:rPr>
          <w:rFonts w:ascii="Times New Roman" w:eastAsia="Calibri" w:hAnsi="Times New Roman" w:cs="Times New Roman"/>
          <w:sz w:val="24"/>
          <w:szCs w:val="24"/>
          <w:lang w:val="es-ES"/>
        </w:rPr>
        <w:t xml:space="preserve">- Prevederi bugetare finale: </w:t>
      </w:r>
      <w:r w:rsidRPr="006E1771">
        <w:rPr>
          <w:rFonts w:ascii="Times New Roman" w:eastAsia="Calibri" w:hAnsi="Times New Roman" w:cs="Times New Roman"/>
          <w:b/>
          <w:bCs/>
          <w:color w:val="000000"/>
          <w:sz w:val="24"/>
          <w:szCs w:val="24"/>
          <w:lang w:val="es-ES"/>
        </w:rPr>
        <w:t>33.179,54 mii lei</w:t>
      </w:r>
      <w:r w:rsidRPr="006E1771">
        <w:rPr>
          <w:rFonts w:ascii="Times New Roman" w:eastAsia="Calibri" w:hAnsi="Times New Roman" w:cs="Times New Roman"/>
          <w:b/>
          <w:color w:val="000000"/>
          <w:sz w:val="24"/>
          <w:szCs w:val="24"/>
          <w:lang w:val="es-ES"/>
        </w:rPr>
        <w:t xml:space="preserve"> ;</w:t>
      </w:r>
    </w:p>
    <w:p w:rsidR="006E1771" w:rsidRPr="006E1771" w:rsidRDefault="006E1771" w:rsidP="006E1771">
      <w:pPr>
        <w:spacing w:after="0" w:line="240" w:lineRule="auto"/>
        <w:jc w:val="both"/>
        <w:rPr>
          <w:rFonts w:ascii="Times New Roman" w:eastAsia="Calibri" w:hAnsi="Times New Roman" w:cs="Times New Roman"/>
          <w:b/>
          <w:bCs/>
          <w:i/>
          <w:sz w:val="24"/>
          <w:szCs w:val="24"/>
          <w:lang w:val="es-ES"/>
        </w:rPr>
      </w:pPr>
      <w:r w:rsidRPr="006E1771">
        <w:rPr>
          <w:rFonts w:ascii="Times New Roman" w:eastAsia="Calibri" w:hAnsi="Times New Roman" w:cs="Times New Roman"/>
          <w:sz w:val="24"/>
          <w:szCs w:val="24"/>
          <w:lang w:val="es-ES"/>
        </w:rPr>
        <w:t xml:space="preserve">- Realizări: </w:t>
      </w:r>
      <w:r w:rsidRPr="006E1771">
        <w:rPr>
          <w:rFonts w:ascii="Times New Roman" w:eastAsia="Calibri" w:hAnsi="Times New Roman" w:cs="Times New Roman"/>
          <w:b/>
          <w:bCs/>
          <w:sz w:val="24"/>
          <w:szCs w:val="24"/>
          <w:lang w:val="es-ES"/>
        </w:rPr>
        <w:t>27895.22 mii lei.</w:t>
      </w:r>
    </w:p>
    <w:p w:rsidR="006E1771" w:rsidRPr="006E1771" w:rsidRDefault="006E1771" w:rsidP="006E1771">
      <w:pPr>
        <w:spacing w:after="0" w:line="240" w:lineRule="auto"/>
        <w:jc w:val="both"/>
        <w:rPr>
          <w:rFonts w:ascii="Times New Roman" w:eastAsia="Calibri" w:hAnsi="Times New Roman" w:cs="Times New Roman"/>
          <w:sz w:val="24"/>
          <w:szCs w:val="24"/>
          <w:lang w:val="es-ES"/>
        </w:rPr>
      </w:pPr>
      <w:r w:rsidRPr="006E1771">
        <w:rPr>
          <w:rFonts w:ascii="Times New Roman" w:eastAsia="Calibri" w:hAnsi="Times New Roman" w:cs="Times New Roman"/>
          <w:b/>
          <w:i/>
          <w:sz w:val="24"/>
          <w:szCs w:val="24"/>
          <w:lang w:val="es-ES"/>
        </w:rPr>
        <w:t>9.Cap.70.02. “Locuinţe, servicii şi dezvoltare publică “</w:t>
      </w:r>
      <w:r w:rsidRPr="006E1771">
        <w:rPr>
          <w:rFonts w:ascii="Times New Roman" w:eastAsia="Calibri" w:hAnsi="Times New Roman" w:cs="Times New Roman"/>
          <w:sz w:val="24"/>
          <w:szCs w:val="24"/>
          <w:lang w:val="es-ES"/>
        </w:rPr>
        <w:t xml:space="preserve">, procent de realizare de </w:t>
      </w:r>
      <w:r w:rsidRPr="006E1771">
        <w:rPr>
          <w:rFonts w:ascii="Times New Roman" w:eastAsia="Calibri" w:hAnsi="Times New Roman" w:cs="Times New Roman"/>
          <w:b/>
          <w:color w:val="000000"/>
          <w:sz w:val="24"/>
          <w:szCs w:val="24"/>
          <w:lang w:val="es-ES"/>
        </w:rPr>
        <w:t>40.10</w:t>
      </w:r>
      <w:r w:rsidRPr="006E1771">
        <w:rPr>
          <w:rFonts w:ascii="Times New Roman" w:eastAsia="Calibri" w:hAnsi="Times New Roman" w:cs="Times New Roman"/>
          <w:b/>
          <w:bCs/>
          <w:color w:val="000000"/>
          <w:sz w:val="24"/>
          <w:szCs w:val="24"/>
          <w:lang w:val="es-ES"/>
        </w:rPr>
        <w:t xml:space="preserve"> %:</w:t>
      </w:r>
      <w:r w:rsidRPr="006E1771">
        <w:rPr>
          <w:rFonts w:ascii="Times New Roman" w:eastAsia="Calibri" w:hAnsi="Times New Roman" w:cs="Times New Roman"/>
          <w:b/>
          <w:color w:val="000000"/>
          <w:sz w:val="24"/>
          <w:szCs w:val="24"/>
          <w:lang w:val="es-ES"/>
        </w:rPr>
        <w:t xml:space="preserve"> </w:t>
      </w:r>
    </w:p>
    <w:p w:rsidR="006E1771" w:rsidRPr="006E1771" w:rsidRDefault="006E1771" w:rsidP="006E1771">
      <w:pPr>
        <w:spacing w:after="0" w:line="240" w:lineRule="auto"/>
        <w:jc w:val="both"/>
        <w:rPr>
          <w:rFonts w:ascii="Times New Roman" w:eastAsia="Calibri" w:hAnsi="Times New Roman" w:cs="Times New Roman"/>
          <w:b/>
          <w:color w:val="000000"/>
          <w:sz w:val="24"/>
          <w:szCs w:val="24"/>
          <w:lang w:val="es-ES"/>
        </w:rPr>
      </w:pPr>
      <w:r w:rsidRPr="006E1771">
        <w:rPr>
          <w:rFonts w:ascii="Times New Roman" w:eastAsia="Calibri" w:hAnsi="Times New Roman" w:cs="Times New Roman"/>
          <w:sz w:val="24"/>
          <w:szCs w:val="24"/>
          <w:lang w:val="es-ES"/>
        </w:rPr>
        <w:t xml:space="preserve">- </w:t>
      </w:r>
      <w:r w:rsidRPr="006E1771">
        <w:rPr>
          <w:rFonts w:ascii="Times New Roman" w:eastAsia="Calibri" w:hAnsi="Times New Roman" w:cs="Times New Roman"/>
          <w:color w:val="000000"/>
          <w:sz w:val="24"/>
          <w:szCs w:val="24"/>
          <w:lang w:val="es-ES"/>
        </w:rPr>
        <w:t>Prevederi bugetare finale:</w:t>
      </w:r>
      <w:r w:rsidRPr="006E1771">
        <w:rPr>
          <w:rFonts w:ascii="Times New Roman" w:eastAsia="Calibri" w:hAnsi="Times New Roman" w:cs="Times New Roman"/>
          <w:b/>
          <w:color w:val="000000"/>
          <w:sz w:val="24"/>
          <w:szCs w:val="24"/>
          <w:lang w:val="es-ES"/>
        </w:rPr>
        <w:t xml:space="preserve"> 71</w:t>
      </w:r>
      <w:r w:rsidRPr="006E1771">
        <w:rPr>
          <w:rFonts w:ascii="Times New Roman" w:eastAsia="Calibri" w:hAnsi="Times New Roman" w:cs="Times New Roman"/>
          <w:b/>
          <w:bCs/>
          <w:color w:val="000000"/>
          <w:sz w:val="24"/>
          <w:szCs w:val="24"/>
          <w:lang w:val="es-ES"/>
        </w:rPr>
        <w:t>.179,54 mii lei</w:t>
      </w:r>
      <w:r w:rsidRPr="006E1771">
        <w:rPr>
          <w:rFonts w:ascii="Times New Roman" w:eastAsia="Calibri" w:hAnsi="Times New Roman" w:cs="Times New Roman"/>
          <w:b/>
          <w:color w:val="000000"/>
          <w:sz w:val="24"/>
          <w:szCs w:val="24"/>
          <w:lang w:val="es-ES"/>
        </w:rPr>
        <w:t>;</w:t>
      </w:r>
    </w:p>
    <w:p w:rsidR="006E1771" w:rsidRPr="006E1771" w:rsidRDefault="006E1771" w:rsidP="006E1771">
      <w:pPr>
        <w:spacing w:after="0" w:line="240" w:lineRule="auto"/>
        <w:jc w:val="both"/>
        <w:rPr>
          <w:rFonts w:ascii="Times New Roman" w:eastAsia="Calibri" w:hAnsi="Times New Roman" w:cs="Times New Roman"/>
          <w:b/>
          <w:i/>
          <w:sz w:val="24"/>
          <w:szCs w:val="24"/>
          <w:lang w:val="es-ES"/>
        </w:rPr>
      </w:pPr>
      <w:r w:rsidRPr="006E1771">
        <w:rPr>
          <w:rFonts w:ascii="Times New Roman" w:eastAsia="Calibri" w:hAnsi="Times New Roman" w:cs="Times New Roman"/>
          <w:sz w:val="24"/>
          <w:szCs w:val="24"/>
          <w:lang w:val="es-ES"/>
        </w:rPr>
        <w:t xml:space="preserve">- Realizări: </w:t>
      </w:r>
      <w:r w:rsidRPr="006E1771">
        <w:rPr>
          <w:rFonts w:ascii="Times New Roman" w:eastAsia="Calibri" w:hAnsi="Times New Roman" w:cs="Times New Roman"/>
          <w:b/>
          <w:bCs/>
          <w:sz w:val="24"/>
          <w:szCs w:val="24"/>
          <w:lang w:val="es-ES"/>
        </w:rPr>
        <w:t>28.544,87 mii lei ;</w:t>
      </w:r>
    </w:p>
    <w:p w:rsidR="006E1771" w:rsidRPr="006E1771" w:rsidRDefault="006E1771" w:rsidP="006E1771">
      <w:pPr>
        <w:spacing w:after="0" w:line="240" w:lineRule="auto"/>
        <w:jc w:val="both"/>
        <w:rPr>
          <w:rFonts w:ascii="Times New Roman" w:eastAsia="Calibri" w:hAnsi="Times New Roman" w:cs="Times New Roman"/>
          <w:sz w:val="24"/>
          <w:szCs w:val="24"/>
          <w:lang w:val="es-ES"/>
        </w:rPr>
      </w:pPr>
      <w:r w:rsidRPr="006E1771">
        <w:rPr>
          <w:rFonts w:ascii="Times New Roman" w:eastAsia="Calibri" w:hAnsi="Times New Roman" w:cs="Times New Roman"/>
          <w:b/>
          <w:i/>
          <w:sz w:val="24"/>
          <w:szCs w:val="24"/>
          <w:lang w:val="es-ES"/>
        </w:rPr>
        <w:t>10. Cap.74.02.”Protecţia mediului “</w:t>
      </w:r>
      <w:r w:rsidRPr="006E1771">
        <w:rPr>
          <w:rFonts w:ascii="Times New Roman" w:eastAsia="Calibri" w:hAnsi="Times New Roman" w:cs="Times New Roman"/>
          <w:sz w:val="24"/>
          <w:szCs w:val="24"/>
          <w:lang w:val="es-ES"/>
        </w:rPr>
        <w:t xml:space="preserve">, procent de realizare de </w:t>
      </w:r>
      <w:r w:rsidRPr="006E1771">
        <w:rPr>
          <w:rFonts w:ascii="Times New Roman" w:eastAsia="Calibri" w:hAnsi="Times New Roman" w:cs="Times New Roman"/>
          <w:b/>
          <w:bCs/>
          <w:color w:val="000000"/>
          <w:sz w:val="24"/>
          <w:szCs w:val="24"/>
          <w:lang w:val="es-ES"/>
        </w:rPr>
        <w:t>94.46</w:t>
      </w:r>
      <w:r w:rsidRPr="006E1771">
        <w:rPr>
          <w:rFonts w:ascii="Times New Roman" w:eastAsia="Calibri" w:hAnsi="Times New Roman" w:cs="Times New Roman"/>
          <w:color w:val="000000"/>
          <w:sz w:val="24"/>
          <w:szCs w:val="24"/>
          <w:lang w:val="es-ES"/>
        </w:rPr>
        <w:t xml:space="preserve"> </w:t>
      </w:r>
      <w:r w:rsidRPr="006E1771">
        <w:rPr>
          <w:rFonts w:ascii="Times New Roman" w:eastAsia="Calibri" w:hAnsi="Times New Roman" w:cs="Times New Roman"/>
          <w:b/>
          <w:color w:val="000000"/>
          <w:sz w:val="24"/>
          <w:szCs w:val="24"/>
          <w:lang w:val="es-ES"/>
        </w:rPr>
        <w:t>%:</w:t>
      </w:r>
    </w:p>
    <w:p w:rsidR="006E1771" w:rsidRPr="006E1771" w:rsidRDefault="006E1771" w:rsidP="006E1771">
      <w:pPr>
        <w:spacing w:after="0" w:line="240" w:lineRule="auto"/>
        <w:jc w:val="both"/>
        <w:rPr>
          <w:rFonts w:ascii="Times New Roman" w:eastAsia="Calibri" w:hAnsi="Times New Roman" w:cs="Times New Roman"/>
          <w:b/>
          <w:bCs/>
          <w:sz w:val="24"/>
          <w:szCs w:val="24"/>
          <w:lang w:val="pt-BR"/>
        </w:rPr>
      </w:pPr>
      <w:r w:rsidRPr="006E1771">
        <w:rPr>
          <w:rFonts w:ascii="Times New Roman" w:eastAsia="Calibri" w:hAnsi="Times New Roman" w:cs="Times New Roman"/>
          <w:sz w:val="24"/>
          <w:szCs w:val="24"/>
          <w:lang w:val="es-ES"/>
        </w:rPr>
        <w:t xml:space="preserve">- Prevederi bugetare finale: </w:t>
      </w:r>
      <w:r w:rsidRPr="006E1771">
        <w:rPr>
          <w:rFonts w:ascii="Times New Roman" w:eastAsia="Calibri" w:hAnsi="Times New Roman" w:cs="Times New Roman"/>
          <w:b/>
          <w:bCs/>
          <w:color w:val="000000"/>
          <w:sz w:val="24"/>
          <w:szCs w:val="24"/>
          <w:lang w:val="es-ES"/>
        </w:rPr>
        <w:t>15.900,00 mii lei;</w:t>
      </w:r>
    </w:p>
    <w:p w:rsidR="006E1771" w:rsidRPr="006E1771" w:rsidRDefault="006E1771" w:rsidP="006E1771">
      <w:pPr>
        <w:spacing w:after="0" w:line="240" w:lineRule="auto"/>
        <w:jc w:val="both"/>
        <w:rPr>
          <w:rFonts w:ascii="Times New Roman" w:eastAsia="Calibri" w:hAnsi="Times New Roman" w:cs="Times New Roman"/>
          <w:b/>
          <w:i/>
          <w:sz w:val="24"/>
          <w:szCs w:val="24"/>
          <w:lang w:val="es-ES"/>
        </w:rPr>
      </w:pPr>
      <w:r w:rsidRPr="006E1771">
        <w:rPr>
          <w:rFonts w:ascii="Times New Roman" w:eastAsia="Calibri" w:hAnsi="Times New Roman" w:cs="Times New Roman"/>
          <w:sz w:val="24"/>
          <w:szCs w:val="24"/>
          <w:lang w:val="pt-BR"/>
        </w:rPr>
        <w:t xml:space="preserve">- Realizări: </w:t>
      </w:r>
      <w:r w:rsidRPr="006E1771">
        <w:rPr>
          <w:rFonts w:ascii="Times New Roman" w:eastAsia="Calibri" w:hAnsi="Times New Roman" w:cs="Times New Roman"/>
          <w:b/>
          <w:bCs/>
          <w:sz w:val="24"/>
          <w:szCs w:val="24"/>
          <w:lang w:val="pt-BR"/>
        </w:rPr>
        <w:t>15.019,31 mii lei</w:t>
      </w:r>
      <w:r w:rsidRPr="006E1771">
        <w:rPr>
          <w:rFonts w:ascii="Times New Roman" w:eastAsia="Calibri" w:hAnsi="Times New Roman" w:cs="Times New Roman"/>
          <w:sz w:val="24"/>
          <w:szCs w:val="24"/>
          <w:lang w:val="pt-BR"/>
        </w:rPr>
        <w:t>.</w:t>
      </w:r>
    </w:p>
    <w:p w:rsidR="006E1771" w:rsidRPr="006E1771" w:rsidRDefault="006E1771" w:rsidP="006E1771">
      <w:pPr>
        <w:spacing w:after="0" w:line="240" w:lineRule="auto"/>
        <w:jc w:val="both"/>
        <w:rPr>
          <w:rFonts w:ascii="Times New Roman" w:eastAsia="Calibri" w:hAnsi="Times New Roman" w:cs="Times New Roman"/>
          <w:b/>
          <w:color w:val="000000"/>
          <w:sz w:val="24"/>
          <w:szCs w:val="24"/>
          <w:lang w:val="es-ES"/>
        </w:rPr>
      </w:pPr>
      <w:r w:rsidRPr="006E1771">
        <w:rPr>
          <w:rFonts w:ascii="Times New Roman" w:eastAsia="Calibri" w:hAnsi="Times New Roman" w:cs="Times New Roman"/>
          <w:b/>
          <w:i/>
          <w:sz w:val="24"/>
          <w:szCs w:val="24"/>
          <w:lang w:val="es-ES"/>
        </w:rPr>
        <w:t>11. Cap.80.02.”Acţiuni generale economice“</w:t>
      </w:r>
      <w:r w:rsidRPr="006E1771">
        <w:rPr>
          <w:rFonts w:ascii="Times New Roman" w:eastAsia="Calibri" w:hAnsi="Times New Roman" w:cs="Times New Roman"/>
          <w:sz w:val="24"/>
          <w:szCs w:val="24"/>
          <w:lang w:val="es-ES"/>
        </w:rPr>
        <w:t xml:space="preserve">, procent de realizare </w:t>
      </w:r>
      <w:r w:rsidRPr="006E1771">
        <w:rPr>
          <w:rFonts w:ascii="Times New Roman" w:eastAsia="Calibri" w:hAnsi="Times New Roman" w:cs="Times New Roman"/>
          <w:b/>
          <w:color w:val="000000"/>
          <w:sz w:val="24"/>
          <w:szCs w:val="24"/>
          <w:lang w:val="es-ES"/>
        </w:rPr>
        <w:t>de 100</w:t>
      </w:r>
      <w:r w:rsidRPr="006E1771">
        <w:rPr>
          <w:rFonts w:ascii="Times New Roman" w:eastAsia="Calibri" w:hAnsi="Times New Roman" w:cs="Times New Roman"/>
          <w:b/>
          <w:bCs/>
          <w:color w:val="000000"/>
          <w:sz w:val="24"/>
          <w:szCs w:val="24"/>
          <w:lang w:val="es-ES"/>
        </w:rPr>
        <w:t>,00</w:t>
      </w:r>
      <w:r w:rsidRPr="006E1771">
        <w:rPr>
          <w:rFonts w:ascii="Times New Roman" w:eastAsia="Calibri" w:hAnsi="Times New Roman" w:cs="Times New Roman"/>
          <w:b/>
          <w:color w:val="000000"/>
          <w:sz w:val="24"/>
          <w:szCs w:val="24"/>
          <w:lang w:val="es-ES"/>
        </w:rPr>
        <w:t>%:</w:t>
      </w:r>
    </w:p>
    <w:p w:rsidR="006E1771" w:rsidRPr="006E1771" w:rsidRDefault="006E1771" w:rsidP="006E1771">
      <w:pPr>
        <w:spacing w:after="0" w:line="240" w:lineRule="auto"/>
        <w:jc w:val="both"/>
        <w:rPr>
          <w:rFonts w:ascii="Times New Roman" w:eastAsia="Calibri" w:hAnsi="Times New Roman" w:cs="Times New Roman"/>
          <w:color w:val="FF0000"/>
          <w:sz w:val="24"/>
          <w:szCs w:val="24"/>
          <w:lang w:val="pt-BR"/>
        </w:rPr>
      </w:pPr>
      <w:r w:rsidRPr="006E1771">
        <w:rPr>
          <w:rFonts w:ascii="Times New Roman" w:eastAsia="Calibri" w:hAnsi="Times New Roman" w:cs="Times New Roman"/>
          <w:sz w:val="24"/>
          <w:szCs w:val="24"/>
          <w:lang w:val="es-ES"/>
        </w:rPr>
        <w:t>- Prevederi bugetare finale</w:t>
      </w:r>
      <w:r w:rsidRPr="006E1771">
        <w:rPr>
          <w:rFonts w:ascii="Times New Roman" w:eastAsia="Calibri" w:hAnsi="Times New Roman" w:cs="Times New Roman"/>
          <w:b/>
          <w:color w:val="000000"/>
          <w:sz w:val="24"/>
          <w:szCs w:val="24"/>
          <w:lang w:val="es-ES"/>
        </w:rPr>
        <w:t>: 57</w:t>
      </w:r>
      <w:r w:rsidRPr="006E1771">
        <w:rPr>
          <w:rFonts w:ascii="Times New Roman" w:eastAsia="Calibri" w:hAnsi="Times New Roman" w:cs="Times New Roman"/>
          <w:b/>
          <w:bCs/>
          <w:color w:val="000000"/>
          <w:sz w:val="24"/>
          <w:szCs w:val="24"/>
          <w:lang w:val="es-ES"/>
        </w:rPr>
        <w:t>,43 mii lei;</w:t>
      </w:r>
    </w:p>
    <w:p w:rsidR="006E1771" w:rsidRPr="006E1771" w:rsidRDefault="006E1771" w:rsidP="006E1771">
      <w:pPr>
        <w:spacing w:after="0" w:line="240" w:lineRule="auto"/>
        <w:jc w:val="both"/>
        <w:rPr>
          <w:rFonts w:ascii="Times New Roman" w:eastAsia="Calibri" w:hAnsi="Times New Roman" w:cs="Times New Roman"/>
          <w:b/>
          <w:i/>
          <w:sz w:val="24"/>
          <w:szCs w:val="24"/>
          <w:lang w:val="es-ES"/>
        </w:rPr>
      </w:pPr>
      <w:r w:rsidRPr="006E1771">
        <w:rPr>
          <w:rFonts w:ascii="Times New Roman" w:eastAsia="Calibri" w:hAnsi="Times New Roman" w:cs="Times New Roman"/>
          <w:sz w:val="24"/>
          <w:szCs w:val="24"/>
          <w:lang w:val="pt-BR"/>
        </w:rPr>
        <w:t xml:space="preserve">- Realizări: </w:t>
      </w:r>
      <w:r w:rsidRPr="006E1771">
        <w:rPr>
          <w:rFonts w:ascii="Times New Roman" w:eastAsia="Calibri" w:hAnsi="Times New Roman" w:cs="Times New Roman"/>
          <w:b/>
          <w:bCs/>
          <w:sz w:val="24"/>
          <w:szCs w:val="24"/>
          <w:lang w:val="pt-BR"/>
        </w:rPr>
        <w:t>57,43 mii lei</w:t>
      </w:r>
      <w:r w:rsidRPr="006E1771">
        <w:rPr>
          <w:rFonts w:ascii="Times New Roman" w:eastAsia="Calibri" w:hAnsi="Times New Roman" w:cs="Times New Roman"/>
          <w:sz w:val="24"/>
          <w:szCs w:val="24"/>
          <w:lang w:val="pt-BR"/>
        </w:rPr>
        <w:t>.</w:t>
      </w:r>
    </w:p>
    <w:p w:rsidR="006E1771" w:rsidRPr="006E1771" w:rsidRDefault="006E1771" w:rsidP="006E1771">
      <w:pPr>
        <w:spacing w:after="0" w:line="240" w:lineRule="auto"/>
        <w:jc w:val="both"/>
        <w:rPr>
          <w:rFonts w:ascii="Times New Roman" w:eastAsia="Calibri" w:hAnsi="Times New Roman" w:cs="Times New Roman"/>
          <w:b/>
          <w:sz w:val="24"/>
          <w:szCs w:val="24"/>
          <w:lang w:val="es-ES"/>
        </w:rPr>
      </w:pPr>
      <w:r w:rsidRPr="006E1771">
        <w:rPr>
          <w:rFonts w:ascii="Times New Roman" w:eastAsia="Calibri" w:hAnsi="Times New Roman" w:cs="Times New Roman"/>
          <w:b/>
          <w:i/>
          <w:sz w:val="24"/>
          <w:szCs w:val="24"/>
          <w:lang w:val="es-ES"/>
        </w:rPr>
        <w:t>12. Cap.81.02.”Combustibili şi energie“</w:t>
      </w:r>
      <w:r w:rsidRPr="006E1771">
        <w:rPr>
          <w:rFonts w:ascii="Times New Roman" w:eastAsia="Calibri" w:hAnsi="Times New Roman" w:cs="Times New Roman"/>
          <w:sz w:val="24"/>
          <w:szCs w:val="24"/>
          <w:lang w:val="es-ES"/>
        </w:rPr>
        <w:t>, procent de realizare de</w:t>
      </w:r>
      <w:r w:rsidRPr="006E1771">
        <w:rPr>
          <w:rFonts w:ascii="Times New Roman" w:eastAsia="Calibri" w:hAnsi="Times New Roman" w:cs="Times New Roman"/>
          <w:b/>
          <w:sz w:val="24"/>
          <w:szCs w:val="24"/>
          <w:lang w:val="es-ES"/>
        </w:rPr>
        <w:t xml:space="preserve"> </w:t>
      </w:r>
      <w:r w:rsidRPr="006E1771">
        <w:rPr>
          <w:rFonts w:ascii="Times New Roman" w:eastAsia="Calibri" w:hAnsi="Times New Roman" w:cs="Times New Roman"/>
          <w:b/>
          <w:color w:val="000000"/>
          <w:sz w:val="24"/>
          <w:szCs w:val="24"/>
          <w:lang w:val="es-ES"/>
        </w:rPr>
        <w:t>99,97 %:</w:t>
      </w:r>
    </w:p>
    <w:p w:rsidR="006E1771" w:rsidRPr="006E1771" w:rsidRDefault="006E1771" w:rsidP="006E1771">
      <w:pPr>
        <w:spacing w:after="0" w:line="240" w:lineRule="auto"/>
        <w:jc w:val="both"/>
        <w:rPr>
          <w:rFonts w:ascii="Times New Roman" w:eastAsia="Calibri" w:hAnsi="Times New Roman" w:cs="Times New Roman"/>
          <w:b/>
          <w:color w:val="000000"/>
          <w:sz w:val="24"/>
          <w:szCs w:val="24"/>
          <w:lang w:val="es-ES"/>
        </w:rPr>
      </w:pPr>
      <w:r w:rsidRPr="006E1771">
        <w:rPr>
          <w:rFonts w:ascii="Times New Roman" w:eastAsia="Calibri" w:hAnsi="Times New Roman" w:cs="Times New Roman"/>
          <w:sz w:val="24"/>
          <w:szCs w:val="24"/>
          <w:lang w:val="es-ES"/>
        </w:rPr>
        <w:t xml:space="preserve">- Prevederi bugetare finale: </w:t>
      </w:r>
      <w:r w:rsidRPr="006E1771">
        <w:rPr>
          <w:rFonts w:ascii="Times New Roman" w:eastAsia="Calibri" w:hAnsi="Times New Roman" w:cs="Times New Roman"/>
          <w:b/>
          <w:color w:val="000000"/>
          <w:sz w:val="24"/>
          <w:szCs w:val="24"/>
          <w:lang w:val="es-ES"/>
        </w:rPr>
        <w:t>479</w:t>
      </w:r>
      <w:r w:rsidRPr="006E1771">
        <w:rPr>
          <w:rFonts w:ascii="Times New Roman" w:eastAsia="Calibri" w:hAnsi="Times New Roman" w:cs="Times New Roman"/>
          <w:b/>
          <w:bCs/>
          <w:color w:val="000000"/>
          <w:sz w:val="24"/>
          <w:szCs w:val="24"/>
          <w:lang w:val="es-ES"/>
        </w:rPr>
        <w:t>,65 mii lei;</w:t>
      </w:r>
    </w:p>
    <w:p w:rsidR="006E1771" w:rsidRPr="006E1771" w:rsidRDefault="006E1771" w:rsidP="006E1771">
      <w:pPr>
        <w:spacing w:after="0" w:line="240" w:lineRule="auto"/>
        <w:jc w:val="both"/>
        <w:rPr>
          <w:rFonts w:ascii="Times New Roman" w:eastAsia="Calibri" w:hAnsi="Times New Roman" w:cs="Times New Roman"/>
          <w:b/>
          <w:i/>
          <w:sz w:val="24"/>
          <w:szCs w:val="24"/>
          <w:lang w:val="es-ES"/>
        </w:rPr>
      </w:pPr>
      <w:r w:rsidRPr="006E1771">
        <w:rPr>
          <w:rFonts w:ascii="Times New Roman" w:eastAsia="Calibri" w:hAnsi="Times New Roman" w:cs="Times New Roman"/>
          <w:sz w:val="24"/>
          <w:szCs w:val="24"/>
          <w:lang w:val="es-ES"/>
        </w:rPr>
        <w:t xml:space="preserve">- Realizări: </w:t>
      </w:r>
      <w:r w:rsidRPr="006E1771">
        <w:rPr>
          <w:rFonts w:ascii="Times New Roman" w:eastAsia="Calibri" w:hAnsi="Times New Roman" w:cs="Times New Roman"/>
          <w:b/>
          <w:bCs/>
          <w:sz w:val="24"/>
          <w:szCs w:val="24"/>
          <w:lang w:val="es-ES"/>
        </w:rPr>
        <w:t>479,50 mii lei</w:t>
      </w:r>
      <w:r w:rsidRPr="006E1771">
        <w:rPr>
          <w:rFonts w:ascii="Times New Roman" w:eastAsia="Calibri" w:hAnsi="Times New Roman" w:cs="Times New Roman"/>
          <w:sz w:val="24"/>
          <w:szCs w:val="24"/>
          <w:lang w:val="es-ES"/>
        </w:rPr>
        <w:t>.</w:t>
      </w:r>
    </w:p>
    <w:p w:rsidR="006E1771" w:rsidRPr="006E1771" w:rsidRDefault="006E1771" w:rsidP="006E1771">
      <w:pPr>
        <w:spacing w:after="0" w:line="240" w:lineRule="auto"/>
        <w:jc w:val="both"/>
        <w:rPr>
          <w:rFonts w:ascii="Times New Roman" w:eastAsia="Calibri" w:hAnsi="Times New Roman" w:cs="Times New Roman"/>
          <w:b/>
          <w:bCs/>
          <w:color w:val="000000"/>
          <w:sz w:val="24"/>
          <w:szCs w:val="24"/>
          <w:lang w:val="es-ES"/>
        </w:rPr>
      </w:pPr>
      <w:r w:rsidRPr="006E1771">
        <w:rPr>
          <w:rFonts w:ascii="Times New Roman" w:eastAsia="Calibri" w:hAnsi="Times New Roman" w:cs="Times New Roman"/>
          <w:b/>
          <w:i/>
          <w:sz w:val="24"/>
          <w:szCs w:val="24"/>
          <w:lang w:val="es-ES"/>
        </w:rPr>
        <w:t>13. Cap.84.02.“ Transporturi “</w:t>
      </w:r>
      <w:r w:rsidRPr="006E1771">
        <w:rPr>
          <w:rFonts w:ascii="Times New Roman" w:eastAsia="Calibri" w:hAnsi="Times New Roman" w:cs="Times New Roman"/>
          <w:sz w:val="24"/>
          <w:szCs w:val="24"/>
          <w:lang w:val="es-ES"/>
        </w:rPr>
        <w:t xml:space="preserve">, procent de realizare de </w:t>
      </w:r>
      <w:r w:rsidRPr="006E1771">
        <w:rPr>
          <w:rFonts w:ascii="Times New Roman" w:eastAsia="Calibri" w:hAnsi="Times New Roman" w:cs="Times New Roman"/>
          <w:b/>
          <w:color w:val="000000"/>
          <w:sz w:val="24"/>
          <w:szCs w:val="24"/>
          <w:lang w:val="es-ES"/>
        </w:rPr>
        <w:t>35,54</w:t>
      </w:r>
      <w:r w:rsidRPr="006E1771">
        <w:rPr>
          <w:rFonts w:ascii="Times New Roman" w:eastAsia="Calibri" w:hAnsi="Times New Roman" w:cs="Times New Roman"/>
          <w:b/>
          <w:bCs/>
          <w:color w:val="000000"/>
          <w:sz w:val="24"/>
          <w:szCs w:val="24"/>
          <w:lang w:val="es-ES"/>
        </w:rPr>
        <w:t xml:space="preserve"> %:</w:t>
      </w:r>
    </w:p>
    <w:p w:rsidR="006E1771" w:rsidRPr="006E1771" w:rsidRDefault="006E1771" w:rsidP="006E1771">
      <w:pPr>
        <w:spacing w:after="0" w:line="240" w:lineRule="auto"/>
        <w:jc w:val="both"/>
        <w:rPr>
          <w:rFonts w:ascii="Times New Roman" w:eastAsia="Calibri" w:hAnsi="Times New Roman" w:cs="Times New Roman"/>
          <w:sz w:val="24"/>
          <w:szCs w:val="24"/>
          <w:lang w:val="es-ES"/>
        </w:rPr>
      </w:pPr>
      <w:r w:rsidRPr="006E1771">
        <w:rPr>
          <w:rFonts w:ascii="Times New Roman" w:eastAsia="Calibri" w:hAnsi="Times New Roman" w:cs="Times New Roman"/>
          <w:sz w:val="24"/>
          <w:szCs w:val="24"/>
          <w:lang w:val="es-ES"/>
        </w:rPr>
        <w:t xml:space="preserve">- Prevederi bugetare  finale: </w:t>
      </w:r>
      <w:r w:rsidRPr="006E1771">
        <w:rPr>
          <w:rFonts w:ascii="Times New Roman" w:eastAsia="Calibri" w:hAnsi="Times New Roman" w:cs="Times New Roman"/>
          <w:b/>
          <w:bCs/>
          <w:color w:val="000000"/>
          <w:sz w:val="24"/>
          <w:szCs w:val="24"/>
          <w:lang w:val="es-ES"/>
        </w:rPr>
        <w:t>28.051,57 mii lei;</w:t>
      </w:r>
    </w:p>
    <w:p w:rsidR="006E1771" w:rsidRPr="006E1771" w:rsidRDefault="006E1771" w:rsidP="006E1771">
      <w:pPr>
        <w:spacing w:after="0" w:line="240" w:lineRule="auto"/>
        <w:jc w:val="both"/>
        <w:rPr>
          <w:rFonts w:ascii="Times New Roman" w:eastAsia="Calibri" w:hAnsi="Times New Roman" w:cs="Times New Roman"/>
          <w:b/>
          <w:i/>
          <w:sz w:val="24"/>
          <w:szCs w:val="24"/>
          <w:lang w:val="es-ES"/>
        </w:rPr>
      </w:pPr>
      <w:r w:rsidRPr="006E1771">
        <w:rPr>
          <w:rFonts w:ascii="Times New Roman" w:eastAsia="Calibri" w:hAnsi="Times New Roman" w:cs="Times New Roman"/>
          <w:sz w:val="24"/>
          <w:szCs w:val="24"/>
          <w:lang w:val="es-ES"/>
        </w:rPr>
        <w:t xml:space="preserve">- Realizări: </w:t>
      </w:r>
      <w:r w:rsidRPr="006E1771">
        <w:rPr>
          <w:rFonts w:ascii="Times New Roman" w:eastAsia="Calibri" w:hAnsi="Times New Roman" w:cs="Times New Roman"/>
          <w:b/>
          <w:sz w:val="24"/>
          <w:szCs w:val="24"/>
          <w:lang w:val="es-ES"/>
        </w:rPr>
        <w:t>9.970,52</w:t>
      </w:r>
      <w:r w:rsidRPr="006E1771">
        <w:rPr>
          <w:rFonts w:ascii="Times New Roman" w:eastAsia="Calibri" w:hAnsi="Times New Roman" w:cs="Times New Roman"/>
          <w:b/>
          <w:bCs/>
          <w:sz w:val="24"/>
          <w:szCs w:val="24"/>
          <w:lang w:val="es-ES"/>
        </w:rPr>
        <w:t xml:space="preserve"> mii lei</w:t>
      </w:r>
      <w:r w:rsidRPr="006E1771">
        <w:rPr>
          <w:rFonts w:ascii="Times New Roman" w:eastAsia="Calibri" w:hAnsi="Times New Roman" w:cs="Times New Roman"/>
          <w:sz w:val="24"/>
          <w:szCs w:val="24"/>
          <w:lang w:val="es-ES"/>
        </w:rPr>
        <w:t>.</w:t>
      </w:r>
    </w:p>
    <w:p w:rsidR="006E1771" w:rsidRPr="006E1771" w:rsidRDefault="006E1771" w:rsidP="006E1771">
      <w:pPr>
        <w:spacing w:after="0" w:line="240" w:lineRule="auto"/>
        <w:jc w:val="both"/>
        <w:rPr>
          <w:rFonts w:ascii="Times New Roman" w:eastAsia="Calibri" w:hAnsi="Times New Roman" w:cs="Times New Roman"/>
          <w:b/>
          <w:bCs/>
          <w:sz w:val="24"/>
          <w:szCs w:val="24"/>
          <w:lang w:val="es-ES"/>
        </w:rPr>
      </w:pPr>
      <w:r w:rsidRPr="006E1771">
        <w:rPr>
          <w:rFonts w:ascii="Times New Roman" w:eastAsia="Calibri" w:hAnsi="Times New Roman" w:cs="Times New Roman"/>
          <w:b/>
          <w:i/>
          <w:sz w:val="24"/>
          <w:szCs w:val="24"/>
          <w:lang w:val="es-ES"/>
        </w:rPr>
        <w:t>14. Cap.87.02. “Alte acţiuni economice “</w:t>
      </w:r>
      <w:r w:rsidRPr="006E1771">
        <w:rPr>
          <w:rFonts w:ascii="Times New Roman" w:eastAsia="Calibri" w:hAnsi="Times New Roman" w:cs="Times New Roman"/>
          <w:sz w:val="24"/>
          <w:szCs w:val="24"/>
          <w:lang w:val="es-ES"/>
        </w:rPr>
        <w:t xml:space="preserve">, procent de realizare de </w:t>
      </w:r>
      <w:r w:rsidRPr="006E1771">
        <w:rPr>
          <w:rFonts w:ascii="Times New Roman" w:eastAsia="Calibri" w:hAnsi="Times New Roman" w:cs="Times New Roman"/>
          <w:b/>
          <w:color w:val="000000"/>
          <w:sz w:val="24"/>
          <w:szCs w:val="24"/>
          <w:lang w:val="es-ES"/>
        </w:rPr>
        <w:t>93,55</w:t>
      </w:r>
      <w:r w:rsidRPr="006E1771">
        <w:rPr>
          <w:rFonts w:ascii="Times New Roman" w:eastAsia="Calibri" w:hAnsi="Times New Roman" w:cs="Times New Roman"/>
          <w:b/>
          <w:bCs/>
          <w:color w:val="000000"/>
          <w:sz w:val="24"/>
          <w:szCs w:val="24"/>
          <w:lang w:val="es-ES"/>
        </w:rPr>
        <w:t>%:</w:t>
      </w:r>
      <w:r w:rsidRPr="006E1771">
        <w:rPr>
          <w:rFonts w:ascii="Times New Roman" w:eastAsia="Calibri" w:hAnsi="Times New Roman" w:cs="Times New Roman"/>
          <w:b/>
          <w:bCs/>
          <w:sz w:val="24"/>
          <w:szCs w:val="24"/>
          <w:lang w:val="es-ES"/>
        </w:rPr>
        <w:t xml:space="preserve">  </w:t>
      </w:r>
    </w:p>
    <w:p w:rsidR="006E1771" w:rsidRPr="006E1771" w:rsidRDefault="006E1771" w:rsidP="006E1771">
      <w:pPr>
        <w:spacing w:after="0" w:line="240" w:lineRule="auto"/>
        <w:jc w:val="both"/>
        <w:rPr>
          <w:rFonts w:ascii="Times New Roman" w:eastAsia="Calibri" w:hAnsi="Times New Roman" w:cs="Times New Roman"/>
          <w:b/>
          <w:bCs/>
          <w:color w:val="FF0000"/>
          <w:sz w:val="24"/>
          <w:szCs w:val="24"/>
          <w:lang w:val="es-ES"/>
        </w:rPr>
      </w:pPr>
      <w:r w:rsidRPr="006E1771">
        <w:rPr>
          <w:rFonts w:ascii="Times New Roman" w:eastAsia="Calibri" w:hAnsi="Times New Roman" w:cs="Times New Roman"/>
          <w:sz w:val="24"/>
          <w:szCs w:val="24"/>
          <w:lang w:val="es-ES"/>
        </w:rPr>
        <w:t xml:space="preserve">- Prevederi bugetare finale: </w:t>
      </w:r>
      <w:r w:rsidRPr="006E1771">
        <w:rPr>
          <w:rFonts w:ascii="Times New Roman" w:eastAsia="Calibri" w:hAnsi="Times New Roman" w:cs="Times New Roman"/>
          <w:b/>
          <w:color w:val="000000"/>
          <w:sz w:val="24"/>
          <w:szCs w:val="24"/>
          <w:lang w:val="es-ES"/>
        </w:rPr>
        <w:t>9</w:t>
      </w:r>
      <w:r w:rsidRPr="006E1771">
        <w:rPr>
          <w:rFonts w:ascii="Times New Roman" w:eastAsia="Calibri" w:hAnsi="Times New Roman" w:cs="Times New Roman"/>
          <w:b/>
          <w:bCs/>
          <w:color w:val="000000"/>
          <w:sz w:val="24"/>
          <w:szCs w:val="24"/>
          <w:lang w:val="es-ES"/>
        </w:rPr>
        <w:t>.382,31 mii lei;</w:t>
      </w:r>
    </w:p>
    <w:p w:rsidR="006E1771" w:rsidRPr="006E1771" w:rsidRDefault="006E1771" w:rsidP="006E1771">
      <w:pPr>
        <w:spacing w:after="0" w:line="240" w:lineRule="auto"/>
        <w:rPr>
          <w:rFonts w:ascii="Times New Roman" w:eastAsia="Calibri" w:hAnsi="Times New Roman" w:cs="Times New Roman"/>
          <w:sz w:val="24"/>
          <w:szCs w:val="24"/>
          <w:lang w:val="es-ES"/>
        </w:rPr>
      </w:pPr>
      <w:r w:rsidRPr="006E1771">
        <w:rPr>
          <w:rFonts w:ascii="Times New Roman" w:eastAsia="Calibri" w:hAnsi="Times New Roman" w:cs="Times New Roman"/>
          <w:sz w:val="24"/>
          <w:szCs w:val="24"/>
          <w:lang w:val="es-ES"/>
        </w:rPr>
        <w:t xml:space="preserve">- Realizări: </w:t>
      </w:r>
      <w:r w:rsidRPr="006E1771">
        <w:rPr>
          <w:rFonts w:ascii="Times New Roman" w:eastAsia="Calibri" w:hAnsi="Times New Roman" w:cs="Times New Roman"/>
          <w:b/>
          <w:color w:val="000000"/>
          <w:sz w:val="24"/>
          <w:szCs w:val="24"/>
          <w:lang w:val="es-ES"/>
        </w:rPr>
        <w:t>8.776,98</w:t>
      </w:r>
      <w:r w:rsidRPr="006E1771">
        <w:rPr>
          <w:rFonts w:ascii="Times New Roman" w:eastAsia="Calibri" w:hAnsi="Times New Roman" w:cs="Times New Roman"/>
          <w:b/>
          <w:bCs/>
          <w:sz w:val="24"/>
          <w:szCs w:val="24"/>
          <w:lang w:val="es-ES"/>
        </w:rPr>
        <w:t xml:space="preserve"> mii lei</w:t>
      </w:r>
      <w:r w:rsidRPr="006E1771">
        <w:rPr>
          <w:rFonts w:ascii="Times New Roman" w:eastAsia="Calibri" w:hAnsi="Times New Roman" w:cs="Times New Roman"/>
          <w:sz w:val="24"/>
          <w:szCs w:val="24"/>
          <w:lang w:val="es-ES"/>
        </w:rPr>
        <w:t>.</w:t>
      </w:r>
    </w:p>
    <w:p w:rsidR="006E1771" w:rsidRPr="006E1771" w:rsidRDefault="006E1771" w:rsidP="006E1771">
      <w:pPr>
        <w:spacing w:after="0" w:line="240" w:lineRule="auto"/>
        <w:rPr>
          <w:rFonts w:ascii="Times New Roman" w:eastAsia="Calibri" w:hAnsi="Times New Roman" w:cs="Times New Roman"/>
          <w:sz w:val="24"/>
          <w:szCs w:val="24"/>
          <w:u w:val="single"/>
          <w:lang w:val="pt-PT"/>
        </w:rPr>
      </w:pPr>
    </w:p>
    <w:p w:rsidR="006E1771" w:rsidRPr="006E1771" w:rsidRDefault="006E1771" w:rsidP="006E1771">
      <w:pPr>
        <w:numPr>
          <w:ilvl w:val="0"/>
          <w:numId w:val="24"/>
        </w:numPr>
        <w:spacing w:after="0" w:line="240" w:lineRule="auto"/>
        <w:rPr>
          <w:rFonts w:ascii="Times New Roman" w:eastAsia="Calibri" w:hAnsi="Times New Roman" w:cs="Times New Roman"/>
          <w:sz w:val="24"/>
          <w:szCs w:val="24"/>
        </w:rPr>
      </w:pPr>
      <w:r w:rsidRPr="006E1771">
        <w:rPr>
          <w:rFonts w:ascii="Times New Roman" w:eastAsia="Calibri" w:hAnsi="Times New Roman" w:cs="Times New Roman"/>
          <w:sz w:val="24"/>
          <w:szCs w:val="24"/>
        </w:rPr>
        <w:t xml:space="preserve">Structura veniturilor și cheltuielilor pe </w:t>
      </w:r>
      <w:r w:rsidRPr="006E1771">
        <w:rPr>
          <w:rFonts w:ascii="Times New Roman" w:eastAsia="Calibri" w:hAnsi="Times New Roman" w:cs="Times New Roman"/>
          <w:b/>
          <w:sz w:val="24"/>
          <w:szCs w:val="24"/>
        </w:rPr>
        <w:t>SECȚIUNEA DE FUNCȚIONARE</w:t>
      </w:r>
      <w:r w:rsidRPr="006E1771">
        <w:rPr>
          <w:rFonts w:ascii="Times New Roman" w:eastAsia="Calibri" w:hAnsi="Times New Roman" w:cs="Times New Roman"/>
          <w:sz w:val="24"/>
          <w:szCs w:val="24"/>
        </w:rPr>
        <w:t xml:space="preserve"> se prezinta astfel :</w:t>
      </w:r>
    </w:p>
    <w:tbl>
      <w:tblPr>
        <w:tblW w:w="1106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6"/>
        <w:gridCol w:w="1150"/>
        <w:gridCol w:w="1843"/>
        <w:gridCol w:w="1516"/>
        <w:gridCol w:w="2120"/>
      </w:tblGrid>
      <w:tr w:rsidR="006E1771" w:rsidRPr="006E1771" w:rsidTr="00BF1D7C">
        <w:trPr>
          <w:trHeight w:val="1890"/>
        </w:trPr>
        <w:tc>
          <w:tcPr>
            <w:tcW w:w="4436" w:type="dxa"/>
            <w:shd w:val="clear" w:color="auto" w:fill="auto"/>
            <w:vAlign w:val="center"/>
            <w:hideMark/>
          </w:tcPr>
          <w:p w:rsidR="006E1771" w:rsidRPr="006E1771" w:rsidRDefault="006E1771" w:rsidP="006E1771">
            <w:pPr>
              <w:spacing w:after="200" w:line="276" w:lineRule="auto"/>
              <w:jc w:val="center"/>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Denumirea indicatorilor</w:t>
            </w:r>
          </w:p>
        </w:tc>
        <w:tc>
          <w:tcPr>
            <w:tcW w:w="1150" w:type="dxa"/>
            <w:shd w:val="clear" w:color="auto" w:fill="auto"/>
            <w:vAlign w:val="center"/>
            <w:hideMark/>
          </w:tcPr>
          <w:p w:rsidR="006E1771" w:rsidRPr="006E1771" w:rsidRDefault="006E1771" w:rsidP="006E1771">
            <w:pPr>
              <w:spacing w:after="200" w:line="276" w:lineRule="auto"/>
              <w:jc w:val="center"/>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Cod indicator</w:t>
            </w:r>
          </w:p>
        </w:tc>
        <w:tc>
          <w:tcPr>
            <w:tcW w:w="1843" w:type="dxa"/>
            <w:shd w:val="clear" w:color="auto" w:fill="auto"/>
            <w:vAlign w:val="center"/>
            <w:hideMark/>
          </w:tcPr>
          <w:p w:rsidR="006E1771" w:rsidRPr="006E1771" w:rsidRDefault="006E1771" w:rsidP="006E1771">
            <w:pPr>
              <w:spacing w:after="200" w:line="276" w:lineRule="auto"/>
              <w:jc w:val="center"/>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Prevederi bugetare anuale aprobate la finele perioadei de raportare</w:t>
            </w:r>
          </w:p>
        </w:tc>
        <w:tc>
          <w:tcPr>
            <w:tcW w:w="1516" w:type="dxa"/>
            <w:shd w:val="clear" w:color="auto" w:fill="auto"/>
            <w:vAlign w:val="center"/>
            <w:hideMark/>
          </w:tcPr>
          <w:p w:rsidR="006E1771" w:rsidRPr="006E1771" w:rsidRDefault="006E1771" w:rsidP="006E1771">
            <w:pPr>
              <w:spacing w:after="200" w:line="276" w:lineRule="auto"/>
              <w:jc w:val="center"/>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Prevederi trimestriale aprobate la finele perioadei de raportare</w:t>
            </w:r>
          </w:p>
        </w:tc>
        <w:tc>
          <w:tcPr>
            <w:tcW w:w="2120" w:type="dxa"/>
            <w:shd w:val="clear" w:color="FFFFCC" w:fill="FFFFFF"/>
            <w:vAlign w:val="center"/>
            <w:hideMark/>
          </w:tcPr>
          <w:p w:rsidR="006E1771" w:rsidRPr="006E1771" w:rsidRDefault="006E1771" w:rsidP="006E1771">
            <w:pPr>
              <w:spacing w:after="200" w:line="276" w:lineRule="auto"/>
              <w:jc w:val="center"/>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Incasari/Plati la data de 31 decembrie 2021</w:t>
            </w:r>
          </w:p>
          <w:p w:rsidR="006E1771" w:rsidRPr="006E1771" w:rsidRDefault="006E1771" w:rsidP="006E1771">
            <w:pPr>
              <w:spacing w:after="200" w:line="276" w:lineRule="auto"/>
              <w:jc w:val="center"/>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(lei)</w:t>
            </w:r>
          </w:p>
        </w:tc>
      </w:tr>
      <w:tr w:rsidR="006E1771" w:rsidRPr="006E1771" w:rsidTr="00BF1D7C">
        <w:trPr>
          <w:trHeight w:val="315"/>
        </w:trPr>
        <w:tc>
          <w:tcPr>
            <w:tcW w:w="4436" w:type="dxa"/>
            <w:shd w:val="clear" w:color="000000" w:fill="D9E1F2"/>
            <w:vAlign w:val="bottom"/>
            <w:hideMark/>
          </w:tcPr>
          <w:p w:rsidR="006E1771" w:rsidRPr="006E1771" w:rsidRDefault="006E1771" w:rsidP="006E1771">
            <w:pPr>
              <w:spacing w:after="200" w:line="276" w:lineRule="auto"/>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VENITURI, total</w:t>
            </w:r>
          </w:p>
        </w:tc>
        <w:tc>
          <w:tcPr>
            <w:tcW w:w="1150" w:type="dxa"/>
            <w:shd w:val="clear" w:color="000000" w:fill="D9E1F2"/>
            <w:vAlign w:val="bottom"/>
            <w:hideMark/>
          </w:tcPr>
          <w:p w:rsidR="006E1771" w:rsidRPr="006E1771" w:rsidRDefault="006E1771" w:rsidP="006E1771">
            <w:pPr>
              <w:spacing w:after="200" w:line="276" w:lineRule="auto"/>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 </w:t>
            </w:r>
          </w:p>
        </w:tc>
        <w:tc>
          <w:tcPr>
            <w:tcW w:w="1843" w:type="dxa"/>
            <w:shd w:val="clear" w:color="000000" w:fill="D9E1F2"/>
            <w:vAlign w:val="bottom"/>
            <w:hideMark/>
          </w:tcPr>
          <w:p w:rsidR="006E1771" w:rsidRPr="006E1771" w:rsidRDefault="006E1771" w:rsidP="006E1771">
            <w:pPr>
              <w:spacing w:after="200" w:line="276" w:lineRule="auto"/>
              <w:jc w:val="right"/>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171,283,490</w:t>
            </w:r>
          </w:p>
        </w:tc>
        <w:tc>
          <w:tcPr>
            <w:tcW w:w="1516" w:type="dxa"/>
            <w:shd w:val="clear" w:color="000000" w:fill="D9E1F2"/>
            <w:vAlign w:val="bottom"/>
            <w:hideMark/>
          </w:tcPr>
          <w:p w:rsidR="006E1771" w:rsidRPr="006E1771" w:rsidRDefault="006E1771" w:rsidP="006E1771">
            <w:pPr>
              <w:spacing w:after="200" w:line="276" w:lineRule="auto"/>
              <w:jc w:val="right"/>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171,283,490</w:t>
            </w:r>
          </w:p>
        </w:tc>
        <w:tc>
          <w:tcPr>
            <w:tcW w:w="2120" w:type="dxa"/>
            <w:shd w:val="clear" w:color="000000" w:fill="D9E1F2"/>
            <w:vAlign w:val="bottom"/>
            <w:hideMark/>
          </w:tcPr>
          <w:p w:rsidR="006E1771" w:rsidRPr="006E1771" w:rsidRDefault="006E1771" w:rsidP="006E1771">
            <w:pPr>
              <w:spacing w:after="200" w:line="276" w:lineRule="auto"/>
              <w:jc w:val="right"/>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196,729,984</w:t>
            </w:r>
          </w:p>
        </w:tc>
      </w:tr>
      <w:tr w:rsidR="006E1771" w:rsidRPr="006E1771" w:rsidTr="00BF1D7C">
        <w:trPr>
          <w:trHeight w:val="315"/>
        </w:trPr>
        <w:tc>
          <w:tcPr>
            <w:tcW w:w="4436" w:type="dxa"/>
            <w:shd w:val="clear" w:color="000000" w:fill="FFF2CC"/>
            <w:vAlign w:val="bottom"/>
            <w:hideMark/>
          </w:tcPr>
          <w:p w:rsidR="006E1771" w:rsidRPr="006E1771" w:rsidRDefault="006E1771" w:rsidP="006E1771">
            <w:pPr>
              <w:spacing w:after="200" w:line="276" w:lineRule="auto"/>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Impozit pe venit</w:t>
            </w:r>
          </w:p>
        </w:tc>
        <w:tc>
          <w:tcPr>
            <w:tcW w:w="1150" w:type="dxa"/>
            <w:shd w:val="clear" w:color="000000" w:fill="FFF2CC"/>
            <w:vAlign w:val="bottom"/>
            <w:hideMark/>
          </w:tcPr>
          <w:p w:rsidR="006E1771" w:rsidRPr="006E1771" w:rsidRDefault="006E1771" w:rsidP="006E1771">
            <w:pPr>
              <w:spacing w:after="200" w:line="276" w:lineRule="auto"/>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03.02</w:t>
            </w:r>
          </w:p>
        </w:tc>
        <w:tc>
          <w:tcPr>
            <w:tcW w:w="1843" w:type="dxa"/>
            <w:shd w:val="clear" w:color="000000" w:fill="FFF2CC"/>
            <w:vAlign w:val="bottom"/>
            <w:hideMark/>
          </w:tcPr>
          <w:p w:rsidR="006E1771" w:rsidRPr="006E1771" w:rsidRDefault="006E1771" w:rsidP="006E1771">
            <w:pPr>
              <w:spacing w:after="200" w:line="276" w:lineRule="auto"/>
              <w:jc w:val="right"/>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331,540</w:t>
            </w:r>
          </w:p>
        </w:tc>
        <w:tc>
          <w:tcPr>
            <w:tcW w:w="1516" w:type="dxa"/>
            <w:shd w:val="clear" w:color="000000" w:fill="FFF2CC"/>
            <w:vAlign w:val="bottom"/>
            <w:hideMark/>
          </w:tcPr>
          <w:p w:rsidR="006E1771" w:rsidRPr="006E1771" w:rsidRDefault="006E1771" w:rsidP="006E1771">
            <w:pPr>
              <w:spacing w:after="200" w:line="276" w:lineRule="auto"/>
              <w:jc w:val="right"/>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331,540</w:t>
            </w:r>
          </w:p>
        </w:tc>
        <w:tc>
          <w:tcPr>
            <w:tcW w:w="2120" w:type="dxa"/>
            <w:shd w:val="clear" w:color="000000" w:fill="FFF2CC"/>
            <w:vAlign w:val="bottom"/>
            <w:hideMark/>
          </w:tcPr>
          <w:p w:rsidR="006E1771" w:rsidRPr="006E1771" w:rsidRDefault="006E1771" w:rsidP="006E1771">
            <w:pPr>
              <w:spacing w:after="200" w:line="276" w:lineRule="auto"/>
              <w:jc w:val="right"/>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332,318</w:t>
            </w:r>
          </w:p>
        </w:tc>
      </w:tr>
      <w:tr w:rsidR="006E1771" w:rsidRPr="006E1771" w:rsidTr="00BF1D7C">
        <w:trPr>
          <w:trHeight w:val="945"/>
        </w:trPr>
        <w:tc>
          <w:tcPr>
            <w:tcW w:w="4436" w:type="dxa"/>
            <w:shd w:val="clear" w:color="auto" w:fill="auto"/>
            <w:vAlign w:val="bottom"/>
            <w:hideMark/>
          </w:tcPr>
          <w:p w:rsidR="006E1771" w:rsidRPr="006E1771" w:rsidRDefault="006E1771" w:rsidP="006E1771">
            <w:pPr>
              <w:spacing w:after="200" w:line="276" w:lineRule="auto"/>
              <w:rPr>
                <w:rFonts w:ascii="Times New Roman" w:eastAsia="Calibri" w:hAnsi="Times New Roman" w:cs="Times New Roman"/>
                <w:sz w:val="24"/>
                <w:szCs w:val="24"/>
              </w:rPr>
            </w:pPr>
            <w:r w:rsidRPr="006E1771">
              <w:rPr>
                <w:rFonts w:ascii="Times New Roman" w:eastAsia="Calibri" w:hAnsi="Times New Roman" w:cs="Times New Roman"/>
                <w:sz w:val="24"/>
                <w:szCs w:val="24"/>
              </w:rPr>
              <w:lastRenderedPageBreak/>
              <w:t>Impozit pe veniturile din transferul proprietăților imobiliare din patrimoniul personal</w:t>
            </w:r>
          </w:p>
        </w:tc>
        <w:tc>
          <w:tcPr>
            <w:tcW w:w="1150" w:type="dxa"/>
            <w:shd w:val="clear" w:color="auto" w:fill="auto"/>
            <w:vAlign w:val="bottom"/>
            <w:hideMark/>
          </w:tcPr>
          <w:p w:rsidR="006E1771" w:rsidRPr="006E1771" w:rsidRDefault="006E1771" w:rsidP="006E1771">
            <w:pPr>
              <w:spacing w:after="200" w:line="276" w:lineRule="auto"/>
              <w:rPr>
                <w:rFonts w:ascii="Times New Roman" w:eastAsia="Calibri" w:hAnsi="Times New Roman" w:cs="Times New Roman"/>
                <w:sz w:val="24"/>
                <w:szCs w:val="24"/>
              </w:rPr>
            </w:pPr>
            <w:r w:rsidRPr="006E1771">
              <w:rPr>
                <w:rFonts w:ascii="Times New Roman" w:eastAsia="Calibri" w:hAnsi="Times New Roman" w:cs="Times New Roman"/>
                <w:sz w:val="24"/>
                <w:szCs w:val="24"/>
              </w:rPr>
              <w:t>03.02.18</w:t>
            </w:r>
          </w:p>
        </w:tc>
        <w:tc>
          <w:tcPr>
            <w:tcW w:w="1843" w:type="dxa"/>
            <w:shd w:val="clear" w:color="auto" w:fill="auto"/>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331,540</w:t>
            </w:r>
          </w:p>
        </w:tc>
        <w:tc>
          <w:tcPr>
            <w:tcW w:w="1516" w:type="dxa"/>
            <w:shd w:val="clear" w:color="auto" w:fill="auto"/>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331,540</w:t>
            </w:r>
          </w:p>
        </w:tc>
        <w:tc>
          <w:tcPr>
            <w:tcW w:w="2120" w:type="dxa"/>
            <w:shd w:val="clear" w:color="FFFFCC" w:fill="FFFFFF"/>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332,318</w:t>
            </w:r>
          </w:p>
        </w:tc>
      </w:tr>
      <w:tr w:rsidR="006E1771" w:rsidRPr="006E1771" w:rsidTr="00BF1D7C">
        <w:trPr>
          <w:trHeight w:val="630"/>
        </w:trPr>
        <w:tc>
          <w:tcPr>
            <w:tcW w:w="4436" w:type="dxa"/>
            <w:shd w:val="clear" w:color="000000" w:fill="FFF2CC"/>
            <w:vAlign w:val="bottom"/>
            <w:hideMark/>
          </w:tcPr>
          <w:p w:rsidR="006E1771" w:rsidRPr="006E1771" w:rsidRDefault="006E1771" w:rsidP="006E1771">
            <w:pPr>
              <w:spacing w:after="200" w:line="276" w:lineRule="auto"/>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Cote si sume defalcate din impozitul pe venit</w:t>
            </w:r>
          </w:p>
        </w:tc>
        <w:tc>
          <w:tcPr>
            <w:tcW w:w="1150" w:type="dxa"/>
            <w:shd w:val="clear" w:color="000000" w:fill="FFF2CC"/>
            <w:vAlign w:val="bottom"/>
            <w:hideMark/>
          </w:tcPr>
          <w:p w:rsidR="006E1771" w:rsidRPr="006E1771" w:rsidRDefault="006E1771" w:rsidP="006E1771">
            <w:pPr>
              <w:spacing w:after="200" w:line="276" w:lineRule="auto"/>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04.02</w:t>
            </w:r>
          </w:p>
        </w:tc>
        <w:tc>
          <w:tcPr>
            <w:tcW w:w="1843" w:type="dxa"/>
            <w:shd w:val="clear" w:color="000000" w:fill="FFF2CC"/>
            <w:vAlign w:val="bottom"/>
            <w:hideMark/>
          </w:tcPr>
          <w:p w:rsidR="006E1771" w:rsidRPr="006E1771" w:rsidRDefault="006E1771" w:rsidP="006E1771">
            <w:pPr>
              <w:spacing w:after="200" w:line="276" w:lineRule="auto"/>
              <w:jc w:val="right"/>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126,728,000</w:t>
            </w:r>
          </w:p>
        </w:tc>
        <w:tc>
          <w:tcPr>
            <w:tcW w:w="1516" w:type="dxa"/>
            <w:shd w:val="clear" w:color="000000" w:fill="FFF2CC"/>
            <w:vAlign w:val="bottom"/>
            <w:hideMark/>
          </w:tcPr>
          <w:p w:rsidR="006E1771" w:rsidRPr="006E1771" w:rsidRDefault="006E1771" w:rsidP="006E1771">
            <w:pPr>
              <w:spacing w:after="200" w:line="276" w:lineRule="auto"/>
              <w:jc w:val="right"/>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126,728,000</w:t>
            </w:r>
          </w:p>
        </w:tc>
        <w:tc>
          <w:tcPr>
            <w:tcW w:w="2120" w:type="dxa"/>
            <w:shd w:val="clear" w:color="000000" w:fill="FFF2CC"/>
            <w:vAlign w:val="bottom"/>
            <w:hideMark/>
          </w:tcPr>
          <w:p w:rsidR="006E1771" w:rsidRPr="006E1771" w:rsidRDefault="006E1771" w:rsidP="006E1771">
            <w:pPr>
              <w:spacing w:after="200" w:line="276" w:lineRule="auto"/>
              <w:jc w:val="right"/>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126,224,197</w:t>
            </w:r>
          </w:p>
        </w:tc>
      </w:tr>
      <w:tr w:rsidR="006E1771" w:rsidRPr="006E1771" w:rsidTr="00BF1D7C">
        <w:trPr>
          <w:trHeight w:val="315"/>
        </w:trPr>
        <w:tc>
          <w:tcPr>
            <w:tcW w:w="4436" w:type="dxa"/>
            <w:shd w:val="clear" w:color="auto" w:fill="auto"/>
            <w:vAlign w:val="bottom"/>
            <w:hideMark/>
          </w:tcPr>
          <w:p w:rsidR="006E1771" w:rsidRPr="006E1771" w:rsidRDefault="006E1771" w:rsidP="006E1771">
            <w:pPr>
              <w:spacing w:after="200" w:line="276" w:lineRule="auto"/>
              <w:rPr>
                <w:rFonts w:ascii="Times New Roman" w:eastAsia="Calibri" w:hAnsi="Times New Roman" w:cs="Times New Roman"/>
                <w:sz w:val="24"/>
                <w:szCs w:val="24"/>
              </w:rPr>
            </w:pPr>
            <w:r w:rsidRPr="006E1771">
              <w:rPr>
                <w:rFonts w:ascii="Times New Roman" w:eastAsia="Calibri" w:hAnsi="Times New Roman" w:cs="Times New Roman"/>
                <w:sz w:val="24"/>
                <w:szCs w:val="24"/>
              </w:rPr>
              <w:t>Cote defalcate din impozitul pe venit</w:t>
            </w:r>
          </w:p>
        </w:tc>
        <w:tc>
          <w:tcPr>
            <w:tcW w:w="1150" w:type="dxa"/>
            <w:shd w:val="clear" w:color="auto" w:fill="auto"/>
            <w:vAlign w:val="bottom"/>
            <w:hideMark/>
          </w:tcPr>
          <w:p w:rsidR="006E1771" w:rsidRPr="006E1771" w:rsidRDefault="006E1771" w:rsidP="006E1771">
            <w:pPr>
              <w:spacing w:after="200" w:line="276" w:lineRule="auto"/>
              <w:rPr>
                <w:rFonts w:ascii="Times New Roman" w:eastAsia="Calibri" w:hAnsi="Times New Roman" w:cs="Times New Roman"/>
                <w:sz w:val="24"/>
                <w:szCs w:val="24"/>
              </w:rPr>
            </w:pPr>
            <w:r w:rsidRPr="006E1771">
              <w:rPr>
                <w:rFonts w:ascii="Times New Roman" w:eastAsia="Calibri" w:hAnsi="Times New Roman" w:cs="Times New Roman"/>
                <w:sz w:val="24"/>
                <w:szCs w:val="24"/>
              </w:rPr>
              <w:t>04.02.01</w:t>
            </w:r>
          </w:p>
        </w:tc>
        <w:tc>
          <w:tcPr>
            <w:tcW w:w="1843" w:type="dxa"/>
            <w:shd w:val="clear" w:color="auto" w:fill="auto"/>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126,728,000</w:t>
            </w:r>
          </w:p>
        </w:tc>
        <w:tc>
          <w:tcPr>
            <w:tcW w:w="1516" w:type="dxa"/>
            <w:shd w:val="clear" w:color="auto" w:fill="auto"/>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126,728,000</w:t>
            </w:r>
          </w:p>
        </w:tc>
        <w:tc>
          <w:tcPr>
            <w:tcW w:w="2120" w:type="dxa"/>
            <w:shd w:val="clear" w:color="FFFFCC" w:fill="FFFFFF"/>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126,224,197</w:t>
            </w:r>
          </w:p>
        </w:tc>
      </w:tr>
      <w:tr w:rsidR="006E1771" w:rsidRPr="006E1771" w:rsidTr="00BF1D7C">
        <w:trPr>
          <w:trHeight w:val="315"/>
        </w:trPr>
        <w:tc>
          <w:tcPr>
            <w:tcW w:w="4436" w:type="dxa"/>
            <w:shd w:val="clear" w:color="000000" w:fill="FFF2CC"/>
            <w:vAlign w:val="bottom"/>
            <w:hideMark/>
          </w:tcPr>
          <w:p w:rsidR="006E1771" w:rsidRPr="006E1771" w:rsidRDefault="006E1771" w:rsidP="006E1771">
            <w:pPr>
              <w:spacing w:after="200" w:line="276" w:lineRule="auto"/>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Impozite și taxe pe proprietate</w:t>
            </w:r>
          </w:p>
        </w:tc>
        <w:tc>
          <w:tcPr>
            <w:tcW w:w="1150" w:type="dxa"/>
            <w:shd w:val="clear" w:color="000000" w:fill="FFF2CC"/>
            <w:vAlign w:val="bottom"/>
            <w:hideMark/>
          </w:tcPr>
          <w:p w:rsidR="006E1771" w:rsidRPr="006E1771" w:rsidRDefault="006E1771" w:rsidP="006E1771">
            <w:pPr>
              <w:spacing w:after="200" w:line="276" w:lineRule="auto"/>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07.02</w:t>
            </w:r>
          </w:p>
        </w:tc>
        <w:tc>
          <w:tcPr>
            <w:tcW w:w="1843" w:type="dxa"/>
            <w:shd w:val="clear" w:color="000000" w:fill="FFF2CC"/>
            <w:vAlign w:val="bottom"/>
            <w:hideMark/>
          </w:tcPr>
          <w:p w:rsidR="006E1771" w:rsidRPr="006E1771" w:rsidRDefault="006E1771" w:rsidP="006E1771">
            <w:pPr>
              <w:spacing w:after="200" w:line="276" w:lineRule="auto"/>
              <w:jc w:val="right"/>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22,603,090</w:t>
            </w:r>
          </w:p>
        </w:tc>
        <w:tc>
          <w:tcPr>
            <w:tcW w:w="1516" w:type="dxa"/>
            <w:shd w:val="clear" w:color="000000" w:fill="FFF2CC"/>
            <w:vAlign w:val="bottom"/>
            <w:hideMark/>
          </w:tcPr>
          <w:p w:rsidR="006E1771" w:rsidRPr="006E1771" w:rsidRDefault="006E1771" w:rsidP="006E1771">
            <w:pPr>
              <w:spacing w:after="200" w:line="276" w:lineRule="auto"/>
              <w:jc w:val="right"/>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22,603,090</w:t>
            </w:r>
          </w:p>
        </w:tc>
        <w:tc>
          <w:tcPr>
            <w:tcW w:w="2120" w:type="dxa"/>
            <w:shd w:val="clear" w:color="000000" w:fill="FFF2CC"/>
            <w:vAlign w:val="bottom"/>
            <w:hideMark/>
          </w:tcPr>
          <w:p w:rsidR="006E1771" w:rsidRPr="006E1771" w:rsidRDefault="006E1771" w:rsidP="006E1771">
            <w:pPr>
              <w:spacing w:after="200" w:line="276" w:lineRule="auto"/>
              <w:jc w:val="right"/>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22,933,662</w:t>
            </w:r>
          </w:p>
        </w:tc>
      </w:tr>
      <w:tr w:rsidR="006E1771" w:rsidRPr="006E1771" w:rsidTr="00BF1D7C">
        <w:trPr>
          <w:trHeight w:val="315"/>
        </w:trPr>
        <w:tc>
          <w:tcPr>
            <w:tcW w:w="4436" w:type="dxa"/>
            <w:shd w:val="clear" w:color="auto" w:fill="auto"/>
            <w:vAlign w:val="bottom"/>
            <w:hideMark/>
          </w:tcPr>
          <w:p w:rsidR="006E1771" w:rsidRPr="006E1771" w:rsidRDefault="006E1771" w:rsidP="006E1771">
            <w:pPr>
              <w:spacing w:after="200" w:line="276" w:lineRule="auto"/>
              <w:rPr>
                <w:rFonts w:ascii="Times New Roman" w:eastAsia="Calibri" w:hAnsi="Times New Roman" w:cs="Times New Roman"/>
                <w:sz w:val="24"/>
                <w:szCs w:val="24"/>
              </w:rPr>
            </w:pPr>
            <w:r w:rsidRPr="006E1771">
              <w:rPr>
                <w:rFonts w:ascii="Times New Roman" w:eastAsia="Calibri" w:hAnsi="Times New Roman" w:cs="Times New Roman"/>
                <w:sz w:val="24"/>
                <w:szCs w:val="24"/>
              </w:rPr>
              <w:t>Impozit și taxă pe clădiri</w:t>
            </w:r>
          </w:p>
        </w:tc>
        <w:tc>
          <w:tcPr>
            <w:tcW w:w="1150" w:type="dxa"/>
            <w:shd w:val="clear" w:color="auto" w:fill="auto"/>
            <w:vAlign w:val="bottom"/>
            <w:hideMark/>
          </w:tcPr>
          <w:p w:rsidR="006E1771" w:rsidRPr="006E1771" w:rsidRDefault="006E1771" w:rsidP="006E1771">
            <w:pPr>
              <w:spacing w:after="200" w:line="276" w:lineRule="auto"/>
              <w:rPr>
                <w:rFonts w:ascii="Times New Roman" w:eastAsia="Calibri" w:hAnsi="Times New Roman" w:cs="Times New Roman"/>
                <w:sz w:val="24"/>
                <w:szCs w:val="24"/>
              </w:rPr>
            </w:pPr>
            <w:r w:rsidRPr="006E1771">
              <w:rPr>
                <w:rFonts w:ascii="Times New Roman" w:eastAsia="Calibri" w:hAnsi="Times New Roman" w:cs="Times New Roman"/>
                <w:sz w:val="24"/>
                <w:szCs w:val="24"/>
              </w:rPr>
              <w:t>07.02.01</w:t>
            </w:r>
          </w:p>
        </w:tc>
        <w:tc>
          <w:tcPr>
            <w:tcW w:w="1843" w:type="dxa"/>
            <w:shd w:val="clear" w:color="auto" w:fill="auto"/>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18,727,140</w:t>
            </w:r>
          </w:p>
        </w:tc>
        <w:tc>
          <w:tcPr>
            <w:tcW w:w="1516" w:type="dxa"/>
            <w:shd w:val="clear" w:color="auto" w:fill="auto"/>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18,727,140</w:t>
            </w:r>
          </w:p>
        </w:tc>
        <w:tc>
          <w:tcPr>
            <w:tcW w:w="2120" w:type="dxa"/>
            <w:shd w:val="clear" w:color="FFFFCC" w:fill="FFFFFF"/>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18,967,816</w:t>
            </w:r>
          </w:p>
        </w:tc>
      </w:tr>
      <w:tr w:rsidR="006E1771" w:rsidRPr="006E1771" w:rsidTr="00BF1D7C">
        <w:trPr>
          <w:trHeight w:val="315"/>
        </w:trPr>
        <w:tc>
          <w:tcPr>
            <w:tcW w:w="4436" w:type="dxa"/>
            <w:shd w:val="clear" w:color="auto" w:fill="auto"/>
            <w:vAlign w:val="bottom"/>
            <w:hideMark/>
          </w:tcPr>
          <w:p w:rsidR="006E1771" w:rsidRPr="006E1771" w:rsidRDefault="006E1771" w:rsidP="006E1771">
            <w:pPr>
              <w:spacing w:after="200" w:line="276" w:lineRule="auto"/>
              <w:rPr>
                <w:rFonts w:ascii="Times New Roman" w:eastAsia="Calibri" w:hAnsi="Times New Roman" w:cs="Times New Roman"/>
                <w:sz w:val="24"/>
                <w:szCs w:val="24"/>
              </w:rPr>
            </w:pPr>
            <w:r w:rsidRPr="006E1771">
              <w:rPr>
                <w:rFonts w:ascii="Times New Roman" w:eastAsia="Calibri" w:hAnsi="Times New Roman" w:cs="Times New Roman"/>
                <w:sz w:val="24"/>
                <w:szCs w:val="24"/>
              </w:rPr>
              <w:t>Impozit și taxă pe teren</w:t>
            </w:r>
          </w:p>
        </w:tc>
        <w:tc>
          <w:tcPr>
            <w:tcW w:w="1150" w:type="dxa"/>
            <w:shd w:val="clear" w:color="auto" w:fill="auto"/>
            <w:vAlign w:val="bottom"/>
            <w:hideMark/>
          </w:tcPr>
          <w:p w:rsidR="006E1771" w:rsidRPr="006E1771" w:rsidRDefault="006E1771" w:rsidP="006E1771">
            <w:pPr>
              <w:spacing w:after="200" w:line="276" w:lineRule="auto"/>
              <w:rPr>
                <w:rFonts w:ascii="Times New Roman" w:eastAsia="Calibri" w:hAnsi="Times New Roman" w:cs="Times New Roman"/>
                <w:sz w:val="24"/>
                <w:szCs w:val="24"/>
              </w:rPr>
            </w:pPr>
            <w:r w:rsidRPr="006E1771">
              <w:rPr>
                <w:rFonts w:ascii="Times New Roman" w:eastAsia="Calibri" w:hAnsi="Times New Roman" w:cs="Times New Roman"/>
                <w:sz w:val="24"/>
                <w:szCs w:val="24"/>
              </w:rPr>
              <w:t>07.02.02</w:t>
            </w:r>
          </w:p>
        </w:tc>
        <w:tc>
          <w:tcPr>
            <w:tcW w:w="1843" w:type="dxa"/>
            <w:shd w:val="clear" w:color="auto" w:fill="auto"/>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3,002,890</w:t>
            </w:r>
          </w:p>
        </w:tc>
        <w:tc>
          <w:tcPr>
            <w:tcW w:w="1516" w:type="dxa"/>
            <w:shd w:val="clear" w:color="auto" w:fill="auto"/>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3,002,890</w:t>
            </w:r>
          </w:p>
        </w:tc>
        <w:tc>
          <w:tcPr>
            <w:tcW w:w="2120" w:type="dxa"/>
            <w:shd w:val="clear" w:color="FFFFCC" w:fill="FFFFFF"/>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3,062,459</w:t>
            </w:r>
          </w:p>
        </w:tc>
      </w:tr>
      <w:tr w:rsidR="006E1771" w:rsidRPr="006E1771" w:rsidTr="00BF1D7C">
        <w:trPr>
          <w:trHeight w:val="630"/>
        </w:trPr>
        <w:tc>
          <w:tcPr>
            <w:tcW w:w="4436" w:type="dxa"/>
            <w:shd w:val="clear" w:color="auto" w:fill="auto"/>
            <w:vAlign w:val="bottom"/>
            <w:hideMark/>
          </w:tcPr>
          <w:p w:rsidR="006E1771" w:rsidRPr="006E1771" w:rsidRDefault="006E1771" w:rsidP="006E1771">
            <w:pPr>
              <w:spacing w:after="200" w:line="276" w:lineRule="auto"/>
              <w:rPr>
                <w:rFonts w:ascii="Times New Roman" w:eastAsia="Calibri" w:hAnsi="Times New Roman" w:cs="Times New Roman"/>
                <w:sz w:val="24"/>
                <w:szCs w:val="24"/>
              </w:rPr>
            </w:pPr>
            <w:r w:rsidRPr="006E1771">
              <w:rPr>
                <w:rFonts w:ascii="Times New Roman" w:eastAsia="Calibri" w:hAnsi="Times New Roman" w:cs="Times New Roman"/>
                <w:sz w:val="24"/>
                <w:szCs w:val="24"/>
              </w:rPr>
              <w:t>Taxe judiciare de timbru și alte taxe de timbru</w:t>
            </w:r>
          </w:p>
        </w:tc>
        <w:tc>
          <w:tcPr>
            <w:tcW w:w="1150" w:type="dxa"/>
            <w:shd w:val="clear" w:color="auto" w:fill="auto"/>
            <w:vAlign w:val="bottom"/>
            <w:hideMark/>
          </w:tcPr>
          <w:p w:rsidR="006E1771" w:rsidRPr="006E1771" w:rsidRDefault="006E1771" w:rsidP="006E1771">
            <w:pPr>
              <w:spacing w:after="200" w:line="276" w:lineRule="auto"/>
              <w:rPr>
                <w:rFonts w:ascii="Times New Roman" w:eastAsia="Calibri" w:hAnsi="Times New Roman" w:cs="Times New Roman"/>
                <w:sz w:val="24"/>
                <w:szCs w:val="24"/>
              </w:rPr>
            </w:pPr>
            <w:r w:rsidRPr="006E1771">
              <w:rPr>
                <w:rFonts w:ascii="Times New Roman" w:eastAsia="Calibri" w:hAnsi="Times New Roman" w:cs="Times New Roman"/>
                <w:sz w:val="24"/>
                <w:szCs w:val="24"/>
              </w:rPr>
              <w:t>07.02.03</w:t>
            </w:r>
          </w:p>
        </w:tc>
        <w:tc>
          <w:tcPr>
            <w:tcW w:w="1843" w:type="dxa"/>
            <w:shd w:val="clear" w:color="auto" w:fill="auto"/>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873,060</w:t>
            </w:r>
          </w:p>
        </w:tc>
        <w:tc>
          <w:tcPr>
            <w:tcW w:w="1516" w:type="dxa"/>
            <w:shd w:val="clear" w:color="auto" w:fill="auto"/>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873,060</w:t>
            </w:r>
          </w:p>
        </w:tc>
        <w:tc>
          <w:tcPr>
            <w:tcW w:w="2120" w:type="dxa"/>
            <w:shd w:val="clear" w:color="FFFFCC" w:fill="FFFFFF"/>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903,387</w:t>
            </w:r>
          </w:p>
        </w:tc>
      </w:tr>
      <w:tr w:rsidR="006E1771" w:rsidRPr="006E1771" w:rsidTr="00BF1D7C">
        <w:trPr>
          <w:trHeight w:val="315"/>
        </w:trPr>
        <w:tc>
          <w:tcPr>
            <w:tcW w:w="4436" w:type="dxa"/>
            <w:shd w:val="clear" w:color="000000" w:fill="FFF2CC"/>
            <w:vAlign w:val="bottom"/>
            <w:hideMark/>
          </w:tcPr>
          <w:p w:rsidR="006E1771" w:rsidRPr="006E1771" w:rsidRDefault="006E1771" w:rsidP="006E1771">
            <w:pPr>
              <w:spacing w:after="200" w:line="276" w:lineRule="auto"/>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Sume defalcate din TVA</w:t>
            </w:r>
          </w:p>
        </w:tc>
        <w:tc>
          <w:tcPr>
            <w:tcW w:w="1150" w:type="dxa"/>
            <w:shd w:val="clear" w:color="000000" w:fill="FFF2CC"/>
            <w:vAlign w:val="bottom"/>
            <w:hideMark/>
          </w:tcPr>
          <w:p w:rsidR="006E1771" w:rsidRPr="006E1771" w:rsidRDefault="006E1771" w:rsidP="006E1771">
            <w:pPr>
              <w:spacing w:after="200" w:line="276" w:lineRule="auto"/>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11.02</w:t>
            </w:r>
          </w:p>
        </w:tc>
        <w:tc>
          <w:tcPr>
            <w:tcW w:w="1843" w:type="dxa"/>
            <w:shd w:val="clear" w:color="000000" w:fill="FFF2CC"/>
            <w:vAlign w:val="bottom"/>
            <w:hideMark/>
          </w:tcPr>
          <w:p w:rsidR="006E1771" w:rsidRPr="006E1771" w:rsidRDefault="006E1771" w:rsidP="006E1771">
            <w:pPr>
              <w:spacing w:after="200" w:line="276" w:lineRule="auto"/>
              <w:jc w:val="right"/>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31,021,000</w:t>
            </w:r>
          </w:p>
        </w:tc>
        <w:tc>
          <w:tcPr>
            <w:tcW w:w="1516" w:type="dxa"/>
            <w:shd w:val="clear" w:color="000000" w:fill="FFF2CC"/>
            <w:vAlign w:val="bottom"/>
            <w:hideMark/>
          </w:tcPr>
          <w:p w:rsidR="006E1771" w:rsidRPr="006E1771" w:rsidRDefault="006E1771" w:rsidP="006E1771">
            <w:pPr>
              <w:spacing w:after="200" w:line="276" w:lineRule="auto"/>
              <w:jc w:val="right"/>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31,021,000</w:t>
            </w:r>
          </w:p>
        </w:tc>
        <w:tc>
          <w:tcPr>
            <w:tcW w:w="2120" w:type="dxa"/>
            <w:shd w:val="clear" w:color="000000" w:fill="FFF2CC"/>
            <w:vAlign w:val="bottom"/>
            <w:hideMark/>
          </w:tcPr>
          <w:p w:rsidR="006E1771" w:rsidRPr="006E1771" w:rsidRDefault="006E1771" w:rsidP="006E1771">
            <w:pPr>
              <w:spacing w:after="200" w:line="276" w:lineRule="auto"/>
              <w:jc w:val="right"/>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29,984,942</w:t>
            </w:r>
          </w:p>
        </w:tc>
      </w:tr>
      <w:tr w:rsidR="006E1771" w:rsidRPr="006E1771" w:rsidTr="00BF1D7C">
        <w:trPr>
          <w:trHeight w:val="1575"/>
        </w:trPr>
        <w:tc>
          <w:tcPr>
            <w:tcW w:w="4436" w:type="dxa"/>
            <w:shd w:val="clear" w:color="auto" w:fill="auto"/>
            <w:vAlign w:val="bottom"/>
            <w:hideMark/>
          </w:tcPr>
          <w:p w:rsidR="006E1771" w:rsidRPr="006E1771" w:rsidRDefault="006E1771" w:rsidP="006E1771">
            <w:pPr>
              <w:spacing w:after="200" w:line="276" w:lineRule="auto"/>
              <w:rPr>
                <w:rFonts w:ascii="Times New Roman" w:eastAsia="Calibri" w:hAnsi="Times New Roman" w:cs="Times New Roman"/>
                <w:sz w:val="24"/>
                <w:szCs w:val="24"/>
              </w:rPr>
            </w:pPr>
            <w:r w:rsidRPr="006E1771">
              <w:rPr>
                <w:rFonts w:ascii="Times New Roman" w:eastAsia="Calibri" w:hAnsi="Times New Roman" w:cs="Times New Roman"/>
                <w:sz w:val="24"/>
                <w:szCs w:val="24"/>
              </w:rPr>
              <w:t>Sume defalcate din TVA pentru finanțarea cheltuielilor descentralizate la nivelul comunelor, orașelor, municipiilor, sectoarelor și Municipiului București</w:t>
            </w:r>
          </w:p>
        </w:tc>
        <w:tc>
          <w:tcPr>
            <w:tcW w:w="1150" w:type="dxa"/>
            <w:shd w:val="clear" w:color="auto" w:fill="auto"/>
            <w:vAlign w:val="bottom"/>
            <w:hideMark/>
          </w:tcPr>
          <w:p w:rsidR="006E1771" w:rsidRPr="006E1771" w:rsidRDefault="006E1771" w:rsidP="006E1771">
            <w:pPr>
              <w:spacing w:after="200" w:line="276" w:lineRule="auto"/>
              <w:rPr>
                <w:rFonts w:ascii="Times New Roman" w:eastAsia="Calibri" w:hAnsi="Times New Roman" w:cs="Times New Roman"/>
                <w:sz w:val="24"/>
                <w:szCs w:val="24"/>
              </w:rPr>
            </w:pPr>
            <w:r w:rsidRPr="006E1771">
              <w:rPr>
                <w:rFonts w:ascii="Times New Roman" w:eastAsia="Calibri" w:hAnsi="Times New Roman" w:cs="Times New Roman"/>
                <w:sz w:val="24"/>
                <w:szCs w:val="24"/>
              </w:rPr>
              <w:t>11.02.02</w:t>
            </w:r>
          </w:p>
        </w:tc>
        <w:tc>
          <w:tcPr>
            <w:tcW w:w="1843" w:type="dxa"/>
            <w:shd w:val="clear" w:color="auto" w:fill="auto"/>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23,782,000</w:t>
            </w:r>
          </w:p>
        </w:tc>
        <w:tc>
          <w:tcPr>
            <w:tcW w:w="1516" w:type="dxa"/>
            <w:shd w:val="clear" w:color="auto" w:fill="auto"/>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23,782,000</w:t>
            </w:r>
          </w:p>
        </w:tc>
        <w:tc>
          <w:tcPr>
            <w:tcW w:w="2120" w:type="dxa"/>
            <w:shd w:val="clear" w:color="FFFFCC" w:fill="FFFFFF"/>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22,745,942</w:t>
            </w:r>
          </w:p>
        </w:tc>
      </w:tr>
      <w:tr w:rsidR="006E1771" w:rsidRPr="006E1771" w:rsidTr="00BF1D7C">
        <w:trPr>
          <w:trHeight w:val="315"/>
        </w:trPr>
        <w:tc>
          <w:tcPr>
            <w:tcW w:w="4436" w:type="dxa"/>
            <w:shd w:val="clear" w:color="auto" w:fill="auto"/>
            <w:vAlign w:val="bottom"/>
            <w:hideMark/>
          </w:tcPr>
          <w:p w:rsidR="006E1771" w:rsidRPr="006E1771" w:rsidRDefault="006E1771" w:rsidP="006E1771">
            <w:pPr>
              <w:spacing w:after="200" w:line="276" w:lineRule="auto"/>
              <w:rPr>
                <w:rFonts w:ascii="Times New Roman" w:eastAsia="Calibri" w:hAnsi="Times New Roman" w:cs="Times New Roman"/>
                <w:sz w:val="24"/>
                <w:szCs w:val="24"/>
              </w:rPr>
            </w:pPr>
            <w:r w:rsidRPr="006E1771">
              <w:rPr>
                <w:rFonts w:ascii="Times New Roman" w:eastAsia="Calibri" w:hAnsi="Times New Roman" w:cs="Times New Roman"/>
                <w:sz w:val="24"/>
                <w:szCs w:val="24"/>
              </w:rPr>
              <w:t> </w:t>
            </w:r>
          </w:p>
        </w:tc>
        <w:tc>
          <w:tcPr>
            <w:tcW w:w="1150" w:type="dxa"/>
            <w:shd w:val="clear" w:color="auto" w:fill="auto"/>
            <w:vAlign w:val="bottom"/>
            <w:hideMark/>
          </w:tcPr>
          <w:p w:rsidR="006E1771" w:rsidRPr="006E1771" w:rsidRDefault="006E1771" w:rsidP="006E1771">
            <w:pPr>
              <w:spacing w:after="200" w:line="276" w:lineRule="auto"/>
              <w:rPr>
                <w:rFonts w:ascii="Times New Roman" w:eastAsia="Calibri" w:hAnsi="Times New Roman" w:cs="Times New Roman"/>
                <w:sz w:val="24"/>
                <w:szCs w:val="24"/>
              </w:rPr>
            </w:pPr>
            <w:r w:rsidRPr="006E1771">
              <w:rPr>
                <w:rFonts w:ascii="Times New Roman" w:eastAsia="Calibri" w:hAnsi="Times New Roman" w:cs="Times New Roman"/>
                <w:sz w:val="24"/>
                <w:szCs w:val="24"/>
              </w:rPr>
              <w:t>11.02.06</w:t>
            </w:r>
          </w:p>
        </w:tc>
        <w:tc>
          <w:tcPr>
            <w:tcW w:w="1843" w:type="dxa"/>
            <w:shd w:val="clear" w:color="auto" w:fill="auto"/>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6,500,000</w:t>
            </w:r>
          </w:p>
        </w:tc>
        <w:tc>
          <w:tcPr>
            <w:tcW w:w="1516" w:type="dxa"/>
            <w:shd w:val="clear" w:color="auto" w:fill="auto"/>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6,500,000</w:t>
            </w:r>
          </w:p>
        </w:tc>
        <w:tc>
          <w:tcPr>
            <w:tcW w:w="2120" w:type="dxa"/>
            <w:shd w:val="clear" w:color="FFFFCC" w:fill="FFFFFF"/>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6,500,000</w:t>
            </w:r>
          </w:p>
        </w:tc>
      </w:tr>
      <w:tr w:rsidR="006E1771" w:rsidRPr="006E1771" w:rsidTr="00BF1D7C">
        <w:trPr>
          <w:trHeight w:val="1260"/>
        </w:trPr>
        <w:tc>
          <w:tcPr>
            <w:tcW w:w="4436" w:type="dxa"/>
            <w:shd w:val="clear" w:color="auto" w:fill="auto"/>
            <w:vAlign w:val="bottom"/>
            <w:hideMark/>
          </w:tcPr>
          <w:p w:rsidR="006E1771" w:rsidRPr="006E1771" w:rsidRDefault="006E1771" w:rsidP="006E1771">
            <w:pPr>
              <w:spacing w:after="200" w:line="276" w:lineRule="auto"/>
              <w:rPr>
                <w:rFonts w:ascii="Times New Roman" w:eastAsia="Calibri" w:hAnsi="Times New Roman" w:cs="Times New Roman"/>
                <w:sz w:val="24"/>
                <w:szCs w:val="24"/>
              </w:rPr>
            </w:pPr>
            <w:r w:rsidRPr="006E1771">
              <w:rPr>
                <w:rFonts w:ascii="Times New Roman" w:eastAsia="Calibri" w:hAnsi="Times New Roman" w:cs="Times New Roman"/>
                <w:sz w:val="24"/>
                <w:szCs w:val="24"/>
              </w:rPr>
              <w:t>Sume defalcate din taxa pe valoare adaugată pentru finanațarea învățământului particular sau confesional acreditat</w:t>
            </w:r>
          </w:p>
        </w:tc>
        <w:tc>
          <w:tcPr>
            <w:tcW w:w="1150" w:type="dxa"/>
            <w:shd w:val="clear" w:color="auto" w:fill="auto"/>
            <w:vAlign w:val="bottom"/>
            <w:hideMark/>
          </w:tcPr>
          <w:p w:rsidR="006E1771" w:rsidRPr="006E1771" w:rsidRDefault="006E1771" w:rsidP="006E1771">
            <w:pPr>
              <w:spacing w:after="200" w:line="276" w:lineRule="auto"/>
              <w:rPr>
                <w:rFonts w:ascii="Times New Roman" w:eastAsia="Calibri" w:hAnsi="Times New Roman" w:cs="Times New Roman"/>
                <w:sz w:val="24"/>
                <w:szCs w:val="24"/>
              </w:rPr>
            </w:pPr>
            <w:r w:rsidRPr="006E1771">
              <w:rPr>
                <w:rFonts w:ascii="Times New Roman" w:eastAsia="Calibri" w:hAnsi="Times New Roman" w:cs="Times New Roman"/>
                <w:sz w:val="24"/>
                <w:szCs w:val="24"/>
              </w:rPr>
              <w:t>11.02.09</w:t>
            </w:r>
          </w:p>
        </w:tc>
        <w:tc>
          <w:tcPr>
            <w:tcW w:w="1843" w:type="dxa"/>
            <w:shd w:val="clear" w:color="auto" w:fill="auto"/>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739,000</w:t>
            </w:r>
          </w:p>
        </w:tc>
        <w:tc>
          <w:tcPr>
            <w:tcW w:w="1516" w:type="dxa"/>
            <w:shd w:val="clear" w:color="auto" w:fill="auto"/>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739,000</w:t>
            </w:r>
          </w:p>
        </w:tc>
        <w:tc>
          <w:tcPr>
            <w:tcW w:w="2120" w:type="dxa"/>
            <w:shd w:val="clear" w:color="FFFFCC" w:fill="FFFFFF"/>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739,000</w:t>
            </w:r>
          </w:p>
        </w:tc>
      </w:tr>
      <w:tr w:rsidR="006E1771" w:rsidRPr="006E1771" w:rsidTr="00BF1D7C">
        <w:trPr>
          <w:trHeight w:val="630"/>
        </w:trPr>
        <w:tc>
          <w:tcPr>
            <w:tcW w:w="4436" w:type="dxa"/>
            <w:shd w:val="clear" w:color="000000" w:fill="FFF2CC"/>
            <w:vAlign w:val="bottom"/>
            <w:hideMark/>
          </w:tcPr>
          <w:p w:rsidR="006E1771" w:rsidRPr="006E1771" w:rsidRDefault="006E1771" w:rsidP="006E1771">
            <w:pPr>
              <w:spacing w:after="200" w:line="276" w:lineRule="auto"/>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Alte impozite și taxe generale pe bunuri și servicii</w:t>
            </w:r>
          </w:p>
        </w:tc>
        <w:tc>
          <w:tcPr>
            <w:tcW w:w="1150" w:type="dxa"/>
            <w:shd w:val="clear" w:color="000000" w:fill="FFF2CC"/>
            <w:vAlign w:val="bottom"/>
            <w:hideMark/>
          </w:tcPr>
          <w:p w:rsidR="006E1771" w:rsidRPr="006E1771" w:rsidRDefault="006E1771" w:rsidP="006E1771">
            <w:pPr>
              <w:spacing w:after="200" w:line="276" w:lineRule="auto"/>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12.02</w:t>
            </w:r>
          </w:p>
        </w:tc>
        <w:tc>
          <w:tcPr>
            <w:tcW w:w="1843" w:type="dxa"/>
            <w:shd w:val="clear" w:color="000000" w:fill="FFF2CC"/>
            <w:vAlign w:val="bottom"/>
            <w:hideMark/>
          </w:tcPr>
          <w:p w:rsidR="006E1771" w:rsidRPr="006E1771" w:rsidRDefault="006E1771" w:rsidP="006E1771">
            <w:pPr>
              <w:spacing w:after="200" w:line="276" w:lineRule="auto"/>
              <w:jc w:val="right"/>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1,000</w:t>
            </w:r>
          </w:p>
        </w:tc>
        <w:tc>
          <w:tcPr>
            <w:tcW w:w="1516" w:type="dxa"/>
            <w:shd w:val="clear" w:color="000000" w:fill="FFF2CC"/>
            <w:vAlign w:val="bottom"/>
            <w:hideMark/>
          </w:tcPr>
          <w:p w:rsidR="006E1771" w:rsidRPr="006E1771" w:rsidRDefault="006E1771" w:rsidP="006E1771">
            <w:pPr>
              <w:spacing w:after="200" w:line="276" w:lineRule="auto"/>
              <w:jc w:val="right"/>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1,000</w:t>
            </w:r>
          </w:p>
        </w:tc>
        <w:tc>
          <w:tcPr>
            <w:tcW w:w="2120" w:type="dxa"/>
            <w:shd w:val="clear" w:color="000000" w:fill="FFF2CC"/>
            <w:vAlign w:val="bottom"/>
            <w:hideMark/>
          </w:tcPr>
          <w:p w:rsidR="006E1771" w:rsidRPr="006E1771" w:rsidRDefault="006E1771" w:rsidP="006E1771">
            <w:pPr>
              <w:spacing w:after="200" w:line="276" w:lineRule="auto"/>
              <w:jc w:val="right"/>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31</w:t>
            </w:r>
          </w:p>
        </w:tc>
      </w:tr>
      <w:tr w:rsidR="006E1771" w:rsidRPr="006E1771" w:rsidTr="00BF1D7C">
        <w:trPr>
          <w:trHeight w:val="315"/>
        </w:trPr>
        <w:tc>
          <w:tcPr>
            <w:tcW w:w="4436" w:type="dxa"/>
            <w:shd w:val="clear" w:color="auto" w:fill="auto"/>
            <w:vAlign w:val="bottom"/>
            <w:hideMark/>
          </w:tcPr>
          <w:p w:rsidR="006E1771" w:rsidRPr="006E1771" w:rsidRDefault="006E1771" w:rsidP="006E1771">
            <w:pPr>
              <w:spacing w:after="200" w:line="276" w:lineRule="auto"/>
              <w:rPr>
                <w:rFonts w:ascii="Times New Roman" w:eastAsia="Calibri" w:hAnsi="Times New Roman" w:cs="Times New Roman"/>
                <w:sz w:val="24"/>
                <w:szCs w:val="24"/>
              </w:rPr>
            </w:pPr>
            <w:r w:rsidRPr="006E1771">
              <w:rPr>
                <w:rFonts w:ascii="Times New Roman" w:eastAsia="Calibri" w:hAnsi="Times New Roman" w:cs="Times New Roman"/>
                <w:sz w:val="24"/>
                <w:szCs w:val="24"/>
              </w:rPr>
              <w:t>Taxe hoteliere</w:t>
            </w:r>
          </w:p>
        </w:tc>
        <w:tc>
          <w:tcPr>
            <w:tcW w:w="1150" w:type="dxa"/>
            <w:shd w:val="clear" w:color="auto" w:fill="auto"/>
            <w:vAlign w:val="bottom"/>
            <w:hideMark/>
          </w:tcPr>
          <w:p w:rsidR="006E1771" w:rsidRPr="006E1771" w:rsidRDefault="006E1771" w:rsidP="006E1771">
            <w:pPr>
              <w:spacing w:after="200" w:line="276" w:lineRule="auto"/>
              <w:rPr>
                <w:rFonts w:ascii="Times New Roman" w:eastAsia="Calibri" w:hAnsi="Times New Roman" w:cs="Times New Roman"/>
                <w:sz w:val="24"/>
                <w:szCs w:val="24"/>
              </w:rPr>
            </w:pPr>
            <w:r w:rsidRPr="006E1771">
              <w:rPr>
                <w:rFonts w:ascii="Times New Roman" w:eastAsia="Calibri" w:hAnsi="Times New Roman" w:cs="Times New Roman"/>
                <w:sz w:val="24"/>
                <w:szCs w:val="24"/>
              </w:rPr>
              <w:t>12.02.07</w:t>
            </w:r>
          </w:p>
        </w:tc>
        <w:tc>
          <w:tcPr>
            <w:tcW w:w="1843" w:type="dxa"/>
            <w:shd w:val="clear" w:color="auto" w:fill="auto"/>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1,000</w:t>
            </w:r>
          </w:p>
        </w:tc>
        <w:tc>
          <w:tcPr>
            <w:tcW w:w="1516" w:type="dxa"/>
            <w:shd w:val="clear" w:color="auto" w:fill="auto"/>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1,000</w:t>
            </w:r>
          </w:p>
        </w:tc>
        <w:tc>
          <w:tcPr>
            <w:tcW w:w="2120" w:type="dxa"/>
            <w:shd w:val="clear" w:color="FFFFCC" w:fill="FFFFFF"/>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31</w:t>
            </w:r>
          </w:p>
        </w:tc>
      </w:tr>
      <w:tr w:rsidR="006E1771" w:rsidRPr="006E1771" w:rsidTr="00BF1D7C">
        <w:trPr>
          <w:trHeight w:val="315"/>
        </w:trPr>
        <w:tc>
          <w:tcPr>
            <w:tcW w:w="4436" w:type="dxa"/>
            <w:shd w:val="clear" w:color="000000" w:fill="FFF2CC"/>
            <w:vAlign w:val="bottom"/>
            <w:hideMark/>
          </w:tcPr>
          <w:p w:rsidR="006E1771" w:rsidRPr="006E1771" w:rsidRDefault="006E1771" w:rsidP="006E1771">
            <w:pPr>
              <w:spacing w:after="200" w:line="276" w:lineRule="auto"/>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Taxe pe servicii specifice</w:t>
            </w:r>
          </w:p>
        </w:tc>
        <w:tc>
          <w:tcPr>
            <w:tcW w:w="1150" w:type="dxa"/>
            <w:shd w:val="clear" w:color="000000" w:fill="FFF2CC"/>
            <w:vAlign w:val="bottom"/>
            <w:hideMark/>
          </w:tcPr>
          <w:p w:rsidR="006E1771" w:rsidRPr="006E1771" w:rsidRDefault="006E1771" w:rsidP="006E1771">
            <w:pPr>
              <w:spacing w:after="200" w:line="276" w:lineRule="auto"/>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15.02</w:t>
            </w:r>
          </w:p>
        </w:tc>
        <w:tc>
          <w:tcPr>
            <w:tcW w:w="1843" w:type="dxa"/>
            <w:shd w:val="clear" w:color="000000" w:fill="FFF2CC"/>
            <w:vAlign w:val="bottom"/>
            <w:hideMark/>
          </w:tcPr>
          <w:p w:rsidR="006E1771" w:rsidRPr="006E1771" w:rsidRDefault="006E1771" w:rsidP="006E1771">
            <w:pPr>
              <w:spacing w:after="200" w:line="276" w:lineRule="auto"/>
              <w:jc w:val="right"/>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24,960</w:t>
            </w:r>
          </w:p>
        </w:tc>
        <w:tc>
          <w:tcPr>
            <w:tcW w:w="1516" w:type="dxa"/>
            <w:shd w:val="clear" w:color="000000" w:fill="FFF2CC"/>
            <w:vAlign w:val="bottom"/>
            <w:hideMark/>
          </w:tcPr>
          <w:p w:rsidR="006E1771" w:rsidRPr="006E1771" w:rsidRDefault="006E1771" w:rsidP="006E1771">
            <w:pPr>
              <w:spacing w:after="200" w:line="276" w:lineRule="auto"/>
              <w:jc w:val="right"/>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24,960</w:t>
            </w:r>
          </w:p>
        </w:tc>
        <w:tc>
          <w:tcPr>
            <w:tcW w:w="2120" w:type="dxa"/>
            <w:shd w:val="clear" w:color="000000" w:fill="FFF2CC"/>
            <w:vAlign w:val="bottom"/>
            <w:hideMark/>
          </w:tcPr>
          <w:p w:rsidR="006E1771" w:rsidRPr="006E1771" w:rsidRDefault="006E1771" w:rsidP="006E1771">
            <w:pPr>
              <w:spacing w:after="200" w:line="276" w:lineRule="auto"/>
              <w:jc w:val="right"/>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24,967</w:t>
            </w:r>
          </w:p>
        </w:tc>
      </w:tr>
      <w:tr w:rsidR="006E1771" w:rsidRPr="006E1771" w:rsidTr="00BF1D7C">
        <w:trPr>
          <w:trHeight w:val="315"/>
        </w:trPr>
        <w:tc>
          <w:tcPr>
            <w:tcW w:w="4436" w:type="dxa"/>
            <w:shd w:val="clear" w:color="auto" w:fill="auto"/>
            <w:vAlign w:val="bottom"/>
            <w:hideMark/>
          </w:tcPr>
          <w:p w:rsidR="006E1771" w:rsidRPr="006E1771" w:rsidRDefault="006E1771" w:rsidP="006E1771">
            <w:pPr>
              <w:spacing w:after="200" w:line="276" w:lineRule="auto"/>
              <w:rPr>
                <w:rFonts w:ascii="Times New Roman" w:eastAsia="Calibri" w:hAnsi="Times New Roman" w:cs="Times New Roman"/>
                <w:sz w:val="24"/>
                <w:szCs w:val="24"/>
              </w:rPr>
            </w:pPr>
            <w:r w:rsidRPr="006E1771">
              <w:rPr>
                <w:rFonts w:ascii="Times New Roman" w:eastAsia="Calibri" w:hAnsi="Times New Roman" w:cs="Times New Roman"/>
                <w:sz w:val="24"/>
                <w:szCs w:val="24"/>
              </w:rPr>
              <w:t>Impozit pe spectacole</w:t>
            </w:r>
          </w:p>
        </w:tc>
        <w:tc>
          <w:tcPr>
            <w:tcW w:w="1150" w:type="dxa"/>
            <w:shd w:val="clear" w:color="auto" w:fill="auto"/>
            <w:vAlign w:val="bottom"/>
            <w:hideMark/>
          </w:tcPr>
          <w:p w:rsidR="006E1771" w:rsidRPr="006E1771" w:rsidRDefault="006E1771" w:rsidP="006E1771">
            <w:pPr>
              <w:spacing w:after="200" w:line="276" w:lineRule="auto"/>
              <w:rPr>
                <w:rFonts w:ascii="Times New Roman" w:eastAsia="Calibri" w:hAnsi="Times New Roman" w:cs="Times New Roman"/>
                <w:sz w:val="24"/>
                <w:szCs w:val="24"/>
              </w:rPr>
            </w:pPr>
            <w:r w:rsidRPr="006E1771">
              <w:rPr>
                <w:rFonts w:ascii="Times New Roman" w:eastAsia="Calibri" w:hAnsi="Times New Roman" w:cs="Times New Roman"/>
                <w:sz w:val="24"/>
                <w:szCs w:val="24"/>
              </w:rPr>
              <w:t>15.02.01</w:t>
            </w:r>
          </w:p>
        </w:tc>
        <w:tc>
          <w:tcPr>
            <w:tcW w:w="1843" w:type="dxa"/>
            <w:shd w:val="clear" w:color="auto" w:fill="auto"/>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24,960</w:t>
            </w:r>
          </w:p>
        </w:tc>
        <w:tc>
          <w:tcPr>
            <w:tcW w:w="1516" w:type="dxa"/>
            <w:shd w:val="clear" w:color="auto" w:fill="auto"/>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24,960</w:t>
            </w:r>
          </w:p>
        </w:tc>
        <w:tc>
          <w:tcPr>
            <w:tcW w:w="2120" w:type="dxa"/>
            <w:shd w:val="clear" w:color="FFFFCC" w:fill="FFFFFF"/>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24,967</w:t>
            </w:r>
          </w:p>
        </w:tc>
      </w:tr>
      <w:tr w:rsidR="006E1771" w:rsidRPr="006E1771" w:rsidTr="00BF1D7C">
        <w:trPr>
          <w:trHeight w:val="945"/>
        </w:trPr>
        <w:tc>
          <w:tcPr>
            <w:tcW w:w="4436" w:type="dxa"/>
            <w:shd w:val="clear" w:color="000000" w:fill="FFF2CC"/>
            <w:vAlign w:val="bottom"/>
            <w:hideMark/>
          </w:tcPr>
          <w:p w:rsidR="006E1771" w:rsidRPr="006E1771" w:rsidRDefault="006E1771" w:rsidP="006E1771">
            <w:pPr>
              <w:spacing w:after="200" w:line="276" w:lineRule="auto"/>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Taxe pe utilizarea bunurilor, autorizarea utilizării bunurilor sau pe desfășurarea de activități</w:t>
            </w:r>
          </w:p>
        </w:tc>
        <w:tc>
          <w:tcPr>
            <w:tcW w:w="1150" w:type="dxa"/>
            <w:shd w:val="clear" w:color="000000" w:fill="FFF2CC"/>
            <w:vAlign w:val="bottom"/>
            <w:hideMark/>
          </w:tcPr>
          <w:p w:rsidR="006E1771" w:rsidRPr="006E1771" w:rsidRDefault="006E1771" w:rsidP="006E1771">
            <w:pPr>
              <w:spacing w:after="200" w:line="276" w:lineRule="auto"/>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16.02</w:t>
            </w:r>
          </w:p>
        </w:tc>
        <w:tc>
          <w:tcPr>
            <w:tcW w:w="1843" w:type="dxa"/>
            <w:shd w:val="clear" w:color="000000" w:fill="FFF2CC"/>
            <w:vAlign w:val="bottom"/>
            <w:hideMark/>
          </w:tcPr>
          <w:p w:rsidR="006E1771" w:rsidRPr="006E1771" w:rsidRDefault="006E1771" w:rsidP="006E1771">
            <w:pPr>
              <w:spacing w:after="200" w:line="276" w:lineRule="auto"/>
              <w:jc w:val="right"/>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8,770,450</w:t>
            </w:r>
          </w:p>
        </w:tc>
        <w:tc>
          <w:tcPr>
            <w:tcW w:w="1516" w:type="dxa"/>
            <w:shd w:val="clear" w:color="000000" w:fill="FFF2CC"/>
            <w:vAlign w:val="bottom"/>
            <w:hideMark/>
          </w:tcPr>
          <w:p w:rsidR="006E1771" w:rsidRPr="006E1771" w:rsidRDefault="006E1771" w:rsidP="006E1771">
            <w:pPr>
              <w:spacing w:after="200" w:line="276" w:lineRule="auto"/>
              <w:jc w:val="right"/>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8,770,450</w:t>
            </w:r>
          </w:p>
        </w:tc>
        <w:tc>
          <w:tcPr>
            <w:tcW w:w="2120" w:type="dxa"/>
            <w:shd w:val="clear" w:color="000000" w:fill="FFF2CC"/>
            <w:vAlign w:val="bottom"/>
            <w:hideMark/>
          </w:tcPr>
          <w:p w:rsidR="006E1771" w:rsidRPr="006E1771" w:rsidRDefault="006E1771" w:rsidP="006E1771">
            <w:pPr>
              <w:spacing w:after="200" w:line="276" w:lineRule="auto"/>
              <w:jc w:val="right"/>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7,205,452</w:t>
            </w:r>
          </w:p>
        </w:tc>
      </w:tr>
      <w:tr w:rsidR="006E1771" w:rsidRPr="006E1771" w:rsidTr="00BF1D7C">
        <w:trPr>
          <w:trHeight w:val="315"/>
        </w:trPr>
        <w:tc>
          <w:tcPr>
            <w:tcW w:w="4436" w:type="dxa"/>
            <w:shd w:val="clear" w:color="auto" w:fill="auto"/>
            <w:vAlign w:val="bottom"/>
            <w:hideMark/>
          </w:tcPr>
          <w:p w:rsidR="006E1771" w:rsidRPr="006E1771" w:rsidRDefault="006E1771" w:rsidP="006E1771">
            <w:pPr>
              <w:spacing w:after="200" w:line="276" w:lineRule="auto"/>
              <w:rPr>
                <w:rFonts w:ascii="Times New Roman" w:eastAsia="Calibri" w:hAnsi="Times New Roman" w:cs="Times New Roman"/>
                <w:sz w:val="24"/>
                <w:szCs w:val="24"/>
              </w:rPr>
            </w:pPr>
            <w:r w:rsidRPr="006E1771">
              <w:rPr>
                <w:rFonts w:ascii="Times New Roman" w:eastAsia="Calibri" w:hAnsi="Times New Roman" w:cs="Times New Roman"/>
                <w:sz w:val="24"/>
                <w:szCs w:val="24"/>
              </w:rPr>
              <w:t>Impozit pe mijloacele de transport</w:t>
            </w:r>
          </w:p>
        </w:tc>
        <w:tc>
          <w:tcPr>
            <w:tcW w:w="1150" w:type="dxa"/>
            <w:shd w:val="clear" w:color="auto" w:fill="auto"/>
            <w:vAlign w:val="bottom"/>
            <w:hideMark/>
          </w:tcPr>
          <w:p w:rsidR="006E1771" w:rsidRPr="006E1771" w:rsidRDefault="006E1771" w:rsidP="006E1771">
            <w:pPr>
              <w:spacing w:after="200" w:line="276" w:lineRule="auto"/>
              <w:rPr>
                <w:rFonts w:ascii="Times New Roman" w:eastAsia="Calibri" w:hAnsi="Times New Roman" w:cs="Times New Roman"/>
                <w:sz w:val="24"/>
                <w:szCs w:val="24"/>
              </w:rPr>
            </w:pPr>
            <w:r w:rsidRPr="006E1771">
              <w:rPr>
                <w:rFonts w:ascii="Times New Roman" w:eastAsia="Calibri" w:hAnsi="Times New Roman" w:cs="Times New Roman"/>
                <w:sz w:val="24"/>
                <w:szCs w:val="24"/>
              </w:rPr>
              <w:t>16.02.02</w:t>
            </w:r>
          </w:p>
        </w:tc>
        <w:tc>
          <w:tcPr>
            <w:tcW w:w="1843" w:type="dxa"/>
            <w:shd w:val="clear" w:color="auto" w:fill="auto"/>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6,733,130</w:t>
            </w:r>
          </w:p>
        </w:tc>
        <w:tc>
          <w:tcPr>
            <w:tcW w:w="1516" w:type="dxa"/>
            <w:shd w:val="clear" w:color="auto" w:fill="auto"/>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6,733,130</w:t>
            </w:r>
          </w:p>
        </w:tc>
        <w:tc>
          <w:tcPr>
            <w:tcW w:w="2120" w:type="dxa"/>
            <w:shd w:val="clear" w:color="FFFFCC" w:fill="FFFFFF"/>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6,335,103</w:t>
            </w:r>
          </w:p>
        </w:tc>
      </w:tr>
      <w:tr w:rsidR="006E1771" w:rsidRPr="006E1771" w:rsidTr="00BF1D7C">
        <w:trPr>
          <w:trHeight w:val="630"/>
        </w:trPr>
        <w:tc>
          <w:tcPr>
            <w:tcW w:w="4436" w:type="dxa"/>
            <w:shd w:val="clear" w:color="auto" w:fill="auto"/>
            <w:vAlign w:val="bottom"/>
            <w:hideMark/>
          </w:tcPr>
          <w:p w:rsidR="006E1771" w:rsidRPr="006E1771" w:rsidRDefault="006E1771" w:rsidP="006E1771">
            <w:pPr>
              <w:spacing w:after="200" w:line="276" w:lineRule="auto"/>
              <w:rPr>
                <w:rFonts w:ascii="Times New Roman" w:eastAsia="Calibri" w:hAnsi="Times New Roman" w:cs="Times New Roman"/>
                <w:sz w:val="24"/>
                <w:szCs w:val="24"/>
              </w:rPr>
            </w:pPr>
            <w:r w:rsidRPr="006E1771">
              <w:rPr>
                <w:rFonts w:ascii="Times New Roman" w:eastAsia="Calibri" w:hAnsi="Times New Roman" w:cs="Times New Roman"/>
                <w:sz w:val="24"/>
                <w:szCs w:val="24"/>
              </w:rPr>
              <w:lastRenderedPageBreak/>
              <w:t>Taxe și tarife pentru eliberarea de licențe și autorizații de funcționare</w:t>
            </w:r>
          </w:p>
        </w:tc>
        <w:tc>
          <w:tcPr>
            <w:tcW w:w="1150" w:type="dxa"/>
            <w:shd w:val="clear" w:color="auto" w:fill="auto"/>
            <w:vAlign w:val="bottom"/>
            <w:hideMark/>
          </w:tcPr>
          <w:p w:rsidR="006E1771" w:rsidRPr="006E1771" w:rsidRDefault="006E1771" w:rsidP="006E1771">
            <w:pPr>
              <w:spacing w:after="200" w:line="276" w:lineRule="auto"/>
              <w:rPr>
                <w:rFonts w:ascii="Times New Roman" w:eastAsia="Calibri" w:hAnsi="Times New Roman" w:cs="Times New Roman"/>
                <w:sz w:val="24"/>
                <w:szCs w:val="24"/>
              </w:rPr>
            </w:pPr>
            <w:r w:rsidRPr="006E1771">
              <w:rPr>
                <w:rFonts w:ascii="Times New Roman" w:eastAsia="Calibri" w:hAnsi="Times New Roman" w:cs="Times New Roman"/>
                <w:sz w:val="24"/>
                <w:szCs w:val="24"/>
              </w:rPr>
              <w:t>16.02.03</w:t>
            </w:r>
          </w:p>
        </w:tc>
        <w:tc>
          <w:tcPr>
            <w:tcW w:w="1843" w:type="dxa"/>
            <w:shd w:val="clear" w:color="auto" w:fill="auto"/>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1,794,350</w:t>
            </w:r>
          </w:p>
        </w:tc>
        <w:tc>
          <w:tcPr>
            <w:tcW w:w="1516" w:type="dxa"/>
            <w:shd w:val="clear" w:color="auto" w:fill="auto"/>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1,794,350</w:t>
            </w:r>
          </w:p>
        </w:tc>
        <w:tc>
          <w:tcPr>
            <w:tcW w:w="2120" w:type="dxa"/>
            <w:shd w:val="clear" w:color="FFFFCC" w:fill="FFFFFF"/>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625,783</w:t>
            </w:r>
          </w:p>
        </w:tc>
      </w:tr>
      <w:tr w:rsidR="006E1771" w:rsidRPr="006E1771" w:rsidTr="00BF1D7C">
        <w:trPr>
          <w:trHeight w:val="945"/>
        </w:trPr>
        <w:tc>
          <w:tcPr>
            <w:tcW w:w="4436" w:type="dxa"/>
            <w:shd w:val="clear" w:color="auto" w:fill="auto"/>
            <w:vAlign w:val="bottom"/>
            <w:hideMark/>
          </w:tcPr>
          <w:p w:rsidR="006E1771" w:rsidRPr="006E1771" w:rsidRDefault="006E1771" w:rsidP="006E1771">
            <w:pPr>
              <w:spacing w:after="200" w:line="276" w:lineRule="auto"/>
              <w:rPr>
                <w:rFonts w:ascii="Times New Roman" w:eastAsia="Calibri" w:hAnsi="Times New Roman" w:cs="Times New Roman"/>
                <w:sz w:val="24"/>
                <w:szCs w:val="24"/>
              </w:rPr>
            </w:pPr>
            <w:r w:rsidRPr="006E1771">
              <w:rPr>
                <w:rFonts w:ascii="Times New Roman" w:eastAsia="Calibri" w:hAnsi="Times New Roman" w:cs="Times New Roman"/>
                <w:sz w:val="24"/>
                <w:szCs w:val="24"/>
              </w:rPr>
              <w:t>Alte taxe pe utilizarea bunurilor, autorizarea utilizării bunurilor sau pe desfășurare de activități</w:t>
            </w:r>
          </w:p>
        </w:tc>
        <w:tc>
          <w:tcPr>
            <w:tcW w:w="1150" w:type="dxa"/>
            <w:shd w:val="clear" w:color="auto" w:fill="auto"/>
            <w:vAlign w:val="bottom"/>
            <w:hideMark/>
          </w:tcPr>
          <w:p w:rsidR="006E1771" w:rsidRPr="006E1771" w:rsidRDefault="006E1771" w:rsidP="006E1771">
            <w:pPr>
              <w:spacing w:after="200" w:line="276" w:lineRule="auto"/>
              <w:rPr>
                <w:rFonts w:ascii="Times New Roman" w:eastAsia="Calibri" w:hAnsi="Times New Roman" w:cs="Times New Roman"/>
                <w:sz w:val="24"/>
                <w:szCs w:val="24"/>
              </w:rPr>
            </w:pPr>
            <w:r w:rsidRPr="006E1771">
              <w:rPr>
                <w:rFonts w:ascii="Times New Roman" w:eastAsia="Calibri" w:hAnsi="Times New Roman" w:cs="Times New Roman"/>
                <w:sz w:val="24"/>
                <w:szCs w:val="24"/>
              </w:rPr>
              <w:t>16.02.50</w:t>
            </w:r>
          </w:p>
        </w:tc>
        <w:tc>
          <w:tcPr>
            <w:tcW w:w="1843" w:type="dxa"/>
            <w:shd w:val="clear" w:color="auto" w:fill="auto"/>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242,970</w:t>
            </w:r>
          </w:p>
        </w:tc>
        <w:tc>
          <w:tcPr>
            <w:tcW w:w="1516" w:type="dxa"/>
            <w:shd w:val="clear" w:color="auto" w:fill="auto"/>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242,970</w:t>
            </w:r>
          </w:p>
        </w:tc>
        <w:tc>
          <w:tcPr>
            <w:tcW w:w="2120" w:type="dxa"/>
            <w:shd w:val="clear" w:color="FFFFCC" w:fill="FFFFFF"/>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244,566</w:t>
            </w:r>
          </w:p>
        </w:tc>
      </w:tr>
      <w:tr w:rsidR="006E1771" w:rsidRPr="006E1771" w:rsidTr="00BF1D7C">
        <w:trPr>
          <w:trHeight w:val="315"/>
        </w:trPr>
        <w:tc>
          <w:tcPr>
            <w:tcW w:w="4436" w:type="dxa"/>
            <w:shd w:val="clear" w:color="000000" w:fill="FFF2CC"/>
            <w:vAlign w:val="bottom"/>
            <w:hideMark/>
          </w:tcPr>
          <w:p w:rsidR="006E1771" w:rsidRPr="006E1771" w:rsidRDefault="006E1771" w:rsidP="006E1771">
            <w:pPr>
              <w:spacing w:after="200" w:line="276" w:lineRule="auto"/>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Alte impozite și taxe fiscale</w:t>
            </w:r>
          </w:p>
        </w:tc>
        <w:tc>
          <w:tcPr>
            <w:tcW w:w="1150" w:type="dxa"/>
            <w:shd w:val="clear" w:color="000000" w:fill="FFF2CC"/>
            <w:vAlign w:val="bottom"/>
            <w:hideMark/>
          </w:tcPr>
          <w:p w:rsidR="006E1771" w:rsidRPr="006E1771" w:rsidRDefault="006E1771" w:rsidP="006E1771">
            <w:pPr>
              <w:spacing w:after="200" w:line="276" w:lineRule="auto"/>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18.02</w:t>
            </w:r>
          </w:p>
        </w:tc>
        <w:tc>
          <w:tcPr>
            <w:tcW w:w="1843" w:type="dxa"/>
            <w:shd w:val="clear" w:color="000000" w:fill="FFF2CC"/>
            <w:vAlign w:val="bottom"/>
            <w:hideMark/>
          </w:tcPr>
          <w:p w:rsidR="006E1771" w:rsidRPr="006E1771" w:rsidRDefault="006E1771" w:rsidP="006E1771">
            <w:pPr>
              <w:spacing w:after="200" w:line="276" w:lineRule="auto"/>
              <w:jc w:val="right"/>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0</w:t>
            </w:r>
          </w:p>
        </w:tc>
        <w:tc>
          <w:tcPr>
            <w:tcW w:w="1516" w:type="dxa"/>
            <w:shd w:val="clear" w:color="000000" w:fill="FFF2CC"/>
            <w:vAlign w:val="bottom"/>
            <w:hideMark/>
          </w:tcPr>
          <w:p w:rsidR="006E1771" w:rsidRPr="006E1771" w:rsidRDefault="006E1771" w:rsidP="006E1771">
            <w:pPr>
              <w:spacing w:after="200" w:line="276" w:lineRule="auto"/>
              <w:jc w:val="right"/>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0</w:t>
            </w:r>
          </w:p>
        </w:tc>
        <w:tc>
          <w:tcPr>
            <w:tcW w:w="2120" w:type="dxa"/>
            <w:shd w:val="clear" w:color="FFFFCC" w:fill="FFF2CC"/>
            <w:vAlign w:val="bottom"/>
            <w:hideMark/>
          </w:tcPr>
          <w:p w:rsidR="006E1771" w:rsidRPr="006E1771" w:rsidRDefault="006E1771" w:rsidP="006E1771">
            <w:pPr>
              <w:spacing w:after="200" w:line="276" w:lineRule="auto"/>
              <w:jc w:val="right"/>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0</w:t>
            </w:r>
          </w:p>
        </w:tc>
      </w:tr>
      <w:tr w:rsidR="006E1771" w:rsidRPr="006E1771" w:rsidTr="00BF1D7C">
        <w:trPr>
          <w:trHeight w:val="315"/>
        </w:trPr>
        <w:tc>
          <w:tcPr>
            <w:tcW w:w="4436" w:type="dxa"/>
            <w:shd w:val="clear" w:color="auto" w:fill="auto"/>
            <w:vAlign w:val="bottom"/>
            <w:hideMark/>
          </w:tcPr>
          <w:p w:rsidR="006E1771" w:rsidRPr="006E1771" w:rsidRDefault="006E1771" w:rsidP="006E1771">
            <w:pPr>
              <w:spacing w:after="200" w:line="276" w:lineRule="auto"/>
              <w:rPr>
                <w:rFonts w:ascii="Times New Roman" w:eastAsia="Calibri" w:hAnsi="Times New Roman" w:cs="Times New Roman"/>
                <w:sz w:val="24"/>
                <w:szCs w:val="24"/>
              </w:rPr>
            </w:pPr>
            <w:r w:rsidRPr="006E1771">
              <w:rPr>
                <w:rFonts w:ascii="Times New Roman" w:eastAsia="Calibri" w:hAnsi="Times New Roman" w:cs="Times New Roman"/>
                <w:sz w:val="24"/>
                <w:szCs w:val="24"/>
              </w:rPr>
              <w:t>Alte impozite și taxe</w:t>
            </w:r>
          </w:p>
        </w:tc>
        <w:tc>
          <w:tcPr>
            <w:tcW w:w="1150" w:type="dxa"/>
            <w:shd w:val="clear" w:color="auto" w:fill="auto"/>
            <w:vAlign w:val="bottom"/>
            <w:hideMark/>
          </w:tcPr>
          <w:p w:rsidR="006E1771" w:rsidRPr="006E1771" w:rsidRDefault="006E1771" w:rsidP="006E1771">
            <w:pPr>
              <w:spacing w:after="200" w:line="276" w:lineRule="auto"/>
              <w:rPr>
                <w:rFonts w:ascii="Times New Roman" w:eastAsia="Calibri" w:hAnsi="Times New Roman" w:cs="Times New Roman"/>
                <w:sz w:val="24"/>
                <w:szCs w:val="24"/>
              </w:rPr>
            </w:pPr>
            <w:r w:rsidRPr="006E1771">
              <w:rPr>
                <w:rFonts w:ascii="Times New Roman" w:eastAsia="Calibri" w:hAnsi="Times New Roman" w:cs="Times New Roman"/>
                <w:sz w:val="24"/>
                <w:szCs w:val="24"/>
              </w:rPr>
              <w:t>18.02.50</w:t>
            </w:r>
          </w:p>
        </w:tc>
        <w:tc>
          <w:tcPr>
            <w:tcW w:w="1843" w:type="dxa"/>
            <w:shd w:val="clear" w:color="auto" w:fill="auto"/>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0</w:t>
            </w:r>
          </w:p>
        </w:tc>
        <w:tc>
          <w:tcPr>
            <w:tcW w:w="1516" w:type="dxa"/>
            <w:shd w:val="clear" w:color="auto" w:fill="auto"/>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0</w:t>
            </w:r>
          </w:p>
        </w:tc>
        <w:tc>
          <w:tcPr>
            <w:tcW w:w="2120" w:type="dxa"/>
            <w:shd w:val="clear" w:color="FFFFCC" w:fill="FFFFFF"/>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0</w:t>
            </w:r>
          </w:p>
        </w:tc>
      </w:tr>
      <w:tr w:rsidR="006E1771" w:rsidRPr="006E1771" w:rsidTr="00BF1D7C">
        <w:trPr>
          <w:trHeight w:val="315"/>
        </w:trPr>
        <w:tc>
          <w:tcPr>
            <w:tcW w:w="4436" w:type="dxa"/>
            <w:shd w:val="clear" w:color="000000" w:fill="FFF2CC"/>
            <w:vAlign w:val="bottom"/>
            <w:hideMark/>
          </w:tcPr>
          <w:p w:rsidR="006E1771" w:rsidRPr="006E1771" w:rsidRDefault="006E1771" w:rsidP="006E1771">
            <w:pPr>
              <w:spacing w:after="200" w:line="276" w:lineRule="auto"/>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Venituri din proprietate</w:t>
            </w:r>
          </w:p>
        </w:tc>
        <w:tc>
          <w:tcPr>
            <w:tcW w:w="1150" w:type="dxa"/>
            <w:shd w:val="clear" w:color="000000" w:fill="FFF2CC"/>
            <w:vAlign w:val="bottom"/>
            <w:hideMark/>
          </w:tcPr>
          <w:p w:rsidR="006E1771" w:rsidRPr="006E1771" w:rsidRDefault="006E1771" w:rsidP="006E1771">
            <w:pPr>
              <w:spacing w:after="200" w:line="276" w:lineRule="auto"/>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30.02</w:t>
            </w:r>
          </w:p>
        </w:tc>
        <w:tc>
          <w:tcPr>
            <w:tcW w:w="1843" w:type="dxa"/>
            <w:shd w:val="clear" w:color="000000" w:fill="FFF2CC"/>
            <w:vAlign w:val="bottom"/>
            <w:hideMark/>
          </w:tcPr>
          <w:p w:rsidR="006E1771" w:rsidRPr="006E1771" w:rsidRDefault="006E1771" w:rsidP="006E1771">
            <w:pPr>
              <w:spacing w:after="200" w:line="276" w:lineRule="auto"/>
              <w:jc w:val="right"/>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3,925,300</w:t>
            </w:r>
          </w:p>
        </w:tc>
        <w:tc>
          <w:tcPr>
            <w:tcW w:w="1516" w:type="dxa"/>
            <w:shd w:val="clear" w:color="000000" w:fill="FFF2CC"/>
            <w:vAlign w:val="bottom"/>
            <w:hideMark/>
          </w:tcPr>
          <w:p w:rsidR="006E1771" w:rsidRPr="006E1771" w:rsidRDefault="006E1771" w:rsidP="006E1771">
            <w:pPr>
              <w:spacing w:after="200" w:line="276" w:lineRule="auto"/>
              <w:jc w:val="right"/>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3,925,300</w:t>
            </w:r>
          </w:p>
        </w:tc>
        <w:tc>
          <w:tcPr>
            <w:tcW w:w="2120" w:type="dxa"/>
            <w:shd w:val="clear" w:color="000000" w:fill="FFF2CC"/>
            <w:vAlign w:val="bottom"/>
            <w:hideMark/>
          </w:tcPr>
          <w:p w:rsidR="006E1771" w:rsidRPr="006E1771" w:rsidRDefault="006E1771" w:rsidP="006E1771">
            <w:pPr>
              <w:spacing w:after="200" w:line="276" w:lineRule="auto"/>
              <w:jc w:val="right"/>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4,090,168</w:t>
            </w:r>
          </w:p>
        </w:tc>
      </w:tr>
      <w:tr w:rsidR="006E1771" w:rsidRPr="006E1771" w:rsidTr="00BF1D7C">
        <w:trPr>
          <w:trHeight w:val="315"/>
        </w:trPr>
        <w:tc>
          <w:tcPr>
            <w:tcW w:w="4436" w:type="dxa"/>
            <w:shd w:val="clear" w:color="auto" w:fill="auto"/>
            <w:vAlign w:val="bottom"/>
            <w:hideMark/>
          </w:tcPr>
          <w:p w:rsidR="006E1771" w:rsidRPr="006E1771" w:rsidRDefault="006E1771" w:rsidP="006E1771">
            <w:pPr>
              <w:spacing w:after="200" w:line="276" w:lineRule="auto"/>
              <w:rPr>
                <w:rFonts w:ascii="Times New Roman" w:eastAsia="Calibri" w:hAnsi="Times New Roman" w:cs="Times New Roman"/>
                <w:sz w:val="24"/>
                <w:szCs w:val="24"/>
              </w:rPr>
            </w:pPr>
            <w:r w:rsidRPr="006E1771">
              <w:rPr>
                <w:rFonts w:ascii="Times New Roman" w:eastAsia="Calibri" w:hAnsi="Times New Roman" w:cs="Times New Roman"/>
                <w:sz w:val="24"/>
                <w:szCs w:val="24"/>
              </w:rPr>
              <w:t>Venituri din concesiuni și închirieri</w:t>
            </w:r>
          </w:p>
        </w:tc>
        <w:tc>
          <w:tcPr>
            <w:tcW w:w="1150" w:type="dxa"/>
            <w:shd w:val="clear" w:color="auto" w:fill="auto"/>
            <w:vAlign w:val="bottom"/>
            <w:hideMark/>
          </w:tcPr>
          <w:p w:rsidR="006E1771" w:rsidRPr="006E1771" w:rsidRDefault="006E1771" w:rsidP="006E1771">
            <w:pPr>
              <w:spacing w:after="200" w:line="276" w:lineRule="auto"/>
              <w:rPr>
                <w:rFonts w:ascii="Times New Roman" w:eastAsia="Calibri" w:hAnsi="Times New Roman" w:cs="Times New Roman"/>
                <w:sz w:val="24"/>
                <w:szCs w:val="24"/>
              </w:rPr>
            </w:pPr>
            <w:r w:rsidRPr="006E1771">
              <w:rPr>
                <w:rFonts w:ascii="Times New Roman" w:eastAsia="Calibri" w:hAnsi="Times New Roman" w:cs="Times New Roman"/>
                <w:sz w:val="24"/>
                <w:szCs w:val="24"/>
              </w:rPr>
              <w:t>30.02.05</w:t>
            </w:r>
          </w:p>
        </w:tc>
        <w:tc>
          <w:tcPr>
            <w:tcW w:w="1843" w:type="dxa"/>
            <w:shd w:val="clear" w:color="auto" w:fill="auto"/>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3,827,340</w:t>
            </w:r>
          </w:p>
        </w:tc>
        <w:tc>
          <w:tcPr>
            <w:tcW w:w="1516" w:type="dxa"/>
            <w:shd w:val="clear" w:color="auto" w:fill="auto"/>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3,827,340</w:t>
            </w:r>
          </w:p>
        </w:tc>
        <w:tc>
          <w:tcPr>
            <w:tcW w:w="2120" w:type="dxa"/>
            <w:shd w:val="clear" w:color="FFFFCC" w:fill="FFFFFF"/>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4,001,575</w:t>
            </w:r>
          </w:p>
        </w:tc>
      </w:tr>
      <w:tr w:rsidR="006E1771" w:rsidRPr="006E1771" w:rsidTr="00BF1D7C">
        <w:trPr>
          <w:trHeight w:val="315"/>
        </w:trPr>
        <w:tc>
          <w:tcPr>
            <w:tcW w:w="4436" w:type="dxa"/>
            <w:shd w:val="clear" w:color="auto" w:fill="auto"/>
            <w:vAlign w:val="bottom"/>
            <w:hideMark/>
          </w:tcPr>
          <w:p w:rsidR="006E1771" w:rsidRPr="006E1771" w:rsidRDefault="006E1771" w:rsidP="006E1771">
            <w:pPr>
              <w:spacing w:after="200" w:line="276" w:lineRule="auto"/>
              <w:rPr>
                <w:rFonts w:ascii="Times New Roman" w:eastAsia="Calibri" w:hAnsi="Times New Roman" w:cs="Times New Roman"/>
                <w:sz w:val="24"/>
                <w:szCs w:val="24"/>
              </w:rPr>
            </w:pPr>
            <w:r w:rsidRPr="006E1771">
              <w:rPr>
                <w:rFonts w:ascii="Times New Roman" w:eastAsia="Calibri" w:hAnsi="Times New Roman" w:cs="Times New Roman"/>
                <w:sz w:val="24"/>
                <w:szCs w:val="24"/>
              </w:rPr>
              <w:t>Venituri din dividende</w:t>
            </w:r>
          </w:p>
        </w:tc>
        <w:tc>
          <w:tcPr>
            <w:tcW w:w="1150" w:type="dxa"/>
            <w:shd w:val="clear" w:color="auto" w:fill="auto"/>
            <w:vAlign w:val="bottom"/>
            <w:hideMark/>
          </w:tcPr>
          <w:p w:rsidR="006E1771" w:rsidRPr="006E1771" w:rsidRDefault="006E1771" w:rsidP="006E1771">
            <w:pPr>
              <w:spacing w:after="200" w:line="276" w:lineRule="auto"/>
              <w:rPr>
                <w:rFonts w:ascii="Times New Roman" w:eastAsia="Calibri" w:hAnsi="Times New Roman" w:cs="Times New Roman"/>
                <w:sz w:val="24"/>
                <w:szCs w:val="24"/>
              </w:rPr>
            </w:pPr>
            <w:r w:rsidRPr="006E1771">
              <w:rPr>
                <w:rFonts w:ascii="Times New Roman" w:eastAsia="Calibri" w:hAnsi="Times New Roman" w:cs="Times New Roman"/>
                <w:sz w:val="24"/>
                <w:szCs w:val="24"/>
              </w:rPr>
              <w:t>30.02.08</w:t>
            </w:r>
          </w:p>
        </w:tc>
        <w:tc>
          <w:tcPr>
            <w:tcW w:w="1843" w:type="dxa"/>
            <w:shd w:val="clear" w:color="auto" w:fill="auto"/>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97,960</w:t>
            </w:r>
          </w:p>
        </w:tc>
        <w:tc>
          <w:tcPr>
            <w:tcW w:w="1516" w:type="dxa"/>
            <w:shd w:val="clear" w:color="auto" w:fill="auto"/>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97,960</w:t>
            </w:r>
          </w:p>
        </w:tc>
        <w:tc>
          <w:tcPr>
            <w:tcW w:w="2120" w:type="dxa"/>
            <w:shd w:val="clear" w:color="FFFFCC" w:fill="FFFFFF"/>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88,593</w:t>
            </w:r>
          </w:p>
        </w:tc>
      </w:tr>
      <w:tr w:rsidR="006E1771" w:rsidRPr="006E1771" w:rsidTr="00BF1D7C">
        <w:trPr>
          <w:trHeight w:val="630"/>
        </w:trPr>
        <w:tc>
          <w:tcPr>
            <w:tcW w:w="4436" w:type="dxa"/>
            <w:shd w:val="clear" w:color="000000" w:fill="FFF2CC"/>
            <w:vAlign w:val="bottom"/>
            <w:hideMark/>
          </w:tcPr>
          <w:p w:rsidR="006E1771" w:rsidRPr="006E1771" w:rsidRDefault="006E1771" w:rsidP="006E1771">
            <w:pPr>
              <w:spacing w:after="200" w:line="276" w:lineRule="auto"/>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Venituri din prestări de servicii și alte activități</w:t>
            </w:r>
          </w:p>
        </w:tc>
        <w:tc>
          <w:tcPr>
            <w:tcW w:w="1150" w:type="dxa"/>
            <w:shd w:val="clear" w:color="000000" w:fill="FFF2CC"/>
            <w:vAlign w:val="bottom"/>
            <w:hideMark/>
          </w:tcPr>
          <w:p w:rsidR="006E1771" w:rsidRPr="006E1771" w:rsidRDefault="006E1771" w:rsidP="006E1771">
            <w:pPr>
              <w:spacing w:after="200" w:line="276" w:lineRule="auto"/>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33.02</w:t>
            </w:r>
          </w:p>
        </w:tc>
        <w:tc>
          <w:tcPr>
            <w:tcW w:w="1843" w:type="dxa"/>
            <w:shd w:val="clear" w:color="000000" w:fill="FFF2CC"/>
            <w:vAlign w:val="bottom"/>
            <w:hideMark/>
          </w:tcPr>
          <w:p w:rsidR="006E1771" w:rsidRPr="006E1771" w:rsidRDefault="006E1771" w:rsidP="006E1771">
            <w:pPr>
              <w:spacing w:after="200" w:line="276" w:lineRule="auto"/>
              <w:jc w:val="right"/>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2,393,570</w:t>
            </w:r>
          </w:p>
        </w:tc>
        <w:tc>
          <w:tcPr>
            <w:tcW w:w="1516" w:type="dxa"/>
            <w:shd w:val="clear" w:color="000000" w:fill="FFF2CC"/>
            <w:vAlign w:val="bottom"/>
            <w:hideMark/>
          </w:tcPr>
          <w:p w:rsidR="006E1771" w:rsidRPr="006E1771" w:rsidRDefault="006E1771" w:rsidP="006E1771">
            <w:pPr>
              <w:spacing w:after="200" w:line="276" w:lineRule="auto"/>
              <w:jc w:val="right"/>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2,393,570</w:t>
            </w:r>
          </w:p>
        </w:tc>
        <w:tc>
          <w:tcPr>
            <w:tcW w:w="2120" w:type="dxa"/>
            <w:shd w:val="clear" w:color="000000" w:fill="FFF2CC"/>
            <w:vAlign w:val="bottom"/>
            <w:hideMark/>
          </w:tcPr>
          <w:p w:rsidR="006E1771" w:rsidRPr="006E1771" w:rsidRDefault="006E1771" w:rsidP="006E1771">
            <w:pPr>
              <w:spacing w:after="200" w:line="276" w:lineRule="auto"/>
              <w:jc w:val="right"/>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2,139,672</w:t>
            </w:r>
          </w:p>
        </w:tc>
      </w:tr>
      <w:tr w:rsidR="006E1771" w:rsidRPr="006E1771" w:rsidTr="00BF1D7C">
        <w:trPr>
          <w:trHeight w:val="315"/>
        </w:trPr>
        <w:tc>
          <w:tcPr>
            <w:tcW w:w="4436" w:type="dxa"/>
            <w:shd w:val="clear" w:color="auto" w:fill="auto"/>
            <w:vAlign w:val="bottom"/>
            <w:hideMark/>
          </w:tcPr>
          <w:p w:rsidR="006E1771" w:rsidRPr="006E1771" w:rsidRDefault="006E1771" w:rsidP="006E1771">
            <w:pPr>
              <w:spacing w:after="200" w:line="276" w:lineRule="auto"/>
              <w:rPr>
                <w:rFonts w:ascii="Times New Roman" w:eastAsia="Calibri" w:hAnsi="Times New Roman" w:cs="Times New Roman"/>
                <w:sz w:val="24"/>
                <w:szCs w:val="24"/>
              </w:rPr>
            </w:pPr>
            <w:r w:rsidRPr="006E1771">
              <w:rPr>
                <w:rFonts w:ascii="Times New Roman" w:eastAsia="Calibri" w:hAnsi="Times New Roman" w:cs="Times New Roman"/>
                <w:sz w:val="24"/>
                <w:szCs w:val="24"/>
              </w:rPr>
              <w:t xml:space="preserve">Venituri din prestări de servicii </w:t>
            </w:r>
          </w:p>
        </w:tc>
        <w:tc>
          <w:tcPr>
            <w:tcW w:w="1150" w:type="dxa"/>
            <w:shd w:val="clear" w:color="auto" w:fill="auto"/>
            <w:vAlign w:val="bottom"/>
            <w:hideMark/>
          </w:tcPr>
          <w:p w:rsidR="006E1771" w:rsidRPr="006E1771" w:rsidRDefault="006E1771" w:rsidP="006E1771">
            <w:pPr>
              <w:spacing w:after="200" w:line="276" w:lineRule="auto"/>
              <w:rPr>
                <w:rFonts w:ascii="Times New Roman" w:eastAsia="Calibri" w:hAnsi="Times New Roman" w:cs="Times New Roman"/>
                <w:sz w:val="24"/>
                <w:szCs w:val="24"/>
              </w:rPr>
            </w:pPr>
            <w:r w:rsidRPr="006E1771">
              <w:rPr>
                <w:rFonts w:ascii="Times New Roman" w:eastAsia="Calibri" w:hAnsi="Times New Roman" w:cs="Times New Roman"/>
                <w:sz w:val="24"/>
                <w:szCs w:val="24"/>
              </w:rPr>
              <w:t>33.02.08</w:t>
            </w:r>
          </w:p>
        </w:tc>
        <w:tc>
          <w:tcPr>
            <w:tcW w:w="1843" w:type="dxa"/>
            <w:shd w:val="clear" w:color="auto" w:fill="auto"/>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2,355,000</w:t>
            </w:r>
          </w:p>
        </w:tc>
        <w:tc>
          <w:tcPr>
            <w:tcW w:w="1516" w:type="dxa"/>
            <w:shd w:val="clear" w:color="auto" w:fill="auto"/>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2,355,000</w:t>
            </w:r>
          </w:p>
        </w:tc>
        <w:tc>
          <w:tcPr>
            <w:tcW w:w="2120" w:type="dxa"/>
            <w:shd w:val="clear" w:color="FFFFCC" w:fill="FFFFFF"/>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2,104,160</w:t>
            </w:r>
          </w:p>
        </w:tc>
      </w:tr>
      <w:tr w:rsidR="006E1771" w:rsidRPr="006E1771" w:rsidTr="00BF1D7C">
        <w:trPr>
          <w:trHeight w:val="630"/>
        </w:trPr>
        <w:tc>
          <w:tcPr>
            <w:tcW w:w="4436" w:type="dxa"/>
            <w:shd w:val="clear" w:color="auto" w:fill="auto"/>
            <w:vAlign w:val="bottom"/>
            <w:hideMark/>
          </w:tcPr>
          <w:p w:rsidR="006E1771" w:rsidRPr="006E1771" w:rsidRDefault="006E1771" w:rsidP="006E1771">
            <w:pPr>
              <w:spacing w:after="200" w:line="276" w:lineRule="auto"/>
              <w:rPr>
                <w:rFonts w:ascii="Times New Roman" w:eastAsia="Calibri" w:hAnsi="Times New Roman" w:cs="Times New Roman"/>
                <w:sz w:val="24"/>
                <w:szCs w:val="24"/>
              </w:rPr>
            </w:pPr>
            <w:r w:rsidRPr="006E1771">
              <w:rPr>
                <w:rFonts w:ascii="Times New Roman" w:eastAsia="Calibri" w:hAnsi="Times New Roman" w:cs="Times New Roman"/>
                <w:sz w:val="24"/>
                <w:szCs w:val="24"/>
              </w:rPr>
              <w:t>Contribuția persoanelor beneficiare ale cantinelor de ajutor social</w:t>
            </w:r>
          </w:p>
        </w:tc>
        <w:tc>
          <w:tcPr>
            <w:tcW w:w="1150" w:type="dxa"/>
            <w:shd w:val="clear" w:color="auto" w:fill="auto"/>
            <w:vAlign w:val="bottom"/>
            <w:hideMark/>
          </w:tcPr>
          <w:p w:rsidR="006E1771" w:rsidRPr="006E1771" w:rsidRDefault="006E1771" w:rsidP="006E1771">
            <w:pPr>
              <w:spacing w:after="200" w:line="276" w:lineRule="auto"/>
              <w:rPr>
                <w:rFonts w:ascii="Times New Roman" w:eastAsia="Calibri" w:hAnsi="Times New Roman" w:cs="Times New Roman"/>
                <w:sz w:val="24"/>
                <w:szCs w:val="24"/>
              </w:rPr>
            </w:pPr>
            <w:r w:rsidRPr="006E1771">
              <w:rPr>
                <w:rFonts w:ascii="Times New Roman" w:eastAsia="Calibri" w:hAnsi="Times New Roman" w:cs="Times New Roman"/>
                <w:sz w:val="24"/>
                <w:szCs w:val="24"/>
              </w:rPr>
              <w:t>33.02.12</w:t>
            </w:r>
          </w:p>
        </w:tc>
        <w:tc>
          <w:tcPr>
            <w:tcW w:w="1843" w:type="dxa"/>
            <w:shd w:val="clear" w:color="auto" w:fill="auto"/>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1,000</w:t>
            </w:r>
          </w:p>
        </w:tc>
        <w:tc>
          <w:tcPr>
            <w:tcW w:w="1516" w:type="dxa"/>
            <w:shd w:val="clear" w:color="auto" w:fill="auto"/>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1,000</w:t>
            </w:r>
          </w:p>
        </w:tc>
        <w:tc>
          <w:tcPr>
            <w:tcW w:w="2120" w:type="dxa"/>
            <w:shd w:val="clear" w:color="FFFFCC" w:fill="FFFFFF"/>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113</w:t>
            </w:r>
          </w:p>
        </w:tc>
      </w:tr>
      <w:tr w:rsidR="006E1771" w:rsidRPr="006E1771" w:rsidTr="00BF1D7C">
        <w:trPr>
          <w:trHeight w:val="630"/>
        </w:trPr>
        <w:tc>
          <w:tcPr>
            <w:tcW w:w="4436" w:type="dxa"/>
            <w:shd w:val="clear" w:color="auto" w:fill="auto"/>
            <w:vAlign w:val="bottom"/>
            <w:hideMark/>
          </w:tcPr>
          <w:p w:rsidR="006E1771" w:rsidRPr="006E1771" w:rsidRDefault="006E1771" w:rsidP="006E1771">
            <w:pPr>
              <w:spacing w:after="200" w:line="276" w:lineRule="auto"/>
              <w:rPr>
                <w:rFonts w:ascii="Times New Roman" w:eastAsia="Calibri" w:hAnsi="Times New Roman" w:cs="Times New Roman"/>
                <w:sz w:val="24"/>
                <w:szCs w:val="24"/>
              </w:rPr>
            </w:pPr>
            <w:r w:rsidRPr="006E1771">
              <w:rPr>
                <w:rFonts w:ascii="Times New Roman" w:eastAsia="Calibri" w:hAnsi="Times New Roman" w:cs="Times New Roman"/>
                <w:sz w:val="24"/>
                <w:szCs w:val="24"/>
              </w:rPr>
              <w:t>Contribuția de întreținere a persoanelor asistate</w:t>
            </w:r>
          </w:p>
        </w:tc>
        <w:tc>
          <w:tcPr>
            <w:tcW w:w="1150" w:type="dxa"/>
            <w:shd w:val="clear" w:color="auto" w:fill="auto"/>
            <w:vAlign w:val="bottom"/>
            <w:hideMark/>
          </w:tcPr>
          <w:p w:rsidR="006E1771" w:rsidRPr="006E1771" w:rsidRDefault="006E1771" w:rsidP="006E1771">
            <w:pPr>
              <w:spacing w:after="200" w:line="276" w:lineRule="auto"/>
              <w:rPr>
                <w:rFonts w:ascii="Times New Roman" w:eastAsia="Calibri" w:hAnsi="Times New Roman" w:cs="Times New Roman"/>
                <w:sz w:val="24"/>
                <w:szCs w:val="24"/>
              </w:rPr>
            </w:pPr>
            <w:r w:rsidRPr="006E1771">
              <w:rPr>
                <w:rFonts w:ascii="Times New Roman" w:eastAsia="Calibri" w:hAnsi="Times New Roman" w:cs="Times New Roman"/>
                <w:sz w:val="24"/>
                <w:szCs w:val="24"/>
              </w:rPr>
              <w:t>33.02.13</w:t>
            </w:r>
          </w:p>
        </w:tc>
        <w:tc>
          <w:tcPr>
            <w:tcW w:w="1843" w:type="dxa"/>
            <w:shd w:val="clear" w:color="auto" w:fill="auto"/>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6,550</w:t>
            </w:r>
          </w:p>
        </w:tc>
        <w:tc>
          <w:tcPr>
            <w:tcW w:w="1516" w:type="dxa"/>
            <w:shd w:val="clear" w:color="auto" w:fill="auto"/>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6,550</w:t>
            </w:r>
          </w:p>
        </w:tc>
        <w:tc>
          <w:tcPr>
            <w:tcW w:w="2120" w:type="dxa"/>
            <w:shd w:val="clear" w:color="FFFFCC" w:fill="FFFFFF"/>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6,821</w:t>
            </w:r>
          </w:p>
        </w:tc>
      </w:tr>
      <w:tr w:rsidR="006E1771" w:rsidRPr="006E1771" w:rsidTr="00BF1D7C">
        <w:trPr>
          <w:trHeight w:val="630"/>
        </w:trPr>
        <w:tc>
          <w:tcPr>
            <w:tcW w:w="4436" w:type="dxa"/>
            <w:shd w:val="clear" w:color="auto" w:fill="auto"/>
            <w:vAlign w:val="bottom"/>
            <w:hideMark/>
          </w:tcPr>
          <w:p w:rsidR="006E1771" w:rsidRPr="006E1771" w:rsidRDefault="006E1771" w:rsidP="006E1771">
            <w:pPr>
              <w:spacing w:after="200" w:line="276" w:lineRule="auto"/>
              <w:rPr>
                <w:rFonts w:ascii="Times New Roman" w:eastAsia="Calibri" w:hAnsi="Times New Roman" w:cs="Times New Roman"/>
                <w:sz w:val="24"/>
                <w:szCs w:val="24"/>
              </w:rPr>
            </w:pPr>
            <w:r w:rsidRPr="006E1771">
              <w:rPr>
                <w:rFonts w:ascii="Times New Roman" w:eastAsia="Calibri" w:hAnsi="Times New Roman" w:cs="Times New Roman"/>
                <w:sz w:val="24"/>
                <w:szCs w:val="24"/>
              </w:rPr>
              <w:t>Taxe din activități cadastrale și agricultură</w:t>
            </w:r>
          </w:p>
        </w:tc>
        <w:tc>
          <w:tcPr>
            <w:tcW w:w="1150" w:type="dxa"/>
            <w:shd w:val="clear" w:color="auto" w:fill="auto"/>
            <w:vAlign w:val="bottom"/>
            <w:hideMark/>
          </w:tcPr>
          <w:p w:rsidR="006E1771" w:rsidRPr="006E1771" w:rsidRDefault="006E1771" w:rsidP="006E1771">
            <w:pPr>
              <w:spacing w:after="200" w:line="276" w:lineRule="auto"/>
              <w:rPr>
                <w:rFonts w:ascii="Times New Roman" w:eastAsia="Calibri" w:hAnsi="Times New Roman" w:cs="Times New Roman"/>
                <w:sz w:val="24"/>
                <w:szCs w:val="24"/>
              </w:rPr>
            </w:pPr>
            <w:r w:rsidRPr="006E1771">
              <w:rPr>
                <w:rFonts w:ascii="Times New Roman" w:eastAsia="Calibri" w:hAnsi="Times New Roman" w:cs="Times New Roman"/>
                <w:sz w:val="24"/>
                <w:szCs w:val="24"/>
              </w:rPr>
              <w:t>33.02.24</w:t>
            </w:r>
          </w:p>
        </w:tc>
        <w:tc>
          <w:tcPr>
            <w:tcW w:w="1843" w:type="dxa"/>
            <w:shd w:val="clear" w:color="auto" w:fill="auto"/>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15,610</w:t>
            </w:r>
          </w:p>
        </w:tc>
        <w:tc>
          <w:tcPr>
            <w:tcW w:w="1516" w:type="dxa"/>
            <w:shd w:val="clear" w:color="auto" w:fill="auto"/>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15,610</w:t>
            </w:r>
          </w:p>
        </w:tc>
        <w:tc>
          <w:tcPr>
            <w:tcW w:w="2120" w:type="dxa"/>
            <w:shd w:val="clear" w:color="FFFFCC" w:fill="FFFFFF"/>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16,797</w:t>
            </w:r>
          </w:p>
        </w:tc>
      </w:tr>
      <w:tr w:rsidR="006E1771" w:rsidRPr="006E1771" w:rsidTr="00BF1D7C">
        <w:trPr>
          <w:trHeight w:val="630"/>
        </w:trPr>
        <w:tc>
          <w:tcPr>
            <w:tcW w:w="4436" w:type="dxa"/>
            <w:shd w:val="clear" w:color="auto" w:fill="auto"/>
            <w:vAlign w:val="bottom"/>
            <w:hideMark/>
          </w:tcPr>
          <w:p w:rsidR="006E1771" w:rsidRPr="006E1771" w:rsidRDefault="006E1771" w:rsidP="006E1771">
            <w:pPr>
              <w:spacing w:after="200" w:line="276" w:lineRule="auto"/>
              <w:rPr>
                <w:rFonts w:ascii="Times New Roman" w:eastAsia="Calibri" w:hAnsi="Times New Roman" w:cs="Times New Roman"/>
                <w:sz w:val="24"/>
                <w:szCs w:val="24"/>
              </w:rPr>
            </w:pPr>
            <w:r w:rsidRPr="006E1771">
              <w:rPr>
                <w:rFonts w:ascii="Times New Roman" w:eastAsia="Calibri" w:hAnsi="Times New Roman" w:cs="Times New Roman"/>
                <w:sz w:val="24"/>
                <w:szCs w:val="24"/>
              </w:rPr>
              <w:t>Venituri din recuperarea cheltuielilor de judecată, imputații și despăgubiri</w:t>
            </w:r>
          </w:p>
        </w:tc>
        <w:tc>
          <w:tcPr>
            <w:tcW w:w="1150" w:type="dxa"/>
            <w:shd w:val="clear" w:color="auto" w:fill="auto"/>
            <w:vAlign w:val="bottom"/>
            <w:hideMark/>
          </w:tcPr>
          <w:p w:rsidR="006E1771" w:rsidRPr="006E1771" w:rsidRDefault="006E1771" w:rsidP="006E1771">
            <w:pPr>
              <w:spacing w:after="200" w:line="276" w:lineRule="auto"/>
              <w:rPr>
                <w:rFonts w:ascii="Times New Roman" w:eastAsia="Calibri" w:hAnsi="Times New Roman" w:cs="Times New Roman"/>
                <w:sz w:val="24"/>
                <w:szCs w:val="24"/>
              </w:rPr>
            </w:pPr>
            <w:r w:rsidRPr="006E1771">
              <w:rPr>
                <w:rFonts w:ascii="Times New Roman" w:eastAsia="Calibri" w:hAnsi="Times New Roman" w:cs="Times New Roman"/>
                <w:sz w:val="24"/>
                <w:szCs w:val="24"/>
              </w:rPr>
              <w:t>33.02.28</w:t>
            </w:r>
          </w:p>
        </w:tc>
        <w:tc>
          <w:tcPr>
            <w:tcW w:w="1843" w:type="dxa"/>
            <w:shd w:val="clear" w:color="auto" w:fill="auto"/>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9,110</w:t>
            </w:r>
          </w:p>
        </w:tc>
        <w:tc>
          <w:tcPr>
            <w:tcW w:w="1516" w:type="dxa"/>
            <w:shd w:val="clear" w:color="auto" w:fill="auto"/>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9,110</w:t>
            </w:r>
          </w:p>
        </w:tc>
        <w:tc>
          <w:tcPr>
            <w:tcW w:w="2120" w:type="dxa"/>
            <w:shd w:val="clear" w:color="FFFFCC" w:fill="FFFFFF"/>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5,467</w:t>
            </w:r>
          </w:p>
        </w:tc>
      </w:tr>
      <w:tr w:rsidR="006E1771" w:rsidRPr="006E1771" w:rsidTr="00BF1D7C">
        <w:trPr>
          <w:trHeight w:val="630"/>
        </w:trPr>
        <w:tc>
          <w:tcPr>
            <w:tcW w:w="4436" w:type="dxa"/>
            <w:shd w:val="clear" w:color="auto" w:fill="auto"/>
            <w:vAlign w:val="bottom"/>
            <w:hideMark/>
          </w:tcPr>
          <w:p w:rsidR="006E1771" w:rsidRPr="006E1771" w:rsidRDefault="006E1771" w:rsidP="006E1771">
            <w:pPr>
              <w:spacing w:after="200" w:line="276" w:lineRule="auto"/>
              <w:rPr>
                <w:rFonts w:ascii="Times New Roman" w:eastAsia="Calibri" w:hAnsi="Times New Roman" w:cs="Times New Roman"/>
                <w:sz w:val="24"/>
                <w:szCs w:val="24"/>
              </w:rPr>
            </w:pPr>
            <w:r w:rsidRPr="006E1771">
              <w:rPr>
                <w:rFonts w:ascii="Times New Roman" w:eastAsia="Calibri" w:hAnsi="Times New Roman" w:cs="Times New Roman"/>
                <w:sz w:val="24"/>
                <w:szCs w:val="24"/>
              </w:rPr>
              <w:t>Alte venituri din prestări servicii și alte activități</w:t>
            </w:r>
          </w:p>
        </w:tc>
        <w:tc>
          <w:tcPr>
            <w:tcW w:w="1150" w:type="dxa"/>
            <w:shd w:val="clear" w:color="auto" w:fill="auto"/>
            <w:vAlign w:val="bottom"/>
            <w:hideMark/>
          </w:tcPr>
          <w:p w:rsidR="006E1771" w:rsidRPr="006E1771" w:rsidRDefault="006E1771" w:rsidP="006E1771">
            <w:pPr>
              <w:spacing w:after="200" w:line="276" w:lineRule="auto"/>
              <w:rPr>
                <w:rFonts w:ascii="Times New Roman" w:eastAsia="Calibri" w:hAnsi="Times New Roman" w:cs="Times New Roman"/>
                <w:sz w:val="24"/>
                <w:szCs w:val="24"/>
              </w:rPr>
            </w:pPr>
            <w:r w:rsidRPr="006E1771">
              <w:rPr>
                <w:rFonts w:ascii="Times New Roman" w:eastAsia="Calibri" w:hAnsi="Times New Roman" w:cs="Times New Roman"/>
                <w:sz w:val="24"/>
                <w:szCs w:val="24"/>
              </w:rPr>
              <w:t>33.02.50</w:t>
            </w:r>
          </w:p>
        </w:tc>
        <w:tc>
          <w:tcPr>
            <w:tcW w:w="1843" w:type="dxa"/>
            <w:shd w:val="clear" w:color="auto" w:fill="auto"/>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6,300</w:t>
            </w:r>
          </w:p>
        </w:tc>
        <w:tc>
          <w:tcPr>
            <w:tcW w:w="1516" w:type="dxa"/>
            <w:shd w:val="clear" w:color="auto" w:fill="auto"/>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6,300</w:t>
            </w:r>
          </w:p>
        </w:tc>
        <w:tc>
          <w:tcPr>
            <w:tcW w:w="2120" w:type="dxa"/>
            <w:shd w:val="clear" w:color="FFFFCC" w:fill="FFFFFF"/>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6,314</w:t>
            </w:r>
          </w:p>
        </w:tc>
      </w:tr>
      <w:tr w:rsidR="006E1771" w:rsidRPr="006E1771" w:rsidTr="00BF1D7C">
        <w:trPr>
          <w:trHeight w:val="630"/>
        </w:trPr>
        <w:tc>
          <w:tcPr>
            <w:tcW w:w="4436" w:type="dxa"/>
            <w:shd w:val="clear" w:color="000000" w:fill="FFF2CC"/>
            <w:vAlign w:val="bottom"/>
            <w:hideMark/>
          </w:tcPr>
          <w:p w:rsidR="006E1771" w:rsidRPr="006E1771" w:rsidRDefault="006E1771" w:rsidP="006E1771">
            <w:pPr>
              <w:spacing w:after="200" w:line="276" w:lineRule="auto"/>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Venituri din taxe administrative, eliberări permise</w:t>
            </w:r>
          </w:p>
        </w:tc>
        <w:tc>
          <w:tcPr>
            <w:tcW w:w="1150" w:type="dxa"/>
            <w:shd w:val="clear" w:color="000000" w:fill="FFF2CC"/>
            <w:vAlign w:val="bottom"/>
            <w:hideMark/>
          </w:tcPr>
          <w:p w:rsidR="006E1771" w:rsidRPr="006E1771" w:rsidRDefault="006E1771" w:rsidP="006E1771">
            <w:pPr>
              <w:spacing w:after="200" w:line="276" w:lineRule="auto"/>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34.02</w:t>
            </w:r>
          </w:p>
        </w:tc>
        <w:tc>
          <w:tcPr>
            <w:tcW w:w="1843" w:type="dxa"/>
            <w:shd w:val="clear" w:color="000000" w:fill="FFF2CC"/>
            <w:vAlign w:val="bottom"/>
            <w:hideMark/>
          </w:tcPr>
          <w:p w:rsidR="006E1771" w:rsidRPr="006E1771" w:rsidRDefault="006E1771" w:rsidP="006E1771">
            <w:pPr>
              <w:spacing w:after="200" w:line="276" w:lineRule="auto"/>
              <w:jc w:val="right"/>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58,410</w:t>
            </w:r>
          </w:p>
        </w:tc>
        <w:tc>
          <w:tcPr>
            <w:tcW w:w="1516" w:type="dxa"/>
            <w:shd w:val="clear" w:color="000000" w:fill="FFF2CC"/>
            <w:vAlign w:val="bottom"/>
            <w:hideMark/>
          </w:tcPr>
          <w:p w:rsidR="006E1771" w:rsidRPr="006E1771" w:rsidRDefault="006E1771" w:rsidP="006E1771">
            <w:pPr>
              <w:spacing w:after="200" w:line="276" w:lineRule="auto"/>
              <w:jc w:val="right"/>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58,410</w:t>
            </w:r>
          </w:p>
        </w:tc>
        <w:tc>
          <w:tcPr>
            <w:tcW w:w="2120" w:type="dxa"/>
            <w:shd w:val="clear" w:color="000000" w:fill="FFF2CC"/>
            <w:vAlign w:val="bottom"/>
            <w:hideMark/>
          </w:tcPr>
          <w:p w:rsidR="006E1771" w:rsidRPr="006E1771" w:rsidRDefault="006E1771" w:rsidP="006E1771">
            <w:pPr>
              <w:spacing w:after="200" w:line="276" w:lineRule="auto"/>
              <w:jc w:val="right"/>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58,375</w:t>
            </w:r>
          </w:p>
        </w:tc>
      </w:tr>
      <w:tr w:rsidR="006E1771" w:rsidRPr="006E1771" w:rsidTr="00BF1D7C">
        <w:trPr>
          <w:trHeight w:val="315"/>
        </w:trPr>
        <w:tc>
          <w:tcPr>
            <w:tcW w:w="4436" w:type="dxa"/>
            <w:shd w:val="clear" w:color="auto" w:fill="auto"/>
            <w:vAlign w:val="bottom"/>
            <w:hideMark/>
          </w:tcPr>
          <w:p w:rsidR="006E1771" w:rsidRPr="006E1771" w:rsidRDefault="006E1771" w:rsidP="006E1771">
            <w:pPr>
              <w:spacing w:after="200" w:line="276" w:lineRule="auto"/>
              <w:rPr>
                <w:rFonts w:ascii="Times New Roman" w:eastAsia="Calibri" w:hAnsi="Times New Roman" w:cs="Times New Roman"/>
                <w:sz w:val="24"/>
                <w:szCs w:val="24"/>
              </w:rPr>
            </w:pPr>
            <w:r w:rsidRPr="006E1771">
              <w:rPr>
                <w:rFonts w:ascii="Times New Roman" w:eastAsia="Calibri" w:hAnsi="Times New Roman" w:cs="Times New Roman"/>
                <w:sz w:val="24"/>
                <w:szCs w:val="24"/>
              </w:rPr>
              <w:t>Taxe extrajudiciare de timbru</w:t>
            </w:r>
          </w:p>
        </w:tc>
        <w:tc>
          <w:tcPr>
            <w:tcW w:w="1150" w:type="dxa"/>
            <w:shd w:val="clear" w:color="auto" w:fill="auto"/>
            <w:vAlign w:val="bottom"/>
            <w:hideMark/>
          </w:tcPr>
          <w:p w:rsidR="006E1771" w:rsidRPr="006E1771" w:rsidRDefault="006E1771" w:rsidP="006E1771">
            <w:pPr>
              <w:spacing w:after="200" w:line="276" w:lineRule="auto"/>
              <w:rPr>
                <w:rFonts w:ascii="Times New Roman" w:eastAsia="Calibri" w:hAnsi="Times New Roman" w:cs="Times New Roman"/>
                <w:sz w:val="24"/>
                <w:szCs w:val="24"/>
              </w:rPr>
            </w:pPr>
            <w:r w:rsidRPr="006E1771">
              <w:rPr>
                <w:rFonts w:ascii="Times New Roman" w:eastAsia="Calibri" w:hAnsi="Times New Roman" w:cs="Times New Roman"/>
                <w:sz w:val="24"/>
                <w:szCs w:val="24"/>
              </w:rPr>
              <w:t>34.02.02</w:t>
            </w:r>
          </w:p>
        </w:tc>
        <w:tc>
          <w:tcPr>
            <w:tcW w:w="1843" w:type="dxa"/>
            <w:shd w:val="clear" w:color="auto" w:fill="auto"/>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3,780</w:t>
            </w:r>
          </w:p>
        </w:tc>
        <w:tc>
          <w:tcPr>
            <w:tcW w:w="1516" w:type="dxa"/>
            <w:shd w:val="clear" w:color="auto" w:fill="auto"/>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3,780</w:t>
            </w:r>
          </w:p>
        </w:tc>
        <w:tc>
          <w:tcPr>
            <w:tcW w:w="2120" w:type="dxa"/>
            <w:shd w:val="clear" w:color="FFFFCC" w:fill="FFFFFF"/>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3,462</w:t>
            </w:r>
          </w:p>
        </w:tc>
      </w:tr>
      <w:tr w:rsidR="006E1771" w:rsidRPr="006E1771" w:rsidTr="00BF1D7C">
        <w:trPr>
          <w:trHeight w:val="630"/>
        </w:trPr>
        <w:tc>
          <w:tcPr>
            <w:tcW w:w="4436" w:type="dxa"/>
            <w:shd w:val="clear" w:color="auto" w:fill="auto"/>
            <w:vAlign w:val="bottom"/>
            <w:hideMark/>
          </w:tcPr>
          <w:p w:rsidR="006E1771" w:rsidRPr="006E1771" w:rsidRDefault="006E1771" w:rsidP="006E1771">
            <w:pPr>
              <w:spacing w:after="200" w:line="276" w:lineRule="auto"/>
              <w:rPr>
                <w:rFonts w:ascii="Times New Roman" w:eastAsia="Calibri" w:hAnsi="Times New Roman" w:cs="Times New Roman"/>
                <w:sz w:val="24"/>
                <w:szCs w:val="24"/>
              </w:rPr>
            </w:pPr>
            <w:r w:rsidRPr="006E1771">
              <w:rPr>
                <w:rFonts w:ascii="Times New Roman" w:eastAsia="Calibri" w:hAnsi="Times New Roman" w:cs="Times New Roman"/>
                <w:sz w:val="24"/>
                <w:szCs w:val="24"/>
              </w:rPr>
              <w:t>Alte venituri din taxe administrative, eliberări permise</w:t>
            </w:r>
          </w:p>
        </w:tc>
        <w:tc>
          <w:tcPr>
            <w:tcW w:w="1150" w:type="dxa"/>
            <w:shd w:val="clear" w:color="auto" w:fill="auto"/>
            <w:vAlign w:val="bottom"/>
            <w:hideMark/>
          </w:tcPr>
          <w:p w:rsidR="006E1771" w:rsidRPr="006E1771" w:rsidRDefault="006E1771" w:rsidP="006E1771">
            <w:pPr>
              <w:spacing w:after="200" w:line="276" w:lineRule="auto"/>
              <w:rPr>
                <w:rFonts w:ascii="Times New Roman" w:eastAsia="Calibri" w:hAnsi="Times New Roman" w:cs="Times New Roman"/>
                <w:sz w:val="24"/>
                <w:szCs w:val="24"/>
              </w:rPr>
            </w:pPr>
            <w:r w:rsidRPr="006E1771">
              <w:rPr>
                <w:rFonts w:ascii="Times New Roman" w:eastAsia="Calibri" w:hAnsi="Times New Roman" w:cs="Times New Roman"/>
                <w:sz w:val="24"/>
                <w:szCs w:val="24"/>
              </w:rPr>
              <w:t>34.02.50</w:t>
            </w:r>
          </w:p>
        </w:tc>
        <w:tc>
          <w:tcPr>
            <w:tcW w:w="1843" w:type="dxa"/>
            <w:shd w:val="clear" w:color="auto" w:fill="auto"/>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54,630</w:t>
            </w:r>
          </w:p>
        </w:tc>
        <w:tc>
          <w:tcPr>
            <w:tcW w:w="1516" w:type="dxa"/>
            <w:shd w:val="clear" w:color="auto" w:fill="auto"/>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54,630</w:t>
            </w:r>
          </w:p>
        </w:tc>
        <w:tc>
          <w:tcPr>
            <w:tcW w:w="2120" w:type="dxa"/>
            <w:shd w:val="clear" w:color="FFFFCC" w:fill="FFFFFF"/>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54,913</w:t>
            </w:r>
          </w:p>
        </w:tc>
      </w:tr>
      <w:tr w:rsidR="006E1771" w:rsidRPr="006E1771" w:rsidTr="00BF1D7C">
        <w:trPr>
          <w:trHeight w:val="315"/>
        </w:trPr>
        <w:tc>
          <w:tcPr>
            <w:tcW w:w="4436" w:type="dxa"/>
            <w:shd w:val="clear" w:color="000000" w:fill="FFF2CC"/>
            <w:vAlign w:val="bottom"/>
            <w:hideMark/>
          </w:tcPr>
          <w:p w:rsidR="006E1771" w:rsidRPr="006E1771" w:rsidRDefault="006E1771" w:rsidP="006E1771">
            <w:pPr>
              <w:spacing w:after="200" w:line="276" w:lineRule="auto"/>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Amenzi, penalități și confiscări</w:t>
            </w:r>
          </w:p>
        </w:tc>
        <w:tc>
          <w:tcPr>
            <w:tcW w:w="1150" w:type="dxa"/>
            <w:shd w:val="clear" w:color="000000" w:fill="FFF2CC"/>
            <w:vAlign w:val="bottom"/>
            <w:hideMark/>
          </w:tcPr>
          <w:p w:rsidR="006E1771" w:rsidRPr="006E1771" w:rsidRDefault="006E1771" w:rsidP="006E1771">
            <w:pPr>
              <w:spacing w:after="200" w:line="276" w:lineRule="auto"/>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35.02</w:t>
            </w:r>
          </w:p>
        </w:tc>
        <w:tc>
          <w:tcPr>
            <w:tcW w:w="1843" w:type="dxa"/>
            <w:shd w:val="clear" w:color="000000" w:fill="FFF2CC"/>
            <w:vAlign w:val="bottom"/>
            <w:hideMark/>
          </w:tcPr>
          <w:p w:rsidR="006E1771" w:rsidRPr="006E1771" w:rsidRDefault="006E1771" w:rsidP="006E1771">
            <w:pPr>
              <w:spacing w:after="200" w:line="276" w:lineRule="auto"/>
              <w:jc w:val="right"/>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2,112,240</w:t>
            </w:r>
          </w:p>
        </w:tc>
        <w:tc>
          <w:tcPr>
            <w:tcW w:w="1516" w:type="dxa"/>
            <w:shd w:val="clear" w:color="000000" w:fill="FFF2CC"/>
            <w:vAlign w:val="bottom"/>
            <w:hideMark/>
          </w:tcPr>
          <w:p w:rsidR="006E1771" w:rsidRPr="006E1771" w:rsidRDefault="006E1771" w:rsidP="006E1771">
            <w:pPr>
              <w:spacing w:after="200" w:line="276" w:lineRule="auto"/>
              <w:jc w:val="right"/>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2,112,240</w:t>
            </w:r>
          </w:p>
        </w:tc>
        <w:tc>
          <w:tcPr>
            <w:tcW w:w="2120" w:type="dxa"/>
            <w:shd w:val="clear" w:color="000000" w:fill="FFF2CC"/>
            <w:vAlign w:val="bottom"/>
            <w:hideMark/>
          </w:tcPr>
          <w:p w:rsidR="006E1771" w:rsidRPr="006E1771" w:rsidRDefault="006E1771" w:rsidP="006E1771">
            <w:pPr>
              <w:spacing w:after="200" w:line="276" w:lineRule="auto"/>
              <w:jc w:val="right"/>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2,167,954</w:t>
            </w:r>
          </w:p>
        </w:tc>
      </w:tr>
      <w:tr w:rsidR="006E1771" w:rsidRPr="006E1771" w:rsidTr="00BF1D7C">
        <w:trPr>
          <w:trHeight w:val="315"/>
        </w:trPr>
        <w:tc>
          <w:tcPr>
            <w:tcW w:w="4436" w:type="dxa"/>
            <w:shd w:val="clear" w:color="auto" w:fill="auto"/>
            <w:vAlign w:val="bottom"/>
            <w:hideMark/>
          </w:tcPr>
          <w:p w:rsidR="006E1771" w:rsidRPr="006E1771" w:rsidRDefault="006E1771" w:rsidP="006E1771">
            <w:pPr>
              <w:spacing w:after="200" w:line="276" w:lineRule="auto"/>
              <w:rPr>
                <w:rFonts w:ascii="Times New Roman" w:eastAsia="Calibri" w:hAnsi="Times New Roman" w:cs="Times New Roman"/>
                <w:sz w:val="24"/>
                <w:szCs w:val="24"/>
              </w:rPr>
            </w:pPr>
            <w:r w:rsidRPr="006E1771">
              <w:rPr>
                <w:rFonts w:ascii="Times New Roman" w:eastAsia="Calibri" w:hAnsi="Times New Roman" w:cs="Times New Roman"/>
                <w:sz w:val="24"/>
                <w:szCs w:val="24"/>
              </w:rPr>
              <w:t>Venituri din amenzi și alte sancțiuni</w:t>
            </w:r>
          </w:p>
        </w:tc>
        <w:tc>
          <w:tcPr>
            <w:tcW w:w="1150" w:type="dxa"/>
            <w:shd w:val="clear" w:color="auto" w:fill="auto"/>
            <w:vAlign w:val="bottom"/>
            <w:hideMark/>
          </w:tcPr>
          <w:p w:rsidR="006E1771" w:rsidRPr="006E1771" w:rsidRDefault="006E1771" w:rsidP="006E1771">
            <w:pPr>
              <w:spacing w:after="200" w:line="276" w:lineRule="auto"/>
              <w:rPr>
                <w:rFonts w:ascii="Times New Roman" w:eastAsia="Calibri" w:hAnsi="Times New Roman" w:cs="Times New Roman"/>
                <w:sz w:val="24"/>
                <w:szCs w:val="24"/>
              </w:rPr>
            </w:pPr>
            <w:r w:rsidRPr="006E1771">
              <w:rPr>
                <w:rFonts w:ascii="Times New Roman" w:eastAsia="Calibri" w:hAnsi="Times New Roman" w:cs="Times New Roman"/>
                <w:sz w:val="24"/>
                <w:szCs w:val="24"/>
              </w:rPr>
              <w:t>35.02.01</w:t>
            </w:r>
          </w:p>
        </w:tc>
        <w:tc>
          <w:tcPr>
            <w:tcW w:w="1843" w:type="dxa"/>
            <w:shd w:val="clear" w:color="auto" w:fill="auto"/>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2,111,940</w:t>
            </w:r>
          </w:p>
        </w:tc>
        <w:tc>
          <w:tcPr>
            <w:tcW w:w="1516" w:type="dxa"/>
            <w:shd w:val="clear" w:color="auto" w:fill="auto"/>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2,111,940</w:t>
            </w:r>
          </w:p>
        </w:tc>
        <w:tc>
          <w:tcPr>
            <w:tcW w:w="2120" w:type="dxa"/>
            <w:shd w:val="clear" w:color="FFFFCC" w:fill="FFFFFF"/>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2,167,653</w:t>
            </w:r>
          </w:p>
        </w:tc>
      </w:tr>
      <w:tr w:rsidR="006E1771" w:rsidRPr="006E1771" w:rsidTr="00BF1D7C">
        <w:trPr>
          <w:trHeight w:val="315"/>
        </w:trPr>
        <w:tc>
          <w:tcPr>
            <w:tcW w:w="4436" w:type="dxa"/>
            <w:shd w:val="clear" w:color="auto" w:fill="auto"/>
            <w:vAlign w:val="bottom"/>
            <w:hideMark/>
          </w:tcPr>
          <w:p w:rsidR="006E1771" w:rsidRPr="006E1771" w:rsidRDefault="006E1771" w:rsidP="006E1771">
            <w:pPr>
              <w:spacing w:after="200" w:line="276" w:lineRule="auto"/>
              <w:rPr>
                <w:rFonts w:ascii="Times New Roman" w:eastAsia="Calibri" w:hAnsi="Times New Roman" w:cs="Times New Roman"/>
                <w:sz w:val="24"/>
                <w:szCs w:val="24"/>
              </w:rPr>
            </w:pPr>
            <w:r w:rsidRPr="006E1771">
              <w:rPr>
                <w:rFonts w:ascii="Times New Roman" w:eastAsia="Calibri" w:hAnsi="Times New Roman" w:cs="Times New Roman"/>
                <w:sz w:val="24"/>
                <w:szCs w:val="24"/>
              </w:rPr>
              <w:lastRenderedPageBreak/>
              <w:t>Alte amenzi, penalitati si confiscari</w:t>
            </w:r>
          </w:p>
        </w:tc>
        <w:tc>
          <w:tcPr>
            <w:tcW w:w="1150" w:type="dxa"/>
            <w:shd w:val="clear" w:color="auto" w:fill="auto"/>
            <w:vAlign w:val="bottom"/>
            <w:hideMark/>
          </w:tcPr>
          <w:p w:rsidR="006E1771" w:rsidRPr="006E1771" w:rsidRDefault="006E1771" w:rsidP="006E1771">
            <w:pPr>
              <w:spacing w:after="200" w:line="276" w:lineRule="auto"/>
              <w:rPr>
                <w:rFonts w:ascii="Times New Roman" w:eastAsia="Calibri" w:hAnsi="Times New Roman" w:cs="Times New Roman"/>
                <w:sz w:val="24"/>
                <w:szCs w:val="24"/>
              </w:rPr>
            </w:pPr>
            <w:r w:rsidRPr="006E1771">
              <w:rPr>
                <w:rFonts w:ascii="Times New Roman" w:eastAsia="Calibri" w:hAnsi="Times New Roman" w:cs="Times New Roman"/>
                <w:sz w:val="24"/>
                <w:szCs w:val="24"/>
              </w:rPr>
              <w:t>35.02.50</w:t>
            </w:r>
          </w:p>
        </w:tc>
        <w:tc>
          <w:tcPr>
            <w:tcW w:w="1843" w:type="dxa"/>
            <w:shd w:val="clear" w:color="auto" w:fill="auto"/>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300</w:t>
            </w:r>
          </w:p>
        </w:tc>
        <w:tc>
          <w:tcPr>
            <w:tcW w:w="1516" w:type="dxa"/>
            <w:shd w:val="clear" w:color="auto" w:fill="auto"/>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300</w:t>
            </w:r>
          </w:p>
        </w:tc>
        <w:tc>
          <w:tcPr>
            <w:tcW w:w="2120" w:type="dxa"/>
            <w:shd w:val="clear" w:color="FFFFCC" w:fill="FFFFFF"/>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301</w:t>
            </w:r>
          </w:p>
        </w:tc>
      </w:tr>
      <w:tr w:rsidR="006E1771" w:rsidRPr="006E1771" w:rsidTr="00BF1D7C">
        <w:trPr>
          <w:trHeight w:val="315"/>
        </w:trPr>
        <w:tc>
          <w:tcPr>
            <w:tcW w:w="4436" w:type="dxa"/>
            <w:shd w:val="clear" w:color="000000" w:fill="FFF2CC"/>
            <w:vAlign w:val="bottom"/>
            <w:hideMark/>
          </w:tcPr>
          <w:p w:rsidR="006E1771" w:rsidRPr="006E1771" w:rsidRDefault="006E1771" w:rsidP="006E1771">
            <w:pPr>
              <w:spacing w:after="200" w:line="276" w:lineRule="auto"/>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Diverse venituri</w:t>
            </w:r>
          </w:p>
        </w:tc>
        <w:tc>
          <w:tcPr>
            <w:tcW w:w="1150" w:type="dxa"/>
            <w:shd w:val="clear" w:color="000000" w:fill="FFF2CC"/>
            <w:vAlign w:val="bottom"/>
            <w:hideMark/>
          </w:tcPr>
          <w:p w:rsidR="006E1771" w:rsidRPr="006E1771" w:rsidRDefault="006E1771" w:rsidP="006E1771">
            <w:pPr>
              <w:spacing w:after="200" w:line="276" w:lineRule="auto"/>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36.02</w:t>
            </w:r>
          </w:p>
        </w:tc>
        <w:tc>
          <w:tcPr>
            <w:tcW w:w="1843" w:type="dxa"/>
            <w:shd w:val="clear" w:color="000000" w:fill="FFF2CC"/>
            <w:vAlign w:val="bottom"/>
            <w:hideMark/>
          </w:tcPr>
          <w:p w:rsidR="006E1771" w:rsidRPr="006E1771" w:rsidRDefault="006E1771" w:rsidP="006E1771">
            <w:pPr>
              <w:spacing w:after="200" w:line="276" w:lineRule="auto"/>
              <w:jc w:val="right"/>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5,155,130</w:t>
            </w:r>
          </w:p>
        </w:tc>
        <w:tc>
          <w:tcPr>
            <w:tcW w:w="1516" w:type="dxa"/>
            <w:shd w:val="clear" w:color="000000" w:fill="FFF2CC"/>
            <w:vAlign w:val="bottom"/>
            <w:hideMark/>
          </w:tcPr>
          <w:p w:rsidR="006E1771" w:rsidRPr="006E1771" w:rsidRDefault="006E1771" w:rsidP="006E1771">
            <w:pPr>
              <w:spacing w:after="200" w:line="276" w:lineRule="auto"/>
              <w:jc w:val="right"/>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5,155,130</w:t>
            </w:r>
          </w:p>
        </w:tc>
        <w:tc>
          <w:tcPr>
            <w:tcW w:w="2120" w:type="dxa"/>
            <w:shd w:val="clear" w:color="000000" w:fill="FFF2CC"/>
            <w:vAlign w:val="bottom"/>
            <w:hideMark/>
          </w:tcPr>
          <w:p w:rsidR="006E1771" w:rsidRPr="006E1771" w:rsidRDefault="006E1771" w:rsidP="006E1771">
            <w:pPr>
              <w:spacing w:after="200" w:line="276" w:lineRule="auto"/>
              <w:jc w:val="right"/>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5,398,034</w:t>
            </w:r>
          </w:p>
        </w:tc>
      </w:tr>
      <w:tr w:rsidR="006E1771" w:rsidRPr="006E1771" w:rsidTr="00BF1D7C">
        <w:trPr>
          <w:trHeight w:val="315"/>
        </w:trPr>
        <w:tc>
          <w:tcPr>
            <w:tcW w:w="4436" w:type="dxa"/>
            <w:shd w:val="clear" w:color="auto" w:fill="auto"/>
            <w:vAlign w:val="bottom"/>
            <w:hideMark/>
          </w:tcPr>
          <w:p w:rsidR="006E1771" w:rsidRPr="006E1771" w:rsidRDefault="006E1771" w:rsidP="006E1771">
            <w:pPr>
              <w:spacing w:after="200" w:line="276" w:lineRule="auto"/>
              <w:rPr>
                <w:rFonts w:ascii="Times New Roman" w:eastAsia="Calibri" w:hAnsi="Times New Roman" w:cs="Times New Roman"/>
                <w:sz w:val="24"/>
                <w:szCs w:val="24"/>
              </w:rPr>
            </w:pPr>
            <w:r w:rsidRPr="006E1771">
              <w:rPr>
                <w:rFonts w:ascii="Times New Roman" w:eastAsia="Calibri" w:hAnsi="Times New Roman" w:cs="Times New Roman"/>
                <w:sz w:val="24"/>
                <w:szCs w:val="24"/>
              </w:rPr>
              <w:t>Taxe speciale</w:t>
            </w:r>
          </w:p>
        </w:tc>
        <w:tc>
          <w:tcPr>
            <w:tcW w:w="1150" w:type="dxa"/>
            <w:shd w:val="clear" w:color="auto" w:fill="auto"/>
            <w:vAlign w:val="bottom"/>
            <w:hideMark/>
          </w:tcPr>
          <w:p w:rsidR="006E1771" w:rsidRPr="006E1771" w:rsidRDefault="006E1771" w:rsidP="006E1771">
            <w:pPr>
              <w:spacing w:after="200" w:line="276" w:lineRule="auto"/>
              <w:rPr>
                <w:rFonts w:ascii="Times New Roman" w:eastAsia="Calibri" w:hAnsi="Times New Roman" w:cs="Times New Roman"/>
                <w:sz w:val="24"/>
                <w:szCs w:val="24"/>
              </w:rPr>
            </w:pPr>
            <w:r w:rsidRPr="006E1771">
              <w:rPr>
                <w:rFonts w:ascii="Times New Roman" w:eastAsia="Calibri" w:hAnsi="Times New Roman" w:cs="Times New Roman"/>
                <w:sz w:val="24"/>
                <w:szCs w:val="24"/>
              </w:rPr>
              <w:t>36.02.06</w:t>
            </w:r>
          </w:p>
        </w:tc>
        <w:tc>
          <w:tcPr>
            <w:tcW w:w="1843" w:type="dxa"/>
            <w:shd w:val="clear" w:color="auto" w:fill="auto"/>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376,700</w:t>
            </w:r>
          </w:p>
        </w:tc>
        <w:tc>
          <w:tcPr>
            <w:tcW w:w="1516" w:type="dxa"/>
            <w:shd w:val="clear" w:color="auto" w:fill="auto"/>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376,700</w:t>
            </w:r>
          </w:p>
        </w:tc>
        <w:tc>
          <w:tcPr>
            <w:tcW w:w="2120" w:type="dxa"/>
            <w:shd w:val="clear" w:color="FFFFCC" w:fill="FFFFFF"/>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399,382</w:t>
            </w:r>
          </w:p>
        </w:tc>
      </w:tr>
      <w:tr w:rsidR="006E1771" w:rsidRPr="006E1771" w:rsidTr="00BF1D7C">
        <w:trPr>
          <w:trHeight w:val="285"/>
        </w:trPr>
        <w:tc>
          <w:tcPr>
            <w:tcW w:w="4436" w:type="dxa"/>
            <w:shd w:val="clear" w:color="auto" w:fill="auto"/>
            <w:vAlign w:val="bottom"/>
            <w:hideMark/>
          </w:tcPr>
          <w:p w:rsidR="006E1771" w:rsidRPr="006E1771" w:rsidRDefault="006E1771" w:rsidP="006E1771">
            <w:pPr>
              <w:spacing w:after="200" w:line="276" w:lineRule="auto"/>
              <w:rPr>
                <w:rFonts w:ascii="Times New Roman" w:eastAsia="Calibri" w:hAnsi="Times New Roman" w:cs="Times New Roman"/>
                <w:sz w:val="24"/>
                <w:szCs w:val="24"/>
              </w:rPr>
            </w:pPr>
            <w:r w:rsidRPr="006E1771">
              <w:rPr>
                <w:rFonts w:ascii="Times New Roman" w:eastAsia="Calibri" w:hAnsi="Times New Roman" w:cs="Times New Roman"/>
                <w:sz w:val="24"/>
                <w:szCs w:val="24"/>
              </w:rPr>
              <w:t>Venituri din ajutoare de stat recuperate</w:t>
            </w:r>
          </w:p>
        </w:tc>
        <w:tc>
          <w:tcPr>
            <w:tcW w:w="1150" w:type="dxa"/>
            <w:shd w:val="clear" w:color="auto" w:fill="auto"/>
            <w:vAlign w:val="bottom"/>
            <w:hideMark/>
          </w:tcPr>
          <w:p w:rsidR="006E1771" w:rsidRPr="006E1771" w:rsidRDefault="006E1771" w:rsidP="006E1771">
            <w:pPr>
              <w:spacing w:after="200" w:line="276" w:lineRule="auto"/>
              <w:rPr>
                <w:rFonts w:ascii="Times New Roman" w:eastAsia="Calibri" w:hAnsi="Times New Roman" w:cs="Times New Roman"/>
                <w:sz w:val="24"/>
                <w:szCs w:val="24"/>
              </w:rPr>
            </w:pPr>
            <w:r w:rsidRPr="006E1771">
              <w:rPr>
                <w:rFonts w:ascii="Times New Roman" w:eastAsia="Calibri" w:hAnsi="Times New Roman" w:cs="Times New Roman"/>
                <w:sz w:val="24"/>
                <w:szCs w:val="24"/>
              </w:rPr>
              <w:t>36.02.11</w:t>
            </w:r>
          </w:p>
        </w:tc>
        <w:tc>
          <w:tcPr>
            <w:tcW w:w="1843" w:type="dxa"/>
            <w:shd w:val="clear" w:color="auto" w:fill="auto"/>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500</w:t>
            </w:r>
          </w:p>
        </w:tc>
        <w:tc>
          <w:tcPr>
            <w:tcW w:w="1516" w:type="dxa"/>
            <w:shd w:val="clear" w:color="auto" w:fill="auto"/>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500</w:t>
            </w:r>
          </w:p>
        </w:tc>
        <w:tc>
          <w:tcPr>
            <w:tcW w:w="2120" w:type="dxa"/>
            <w:shd w:val="clear" w:color="FFFFCC" w:fill="FFFFFF"/>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608</w:t>
            </w:r>
          </w:p>
        </w:tc>
      </w:tr>
      <w:tr w:rsidR="006E1771" w:rsidRPr="006E1771" w:rsidTr="00BF1D7C">
        <w:trPr>
          <w:trHeight w:val="945"/>
        </w:trPr>
        <w:tc>
          <w:tcPr>
            <w:tcW w:w="4436" w:type="dxa"/>
            <w:shd w:val="clear" w:color="auto" w:fill="auto"/>
            <w:vAlign w:val="bottom"/>
            <w:hideMark/>
          </w:tcPr>
          <w:p w:rsidR="006E1771" w:rsidRPr="006E1771" w:rsidRDefault="006E1771" w:rsidP="006E1771">
            <w:pPr>
              <w:spacing w:after="200" w:line="276" w:lineRule="auto"/>
              <w:rPr>
                <w:rFonts w:ascii="Times New Roman" w:eastAsia="Calibri" w:hAnsi="Times New Roman" w:cs="Times New Roman"/>
                <w:sz w:val="24"/>
                <w:szCs w:val="24"/>
              </w:rPr>
            </w:pPr>
            <w:r w:rsidRPr="006E1771">
              <w:rPr>
                <w:rFonts w:ascii="Times New Roman" w:eastAsia="Calibri" w:hAnsi="Times New Roman" w:cs="Times New Roman"/>
                <w:sz w:val="24"/>
                <w:szCs w:val="24"/>
              </w:rPr>
              <w:t>Venituri din recuperarea cheltuielilor efectuate în cursul procesului de executare silită</w:t>
            </w:r>
          </w:p>
        </w:tc>
        <w:tc>
          <w:tcPr>
            <w:tcW w:w="1150" w:type="dxa"/>
            <w:shd w:val="clear" w:color="auto" w:fill="auto"/>
            <w:vAlign w:val="bottom"/>
            <w:hideMark/>
          </w:tcPr>
          <w:p w:rsidR="006E1771" w:rsidRPr="006E1771" w:rsidRDefault="006E1771" w:rsidP="006E1771">
            <w:pPr>
              <w:spacing w:after="200" w:line="276" w:lineRule="auto"/>
              <w:rPr>
                <w:rFonts w:ascii="Times New Roman" w:eastAsia="Calibri" w:hAnsi="Times New Roman" w:cs="Times New Roman"/>
                <w:sz w:val="24"/>
                <w:szCs w:val="24"/>
              </w:rPr>
            </w:pPr>
            <w:r w:rsidRPr="006E1771">
              <w:rPr>
                <w:rFonts w:ascii="Times New Roman" w:eastAsia="Calibri" w:hAnsi="Times New Roman" w:cs="Times New Roman"/>
                <w:sz w:val="24"/>
                <w:szCs w:val="24"/>
              </w:rPr>
              <w:t>36.02.14</w:t>
            </w:r>
          </w:p>
        </w:tc>
        <w:tc>
          <w:tcPr>
            <w:tcW w:w="1843" w:type="dxa"/>
            <w:shd w:val="clear" w:color="auto" w:fill="auto"/>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36,130</w:t>
            </w:r>
          </w:p>
        </w:tc>
        <w:tc>
          <w:tcPr>
            <w:tcW w:w="1516" w:type="dxa"/>
            <w:shd w:val="clear" w:color="auto" w:fill="auto"/>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36,130</w:t>
            </w:r>
          </w:p>
        </w:tc>
        <w:tc>
          <w:tcPr>
            <w:tcW w:w="2120" w:type="dxa"/>
            <w:shd w:val="clear" w:color="FFFFCC" w:fill="FFFFFF"/>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39,312</w:t>
            </w:r>
          </w:p>
        </w:tc>
      </w:tr>
      <w:tr w:rsidR="006E1771" w:rsidRPr="006E1771" w:rsidTr="00BF1D7C">
        <w:trPr>
          <w:trHeight w:val="315"/>
        </w:trPr>
        <w:tc>
          <w:tcPr>
            <w:tcW w:w="4436" w:type="dxa"/>
            <w:shd w:val="clear" w:color="auto" w:fill="auto"/>
            <w:vAlign w:val="bottom"/>
            <w:hideMark/>
          </w:tcPr>
          <w:p w:rsidR="006E1771" w:rsidRPr="006E1771" w:rsidRDefault="006E1771" w:rsidP="006E1771">
            <w:pPr>
              <w:spacing w:after="200" w:line="276" w:lineRule="auto"/>
              <w:rPr>
                <w:rFonts w:ascii="Times New Roman" w:eastAsia="Calibri" w:hAnsi="Times New Roman" w:cs="Times New Roman"/>
                <w:sz w:val="24"/>
                <w:szCs w:val="24"/>
              </w:rPr>
            </w:pPr>
            <w:r w:rsidRPr="006E1771">
              <w:rPr>
                <w:rFonts w:ascii="Times New Roman" w:eastAsia="Calibri" w:hAnsi="Times New Roman" w:cs="Times New Roman"/>
                <w:sz w:val="24"/>
                <w:szCs w:val="24"/>
              </w:rPr>
              <w:t>Alte venituri</w:t>
            </w:r>
          </w:p>
        </w:tc>
        <w:tc>
          <w:tcPr>
            <w:tcW w:w="1150" w:type="dxa"/>
            <w:shd w:val="clear" w:color="auto" w:fill="auto"/>
            <w:vAlign w:val="bottom"/>
            <w:hideMark/>
          </w:tcPr>
          <w:p w:rsidR="006E1771" w:rsidRPr="006E1771" w:rsidRDefault="006E1771" w:rsidP="006E1771">
            <w:pPr>
              <w:spacing w:after="200" w:line="276" w:lineRule="auto"/>
              <w:rPr>
                <w:rFonts w:ascii="Times New Roman" w:eastAsia="Calibri" w:hAnsi="Times New Roman" w:cs="Times New Roman"/>
                <w:sz w:val="24"/>
                <w:szCs w:val="24"/>
              </w:rPr>
            </w:pPr>
            <w:r w:rsidRPr="006E1771">
              <w:rPr>
                <w:rFonts w:ascii="Times New Roman" w:eastAsia="Calibri" w:hAnsi="Times New Roman" w:cs="Times New Roman"/>
                <w:sz w:val="24"/>
                <w:szCs w:val="24"/>
              </w:rPr>
              <w:t>36.02.50</w:t>
            </w:r>
          </w:p>
        </w:tc>
        <w:tc>
          <w:tcPr>
            <w:tcW w:w="1843" w:type="dxa"/>
            <w:shd w:val="clear" w:color="auto" w:fill="auto"/>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4,741,800</w:t>
            </w:r>
          </w:p>
        </w:tc>
        <w:tc>
          <w:tcPr>
            <w:tcW w:w="1516" w:type="dxa"/>
            <w:shd w:val="clear" w:color="auto" w:fill="auto"/>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4,741,800</w:t>
            </w:r>
          </w:p>
        </w:tc>
        <w:tc>
          <w:tcPr>
            <w:tcW w:w="2120" w:type="dxa"/>
            <w:shd w:val="clear" w:color="FFFFCC" w:fill="FFFFFF"/>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4,958,732</w:t>
            </w:r>
          </w:p>
        </w:tc>
      </w:tr>
      <w:tr w:rsidR="006E1771" w:rsidRPr="006E1771" w:rsidTr="00BF1D7C">
        <w:trPr>
          <w:trHeight w:val="630"/>
        </w:trPr>
        <w:tc>
          <w:tcPr>
            <w:tcW w:w="4436" w:type="dxa"/>
            <w:shd w:val="clear" w:color="000000" w:fill="FFF2CC"/>
            <w:vAlign w:val="bottom"/>
            <w:hideMark/>
          </w:tcPr>
          <w:p w:rsidR="006E1771" w:rsidRPr="006E1771" w:rsidRDefault="006E1771" w:rsidP="006E1771">
            <w:pPr>
              <w:spacing w:after="200" w:line="276" w:lineRule="auto"/>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Transferuri voluntare, altele decât subvențiile</w:t>
            </w:r>
          </w:p>
        </w:tc>
        <w:tc>
          <w:tcPr>
            <w:tcW w:w="1150" w:type="dxa"/>
            <w:shd w:val="clear" w:color="000000" w:fill="FFF2CC"/>
            <w:vAlign w:val="bottom"/>
            <w:hideMark/>
          </w:tcPr>
          <w:p w:rsidR="006E1771" w:rsidRPr="006E1771" w:rsidRDefault="006E1771" w:rsidP="006E1771">
            <w:pPr>
              <w:spacing w:after="200" w:line="276" w:lineRule="auto"/>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37.02</w:t>
            </w:r>
          </w:p>
        </w:tc>
        <w:tc>
          <w:tcPr>
            <w:tcW w:w="1843" w:type="dxa"/>
            <w:shd w:val="clear" w:color="000000" w:fill="FFF2CC"/>
            <w:vAlign w:val="bottom"/>
            <w:hideMark/>
          </w:tcPr>
          <w:p w:rsidR="006E1771" w:rsidRPr="006E1771" w:rsidRDefault="006E1771" w:rsidP="006E1771">
            <w:pPr>
              <w:spacing w:after="200" w:line="276" w:lineRule="auto"/>
              <w:jc w:val="right"/>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-34,327,000</w:t>
            </w:r>
          </w:p>
        </w:tc>
        <w:tc>
          <w:tcPr>
            <w:tcW w:w="1516" w:type="dxa"/>
            <w:shd w:val="clear" w:color="000000" w:fill="FFF2CC"/>
            <w:vAlign w:val="bottom"/>
            <w:hideMark/>
          </w:tcPr>
          <w:p w:rsidR="006E1771" w:rsidRPr="006E1771" w:rsidRDefault="006E1771" w:rsidP="006E1771">
            <w:pPr>
              <w:spacing w:after="200" w:line="276" w:lineRule="auto"/>
              <w:jc w:val="right"/>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-34,327,000</w:t>
            </w:r>
          </w:p>
        </w:tc>
        <w:tc>
          <w:tcPr>
            <w:tcW w:w="2120" w:type="dxa"/>
            <w:shd w:val="clear" w:color="FFFFCC" w:fill="FFF2CC"/>
            <w:vAlign w:val="bottom"/>
            <w:hideMark/>
          </w:tcPr>
          <w:p w:rsidR="006E1771" w:rsidRPr="006E1771" w:rsidRDefault="006E1771" w:rsidP="006E1771">
            <w:pPr>
              <w:spacing w:after="200" w:line="276" w:lineRule="auto"/>
              <w:jc w:val="right"/>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-6,078,000</w:t>
            </w:r>
          </w:p>
        </w:tc>
      </w:tr>
      <w:tr w:rsidR="006E1771" w:rsidRPr="006E1771" w:rsidTr="00BF1D7C">
        <w:trPr>
          <w:trHeight w:val="1260"/>
        </w:trPr>
        <w:tc>
          <w:tcPr>
            <w:tcW w:w="4436" w:type="dxa"/>
            <w:shd w:val="clear" w:color="auto" w:fill="auto"/>
            <w:vAlign w:val="bottom"/>
            <w:hideMark/>
          </w:tcPr>
          <w:p w:rsidR="006E1771" w:rsidRPr="006E1771" w:rsidRDefault="006E1771" w:rsidP="006E1771">
            <w:pPr>
              <w:spacing w:after="200" w:line="276" w:lineRule="auto"/>
              <w:rPr>
                <w:rFonts w:ascii="Times New Roman" w:eastAsia="Calibri" w:hAnsi="Times New Roman" w:cs="Times New Roman"/>
                <w:sz w:val="24"/>
                <w:szCs w:val="24"/>
              </w:rPr>
            </w:pPr>
            <w:r w:rsidRPr="006E1771">
              <w:rPr>
                <w:rFonts w:ascii="Times New Roman" w:eastAsia="Calibri" w:hAnsi="Times New Roman" w:cs="Times New Roman"/>
                <w:sz w:val="24"/>
                <w:szCs w:val="24"/>
              </w:rPr>
              <w:t>Vărsăminte din secțiunea de funcționare pentru finanțarea secțiunii de dezvoltare a bugetului local (cu semnul minus)</w:t>
            </w:r>
          </w:p>
        </w:tc>
        <w:tc>
          <w:tcPr>
            <w:tcW w:w="1150" w:type="dxa"/>
            <w:shd w:val="clear" w:color="auto" w:fill="auto"/>
            <w:vAlign w:val="bottom"/>
            <w:hideMark/>
          </w:tcPr>
          <w:p w:rsidR="006E1771" w:rsidRPr="006E1771" w:rsidRDefault="006E1771" w:rsidP="006E1771">
            <w:pPr>
              <w:spacing w:after="200" w:line="276" w:lineRule="auto"/>
              <w:rPr>
                <w:rFonts w:ascii="Times New Roman" w:eastAsia="Calibri" w:hAnsi="Times New Roman" w:cs="Times New Roman"/>
                <w:sz w:val="24"/>
                <w:szCs w:val="24"/>
              </w:rPr>
            </w:pPr>
            <w:r w:rsidRPr="006E1771">
              <w:rPr>
                <w:rFonts w:ascii="Times New Roman" w:eastAsia="Calibri" w:hAnsi="Times New Roman" w:cs="Times New Roman"/>
                <w:sz w:val="24"/>
                <w:szCs w:val="24"/>
              </w:rPr>
              <w:t>37.02.03</w:t>
            </w:r>
          </w:p>
        </w:tc>
        <w:tc>
          <w:tcPr>
            <w:tcW w:w="1843" w:type="dxa"/>
            <w:shd w:val="clear" w:color="auto" w:fill="auto"/>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-34,327,000</w:t>
            </w:r>
          </w:p>
        </w:tc>
        <w:tc>
          <w:tcPr>
            <w:tcW w:w="1516" w:type="dxa"/>
            <w:shd w:val="clear" w:color="auto" w:fill="auto"/>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-34,327,000</w:t>
            </w:r>
          </w:p>
        </w:tc>
        <w:tc>
          <w:tcPr>
            <w:tcW w:w="2120" w:type="dxa"/>
            <w:shd w:val="clear" w:color="FFFFCC" w:fill="FFFFFF"/>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-6,078,000</w:t>
            </w:r>
          </w:p>
        </w:tc>
      </w:tr>
      <w:tr w:rsidR="006E1771" w:rsidRPr="006E1771" w:rsidTr="00BF1D7C">
        <w:trPr>
          <w:trHeight w:val="315"/>
        </w:trPr>
        <w:tc>
          <w:tcPr>
            <w:tcW w:w="4436" w:type="dxa"/>
            <w:shd w:val="clear" w:color="000000" w:fill="FFF2CC"/>
            <w:vAlign w:val="bottom"/>
            <w:hideMark/>
          </w:tcPr>
          <w:p w:rsidR="006E1771" w:rsidRPr="006E1771" w:rsidRDefault="006E1771" w:rsidP="006E1771">
            <w:pPr>
              <w:spacing w:after="200" w:line="276" w:lineRule="auto"/>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Subvenții de la bugetul de stat</w:t>
            </w:r>
          </w:p>
        </w:tc>
        <w:tc>
          <w:tcPr>
            <w:tcW w:w="1150" w:type="dxa"/>
            <w:shd w:val="clear" w:color="000000" w:fill="FFF2CC"/>
            <w:vAlign w:val="bottom"/>
            <w:hideMark/>
          </w:tcPr>
          <w:p w:rsidR="006E1771" w:rsidRPr="006E1771" w:rsidRDefault="006E1771" w:rsidP="006E1771">
            <w:pPr>
              <w:spacing w:after="200" w:line="276" w:lineRule="auto"/>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42.02</w:t>
            </w:r>
          </w:p>
        </w:tc>
        <w:tc>
          <w:tcPr>
            <w:tcW w:w="1843" w:type="dxa"/>
            <w:shd w:val="clear" w:color="000000" w:fill="FFF2CC"/>
            <w:vAlign w:val="bottom"/>
            <w:hideMark/>
          </w:tcPr>
          <w:p w:rsidR="006E1771" w:rsidRPr="006E1771" w:rsidRDefault="006E1771" w:rsidP="006E1771">
            <w:pPr>
              <w:spacing w:after="200" w:line="276" w:lineRule="auto"/>
              <w:jc w:val="right"/>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2,173,800</w:t>
            </w:r>
          </w:p>
        </w:tc>
        <w:tc>
          <w:tcPr>
            <w:tcW w:w="1516" w:type="dxa"/>
            <w:shd w:val="clear" w:color="000000" w:fill="FFF2CC"/>
            <w:vAlign w:val="bottom"/>
            <w:hideMark/>
          </w:tcPr>
          <w:p w:rsidR="006E1771" w:rsidRPr="006E1771" w:rsidRDefault="006E1771" w:rsidP="006E1771">
            <w:pPr>
              <w:spacing w:after="200" w:line="276" w:lineRule="auto"/>
              <w:jc w:val="right"/>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2,173,800</w:t>
            </w:r>
          </w:p>
        </w:tc>
        <w:tc>
          <w:tcPr>
            <w:tcW w:w="2120" w:type="dxa"/>
            <w:shd w:val="clear" w:color="000000" w:fill="FFF2CC"/>
            <w:vAlign w:val="bottom"/>
            <w:hideMark/>
          </w:tcPr>
          <w:p w:rsidR="006E1771" w:rsidRPr="006E1771" w:rsidRDefault="006E1771" w:rsidP="006E1771">
            <w:pPr>
              <w:spacing w:after="200" w:line="276" w:lineRule="auto"/>
              <w:jc w:val="right"/>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2,020,021</w:t>
            </w:r>
          </w:p>
        </w:tc>
      </w:tr>
      <w:tr w:rsidR="006E1771" w:rsidRPr="006E1771" w:rsidTr="00BF1D7C">
        <w:trPr>
          <w:trHeight w:val="315"/>
        </w:trPr>
        <w:tc>
          <w:tcPr>
            <w:tcW w:w="4436" w:type="dxa"/>
            <w:shd w:val="clear" w:color="000000" w:fill="FFFFFF"/>
            <w:vAlign w:val="bottom"/>
            <w:hideMark/>
          </w:tcPr>
          <w:p w:rsidR="006E1771" w:rsidRPr="006E1771" w:rsidRDefault="006E1771" w:rsidP="006E1771">
            <w:pPr>
              <w:spacing w:after="200" w:line="276" w:lineRule="auto"/>
              <w:rPr>
                <w:rFonts w:ascii="Times New Roman" w:eastAsia="Calibri" w:hAnsi="Times New Roman" w:cs="Times New Roman"/>
                <w:sz w:val="24"/>
                <w:szCs w:val="24"/>
              </w:rPr>
            </w:pPr>
            <w:r w:rsidRPr="006E1771">
              <w:rPr>
                <w:rFonts w:ascii="Times New Roman" w:eastAsia="Calibri" w:hAnsi="Times New Roman" w:cs="Times New Roman"/>
                <w:sz w:val="24"/>
                <w:szCs w:val="24"/>
              </w:rPr>
              <w:t> </w:t>
            </w:r>
          </w:p>
        </w:tc>
        <w:tc>
          <w:tcPr>
            <w:tcW w:w="1150" w:type="dxa"/>
            <w:shd w:val="clear" w:color="000000" w:fill="FFFFFF"/>
            <w:vAlign w:val="bottom"/>
            <w:hideMark/>
          </w:tcPr>
          <w:p w:rsidR="006E1771" w:rsidRPr="006E1771" w:rsidRDefault="006E1771" w:rsidP="006E1771">
            <w:pPr>
              <w:spacing w:after="200" w:line="276" w:lineRule="auto"/>
              <w:rPr>
                <w:rFonts w:ascii="Times New Roman" w:eastAsia="Calibri" w:hAnsi="Times New Roman" w:cs="Times New Roman"/>
                <w:sz w:val="24"/>
                <w:szCs w:val="24"/>
              </w:rPr>
            </w:pPr>
            <w:r w:rsidRPr="006E1771">
              <w:rPr>
                <w:rFonts w:ascii="Times New Roman" w:eastAsia="Calibri" w:hAnsi="Times New Roman" w:cs="Times New Roman"/>
                <w:sz w:val="24"/>
                <w:szCs w:val="24"/>
              </w:rPr>
              <w:t>42.02.34</w:t>
            </w:r>
          </w:p>
        </w:tc>
        <w:tc>
          <w:tcPr>
            <w:tcW w:w="1843" w:type="dxa"/>
            <w:shd w:val="clear" w:color="000000" w:fill="FFFFFF"/>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53,800</w:t>
            </w:r>
          </w:p>
        </w:tc>
        <w:tc>
          <w:tcPr>
            <w:tcW w:w="1516" w:type="dxa"/>
            <w:shd w:val="clear" w:color="000000" w:fill="FFFFFF"/>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53,800</w:t>
            </w:r>
          </w:p>
        </w:tc>
        <w:tc>
          <w:tcPr>
            <w:tcW w:w="2120" w:type="dxa"/>
            <w:shd w:val="clear" w:color="000000" w:fill="FFFFFF"/>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50,420</w:t>
            </w:r>
          </w:p>
        </w:tc>
      </w:tr>
      <w:tr w:rsidR="006E1771" w:rsidRPr="006E1771" w:rsidTr="00BF1D7C">
        <w:trPr>
          <w:trHeight w:val="630"/>
        </w:trPr>
        <w:tc>
          <w:tcPr>
            <w:tcW w:w="4436" w:type="dxa"/>
            <w:shd w:val="clear" w:color="auto" w:fill="auto"/>
            <w:vAlign w:val="bottom"/>
            <w:hideMark/>
          </w:tcPr>
          <w:p w:rsidR="006E1771" w:rsidRPr="006E1771" w:rsidRDefault="006E1771" w:rsidP="006E1771">
            <w:pPr>
              <w:spacing w:after="200" w:line="276" w:lineRule="auto"/>
              <w:rPr>
                <w:rFonts w:ascii="Times New Roman" w:eastAsia="Calibri" w:hAnsi="Times New Roman" w:cs="Times New Roman"/>
                <w:sz w:val="24"/>
                <w:szCs w:val="24"/>
              </w:rPr>
            </w:pPr>
            <w:r w:rsidRPr="006E1771">
              <w:rPr>
                <w:rFonts w:ascii="Times New Roman" w:eastAsia="Calibri" w:hAnsi="Times New Roman" w:cs="Times New Roman"/>
                <w:sz w:val="24"/>
                <w:szCs w:val="24"/>
              </w:rPr>
              <w:t>Subvenții din bugetul de stat pentru finaanțarea sănătății</w:t>
            </w:r>
          </w:p>
        </w:tc>
        <w:tc>
          <w:tcPr>
            <w:tcW w:w="1150" w:type="dxa"/>
            <w:shd w:val="clear" w:color="auto" w:fill="auto"/>
            <w:vAlign w:val="bottom"/>
            <w:hideMark/>
          </w:tcPr>
          <w:p w:rsidR="006E1771" w:rsidRPr="006E1771" w:rsidRDefault="006E1771" w:rsidP="006E1771">
            <w:pPr>
              <w:spacing w:after="200" w:line="276" w:lineRule="auto"/>
              <w:rPr>
                <w:rFonts w:ascii="Times New Roman" w:eastAsia="Calibri" w:hAnsi="Times New Roman" w:cs="Times New Roman"/>
                <w:sz w:val="24"/>
                <w:szCs w:val="24"/>
              </w:rPr>
            </w:pPr>
            <w:r w:rsidRPr="006E1771">
              <w:rPr>
                <w:rFonts w:ascii="Times New Roman" w:eastAsia="Calibri" w:hAnsi="Times New Roman" w:cs="Times New Roman"/>
                <w:sz w:val="24"/>
                <w:szCs w:val="24"/>
              </w:rPr>
              <w:t>42.02.41</w:t>
            </w:r>
          </w:p>
        </w:tc>
        <w:tc>
          <w:tcPr>
            <w:tcW w:w="1843" w:type="dxa"/>
            <w:shd w:val="clear" w:color="auto" w:fill="auto"/>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2,100,000</w:t>
            </w:r>
          </w:p>
        </w:tc>
        <w:tc>
          <w:tcPr>
            <w:tcW w:w="1516" w:type="dxa"/>
            <w:shd w:val="clear" w:color="auto" w:fill="auto"/>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2,100,000</w:t>
            </w:r>
          </w:p>
        </w:tc>
        <w:tc>
          <w:tcPr>
            <w:tcW w:w="2120" w:type="dxa"/>
            <w:shd w:val="clear" w:color="FFFFCC" w:fill="FFFFFF"/>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1,949,601</w:t>
            </w:r>
          </w:p>
        </w:tc>
      </w:tr>
      <w:tr w:rsidR="006E1771" w:rsidRPr="006E1771" w:rsidTr="00BF1D7C">
        <w:trPr>
          <w:trHeight w:val="630"/>
        </w:trPr>
        <w:tc>
          <w:tcPr>
            <w:tcW w:w="4436" w:type="dxa"/>
            <w:shd w:val="clear" w:color="auto" w:fill="auto"/>
            <w:vAlign w:val="center"/>
            <w:hideMark/>
          </w:tcPr>
          <w:p w:rsidR="006E1771" w:rsidRPr="006E1771" w:rsidRDefault="006E1771" w:rsidP="006E1771">
            <w:pPr>
              <w:spacing w:after="200" w:line="276" w:lineRule="auto"/>
              <w:rPr>
                <w:rFonts w:ascii="Times New Roman" w:eastAsia="Calibri" w:hAnsi="Times New Roman" w:cs="Times New Roman"/>
                <w:sz w:val="24"/>
                <w:szCs w:val="24"/>
              </w:rPr>
            </w:pPr>
            <w:r w:rsidRPr="006E1771">
              <w:rPr>
                <w:rFonts w:ascii="Times New Roman" w:eastAsia="Calibri" w:hAnsi="Times New Roman" w:cs="Times New Roman"/>
                <w:sz w:val="24"/>
                <w:szCs w:val="24"/>
              </w:rPr>
              <w:t>Sume alocate pentru stimulentul de risc</w:t>
            </w:r>
          </w:p>
        </w:tc>
        <w:tc>
          <w:tcPr>
            <w:tcW w:w="1150" w:type="dxa"/>
            <w:shd w:val="clear" w:color="auto" w:fill="auto"/>
            <w:vAlign w:val="center"/>
            <w:hideMark/>
          </w:tcPr>
          <w:p w:rsidR="006E1771" w:rsidRPr="006E1771" w:rsidRDefault="006E1771" w:rsidP="006E1771">
            <w:pPr>
              <w:spacing w:after="200" w:line="276" w:lineRule="auto"/>
              <w:rPr>
                <w:rFonts w:ascii="Times New Roman" w:eastAsia="Calibri" w:hAnsi="Times New Roman" w:cs="Times New Roman"/>
                <w:sz w:val="24"/>
                <w:szCs w:val="24"/>
              </w:rPr>
            </w:pPr>
            <w:r w:rsidRPr="006E1771">
              <w:rPr>
                <w:rFonts w:ascii="Times New Roman" w:eastAsia="Calibri" w:hAnsi="Times New Roman" w:cs="Times New Roman"/>
                <w:sz w:val="24"/>
                <w:szCs w:val="24"/>
              </w:rPr>
              <w:t>42.02.82</w:t>
            </w:r>
          </w:p>
        </w:tc>
        <w:tc>
          <w:tcPr>
            <w:tcW w:w="1843" w:type="dxa"/>
            <w:shd w:val="clear" w:color="auto" w:fill="auto"/>
            <w:vAlign w:val="center"/>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20,000</w:t>
            </w:r>
          </w:p>
        </w:tc>
        <w:tc>
          <w:tcPr>
            <w:tcW w:w="1516" w:type="dxa"/>
            <w:shd w:val="clear" w:color="auto" w:fill="auto"/>
            <w:vAlign w:val="center"/>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20,000</w:t>
            </w:r>
          </w:p>
        </w:tc>
        <w:tc>
          <w:tcPr>
            <w:tcW w:w="2120" w:type="dxa"/>
            <w:shd w:val="clear" w:color="FFFFCC" w:fill="FFFFFF"/>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20,000</w:t>
            </w:r>
          </w:p>
        </w:tc>
      </w:tr>
      <w:tr w:rsidR="006E1771" w:rsidRPr="006E1771" w:rsidTr="00BF1D7C">
        <w:trPr>
          <w:trHeight w:val="315"/>
        </w:trPr>
        <w:tc>
          <w:tcPr>
            <w:tcW w:w="4436" w:type="dxa"/>
            <w:shd w:val="clear" w:color="000000" w:fill="FFF2CC"/>
            <w:vAlign w:val="bottom"/>
            <w:hideMark/>
          </w:tcPr>
          <w:p w:rsidR="006E1771" w:rsidRPr="006E1771" w:rsidRDefault="006E1771" w:rsidP="006E1771">
            <w:pPr>
              <w:spacing w:after="200" w:line="276" w:lineRule="auto"/>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Subvenții de la alte administrații</w:t>
            </w:r>
          </w:p>
        </w:tc>
        <w:tc>
          <w:tcPr>
            <w:tcW w:w="1150" w:type="dxa"/>
            <w:shd w:val="clear" w:color="000000" w:fill="FFF2CC"/>
            <w:vAlign w:val="bottom"/>
            <w:hideMark/>
          </w:tcPr>
          <w:p w:rsidR="006E1771" w:rsidRPr="006E1771" w:rsidRDefault="006E1771" w:rsidP="006E1771">
            <w:pPr>
              <w:spacing w:after="200" w:line="276" w:lineRule="auto"/>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43.02</w:t>
            </w:r>
          </w:p>
        </w:tc>
        <w:tc>
          <w:tcPr>
            <w:tcW w:w="1843" w:type="dxa"/>
            <w:shd w:val="clear" w:color="000000" w:fill="FFF2CC"/>
            <w:vAlign w:val="bottom"/>
            <w:hideMark/>
          </w:tcPr>
          <w:p w:rsidR="006E1771" w:rsidRPr="006E1771" w:rsidRDefault="006E1771" w:rsidP="006E1771">
            <w:pPr>
              <w:spacing w:after="200" w:line="276" w:lineRule="auto"/>
              <w:jc w:val="right"/>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312,000</w:t>
            </w:r>
          </w:p>
        </w:tc>
        <w:tc>
          <w:tcPr>
            <w:tcW w:w="1516" w:type="dxa"/>
            <w:shd w:val="clear" w:color="000000" w:fill="FFF2CC"/>
            <w:vAlign w:val="bottom"/>
            <w:hideMark/>
          </w:tcPr>
          <w:p w:rsidR="006E1771" w:rsidRPr="006E1771" w:rsidRDefault="006E1771" w:rsidP="006E1771">
            <w:pPr>
              <w:spacing w:after="200" w:line="276" w:lineRule="auto"/>
              <w:jc w:val="right"/>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312,000</w:t>
            </w:r>
          </w:p>
        </w:tc>
        <w:tc>
          <w:tcPr>
            <w:tcW w:w="2120" w:type="dxa"/>
            <w:shd w:val="clear" w:color="000000" w:fill="FFF2CC"/>
            <w:vAlign w:val="bottom"/>
            <w:hideMark/>
          </w:tcPr>
          <w:p w:rsidR="006E1771" w:rsidRPr="006E1771" w:rsidRDefault="006E1771" w:rsidP="006E1771">
            <w:pPr>
              <w:spacing w:after="200" w:line="276" w:lineRule="auto"/>
              <w:jc w:val="right"/>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228,191</w:t>
            </w:r>
          </w:p>
        </w:tc>
      </w:tr>
      <w:tr w:rsidR="006E1771" w:rsidRPr="006E1771" w:rsidTr="00BF1D7C">
        <w:trPr>
          <w:trHeight w:val="1260"/>
        </w:trPr>
        <w:tc>
          <w:tcPr>
            <w:tcW w:w="4436" w:type="dxa"/>
            <w:shd w:val="clear" w:color="auto" w:fill="auto"/>
            <w:vAlign w:val="center"/>
            <w:hideMark/>
          </w:tcPr>
          <w:p w:rsidR="006E1771" w:rsidRPr="006E1771" w:rsidRDefault="006E1771" w:rsidP="006E1771">
            <w:pPr>
              <w:spacing w:after="200" w:line="276" w:lineRule="auto"/>
              <w:rPr>
                <w:rFonts w:ascii="Times New Roman" w:eastAsia="Calibri" w:hAnsi="Times New Roman" w:cs="Times New Roman"/>
                <w:sz w:val="24"/>
                <w:szCs w:val="24"/>
              </w:rPr>
            </w:pPr>
            <w:r w:rsidRPr="006E1771">
              <w:rPr>
                <w:rFonts w:ascii="Times New Roman" w:eastAsia="Calibri" w:hAnsi="Times New Roman" w:cs="Times New Roman"/>
                <w:sz w:val="24"/>
                <w:szCs w:val="24"/>
              </w:rPr>
              <w:t>Subvenții primite din bugetul județului pentru clasele de învățământ special organizate în cadrul unităților de învățământ de masă</w:t>
            </w:r>
          </w:p>
        </w:tc>
        <w:tc>
          <w:tcPr>
            <w:tcW w:w="1150" w:type="dxa"/>
            <w:shd w:val="clear" w:color="auto" w:fill="auto"/>
            <w:vAlign w:val="center"/>
            <w:hideMark/>
          </w:tcPr>
          <w:p w:rsidR="006E1771" w:rsidRPr="006E1771" w:rsidRDefault="006E1771" w:rsidP="006E1771">
            <w:pPr>
              <w:spacing w:after="200" w:line="276" w:lineRule="auto"/>
              <w:rPr>
                <w:rFonts w:ascii="Times New Roman" w:eastAsia="Calibri" w:hAnsi="Times New Roman" w:cs="Times New Roman"/>
                <w:sz w:val="24"/>
                <w:szCs w:val="24"/>
              </w:rPr>
            </w:pPr>
            <w:r w:rsidRPr="006E1771">
              <w:rPr>
                <w:rFonts w:ascii="Times New Roman" w:eastAsia="Calibri" w:hAnsi="Times New Roman" w:cs="Times New Roman"/>
                <w:sz w:val="24"/>
                <w:szCs w:val="24"/>
              </w:rPr>
              <w:t>43.02.23</w:t>
            </w:r>
          </w:p>
        </w:tc>
        <w:tc>
          <w:tcPr>
            <w:tcW w:w="1843" w:type="dxa"/>
            <w:shd w:val="clear" w:color="auto" w:fill="auto"/>
            <w:vAlign w:val="center"/>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272,000</w:t>
            </w:r>
          </w:p>
        </w:tc>
        <w:tc>
          <w:tcPr>
            <w:tcW w:w="1516" w:type="dxa"/>
            <w:shd w:val="clear" w:color="auto" w:fill="auto"/>
            <w:vAlign w:val="center"/>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272,000</w:t>
            </w:r>
          </w:p>
        </w:tc>
        <w:tc>
          <w:tcPr>
            <w:tcW w:w="2120" w:type="dxa"/>
            <w:shd w:val="clear" w:color="FFFFCC" w:fill="FFFFFF"/>
            <w:vAlign w:val="center"/>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228,191</w:t>
            </w:r>
          </w:p>
        </w:tc>
      </w:tr>
      <w:tr w:rsidR="006E1771" w:rsidRPr="006E1771" w:rsidTr="00BF1D7C">
        <w:trPr>
          <w:trHeight w:val="1260"/>
        </w:trPr>
        <w:tc>
          <w:tcPr>
            <w:tcW w:w="4436" w:type="dxa"/>
            <w:shd w:val="clear" w:color="auto" w:fill="auto"/>
            <w:vAlign w:val="center"/>
            <w:hideMark/>
          </w:tcPr>
          <w:p w:rsidR="006E1771" w:rsidRPr="006E1771" w:rsidRDefault="006E1771" w:rsidP="006E1771">
            <w:pPr>
              <w:spacing w:after="200" w:line="276" w:lineRule="auto"/>
              <w:rPr>
                <w:rFonts w:ascii="Times New Roman" w:eastAsia="Calibri" w:hAnsi="Times New Roman" w:cs="Times New Roman"/>
                <w:sz w:val="24"/>
                <w:szCs w:val="24"/>
              </w:rPr>
            </w:pPr>
            <w:r w:rsidRPr="006E1771">
              <w:rPr>
                <w:rFonts w:ascii="Times New Roman" w:eastAsia="Calibri" w:hAnsi="Times New Roman" w:cs="Times New Roman"/>
                <w:sz w:val="24"/>
                <w:szCs w:val="24"/>
              </w:rPr>
              <w:t>Sume alocate din bugetul ANCPI pentru finanțarea lucărilor de înregistrare sistematică din cadrul programului național de cadastru</w:t>
            </w:r>
          </w:p>
        </w:tc>
        <w:tc>
          <w:tcPr>
            <w:tcW w:w="1150" w:type="dxa"/>
            <w:shd w:val="clear" w:color="auto" w:fill="auto"/>
            <w:vAlign w:val="center"/>
            <w:hideMark/>
          </w:tcPr>
          <w:p w:rsidR="006E1771" w:rsidRPr="006E1771" w:rsidRDefault="006E1771" w:rsidP="006E1771">
            <w:pPr>
              <w:spacing w:after="200" w:line="276" w:lineRule="auto"/>
              <w:rPr>
                <w:rFonts w:ascii="Times New Roman" w:eastAsia="Calibri" w:hAnsi="Times New Roman" w:cs="Times New Roman"/>
                <w:sz w:val="24"/>
                <w:szCs w:val="24"/>
              </w:rPr>
            </w:pPr>
            <w:r w:rsidRPr="006E1771">
              <w:rPr>
                <w:rFonts w:ascii="Times New Roman" w:eastAsia="Calibri" w:hAnsi="Times New Roman" w:cs="Times New Roman"/>
                <w:sz w:val="24"/>
                <w:szCs w:val="24"/>
              </w:rPr>
              <w:t>43.02.34</w:t>
            </w:r>
          </w:p>
        </w:tc>
        <w:tc>
          <w:tcPr>
            <w:tcW w:w="1843" w:type="dxa"/>
            <w:shd w:val="clear" w:color="auto" w:fill="auto"/>
            <w:vAlign w:val="center"/>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40,000</w:t>
            </w:r>
          </w:p>
        </w:tc>
        <w:tc>
          <w:tcPr>
            <w:tcW w:w="1516" w:type="dxa"/>
            <w:shd w:val="clear" w:color="auto" w:fill="auto"/>
            <w:vAlign w:val="center"/>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40,000</w:t>
            </w:r>
          </w:p>
        </w:tc>
        <w:tc>
          <w:tcPr>
            <w:tcW w:w="2120" w:type="dxa"/>
            <w:shd w:val="clear" w:color="FFFFCC" w:fill="FFFFFF"/>
            <w:vAlign w:val="center"/>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0</w:t>
            </w:r>
          </w:p>
        </w:tc>
      </w:tr>
      <w:tr w:rsidR="006E1771" w:rsidRPr="006E1771" w:rsidTr="00BF1D7C">
        <w:trPr>
          <w:trHeight w:val="315"/>
        </w:trPr>
        <w:tc>
          <w:tcPr>
            <w:tcW w:w="4436" w:type="dxa"/>
            <w:shd w:val="clear" w:color="000000" w:fill="D9E1F2"/>
            <w:vAlign w:val="bottom"/>
            <w:hideMark/>
          </w:tcPr>
          <w:p w:rsidR="006E1771" w:rsidRPr="006E1771" w:rsidRDefault="006E1771" w:rsidP="006E1771">
            <w:pPr>
              <w:spacing w:after="200" w:line="276" w:lineRule="auto"/>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CHELTUIELI, total</w:t>
            </w:r>
          </w:p>
        </w:tc>
        <w:tc>
          <w:tcPr>
            <w:tcW w:w="1150" w:type="dxa"/>
            <w:shd w:val="clear" w:color="000000" w:fill="D9E1F2"/>
            <w:vAlign w:val="bottom"/>
            <w:hideMark/>
          </w:tcPr>
          <w:p w:rsidR="006E1771" w:rsidRPr="006E1771" w:rsidRDefault="006E1771" w:rsidP="006E1771">
            <w:pPr>
              <w:spacing w:after="200" w:line="276" w:lineRule="auto"/>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50.02</w:t>
            </w:r>
          </w:p>
        </w:tc>
        <w:tc>
          <w:tcPr>
            <w:tcW w:w="1843" w:type="dxa"/>
            <w:shd w:val="clear" w:color="000000" w:fill="D9E1F2"/>
            <w:vAlign w:val="bottom"/>
            <w:hideMark/>
          </w:tcPr>
          <w:p w:rsidR="006E1771" w:rsidRPr="006E1771" w:rsidRDefault="006E1771" w:rsidP="006E1771">
            <w:pPr>
              <w:spacing w:after="200" w:line="276" w:lineRule="auto"/>
              <w:jc w:val="right"/>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171,283,490</w:t>
            </w:r>
          </w:p>
        </w:tc>
        <w:tc>
          <w:tcPr>
            <w:tcW w:w="1516" w:type="dxa"/>
            <w:shd w:val="clear" w:color="000000" w:fill="D9E1F2"/>
            <w:vAlign w:val="bottom"/>
            <w:hideMark/>
          </w:tcPr>
          <w:p w:rsidR="006E1771" w:rsidRPr="006E1771" w:rsidRDefault="006E1771" w:rsidP="006E1771">
            <w:pPr>
              <w:spacing w:after="200" w:line="276" w:lineRule="auto"/>
              <w:jc w:val="right"/>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171,283,490</w:t>
            </w:r>
          </w:p>
        </w:tc>
        <w:tc>
          <w:tcPr>
            <w:tcW w:w="2120" w:type="dxa"/>
            <w:shd w:val="clear" w:color="000000" w:fill="D9E1F2"/>
            <w:vAlign w:val="bottom"/>
            <w:hideMark/>
          </w:tcPr>
          <w:p w:rsidR="006E1771" w:rsidRPr="006E1771" w:rsidRDefault="006E1771" w:rsidP="006E1771">
            <w:pPr>
              <w:spacing w:after="200" w:line="276" w:lineRule="auto"/>
              <w:jc w:val="right"/>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150,355,217</w:t>
            </w:r>
          </w:p>
        </w:tc>
      </w:tr>
      <w:tr w:rsidR="006E1771" w:rsidRPr="006E1771" w:rsidTr="00BF1D7C">
        <w:trPr>
          <w:trHeight w:val="630"/>
        </w:trPr>
        <w:tc>
          <w:tcPr>
            <w:tcW w:w="4436" w:type="dxa"/>
            <w:shd w:val="clear" w:color="000000" w:fill="E2EFDA"/>
            <w:vAlign w:val="bottom"/>
            <w:hideMark/>
          </w:tcPr>
          <w:p w:rsidR="006E1771" w:rsidRPr="006E1771" w:rsidRDefault="006E1771" w:rsidP="006E1771">
            <w:pPr>
              <w:spacing w:after="200" w:line="276" w:lineRule="auto"/>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Autorități publice și acțiuni externe</w:t>
            </w:r>
          </w:p>
        </w:tc>
        <w:tc>
          <w:tcPr>
            <w:tcW w:w="1150" w:type="dxa"/>
            <w:shd w:val="clear" w:color="000000" w:fill="E2EFDA"/>
            <w:vAlign w:val="bottom"/>
            <w:hideMark/>
          </w:tcPr>
          <w:p w:rsidR="006E1771" w:rsidRPr="006E1771" w:rsidRDefault="006E1771" w:rsidP="006E1771">
            <w:pPr>
              <w:spacing w:after="200" w:line="276" w:lineRule="auto"/>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51.02</w:t>
            </w:r>
          </w:p>
        </w:tc>
        <w:tc>
          <w:tcPr>
            <w:tcW w:w="1843" w:type="dxa"/>
            <w:shd w:val="clear" w:color="000000" w:fill="E2EFDA"/>
            <w:vAlign w:val="bottom"/>
            <w:hideMark/>
          </w:tcPr>
          <w:p w:rsidR="006E1771" w:rsidRPr="006E1771" w:rsidRDefault="006E1771" w:rsidP="006E1771">
            <w:pPr>
              <w:spacing w:after="200" w:line="276" w:lineRule="auto"/>
              <w:jc w:val="right"/>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23,470,910</w:t>
            </w:r>
          </w:p>
        </w:tc>
        <w:tc>
          <w:tcPr>
            <w:tcW w:w="1516" w:type="dxa"/>
            <w:shd w:val="clear" w:color="000000" w:fill="E2EFDA"/>
            <w:vAlign w:val="bottom"/>
            <w:hideMark/>
          </w:tcPr>
          <w:p w:rsidR="006E1771" w:rsidRPr="006E1771" w:rsidRDefault="006E1771" w:rsidP="006E1771">
            <w:pPr>
              <w:spacing w:after="200" w:line="276" w:lineRule="auto"/>
              <w:jc w:val="right"/>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23,470,910</w:t>
            </w:r>
          </w:p>
        </w:tc>
        <w:tc>
          <w:tcPr>
            <w:tcW w:w="2120" w:type="dxa"/>
            <w:shd w:val="clear" w:color="000000" w:fill="E2EFDA"/>
            <w:vAlign w:val="bottom"/>
            <w:hideMark/>
          </w:tcPr>
          <w:p w:rsidR="006E1771" w:rsidRPr="006E1771" w:rsidRDefault="006E1771" w:rsidP="006E1771">
            <w:pPr>
              <w:spacing w:after="200" w:line="276" w:lineRule="auto"/>
              <w:jc w:val="right"/>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21,047,607</w:t>
            </w:r>
          </w:p>
        </w:tc>
      </w:tr>
      <w:tr w:rsidR="006E1771" w:rsidRPr="006E1771" w:rsidTr="00BF1D7C">
        <w:trPr>
          <w:trHeight w:val="315"/>
        </w:trPr>
        <w:tc>
          <w:tcPr>
            <w:tcW w:w="4436" w:type="dxa"/>
            <w:shd w:val="clear" w:color="auto" w:fill="auto"/>
            <w:vAlign w:val="bottom"/>
            <w:hideMark/>
          </w:tcPr>
          <w:p w:rsidR="006E1771" w:rsidRPr="006E1771" w:rsidRDefault="006E1771" w:rsidP="006E1771">
            <w:pPr>
              <w:spacing w:after="200" w:line="276" w:lineRule="auto"/>
              <w:rPr>
                <w:rFonts w:ascii="Times New Roman" w:eastAsia="Calibri" w:hAnsi="Times New Roman" w:cs="Times New Roman"/>
                <w:sz w:val="24"/>
                <w:szCs w:val="24"/>
              </w:rPr>
            </w:pPr>
            <w:r w:rsidRPr="006E1771">
              <w:rPr>
                <w:rFonts w:ascii="Times New Roman" w:eastAsia="Calibri" w:hAnsi="Times New Roman" w:cs="Times New Roman"/>
                <w:sz w:val="24"/>
                <w:szCs w:val="24"/>
              </w:rPr>
              <w:t>cheltuieli de personal</w:t>
            </w:r>
          </w:p>
        </w:tc>
        <w:tc>
          <w:tcPr>
            <w:tcW w:w="1150" w:type="dxa"/>
            <w:shd w:val="clear" w:color="auto" w:fill="auto"/>
            <w:vAlign w:val="bottom"/>
            <w:hideMark/>
          </w:tcPr>
          <w:p w:rsidR="006E1771" w:rsidRPr="006E1771" w:rsidRDefault="006E1771" w:rsidP="006E1771">
            <w:pPr>
              <w:spacing w:after="200" w:line="276" w:lineRule="auto"/>
              <w:rPr>
                <w:rFonts w:ascii="Times New Roman" w:eastAsia="Calibri" w:hAnsi="Times New Roman" w:cs="Times New Roman"/>
                <w:sz w:val="24"/>
                <w:szCs w:val="24"/>
              </w:rPr>
            </w:pPr>
            <w:r w:rsidRPr="006E1771">
              <w:rPr>
                <w:rFonts w:ascii="Times New Roman" w:eastAsia="Calibri" w:hAnsi="Times New Roman" w:cs="Times New Roman"/>
                <w:sz w:val="24"/>
                <w:szCs w:val="24"/>
              </w:rPr>
              <w:t>10</w:t>
            </w:r>
          </w:p>
        </w:tc>
        <w:tc>
          <w:tcPr>
            <w:tcW w:w="1843" w:type="dxa"/>
            <w:shd w:val="clear" w:color="auto" w:fill="auto"/>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16,656,330</w:t>
            </w:r>
          </w:p>
        </w:tc>
        <w:tc>
          <w:tcPr>
            <w:tcW w:w="1516" w:type="dxa"/>
            <w:shd w:val="clear" w:color="auto" w:fill="auto"/>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16,656,330</w:t>
            </w:r>
          </w:p>
        </w:tc>
        <w:tc>
          <w:tcPr>
            <w:tcW w:w="2120" w:type="dxa"/>
            <w:shd w:val="clear" w:color="FFFFCC" w:fill="FFFFFF"/>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15,999,195</w:t>
            </w:r>
          </w:p>
        </w:tc>
      </w:tr>
      <w:tr w:rsidR="006E1771" w:rsidRPr="006E1771" w:rsidTr="00BF1D7C">
        <w:trPr>
          <w:trHeight w:val="315"/>
        </w:trPr>
        <w:tc>
          <w:tcPr>
            <w:tcW w:w="4436" w:type="dxa"/>
            <w:shd w:val="clear" w:color="auto" w:fill="auto"/>
            <w:vAlign w:val="bottom"/>
            <w:hideMark/>
          </w:tcPr>
          <w:p w:rsidR="006E1771" w:rsidRPr="006E1771" w:rsidRDefault="006E1771" w:rsidP="006E1771">
            <w:pPr>
              <w:spacing w:after="200" w:line="276" w:lineRule="auto"/>
              <w:rPr>
                <w:rFonts w:ascii="Times New Roman" w:eastAsia="Calibri" w:hAnsi="Times New Roman" w:cs="Times New Roman"/>
                <w:sz w:val="24"/>
                <w:szCs w:val="24"/>
              </w:rPr>
            </w:pPr>
            <w:r w:rsidRPr="006E1771">
              <w:rPr>
                <w:rFonts w:ascii="Times New Roman" w:eastAsia="Calibri" w:hAnsi="Times New Roman" w:cs="Times New Roman"/>
                <w:sz w:val="24"/>
                <w:szCs w:val="24"/>
              </w:rPr>
              <w:lastRenderedPageBreak/>
              <w:t>bunuri și servicii</w:t>
            </w:r>
          </w:p>
        </w:tc>
        <w:tc>
          <w:tcPr>
            <w:tcW w:w="1150" w:type="dxa"/>
            <w:shd w:val="clear" w:color="auto" w:fill="auto"/>
            <w:vAlign w:val="bottom"/>
            <w:hideMark/>
          </w:tcPr>
          <w:p w:rsidR="006E1771" w:rsidRPr="006E1771" w:rsidRDefault="006E1771" w:rsidP="006E1771">
            <w:pPr>
              <w:spacing w:after="200" w:line="276" w:lineRule="auto"/>
              <w:rPr>
                <w:rFonts w:ascii="Times New Roman" w:eastAsia="Calibri" w:hAnsi="Times New Roman" w:cs="Times New Roman"/>
                <w:sz w:val="24"/>
                <w:szCs w:val="24"/>
              </w:rPr>
            </w:pPr>
            <w:r w:rsidRPr="006E1771">
              <w:rPr>
                <w:rFonts w:ascii="Times New Roman" w:eastAsia="Calibri" w:hAnsi="Times New Roman" w:cs="Times New Roman"/>
                <w:sz w:val="24"/>
                <w:szCs w:val="24"/>
              </w:rPr>
              <w:t>20</w:t>
            </w:r>
          </w:p>
        </w:tc>
        <w:tc>
          <w:tcPr>
            <w:tcW w:w="1843" w:type="dxa"/>
            <w:shd w:val="clear" w:color="auto" w:fill="auto"/>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6,594,610</w:t>
            </w:r>
          </w:p>
        </w:tc>
        <w:tc>
          <w:tcPr>
            <w:tcW w:w="1516" w:type="dxa"/>
            <w:shd w:val="clear" w:color="auto" w:fill="auto"/>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6,594,610</w:t>
            </w:r>
          </w:p>
        </w:tc>
        <w:tc>
          <w:tcPr>
            <w:tcW w:w="2120" w:type="dxa"/>
            <w:shd w:val="clear" w:color="FFFFCC" w:fill="FFFFFF"/>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4,832,654</w:t>
            </w:r>
          </w:p>
        </w:tc>
      </w:tr>
      <w:tr w:rsidR="006E1771" w:rsidRPr="006E1771" w:rsidTr="00BF1D7C">
        <w:trPr>
          <w:trHeight w:val="630"/>
        </w:trPr>
        <w:tc>
          <w:tcPr>
            <w:tcW w:w="4436" w:type="dxa"/>
            <w:shd w:val="clear" w:color="auto" w:fill="auto"/>
            <w:vAlign w:val="bottom"/>
            <w:hideMark/>
          </w:tcPr>
          <w:p w:rsidR="006E1771" w:rsidRPr="006E1771" w:rsidRDefault="006E1771" w:rsidP="006E1771">
            <w:pPr>
              <w:spacing w:after="200" w:line="276" w:lineRule="auto"/>
              <w:rPr>
                <w:rFonts w:ascii="Times New Roman" w:eastAsia="Calibri" w:hAnsi="Times New Roman" w:cs="Times New Roman"/>
                <w:sz w:val="24"/>
                <w:szCs w:val="24"/>
              </w:rPr>
            </w:pPr>
            <w:r w:rsidRPr="006E1771">
              <w:rPr>
                <w:rFonts w:ascii="Times New Roman" w:eastAsia="Calibri" w:hAnsi="Times New Roman" w:cs="Times New Roman"/>
                <w:sz w:val="24"/>
                <w:szCs w:val="24"/>
              </w:rPr>
              <w:t xml:space="preserve">transferuri între unități ale administrației publice </w:t>
            </w:r>
          </w:p>
        </w:tc>
        <w:tc>
          <w:tcPr>
            <w:tcW w:w="1150" w:type="dxa"/>
            <w:shd w:val="clear" w:color="auto" w:fill="auto"/>
            <w:vAlign w:val="bottom"/>
            <w:hideMark/>
          </w:tcPr>
          <w:p w:rsidR="006E1771" w:rsidRPr="006E1771" w:rsidRDefault="006E1771" w:rsidP="006E1771">
            <w:pPr>
              <w:spacing w:after="200" w:line="276" w:lineRule="auto"/>
              <w:rPr>
                <w:rFonts w:ascii="Times New Roman" w:eastAsia="Calibri" w:hAnsi="Times New Roman" w:cs="Times New Roman"/>
                <w:sz w:val="24"/>
                <w:szCs w:val="24"/>
              </w:rPr>
            </w:pPr>
            <w:r w:rsidRPr="006E1771">
              <w:rPr>
                <w:rFonts w:ascii="Times New Roman" w:eastAsia="Calibri" w:hAnsi="Times New Roman" w:cs="Times New Roman"/>
                <w:sz w:val="24"/>
                <w:szCs w:val="24"/>
              </w:rPr>
              <w:t>51</w:t>
            </w:r>
          </w:p>
        </w:tc>
        <w:tc>
          <w:tcPr>
            <w:tcW w:w="1843" w:type="dxa"/>
            <w:shd w:val="clear" w:color="auto" w:fill="auto"/>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26,420</w:t>
            </w:r>
          </w:p>
        </w:tc>
        <w:tc>
          <w:tcPr>
            <w:tcW w:w="1516" w:type="dxa"/>
            <w:shd w:val="clear" w:color="auto" w:fill="auto"/>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26,420</w:t>
            </w:r>
          </w:p>
        </w:tc>
        <w:tc>
          <w:tcPr>
            <w:tcW w:w="2120" w:type="dxa"/>
            <w:shd w:val="clear" w:color="FFFFCC" w:fill="FFFFFF"/>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26,418</w:t>
            </w:r>
          </w:p>
        </w:tc>
      </w:tr>
      <w:tr w:rsidR="006E1771" w:rsidRPr="006E1771" w:rsidTr="00BF1D7C">
        <w:trPr>
          <w:trHeight w:val="315"/>
        </w:trPr>
        <w:tc>
          <w:tcPr>
            <w:tcW w:w="4436" w:type="dxa"/>
            <w:shd w:val="clear" w:color="auto" w:fill="auto"/>
            <w:vAlign w:val="bottom"/>
            <w:hideMark/>
          </w:tcPr>
          <w:p w:rsidR="006E1771" w:rsidRPr="006E1771" w:rsidRDefault="006E1771" w:rsidP="006E1771">
            <w:pPr>
              <w:spacing w:after="200" w:line="276" w:lineRule="auto"/>
              <w:rPr>
                <w:rFonts w:ascii="Times New Roman" w:eastAsia="Calibri" w:hAnsi="Times New Roman" w:cs="Times New Roman"/>
                <w:sz w:val="24"/>
                <w:szCs w:val="24"/>
              </w:rPr>
            </w:pPr>
            <w:r w:rsidRPr="006E1771">
              <w:rPr>
                <w:rFonts w:ascii="Times New Roman" w:eastAsia="Calibri" w:hAnsi="Times New Roman" w:cs="Times New Roman"/>
                <w:sz w:val="24"/>
                <w:szCs w:val="24"/>
              </w:rPr>
              <w:t>alte cheltuieli</w:t>
            </w:r>
          </w:p>
        </w:tc>
        <w:tc>
          <w:tcPr>
            <w:tcW w:w="1150" w:type="dxa"/>
            <w:shd w:val="clear" w:color="auto" w:fill="auto"/>
            <w:vAlign w:val="bottom"/>
            <w:hideMark/>
          </w:tcPr>
          <w:p w:rsidR="006E1771" w:rsidRPr="006E1771" w:rsidRDefault="006E1771" w:rsidP="006E1771">
            <w:pPr>
              <w:spacing w:after="200" w:line="276" w:lineRule="auto"/>
              <w:rPr>
                <w:rFonts w:ascii="Times New Roman" w:eastAsia="Calibri" w:hAnsi="Times New Roman" w:cs="Times New Roman"/>
                <w:sz w:val="24"/>
                <w:szCs w:val="24"/>
              </w:rPr>
            </w:pPr>
            <w:r w:rsidRPr="006E1771">
              <w:rPr>
                <w:rFonts w:ascii="Times New Roman" w:eastAsia="Calibri" w:hAnsi="Times New Roman" w:cs="Times New Roman"/>
                <w:sz w:val="24"/>
                <w:szCs w:val="24"/>
              </w:rPr>
              <w:t>59</w:t>
            </w:r>
          </w:p>
        </w:tc>
        <w:tc>
          <w:tcPr>
            <w:tcW w:w="1843" w:type="dxa"/>
            <w:shd w:val="clear" w:color="auto" w:fill="auto"/>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250,000</w:t>
            </w:r>
          </w:p>
        </w:tc>
        <w:tc>
          <w:tcPr>
            <w:tcW w:w="1516" w:type="dxa"/>
            <w:shd w:val="clear" w:color="auto" w:fill="auto"/>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250,000</w:t>
            </w:r>
          </w:p>
        </w:tc>
        <w:tc>
          <w:tcPr>
            <w:tcW w:w="2120" w:type="dxa"/>
            <w:shd w:val="clear" w:color="FFFFCC" w:fill="FFFFFF"/>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248,196</w:t>
            </w:r>
          </w:p>
        </w:tc>
      </w:tr>
      <w:tr w:rsidR="006E1771" w:rsidRPr="006E1771" w:rsidTr="00BF1D7C">
        <w:trPr>
          <w:trHeight w:val="630"/>
        </w:trPr>
        <w:tc>
          <w:tcPr>
            <w:tcW w:w="4436" w:type="dxa"/>
            <w:shd w:val="clear" w:color="auto" w:fill="auto"/>
            <w:vAlign w:val="bottom"/>
            <w:hideMark/>
          </w:tcPr>
          <w:p w:rsidR="006E1771" w:rsidRPr="006E1771" w:rsidRDefault="006E1771" w:rsidP="006E1771">
            <w:pPr>
              <w:spacing w:after="200" w:line="276" w:lineRule="auto"/>
              <w:rPr>
                <w:rFonts w:ascii="Times New Roman" w:eastAsia="Calibri" w:hAnsi="Times New Roman" w:cs="Times New Roman"/>
                <w:sz w:val="24"/>
                <w:szCs w:val="24"/>
              </w:rPr>
            </w:pPr>
            <w:r w:rsidRPr="006E1771">
              <w:rPr>
                <w:rFonts w:ascii="Times New Roman" w:eastAsia="Calibri" w:hAnsi="Times New Roman" w:cs="Times New Roman"/>
                <w:sz w:val="24"/>
                <w:szCs w:val="24"/>
              </w:rPr>
              <w:t>plăți efectuate în anii precedenți și recuperate în anul curent</w:t>
            </w:r>
          </w:p>
        </w:tc>
        <w:tc>
          <w:tcPr>
            <w:tcW w:w="1150" w:type="dxa"/>
            <w:shd w:val="clear" w:color="auto" w:fill="auto"/>
            <w:vAlign w:val="bottom"/>
            <w:hideMark/>
          </w:tcPr>
          <w:p w:rsidR="006E1771" w:rsidRPr="006E1771" w:rsidRDefault="006E1771" w:rsidP="006E1771">
            <w:pPr>
              <w:spacing w:after="200" w:line="276" w:lineRule="auto"/>
              <w:rPr>
                <w:rFonts w:ascii="Times New Roman" w:eastAsia="Calibri" w:hAnsi="Times New Roman" w:cs="Times New Roman"/>
                <w:sz w:val="24"/>
                <w:szCs w:val="24"/>
              </w:rPr>
            </w:pPr>
            <w:r w:rsidRPr="006E1771">
              <w:rPr>
                <w:rFonts w:ascii="Times New Roman" w:eastAsia="Calibri" w:hAnsi="Times New Roman" w:cs="Times New Roman"/>
                <w:sz w:val="24"/>
                <w:szCs w:val="24"/>
              </w:rPr>
              <w:t>85</w:t>
            </w:r>
          </w:p>
        </w:tc>
        <w:tc>
          <w:tcPr>
            <w:tcW w:w="1843" w:type="dxa"/>
            <w:shd w:val="clear" w:color="auto" w:fill="auto"/>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-56,450</w:t>
            </w:r>
          </w:p>
        </w:tc>
        <w:tc>
          <w:tcPr>
            <w:tcW w:w="1516" w:type="dxa"/>
            <w:shd w:val="clear" w:color="auto" w:fill="auto"/>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-56,450</w:t>
            </w:r>
          </w:p>
        </w:tc>
        <w:tc>
          <w:tcPr>
            <w:tcW w:w="2120" w:type="dxa"/>
            <w:shd w:val="clear" w:color="FFFFCC" w:fill="FFFFFF"/>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-58,856</w:t>
            </w:r>
          </w:p>
        </w:tc>
      </w:tr>
      <w:tr w:rsidR="006E1771" w:rsidRPr="006E1771" w:rsidTr="00BF1D7C">
        <w:trPr>
          <w:trHeight w:val="315"/>
        </w:trPr>
        <w:tc>
          <w:tcPr>
            <w:tcW w:w="4436" w:type="dxa"/>
            <w:shd w:val="clear" w:color="000000" w:fill="E2EFDA"/>
            <w:vAlign w:val="bottom"/>
            <w:hideMark/>
          </w:tcPr>
          <w:p w:rsidR="006E1771" w:rsidRPr="006E1771" w:rsidRDefault="006E1771" w:rsidP="006E1771">
            <w:pPr>
              <w:spacing w:after="200" w:line="276" w:lineRule="auto"/>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Alte servicii publice generale</w:t>
            </w:r>
          </w:p>
        </w:tc>
        <w:tc>
          <w:tcPr>
            <w:tcW w:w="1150" w:type="dxa"/>
            <w:shd w:val="clear" w:color="000000" w:fill="E2EFDA"/>
            <w:vAlign w:val="bottom"/>
            <w:hideMark/>
          </w:tcPr>
          <w:p w:rsidR="006E1771" w:rsidRPr="006E1771" w:rsidRDefault="006E1771" w:rsidP="006E1771">
            <w:pPr>
              <w:spacing w:after="200" w:line="276" w:lineRule="auto"/>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54.02</w:t>
            </w:r>
          </w:p>
        </w:tc>
        <w:tc>
          <w:tcPr>
            <w:tcW w:w="1843" w:type="dxa"/>
            <w:shd w:val="clear" w:color="000000" w:fill="E2EFDA"/>
            <w:vAlign w:val="bottom"/>
            <w:hideMark/>
          </w:tcPr>
          <w:p w:rsidR="006E1771" w:rsidRPr="006E1771" w:rsidRDefault="006E1771" w:rsidP="006E1771">
            <w:pPr>
              <w:spacing w:after="200" w:line="276" w:lineRule="auto"/>
              <w:jc w:val="right"/>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1,692,000</w:t>
            </w:r>
          </w:p>
        </w:tc>
        <w:tc>
          <w:tcPr>
            <w:tcW w:w="1516" w:type="dxa"/>
            <w:shd w:val="clear" w:color="000000" w:fill="E2EFDA"/>
            <w:vAlign w:val="bottom"/>
            <w:hideMark/>
          </w:tcPr>
          <w:p w:rsidR="006E1771" w:rsidRPr="006E1771" w:rsidRDefault="006E1771" w:rsidP="006E1771">
            <w:pPr>
              <w:spacing w:after="200" w:line="276" w:lineRule="auto"/>
              <w:jc w:val="right"/>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1,692,000</w:t>
            </w:r>
          </w:p>
        </w:tc>
        <w:tc>
          <w:tcPr>
            <w:tcW w:w="2120" w:type="dxa"/>
            <w:shd w:val="clear" w:color="000000" w:fill="E2EFDA"/>
            <w:vAlign w:val="bottom"/>
            <w:hideMark/>
          </w:tcPr>
          <w:p w:rsidR="006E1771" w:rsidRPr="006E1771" w:rsidRDefault="006E1771" w:rsidP="006E1771">
            <w:pPr>
              <w:spacing w:after="200" w:line="276" w:lineRule="auto"/>
              <w:jc w:val="right"/>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1,196,536</w:t>
            </w:r>
          </w:p>
        </w:tc>
      </w:tr>
      <w:tr w:rsidR="006E1771" w:rsidRPr="006E1771" w:rsidTr="00BF1D7C">
        <w:trPr>
          <w:trHeight w:val="315"/>
        </w:trPr>
        <w:tc>
          <w:tcPr>
            <w:tcW w:w="4436" w:type="dxa"/>
            <w:shd w:val="clear" w:color="auto" w:fill="auto"/>
            <w:vAlign w:val="bottom"/>
            <w:hideMark/>
          </w:tcPr>
          <w:p w:rsidR="006E1771" w:rsidRPr="006E1771" w:rsidRDefault="006E1771" w:rsidP="006E1771">
            <w:pPr>
              <w:spacing w:after="200" w:line="276" w:lineRule="auto"/>
              <w:rPr>
                <w:rFonts w:ascii="Times New Roman" w:eastAsia="Calibri" w:hAnsi="Times New Roman" w:cs="Times New Roman"/>
                <w:sz w:val="24"/>
                <w:szCs w:val="24"/>
              </w:rPr>
            </w:pPr>
            <w:r w:rsidRPr="006E1771">
              <w:rPr>
                <w:rFonts w:ascii="Times New Roman" w:eastAsia="Calibri" w:hAnsi="Times New Roman" w:cs="Times New Roman"/>
                <w:sz w:val="24"/>
                <w:szCs w:val="24"/>
              </w:rPr>
              <w:t>cheltuieli de personal</w:t>
            </w:r>
          </w:p>
        </w:tc>
        <w:tc>
          <w:tcPr>
            <w:tcW w:w="1150" w:type="dxa"/>
            <w:shd w:val="clear" w:color="auto" w:fill="auto"/>
            <w:vAlign w:val="bottom"/>
            <w:hideMark/>
          </w:tcPr>
          <w:p w:rsidR="006E1771" w:rsidRPr="006E1771" w:rsidRDefault="006E1771" w:rsidP="006E1771">
            <w:pPr>
              <w:spacing w:after="200" w:line="276" w:lineRule="auto"/>
              <w:rPr>
                <w:rFonts w:ascii="Times New Roman" w:eastAsia="Calibri" w:hAnsi="Times New Roman" w:cs="Times New Roman"/>
                <w:sz w:val="24"/>
                <w:szCs w:val="24"/>
              </w:rPr>
            </w:pPr>
            <w:r w:rsidRPr="006E1771">
              <w:rPr>
                <w:rFonts w:ascii="Times New Roman" w:eastAsia="Calibri" w:hAnsi="Times New Roman" w:cs="Times New Roman"/>
                <w:sz w:val="24"/>
                <w:szCs w:val="24"/>
              </w:rPr>
              <w:t>10</w:t>
            </w:r>
          </w:p>
        </w:tc>
        <w:tc>
          <w:tcPr>
            <w:tcW w:w="1843" w:type="dxa"/>
            <w:shd w:val="clear" w:color="auto" w:fill="auto"/>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1,447,000</w:t>
            </w:r>
          </w:p>
        </w:tc>
        <w:tc>
          <w:tcPr>
            <w:tcW w:w="1516" w:type="dxa"/>
            <w:shd w:val="clear" w:color="auto" w:fill="auto"/>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1,447,000</w:t>
            </w:r>
          </w:p>
        </w:tc>
        <w:tc>
          <w:tcPr>
            <w:tcW w:w="2120" w:type="dxa"/>
            <w:shd w:val="clear" w:color="FFFFCC" w:fill="FFFFFF"/>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1,167,030</w:t>
            </w:r>
          </w:p>
        </w:tc>
      </w:tr>
      <w:tr w:rsidR="006E1771" w:rsidRPr="006E1771" w:rsidTr="00BF1D7C">
        <w:trPr>
          <w:trHeight w:val="315"/>
        </w:trPr>
        <w:tc>
          <w:tcPr>
            <w:tcW w:w="4436" w:type="dxa"/>
            <w:shd w:val="clear" w:color="auto" w:fill="auto"/>
            <w:vAlign w:val="bottom"/>
            <w:hideMark/>
          </w:tcPr>
          <w:p w:rsidR="006E1771" w:rsidRPr="006E1771" w:rsidRDefault="006E1771" w:rsidP="006E1771">
            <w:pPr>
              <w:spacing w:after="200" w:line="276" w:lineRule="auto"/>
              <w:rPr>
                <w:rFonts w:ascii="Times New Roman" w:eastAsia="Calibri" w:hAnsi="Times New Roman" w:cs="Times New Roman"/>
                <w:sz w:val="24"/>
                <w:szCs w:val="24"/>
              </w:rPr>
            </w:pPr>
            <w:r w:rsidRPr="006E1771">
              <w:rPr>
                <w:rFonts w:ascii="Times New Roman" w:eastAsia="Calibri" w:hAnsi="Times New Roman" w:cs="Times New Roman"/>
                <w:sz w:val="24"/>
                <w:szCs w:val="24"/>
              </w:rPr>
              <w:t>bunuri și servicii</w:t>
            </w:r>
          </w:p>
        </w:tc>
        <w:tc>
          <w:tcPr>
            <w:tcW w:w="1150" w:type="dxa"/>
            <w:shd w:val="clear" w:color="auto" w:fill="auto"/>
            <w:vAlign w:val="bottom"/>
            <w:hideMark/>
          </w:tcPr>
          <w:p w:rsidR="006E1771" w:rsidRPr="006E1771" w:rsidRDefault="006E1771" w:rsidP="006E1771">
            <w:pPr>
              <w:spacing w:after="200" w:line="276" w:lineRule="auto"/>
              <w:rPr>
                <w:rFonts w:ascii="Times New Roman" w:eastAsia="Calibri" w:hAnsi="Times New Roman" w:cs="Times New Roman"/>
                <w:sz w:val="24"/>
                <w:szCs w:val="24"/>
              </w:rPr>
            </w:pPr>
            <w:r w:rsidRPr="006E1771">
              <w:rPr>
                <w:rFonts w:ascii="Times New Roman" w:eastAsia="Calibri" w:hAnsi="Times New Roman" w:cs="Times New Roman"/>
                <w:sz w:val="24"/>
                <w:szCs w:val="24"/>
              </w:rPr>
              <w:t>20</w:t>
            </w:r>
          </w:p>
        </w:tc>
        <w:tc>
          <w:tcPr>
            <w:tcW w:w="1843" w:type="dxa"/>
            <w:shd w:val="clear" w:color="auto" w:fill="auto"/>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165,000</w:t>
            </w:r>
          </w:p>
        </w:tc>
        <w:tc>
          <w:tcPr>
            <w:tcW w:w="1516" w:type="dxa"/>
            <w:shd w:val="clear" w:color="auto" w:fill="auto"/>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165,000</w:t>
            </w:r>
          </w:p>
        </w:tc>
        <w:tc>
          <w:tcPr>
            <w:tcW w:w="2120" w:type="dxa"/>
            <w:shd w:val="clear" w:color="FFFFCC" w:fill="FFFFFF"/>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29,506</w:t>
            </w:r>
          </w:p>
        </w:tc>
      </w:tr>
      <w:tr w:rsidR="006E1771" w:rsidRPr="006E1771" w:rsidTr="00BF1D7C">
        <w:trPr>
          <w:trHeight w:val="315"/>
        </w:trPr>
        <w:tc>
          <w:tcPr>
            <w:tcW w:w="4436" w:type="dxa"/>
            <w:shd w:val="clear" w:color="auto" w:fill="auto"/>
            <w:vAlign w:val="bottom"/>
            <w:hideMark/>
          </w:tcPr>
          <w:p w:rsidR="006E1771" w:rsidRPr="006E1771" w:rsidRDefault="006E1771" w:rsidP="006E1771">
            <w:pPr>
              <w:spacing w:after="200" w:line="276" w:lineRule="auto"/>
              <w:rPr>
                <w:rFonts w:ascii="Times New Roman" w:eastAsia="Calibri" w:hAnsi="Times New Roman" w:cs="Times New Roman"/>
                <w:sz w:val="24"/>
                <w:szCs w:val="24"/>
              </w:rPr>
            </w:pPr>
            <w:r w:rsidRPr="006E1771">
              <w:rPr>
                <w:rFonts w:ascii="Times New Roman" w:eastAsia="Calibri" w:hAnsi="Times New Roman" w:cs="Times New Roman"/>
                <w:sz w:val="24"/>
                <w:szCs w:val="24"/>
              </w:rPr>
              <w:t>fonduri de rezervă</w:t>
            </w:r>
          </w:p>
        </w:tc>
        <w:tc>
          <w:tcPr>
            <w:tcW w:w="1150" w:type="dxa"/>
            <w:shd w:val="clear" w:color="auto" w:fill="auto"/>
            <w:vAlign w:val="bottom"/>
            <w:hideMark/>
          </w:tcPr>
          <w:p w:rsidR="006E1771" w:rsidRPr="006E1771" w:rsidRDefault="006E1771" w:rsidP="006E1771">
            <w:pPr>
              <w:spacing w:after="200" w:line="276" w:lineRule="auto"/>
              <w:rPr>
                <w:rFonts w:ascii="Times New Roman" w:eastAsia="Calibri" w:hAnsi="Times New Roman" w:cs="Times New Roman"/>
                <w:sz w:val="24"/>
                <w:szCs w:val="24"/>
              </w:rPr>
            </w:pPr>
            <w:r w:rsidRPr="006E1771">
              <w:rPr>
                <w:rFonts w:ascii="Times New Roman" w:eastAsia="Calibri" w:hAnsi="Times New Roman" w:cs="Times New Roman"/>
                <w:sz w:val="24"/>
                <w:szCs w:val="24"/>
              </w:rPr>
              <w:t>50</w:t>
            </w:r>
          </w:p>
        </w:tc>
        <w:tc>
          <w:tcPr>
            <w:tcW w:w="1843" w:type="dxa"/>
            <w:shd w:val="clear" w:color="auto" w:fill="auto"/>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80,000</w:t>
            </w:r>
          </w:p>
        </w:tc>
        <w:tc>
          <w:tcPr>
            <w:tcW w:w="1516" w:type="dxa"/>
            <w:shd w:val="clear" w:color="auto" w:fill="auto"/>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80,000</w:t>
            </w:r>
          </w:p>
        </w:tc>
        <w:tc>
          <w:tcPr>
            <w:tcW w:w="2120" w:type="dxa"/>
            <w:shd w:val="clear" w:color="FFFFCC" w:fill="FFFFFF"/>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0</w:t>
            </w:r>
          </w:p>
        </w:tc>
      </w:tr>
      <w:tr w:rsidR="006E1771" w:rsidRPr="006E1771" w:rsidTr="00BF1D7C">
        <w:trPr>
          <w:trHeight w:val="630"/>
        </w:trPr>
        <w:tc>
          <w:tcPr>
            <w:tcW w:w="4436" w:type="dxa"/>
            <w:shd w:val="clear" w:color="000000" w:fill="E2EFDA"/>
            <w:vAlign w:val="bottom"/>
            <w:hideMark/>
          </w:tcPr>
          <w:p w:rsidR="006E1771" w:rsidRPr="006E1771" w:rsidRDefault="006E1771" w:rsidP="006E1771">
            <w:pPr>
              <w:spacing w:after="200" w:line="276" w:lineRule="auto"/>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Tranzacții privind datoria publică și împrumuturi</w:t>
            </w:r>
          </w:p>
        </w:tc>
        <w:tc>
          <w:tcPr>
            <w:tcW w:w="1150" w:type="dxa"/>
            <w:shd w:val="clear" w:color="000000" w:fill="E2EFDA"/>
            <w:vAlign w:val="bottom"/>
            <w:hideMark/>
          </w:tcPr>
          <w:p w:rsidR="006E1771" w:rsidRPr="006E1771" w:rsidRDefault="006E1771" w:rsidP="006E1771">
            <w:pPr>
              <w:spacing w:after="200" w:line="276" w:lineRule="auto"/>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55.02</w:t>
            </w:r>
          </w:p>
        </w:tc>
        <w:tc>
          <w:tcPr>
            <w:tcW w:w="1843" w:type="dxa"/>
            <w:shd w:val="clear" w:color="000000" w:fill="E2EFDA"/>
            <w:vAlign w:val="bottom"/>
            <w:hideMark/>
          </w:tcPr>
          <w:p w:rsidR="006E1771" w:rsidRPr="006E1771" w:rsidRDefault="006E1771" w:rsidP="006E1771">
            <w:pPr>
              <w:spacing w:after="200" w:line="276" w:lineRule="auto"/>
              <w:jc w:val="right"/>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2,755,800</w:t>
            </w:r>
          </w:p>
        </w:tc>
        <w:tc>
          <w:tcPr>
            <w:tcW w:w="1516" w:type="dxa"/>
            <w:shd w:val="clear" w:color="000000" w:fill="E2EFDA"/>
            <w:vAlign w:val="bottom"/>
            <w:hideMark/>
          </w:tcPr>
          <w:p w:rsidR="006E1771" w:rsidRPr="006E1771" w:rsidRDefault="006E1771" w:rsidP="006E1771">
            <w:pPr>
              <w:spacing w:after="200" w:line="276" w:lineRule="auto"/>
              <w:jc w:val="right"/>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2,755,800</w:t>
            </w:r>
          </w:p>
        </w:tc>
        <w:tc>
          <w:tcPr>
            <w:tcW w:w="2120" w:type="dxa"/>
            <w:shd w:val="clear" w:color="000000" w:fill="E2EFDA"/>
            <w:vAlign w:val="bottom"/>
            <w:hideMark/>
          </w:tcPr>
          <w:p w:rsidR="006E1771" w:rsidRPr="006E1771" w:rsidRDefault="006E1771" w:rsidP="006E1771">
            <w:pPr>
              <w:spacing w:after="200" w:line="276" w:lineRule="auto"/>
              <w:jc w:val="right"/>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2,481,369</w:t>
            </w:r>
          </w:p>
        </w:tc>
      </w:tr>
      <w:tr w:rsidR="006E1771" w:rsidRPr="006E1771" w:rsidTr="00BF1D7C">
        <w:trPr>
          <w:trHeight w:val="315"/>
        </w:trPr>
        <w:tc>
          <w:tcPr>
            <w:tcW w:w="4436" w:type="dxa"/>
            <w:shd w:val="clear" w:color="auto" w:fill="auto"/>
            <w:vAlign w:val="bottom"/>
            <w:hideMark/>
          </w:tcPr>
          <w:p w:rsidR="006E1771" w:rsidRPr="006E1771" w:rsidRDefault="006E1771" w:rsidP="006E1771">
            <w:pPr>
              <w:spacing w:after="200" w:line="276" w:lineRule="auto"/>
              <w:rPr>
                <w:rFonts w:ascii="Times New Roman" w:eastAsia="Calibri" w:hAnsi="Times New Roman" w:cs="Times New Roman"/>
                <w:sz w:val="24"/>
                <w:szCs w:val="24"/>
              </w:rPr>
            </w:pPr>
            <w:r w:rsidRPr="006E1771">
              <w:rPr>
                <w:rFonts w:ascii="Times New Roman" w:eastAsia="Calibri" w:hAnsi="Times New Roman" w:cs="Times New Roman"/>
                <w:sz w:val="24"/>
                <w:szCs w:val="24"/>
              </w:rPr>
              <w:t>bunuri și servicii</w:t>
            </w:r>
          </w:p>
        </w:tc>
        <w:tc>
          <w:tcPr>
            <w:tcW w:w="1150" w:type="dxa"/>
            <w:shd w:val="clear" w:color="auto" w:fill="auto"/>
            <w:vAlign w:val="bottom"/>
            <w:hideMark/>
          </w:tcPr>
          <w:p w:rsidR="006E1771" w:rsidRPr="006E1771" w:rsidRDefault="006E1771" w:rsidP="006E1771">
            <w:pPr>
              <w:spacing w:after="200" w:line="276" w:lineRule="auto"/>
              <w:rPr>
                <w:rFonts w:ascii="Times New Roman" w:eastAsia="Calibri" w:hAnsi="Times New Roman" w:cs="Times New Roman"/>
                <w:sz w:val="24"/>
                <w:szCs w:val="24"/>
              </w:rPr>
            </w:pPr>
            <w:r w:rsidRPr="006E1771">
              <w:rPr>
                <w:rFonts w:ascii="Times New Roman" w:eastAsia="Calibri" w:hAnsi="Times New Roman" w:cs="Times New Roman"/>
                <w:sz w:val="24"/>
                <w:szCs w:val="24"/>
              </w:rPr>
              <w:t>20</w:t>
            </w:r>
          </w:p>
        </w:tc>
        <w:tc>
          <w:tcPr>
            <w:tcW w:w="1843" w:type="dxa"/>
            <w:shd w:val="clear" w:color="auto" w:fill="auto"/>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25,000</w:t>
            </w:r>
          </w:p>
        </w:tc>
        <w:tc>
          <w:tcPr>
            <w:tcW w:w="1516" w:type="dxa"/>
            <w:shd w:val="clear" w:color="auto" w:fill="auto"/>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25,000</w:t>
            </w:r>
          </w:p>
        </w:tc>
        <w:tc>
          <w:tcPr>
            <w:tcW w:w="2120" w:type="dxa"/>
            <w:shd w:val="clear" w:color="FFFFCC" w:fill="FFFFFF"/>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22,230</w:t>
            </w:r>
          </w:p>
        </w:tc>
      </w:tr>
      <w:tr w:rsidR="006E1771" w:rsidRPr="006E1771" w:rsidTr="00BF1D7C">
        <w:trPr>
          <w:trHeight w:val="315"/>
        </w:trPr>
        <w:tc>
          <w:tcPr>
            <w:tcW w:w="4436" w:type="dxa"/>
            <w:shd w:val="clear" w:color="auto" w:fill="auto"/>
            <w:vAlign w:val="bottom"/>
            <w:hideMark/>
          </w:tcPr>
          <w:p w:rsidR="006E1771" w:rsidRPr="006E1771" w:rsidRDefault="006E1771" w:rsidP="006E1771">
            <w:pPr>
              <w:spacing w:after="200" w:line="276" w:lineRule="auto"/>
              <w:rPr>
                <w:rFonts w:ascii="Times New Roman" w:eastAsia="Calibri" w:hAnsi="Times New Roman" w:cs="Times New Roman"/>
                <w:sz w:val="24"/>
                <w:szCs w:val="24"/>
              </w:rPr>
            </w:pPr>
            <w:r w:rsidRPr="006E1771">
              <w:rPr>
                <w:rFonts w:ascii="Times New Roman" w:eastAsia="Calibri" w:hAnsi="Times New Roman" w:cs="Times New Roman"/>
                <w:sz w:val="24"/>
                <w:szCs w:val="24"/>
              </w:rPr>
              <w:t>dobânzi</w:t>
            </w:r>
          </w:p>
        </w:tc>
        <w:tc>
          <w:tcPr>
            <w:tcW w:w="1150" w:type="dxa"/>
            <w:shd w:val="clear" w:color="auto" w:fill="auto"/>
            <w:vAlign w:val="bottom"/>
            <w:hideMark/>
          </w:tcPr>
          <w:p w:rsidR="006E1771" w:rsidRPr="006E1771" w:rsidRDefault="006E1771" w:rsidP="006E1771">
            <w:pPr>
              <w:spacing w:after="200" w:line="276" w:lineRule="auto"/>
              <w:rPr>
                <w:rFonts w:ascii="Times New Roman" w:eastAsia="Calibri" w:hAnsi="Times New Roman" w:cs="Times New Roman"/>
                <w:sz w:val="24"/>
                <w:szCs w:val="24"/>
              </w:rPr>
            </w:pPr>
            <w:r w:rsidRPr="006E1771">
              <w:rPr>
                <w:rFonts w:ascii="Times New Roman" w:eastAsia="Calibri" w:hAnsi="Times New Roman" w:cs="Times New Roman"/>
                <w:sz w:val="24"/>
                <w:szCs w:val="24"/>
              </w:rPr>
              <w:t>30</w:t>
            </w:r>
          </w:p>
        </w:tc>
        <w:tc>
          <w:tcPr>
            <w:tcW w:w="1843" w:type="dxa"/>
            <w:shd w:val="clear" w:color="auto" w:fill="auto"/>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2,730,800</w:t>
            </w:r>
          </w:p>
        </w:tc>
        <w:tc>
          <w:tcPr>
            <w:tcW w:w="1516" w:type="dxa"/>
            <w:shd w:val="clear" w:color="auto" w:fill="auto"/>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2,730,800</w:t>
            </w:r>
          </w:p>
        </w:tc>
        <w:tc>
          <w:tcPr>
            <w:tcW w:w="2120" w:type="dxa"/>
            <w:shd w:val="clear" w:color="FFFFCC" w:fill="FFFFFF"/>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2,459,139</w:t>
            </w:r>
          </w:p>
        </w:tc>
      </w:tr>
      <w:tr w:rsidR="006E1771" w:rsidRPr="006E1771" w:rsidTr="00BF1D7C">
        <w:trPr>
          <w:trHeight w:val="630"/>
        </w:trPr>
        <w:tc>
          <w:tcPr>
            <w:tcW w:w="4436" w:type="dxa"/>
            <w:shd w:val="clear" w:color="000000" w:fill="E2EFDA"/>
            <w:vAlign w:val="bottom"/>
            <w:hideMark/>
          </w:tcPr>
          <w:p w:rsidR="006E1771" w:rsidRPr="006E1771" w:rsidRDefault="006E1771" w:rsidP="006E1771">
            <w:pPr>
              <w:spacing w:after="200" w:line="276" w:lineRule="auto"/>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Ordine publică și siguranță națională</w:t>
            </w:r>
          </w:p>
        </w:tc>
        <w:tc>
          <w:tcPr>
            <w:tcW w:w="1150" w:type="dxa"/>
            <w:shd w:val="clear" w:color="000000" w:fill="E2EFDA"/>
            <w:vAlign w:val="bottom"/>
            <w:hideMark/>
          </w:tcPr>
          <w:p w:rsidR="006E1771" w:rsidRPr="006E1771" w:rsidRDefault="006E1771" w:rsidP="006E1771">
            <w:pPr>
              <w:spacing w:after="200" w:line="276" w:lineRule="auto"/>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61.02</w:t>
            </w:r>
          </w:p>
        </w:tc>
        <w:tc>
          <w:tcPr>
            <w:tcW w:w="1843" w:type="dxa"/>
            <w:shd w:val="clear" w:color="000000" w:fill="E2EFDA"/>
            <w:vAlign w:val="bottom"/>
            <w:hideMark/>
          </w:tcPr>
          <w:p w:rsidR="006E1771" w:rsidRPr="006E1771" w:rsidRDefault="006E1771" w:rsidP="006E1771">
            <w:pPr>
              <w:spacing w:after="200" w:line="276" w:lineRule="auto"/>
              <w:jc w:val="right"/>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6,424,430</w:t>
            </w:r>
          </w:p>
        </w:tc>
        <w:tc>
          <w:tcPr>
            <w:tcW w:w="1516" w:type="dxa"/>
            <w:shd w:val="clear" w:color="000000" w:fill="E2EFDA"/>
            <w:vAlign w:val="bottom"/>
            <w:hideMark/>
          </w:tcPr>
          <w:p w:rsidR="006E1771" w:rsidRPr="006E1771" w:rsidRDefault="006E1771" w:rsidP="006E1771">
            <w:pPr>
              <w:spacing w:after="200" w:line="276" w:lineRule="auto"/>
              <w:jc w:val="right"/>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6,424,430</w:t>
            </w:r>
          </w:p>
        </w:tc>
        <w:tc>
          <w:tcPr>
            <w:tcW w:w="2120" w:type="dxa"/>
            <w:shd w:val="clear" w:color="000000" w:fill="E2EFDA"/>
            <w:vAlign w:val="bottom"/>
            <w:hideMark/>
          </w:tcPr>
          <w:p w:rsidR="006E1771" w:rsidRPr="006E1771" w:rsidRDefault="006E1771" w:rsidP="006E1771">
            <w:pPr>
              <w:spacing w:after="200" w:line="276" w:lineRule="auto"/>
              <w:jc w:val="right"/>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5,698,614</w:t>
            </w:r>
          </w:p>
        </w:tc>
      </w:tr>
      <w:tr w:rsidR="006E1771" w:rsidRPr="006E1771" w:rsidTr="00BF1D7C">
        <w:trPr>
          <w:trHeight w:val="315"/>
        </w:trPr>
        <w:tc>
          <w:tcPr>
            <w:tcW w:w="4436" w:type="dxa"/>
            <w:shd w:val="clear" w:color="auto" w:fill="auto"/>
            <w:vAlign w:val="bottom"/>
            <w:hideMark/>
          </w:tcPr>
          <w:p w:rsidR="006E1771" w:rsidRPr="006E1771" w:rsidRDefault="006E1771" w:rsidP="006E1771">
            <w:pPr>
              <w:spacing w:after="200" w:line="276" w:lineRule="auto"/>
              <w:rPr>
                <w:rFonts w:ascii="Times New Roman" w:eastAsia="Calibri" w:hAnsi="Times New Roman" w:cs="Times New Roman"/>
                <w:sz w:val="24"/>
                <w:szCs w:val="24"/>
              </w:rPr>
            </w:pPr>
            <w:r w:rsidRPr="006E1771">
              <w:rPr>
                <w:rFonts w:ascii="Times New Roman" w:eastAsia="Calibri" w:hAnsi="Times New Roman" w:cs="Times New Roman"/>
                <w:sz w:val="24"/>
                <w:szCs w:val="24"/>
              </w:rPr>
              <w:t>cheltuieli de personal</w:t>
            </w:r>
          </w:p>
        </w:tc>
        <w:tc>
          <w:tcPr>
            <w:tcW w:w="1150" w:type="dxa"/>
            <w:shd w:val="clear" w:color="auto" w:fill="auto"/>
            <w:vAlign w:val="bottom"/>
            <w:hideMark/>
          </w:tcPr>
          <w:p w:rsidR="006E1771" w:rsidRPr="006E1771" w:rsidRDefault="006E1771" w:rsidP="006E1771">
            <w:pPr>
              <w:spacing w:after="200" w:line="276" w:lineRule="auto"/>
              <w:rPr>
                <w:rFonts w:ascii="Times New Roman" w:eastAsia="Calibri" w:hAnsi="Times New Roman" w:cs="Times New Roman"/>
                <w:sz w:val="24"/>
                <w:szCs w:val="24"/>
              </w:rPr>
            </w:pPr>
            <w:r w:rsidRPr="006E1771">
              <w:rPr>
                <w:rFonts w:ascii="Times New Roman" w:eastAsia="Calibri" w:hAnsi="Times New Roman" w:cs="Times New Roman"/>
                <w:sz w:val="24"/>
                <w:szCs w:val="24"/>
              </w:rPr>
              <w:t>10</w:t>
            </w:r>
          </w:p>
        </w:tc>
        <w:tc>
          <w:tcPr>
            <w:tcW w:w="1843" w:type="dxa"/>
            <w:shd w:val="clear" w:color="auto" w:fill="auto"/>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5,574,460</w:t>
            </w:r>
          </w:p>
        </w:tc>
        <w:tc>
          <w:tcPr>
            <w:tcW w:w="1516" w:type="dxa"/>
            <w:shd w:val="clear" w:color="auto" w:fill="auto"/>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5,574,460</w:t>
            </w:r>
          </w:p>
        </w:tc>
        <w:tc>
          <w:tcPr>
            <w:tcW w:w="2120" w:type="dxa"/>
            <w:shd w:val="clear" w:color="FFFFCC" w:fill="FFFFFF"/>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5,328,267</w:t>
            </w:r>
          </w:p>
        </w:tc>
      </w:tr>
      <w:tr w:rsidR="006E1771" w:rsidRPr="006E1771" w:rsidTr="00BF1D7C">
        <w:trPr>
          <w:trHeight w:val="315"/>
        </w:trPr>
        <w:tc>
          <w:tcPr>
            <w:tcW w:w="4436" w:type="dxa"/>
            <w:shd w:val="clear" w:color="auto" w:fill="auto"/>
            <w:vAlign w:val="bottom"/>
            <w:hideMark/>
          </w:tcPr>
          <w:p w:rsidR="006E1771" w:rsidRPr="006E1771" w:rsidRDefault="006E1771" w:rsidP="006E1771">
            <w:pPr>
              <w:spacing w:after="200" w:line="276" w:lineRule="auto"/>
              <w:rPr>
                <w:rFonts w:ascii="Times New Roman" w:eastAsia="Calibri" w:hAnsi="Times New Roman" w:cs="Times New Roman"/>
                <w:sz w:val="24"/>
                <w:szCs w:val="24"/>
              </w:rPr>
            </w:pPr>
            <w:r w:rsidRPr="006E1771">
              <w:rPr>
                <w:rFonts w:ascii="Times New Roman" w:eastAsia="Calibri" w:hAnsi="Times New Roman" w:cs="Times New Roman"/>
                <w:sz w:val="24"/>
                <w:szCs w:val="24"/>
              </w:rPr>
              <w:t>bunuri și servicii</w:t>
            </w:r>
          </w:p>
        </w:tc>
        <w:tc>
          <w:tcPr>
            <w:tcW w:w="1150" w:type="dxa"/>
            <w:shd w:val="clear" w:color="auto" w:fill="auto"/>
            <w:vAlign w:val="bottom"/>
            <w:hideMark/>
          </w:tcPr>
          <w:p w:rsidR="006E1771" w:rsidRPr="006E1771" w:rsidRDefault="006E1771" w:rsidP="006E1771">
            <w:pPr>
              <w:spacing w:after="200" w:line="276" w:lineRule="auto"/>
              <w:rPr>
                <w:rFonts w:ascii="Times New Roman" w:eastAsia="Calibri" w:hAnsi="Times New Roman" w:cs="Times New Roman"/>
                <w:sz w:val="24"/>
                <w:szCs w:val="24"/>
              </w:rPr>
            </w:pPr>
            <w:r w:rsidRPr="006E1771">
              <w:rPr>
                <w:rFonts w:ascii="Times New Roman" w:eastAsia="Calibri" w:hAnsi="Times New Roman" w:cs="Times New Roman"/>
                <w:sz w:val="24"/>
                <w:szCs w:val="24"/>
              </w:rPr>
              <w:t>20</w:t>
            </w:r>
          </w:p>
        </w:tc>
        <w:tc>
          <w:tcPr>
            <w:tcW w:w="1843" w:type="dxa"/>
            <w:shd w:val="clear" w:color="auto" w:fill="auto"/>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853,500</w:t>
            </w:r>
          </w:p>
        </w:tc>
        <w:tc>
          <w:tcPr>
            <w:tcW w:w="1516" w:type="dxa"/>
            <w:shd w:val="clear" w:color="auto" w:fill="auto"/>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853,500</w:t>
            </w:r>
          </w:p>
        </w:tc>
        <w:tc>
          <w:tcPr>
            <w:tcW w:w="2120" w:type="dxa"/>
            <w:shd w:val="clear" w:color="FFFFCC" w:fill="FFFFFF"/>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373,876</w:t>
            </w:r>
          </w:p>
        </w:tc>
      </w:tr>
      <w:tr w:rsidR="006E1771" w:rsidRPr="006E1771" w:rsidTr="00BF1D7C">
        <w:trPr>
          <w:trHeight w:val="315"/>
        </w:trPr>
        <w:tc>
          <w:tcPr>
            <w:tcW w:w="4436" w:type="dxa"/>
            <w:shd w:val="clear" w:color="auto" w:fill="auto"/>
            <w:vAlign w:val="bottom"/>
            <w:hideMark/>
          </w:tcPr>
          <w:p w:rsidR="006E1771" w:rsidRPr="006E1771" w:rsidRDefault="006E1771" w:rsidP="006E1771">
            <w:pPr>
              <w:spacing w:after="200" w:line="276" w:lineRule="auto"/>
              <w:rPr>
                <w:rFonts w:ascii="Times New Roman" w:eastAsia="Calibri" w:hAnsi="Times New Roman" w:cs="Times New Roman"/>
                <w:sz w:val="24"/>
                <w:szCs w:val="24"/>
              </w:rPr>
            </w:pPr>
            <w:r w:rsidRPr="006E1771">
              <w:rPr>
                <w:rFonts w:ascii="Times New Roman" w:eastAsia="Calibri" w:hAnsi="Times New Roman" w:cs="Times New Roman"/>
                <w:sz w:val="24"/>
                <w:szCs w:val="24"/>
              </w:rPr>
              <w:t> </w:t>
            </w:r>
          </w:p>
        </w:tc>
        <w:tc>
          <w:tcPr>
            <w:tcW w:w="1150" w:type="dxa"/>
            <w:shd w:val="clear" w:color="auto" w:fill="auto"/>
            <w:vAlign w:val="bottom"/>
            <w:hideMark/>
          </w:tcPr>
          <w:p w:rsidR="006E1771" w:rsidRPr="006E1771" w:rsidRDefault="006E1771" w:rsidP="006E1771">
            <w:pPr>
              <w:spacing w:after="200" w:line="276" w:lineRule="auto"/>
              <w:rPr>
                <w:rFonts w:ascii="Times New Roman" w:eastAsia="Calibri" w:hAnsi="Times New Roman" w:cs="Times New Roman"/>
                <w:sz w:val="24"/>
                <w:szCs w:val="24"/>
              </w:rPr>
            </w:pPr>
            <w:r w:rsidRPr="006E1771">
              <w:rPr>
                <w:rFonts w:ascii="Times New Roman" w:eastAsia="Calibri" w:hAnsi="Times New Roman" w:cs="Times New Roman"/>
                <w:sz w:val="24"/>
                <w:szCs w:val="24"/>
              </w:rPr>
              <w:t>85</w:t>
            </w:r>
          </w:p>
        </w:tc>
        <w:tc>
          <w:tcPr>
            <w:tcW w:w="1843" w:type="dxa"/>
            <w:shd w:val="clear" w:color="auto" w:fill="auto"/>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-3,530</w:t>
            </w:r>
          </w:p>
        </w:tc>
        <w:tc>
          <w:tcPr>
            <w:tcW w:w="1516" w:type="dxa"/>
            <w:shd w:val="clear" w:color="auto" w:fill="auto"/>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-3,530</w:t>
            </w:r>
          </w:p>
        </w:tc>
        <w:tc>
          <w:tcPr>
            <w:tcW w:w="2120" w:type="dxa"/>
            <w:shd w:val="clear" w:color="FFFFCC" w:fill="FFFFFF"/>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-3,529</w:t>
            </w:r>
          </w:p>
        </w:tc>
      </w:tr>
      <w:tr w:rsidR="006E1771" w:rsidRPr="006E1771" w:rsidTr="00BF1D7C">
        <w:trPr>
          <w:trHeight w:val="315"/>
        </w:trPr>
        <w:tc>
          <w:tcPr>
            <w:tcW w:w="4436" w:type="dxa"/>
            <w:shd w:val="clear" w:color="000000" w:fill="E2EFDA"/>
            <w:vAlign w:val="bottom"/>
            <w:hideMark/>
          </w:tcPr>
          <w:p w:rsidR="006E1771" w:rsidRPr="006E1771" w:rsidRDefault="006E1771" w:rsidP="006E1771">
            <w:pPr>
              <w:spacing w:after="200" w:line="276" w:lineRule="auto"/>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Învățământ</w:t>
            </w:r>
          </w:p>
        </w:tc>
        <w:tc>
          <w:tcPr>
            <w:tcW w:w="1150" w:type="dxa"/>
            <w:shd w:val="clear" w:color="000000" w:fill="E2EFDA"/>
            <w:vAlign w:val="bottom"/>
            <w:hideMark/>
          </w:tcPr>
          <w:p w:rsidR="006E1771" w:rsidRPr="006E1771" w:rsidRDefault="006E1771" w:rsidP="006E1771">
            <w:pPr>
              <w:spacing w:after="200" w:line="276" w:lineRule="auto"/>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65.02</w:t>
            </w:r>
          </w:p>
        </w:tc>
        <w:tc>
          <w:tcPr>
            <w:tcW w:w="1843" w:type="dxa"/>
            <w:shd w:val="clear" w:color="000000" w:fill="E2EFDA"/>
            <w:vAlign w:val="bottom"/>
            <w:hideMark/>
          </w:tcPr>
          <w:p w:rsidR="006E1771" w:rsidRPr="006E1771" w:rsidRDefault="006E1771" w:rsidP="006E1771">
            <w:pPr>
              <w:spacing w:after="200" w:line="276" w:lineRule="auto"/>
              <w:jc w:val="right"/>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15,224,070</w:t>
            </w:r>
          </w:p>
        </w:tc>
        <w:tc>
          <w:tcPr>
            <w:tcW w:w="1516" w:type="dxa"/>
            <w:shd w:val="clear" w:color="000000" w:fill="E2EFDA"/>
            <w:vAlign w:val="bottom"/>
            <w:hideMark/>
          </w:tcPr>
          <w:p w:rsidR="006E1771" w:rsidRPr="006E1771" w:rsidRDefault="006E1771" w:rsidP="006E1771">
            <w:pPr>
              <w:spacing w:after="200" w:line="276" w:lineRule="auto"/>
              <w:jc w:val="right"/>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15,224,070</w:t>
            </w:r>
          </w:p>
        </w:tc>
        <w:tc>
          <w:tcPr>
            <w:tcW w:w="2120" w:type="dxa"/>
            <w:shd w:val="clear" w:color="000000" w:fill="E2EFDA"/>
            <w:vAlign w:val="bottom"/>
            <w:hideMark/>
          </w:tcPr>
          <w:p w:rsidR="006E1771" w:rsidRPr="006E1771" w:rsidRDefault="006E1771" w:rsidP="006E1771">
            <w:pPr>
              <w:spacing w:after="200" w:line="276" w:lineRule="auto"/>
              <w:jc w:val="right"/>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13,573,237</w:t>
            </w:r>
          </w:p>
        </w:tc>
      </w:tr>
      <w:tr w:rsidR="006E1771" w:rsidRPr="006E1771" w:rsidTr="00BF1D7C">
        <w:trPr>
          <w:trHeight w:val="315"/>
        </w:trPr>
        <w:tc>
          <w:tcPr>
            <w:tcW w:w="4436" w:type="dxa"/>
            <w:shd w:val="clear" w:color="auto" w:fill="auto"/>
            <w:vAlign w:val="bottom"/>
            <w:hideMark/>
          </w:tcPr>
          <w:p w:rsidR="006E1771" w:rsidRPr="006E1771" w:rsidRDefault="006E1771" w:rsidP="006E1771">
            <w:pPr>
              <w:spacing w:after="200" w:line="276" w:lineRule="auto"/>
              <w:rPr>
                <w:rFonts w:ascii="Times New Roman" w:eastAsia="Calibri" w:hAnsi="Times New Roman" w:cs="Times New Roman"/>
                <w:sz w:val="24"/>
                <w:szCs w:val="24"/>
              </w:rPr>
            </w:pPr>
            <w:r w:rsidRPr="006E1771">
              <w:rPr>
                <w:rFonts w:ascii="Times New Roman" w:eastAsia="Calibri" w:hAnsi="Times New Roman" w:cs="Times New Roman"/>
                <w:sz w:val="24"/>
                <w:szCs w:val="24"/>
              </w:rPr>
              <w:t>bunuri și servicii</w:t>
            </w:r>
          </w:p>
        </w:tc>
        <w:tc>
          <w:tcPr>
            <w:tcW w:w="1150" w:type="dxa"/>
            <w:shd w:val="clear" w:color="auto" w:fill="auto"/>
            <w:vAlign w:val="bottom"/>
            <w:hideMark/>
          </w:tcPr>
          <w:p w:rsidR="006E1771" w:rsidRPr="006E1771" w:rsidRDefault="006E1771" w:rsidP="006E1771">
            <w:pPr>
              <w:spacing w:after="200" w:line="276" w:lineRule="auto"/>
              <w:rPr>
                <w:rFonts w:ascii="Times New Roman" w:eastAsia="Calibri" w:hAnsi="Times New Roman" w:cs="Times New Roman"/>
                <w:sz w:val="24"/>
                <w:szCs w:val="24"/>
              </w:rPr>
            </w:pPr>
            <w:r w:rsidRPr="006E1771">
              <w:rPr>
                <w:rFonts w:ascii="Times New Roman" w:eastAsia="Calibri" w:hAnsi="Times New Roman" w:cs="Times New Roman"/>
                <w:sz w:val="24"/>
                <w:szCs w:val="24"/>
              </w:rPr>
              <w:t>20</w:t>
            </w:r>
          </w:p>
        </w:tc>
        <w:tc>
          <w:tcPr>
            <w:tcW w:w="1843" w:type="dxa"/>
            <w:shd w:val="clear" w:color="auto" w:fill="auto"/>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10,877,680</w:t>
            </w:r>
          </w:p>
        </w:tc>
        <w:tc>
          <w:tcPr>
            <w:tcW w:w="1516" w:type="dxa"/>
            <w:shd w:val="clear" w:color="auto" w:fill="auto"/>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10,877,680</w:t>
            </w:r>
          </w:p>
        </w:tc>
        <w:tc>
          <w:tcPr>
            <w:tcW w:w="2120" w:type="dxa"/>
            <w:shd w:val="clear" w:color="FFFFCC" w:fill="FFFFFF"/>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9,729,087</w:t>
            </w:r>
          </w:p>
        </w:tc>
      </w:tr>
      <w:tr w:rsidR="006E1771" w:rsidRPr="006E1771" w:rsidTr="00BF1D7C">
        <w:trPr>
          <w:trHeight w:val="315"/>
        </w:trPr>
        <w:tc>
          <w:tcPr>
            <w:tcW w:w="4436" w:type="dxa"/>
            <w:shd w:val="clear" w:color="auto" w:fill="auto"/>
            <w:vAlign w:val="bottom"/>
            <w:hideMark/>
          </w:tcPr>
          <w:p w:rsidR="006E1771" w:rsidRPr="006E1771" w:rsidRDefault="006E1771" w:rsidP="006E1771">
            <w:pPr>
              <w:spacing w:after="200" w:line="276" w:lineRule="auto"/>
              <w:rPr>
                <w:rFonts w:ascii="Times New Roman" w:eastAsia="Calibri" w:hAnsi="Times New Roman" w:cs="Times New Roman"/>
                <w:sz w:val="24"/>
                <w:szCs w:val="24"/>
              </w:rPr>
            </w:pPr>
            <w:r w:rsidRPr="006E1771">
              <w:rPr>
                <w:rFonts w:ascii="Times New Roman" w:eastAsia="Calibri" w:hAnsi="Times New Roman" w:cs="Times New Roman"/>
                <w:sz w:val="24"/>
                <w:szCs w:val="24"/>
              </w:rPr>
              <w:t>alte transferuri</w:t>
            </w:r>
          </w:p>
        </w:tc>
        <w:tc>
          <w:tcPr>
            <w:tcW w:w="1150" w:type="dxa"/>
            <w:shd w:val="clear" w:color="auto" w:fill="auto"/>
            <w:vAlign w:val="bottom"/>
            <w:hideMark/>
          </w:tcPr>
          <w:p w:rsidR="006E1771" w:rsidRPr="006E1771" w:rsidRDefault="006E1771" w:rsidP="006E1771">
            <w:pPr>
              <w:spacing w:after="200" w:line="276" w:lineRule="auto"/>
              <w:rPr>
                <w:rFonts w:ascii="Times New Roman" w:eastAsia="Calibri" w:hAnsi="Times New Roman" w:cs="Times New Roman"/>
                <w:sz w:val="24"/>
                <w:szCs w:val="24"/>
              </w:rPr>
            </w:pPr>
            <w:r w:rsidRPr="006E1771">
              <w:rPr>
                <w:rFonts w:ascii="Times New Roman" w:eastAsia="Calibri" w:hAnsi="Times New Roman" w:cs="Times New Roman"/>
                <w:sz w:val="24"/>
                <w:szCs w:val="24"/>
              </w:rPr>
              <w:t>55</w:t>
            </w:r>
          </w:p>
        </w:tc>
        <w:tc>
          <w:tcPr>
            <w:tcW w:w="1843" w:type="dxa"/>
            <w:shd w:val="clear" w:color="auto" w:fill="auto"/>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756,000</w:t>
            </w:r>
          </w:p>
        </w:tc>
        <w:tc>
          <w:tcPr>
            <w:tcW w:w="1516" w:type="dxa"/>
            <w:shd w:val="clear" w:color="auto" w:fill="auto"/>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756,000</w:t>
            </w:r>
          </w:p>
        </w:tc>
        <w:tc>
          <w:tcPr>
            <w:tcW w:w="2120" w:type="dxa"/>
            <w:shd w:val="clear" w:color="FFFFCC" w:fill="FFFFFF"/>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739,902</w:t>
            </w:r>
          </w:p>
        </w:tc>
      </w:tr>
      <w:tr w:rsidR="006E1771" w:rsidRPr="006E1771" w:rsidTr="00BF1D7C">
        <w:trPr>
          <w:trHeight w:val="315"/>
        </w:trPr>
        <w:tc>
          <w:tcPr>
            <w:tcW w:w="4436" w:type="dxa"/>
            <w:shd w:val="clear" w:color="auto" w:fill="auto"/>
            <w:vAlign w:val="bottom"/>
            <w:hideMark/>
          </w:tcPr>
          <w:p w:rsidR="006E1771" w:rsidRPr="006E1771" w:rsidRDefault="006E1771" w:rsidP="006E1771">
            <w:pPr>
              <w:spacing w:after="200" w:line="276" w:lineRule="auto"/>
              <w:rPr>
                <w:rFonts w:ascii="Times New Roman" w:eastAsia="Calibri" w:hAnsi="Times New Roman" w:cs="Times New Roman"/>
                <w:sz w:val="24"/>
                <w:szCs w:val="24"/>
              </w:rPr>
            </w:pPr>
            <w:r w:rsidRPr="006E1771">
              <w:rPr>
                <w:rFonts w:ascii="Times New Roman" w:eastAsia="Calibri" w:hAnsi="Times New Roman" w:cs="Times New Roman"/>
                <w:sz w:val="24"/>
                <w:szCs w:val="24"/>
              </w:rPr>
              <w:t>asistență socială</w:t>
            </w:r>
          </w:p>
        </w:tc>
        <w:tc>
          <w:tcPr>
            <w:tcW w:w="1150" w:type="dxa"/>
            <w:shd w:val="clear" w:color="auto" w:fill="auto"/>
            <w:vAlign w:val="bottom"/>
            <w:hideMark/>
          </w:tcPr>
          <w:p w:rsidR="006E1771" w:rsidRPr="006E1771" w:rsidRDefault="006E1771" w:rsidP="006E1771">
            <w:pPr>
              <w:spacing w:after="200" w:line="276" w:lineRule="auto"/>
              <w:rPr>
                <w:rFonts w:ascii="Times New Roman" w:eastAsia="Calibri" w:hAnsi="Times New Roman" w:cs="Times New Roman"/>
                <w:sz w:val="24"/>
                <w:szCs w:val="24"/>
              </w:rPr>
            </w:pPr>
            <w:r w:rsidRPr="006E1771">
              <w:rPr>
                <w:rFonts w:ascii="Times New Roman" w:eastAsia="Calibri" w:hAnsi="Times New Roman" w:cs="Times New Roman"/>
                <w:sz w:val="24"/>
                <w:szCs w:val="24"/>
              </w:rPr>
              <w:t>57</w:t>
            </w:r>
          </w:p>
        </w:tc>
        <w:tc>
          <w:tcPr>
            <w:tcW w:w="1843" w:type="dxa"/>
            <w:shd w:val="clear" w:color="auto" w:fill="auto"/>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696,990</w:t>
            </w:r>
          </w:p>
        </w:tc>
        <w:tc>
          <w:tcPr>
            <w:tcW w:w="1516" w:type="dxa"/>
            <w:shd w:val="clear" w:color="auto" w:fill="auto"/>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696,990</w:t>
            </w:r>
          </w:p>
        </w:tc>
        <w:tc>
          <w:tcPr>
            <w:tcW w:w="2120" w:type="dxa"/>
            <w:shd w:val="clear" w:color="FFFFCC" w:fill="FFFFFF"/>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545,540</w:t>
            </w:r>
          </w:p>
        </w:tc>
      </w:tr>
      <w:tr w:rsidR="006E1771" w:rsidRPr="006E1771" w:rsidTr="00BF1D7C">
        <w:trPr>
          <w:trHeight w:val="315"/>
        </w:trPr>
        <w:tc>
          <w:tcPr>
            <w:tcW w:w="4436" w:type="dxa"/>
            <w:shd w:val="clear" w:color="auto" w:fill="auto"/>
            <w:vAlign w:val="bottom"/>
            <w:hideMark/>
          </w:tcPr>
          <w:p w:rsidR="006E1771" w:rsidRPr="006E1771" w:rsidRDefault="006E1771" w:rsidP="006E1771">
            <w:pPr>
              <w:spacing w:after="200" w:line="276" w:lineRule="auto"/>
              <w:rPr>
                <w:rFonts w:ascii="Times New Roman" w:eastAsia="Calibri" w:hAnsi="Times New Roman" w:cs="Times New Roman"/>
                <w:sz w:val="24"/>
                <w:szCs w:val="24"/>
              </w:rPr>
            </w:pPr>
            <w:r w:rsidRPr="006E1771">
              <w:rPr>
                <w:rFonts w:ascii="Times New Roman" w:eastAsia="Calibri" w:hAnsi="Times New Roman" w:cs="Times New Roman"/>
                <w:sz w:val="24"/>
                <w:szCs w:val="24"/>
              </w:rPr>
              <w:t>alte cheltuieli</w:t>
            </w:r>
          </w:p>
        </w:tc>
        <w:tc>
          <w:tcPr>
            <w:tcW w:w="1150" w:type="dxa"/>
            <w:shd w:val="clear" w:color="auto" w:fill="auto"/>
            <w:vAlign w:val="bottom"/>
            <w:hideMark/>
          </w:tcPr>
          <w:p w:rsidR="006E1771" w:rsidRPr="006E1771" w:rsidRDefault="006E1771" w:rsidP="006E1771">
            <w:pPr>
              <w:spacing w:after="200" w:line="276" w:lineRule="auto"/>
              <w:rPr>
                <w:rFonts w:ascii="Times New Roman" w:eastAsia="Calibri" w:hAnsi="Times New Roman" w:cs="Times New Roman"/>
                <w:sz w:val="24"/>
                <w:szCs w:val="24"/>
              </w:rPr>
            </w:pPr>
            <w:r w:rsidRPr="006E1771">
              <w:rPr>
                <w:rFonts w:ascii="Times New Roman" w:eastAsia="Calibri" w:hAnsi="Times New Roman" w:cs="Times New Roman"/>
                <w:sz w:val="24"/>
                <w:szCs w:val="24"/>
              </w:rPr>
              <w:t>59</w:t>
            </w:r>
          </w:p>
        </w:tc>
        <w:tc>
          <w:tcPr>
            <w:tcW w:w="1843" w:type="dxa"/>
            <w:shd w:val="clear" w:color="auto" w:fill="auto"/>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2,893,400</w:t>
            </w:r>
          </w:p>
        </w:tc>
        <w:tc>
          <w:tcPr>
            <w:tcW w:w="1516" w:type="dxa"/>
            <w:shd w:val="clear" w:color="auto" w:fill="auto"/>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2,893,400</w:t>
            </w:r>
          </w:p>
        </w:tc>
        <w:tc>
          <w:tcPr>
            <w:tcW w:w="2120" w:type="dxa"/>
            <w:shd w:val="clear" w:color="FFFFCC" w:fill="FFFFFF"/>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2,558,708</w:t>
            </w:r>
          </w:p>
        </w:tc>
      </w:tr>
      <w:tr w:rsidR="006E1771" w:rsidRPr="006E1771" w:rsidTr="00BF1D7C">
        <w:trPr>
          <w:trHeight w:val="315"/>
        </w:trPr>
        <w:tc>
          <w:tcPr>
            <w:tcW w:w="4436" w:type="dxa"/>
            <w:shd w:val="clear" w:color="000000" w:fill="E2EFDA"/>
            <w:vAlign w:val="bottom"/>
            <w:hideMark/>
          </w:tcPr>
          <w:p w:rsidR="006E1771" w:rsidRPr="006E1771" w:rsidRDefault="006E1771" w:rsidP="006E1771">
            <w:pPr>
              <w:spacing w:after="200" w:line="276" w:lineRule="auto"/>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Sănătate</w:t>
            </w:r>
          </w:p>
        </w:tc>
        <w:tc>
          <w:tcPr>
            <w:tcW w:w="1150" w:type="dxa"/>
            <w:shd w:val="clear" w:color="000000" w:fill="E2EFDA"/>
            <w:vAlign w:val="bottom"/>
            <w:hideMark/>
          </w:tcPr>
          <w:p w:rsidR="006E1771" w:rsidRPr="006E1771" w:rsidRDefault="006E1771" w:rsidP="006E1771">
            <w:pPr>
              <w:spacing w:after="200" w:line="276" w:lineRule="auto"/>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66.02</w:t>
            </w:r>
          </w:p>
        </w:tc>
        <w:tc>
          <w:tcPr>
            <w:tcW w:w="1843" w:type="dxa"/>
            <w:shd w:val="clear" w:color="000000" w:fill="E2EFDA"/>
            <w:vAlign w:val="bottom"/>
            <w:hideMark/>
          </w:tcPr>
          <w:p w:rsidR="006E1771" w:rsidRPr="006E1771" w:rsidRDefault="006E1771" w:rsidP="006E1771">
            <w:pPr>
              <w:spacing w:after="200" w:line="276" w:lineRule="auto"/>
              <w:jc w:val="right"/>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5,203,000</w:t>
            </w:r>
          </w:p>
        </w:tc>
        <w:tc>
          <w:tcPr>
            <w:tcW w:w="1516" w:type="dxa"/>
            <w:shd w:val="clear" w:color="000000" w:fill="E2EFDA"/>
            <w:vAlign w:val="bottom"/>
            <w:hideMark/>
          </w:tcPr>
          <w:p w:rsidR="006E1771" w:rsidRPr="006E1771" w:rsidRDefault="006E1771" w:rsidP="006E1771">
            <w:pPr>
              <w:spacing w:after="200" w:line="276" w:lineRule="auto"/>
              <w:jc w:val="right"/>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5,203,000</w:t>
            </w:r>
          </w:p>
        </w:tc>
        <w:tc>
          <w:tcPr>
            <w:tcW w:w="2120" w:type="dxa"/>
            <w:shd w:val="clear" w:color="000000" w:fill="E2EFDA"/>
            <w:vAlign w:val="bottom"/>
            <w:hideMark/>
          </w:tcPr>
          <w:p w:rsidR="006E1771" w:rsidRPr="006E1771" w:rsidRDefault="006E1771" w:rsidP="006E1771">
            <w:pPr>
              <w:spacing w:after="200" w:line="276" w:lineRule="auto"/>
              <w:jc w:val="right"/>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4,662,347</w:t>
            </w:r>
          </w:p>
        </w:tc>
      </w:tr>
      <w:tr w:rsidR="006E1771" w:rsidRPr="006E1771" w:rsidTr="00BF1D7C">
        <w:trPr>
          <w:trHeight w:val="315"/>
        </w:trPr>
        <w:tc>
          <w:tcPr>
            <w:tcW w:w="4436" w:type="dxa"/>
            <w:shd w:val="clear" w:color="auto" w:fill="auto"/>
            <w:vAlign w:val="bottom"/>
            <w:hideMark/>
          </w:tcPr>
          <w:p w:rsidR="006E1771" w:rsidRPr="006E1771" w:rsidRDefault="006E1771" w:rsidP="006E1771">
            <w:pPr>
              <w:spacing w:after="200" w:line="276" w:lineRule="auto"/>
              <w:rPr>
                <w:rFonts w:ascii="Times New Roman" w:eastAsia="Calibri" w:hAnsi="Times New Roman" w:cs="Times New Roman"/>
                <w:sz w:val="24"/>
                <w:szCs w:val="24"/>
              </w:rPr>
            </w:pPr>
            <w:r w:rsidRPr="006E1771">
              <w:rPr>
                <w:rFonts w:ascii="Times New Roman" w:eastAsia="Calibri" w:hAnsi="Times New Roman" w:cs="Times New Roman"/>
                <w:sz w:val="24"/>
                <w:szCs w:val="24"/>
              </w:rPr>
              <w:t>cheltuieli de personal</w:t>
            </w:r>
          </w:p>
        </w:tc>
        <w:tc>
          <w:tcPr>
            <w:tcW w:w="1150" w:type="dxa"/>
            <w:shd w:val="clear" w:color="auto" w:fill="auto"/>
            <w:vAlign w:val="bottom"/>
            <w:hideMark/>
          </w:tcPr>
          <w:p w:rsidR="006E1771" w:rsidRPr="006E1771" w:rsidRDefault="006E1771" w:rsidP="006E1771">
            <w:pPr>
              <w:spacing w:after="200" w:line="276" w:lineRule="auto"/>
              <w:rPr>
                <w:rFonts w:ascii="Times New Roman" w:eastAsia="Calibri" w:hAnsi="Times New Roman" w:cs="Times New Roman"/>
                <w:sz w:val="24"/>
                <w:szCs w:val="24"/>
              </w:rPr>
            </w:pPr>
            <w:r w:rsidRPr="006E1771">
              <w:rPr>
                <w:rFonts w:ascii="Times New Roman" w:eastAsia="Calibri" w:hAnsi="Times New Roman" w:cs="Times New Roman"/>
                <w:sz w:val="24"/>
                <w:szCs w:val="24"/>
              </w:rPr>
              <w:t>10</w:t>
            </w:r>
          </w:p>
        </w:tc>
        <w:tc>
          <w:tcPr>
            <w:tcW w:w="1843" w:type="dxa"/>
            <w:shd w:val="clear" w:color="auto" w:fill="auto"/>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2,715,000</w:t>
            </w:r>
          </w:p>
        </w:tc>
        <w:tc>
          <w:tcPr>
            <w:tcW w:w="1516" w:type="dxa"/>
            <w:shd w:val="clear" w:color="auto" w:fill="auto"/>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2,715,000</w:t>
            </w:r>
          </w:p>
        </w:tc>
        <w:tc>
          <w:tcPr>
            <w:tcW w:w="2120" w:type="dxa"/>
            <w:shd w:val="clear" w:color="FFFFCC" w:fill="FFFFFF"/>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2,372,720</w:t>
            </w:r>
          </w:p>
        </w:tc>
      </w:tr>
      <w:tr w:rsidR="006E1771" w:rsidRPr="006E1771" w:rsidTr="00BF1D7C">
        <w:trPr>
          <w:trHeight w:val="315"/>
        </w:trPr>
        <w:tc>
          <w:tcPr>
            <w:tcW w:w="4436" w:type="dxa"/>
            <w:shd w:val="clear" w:color="auto" w:fill="auto"/>
            <w:vAlign w:val="bottom"/>
            <w:hideMark/>
          </w:tcPr>
          <w:p w:rsidR="006E1771" w:rsidRPr="006E1771" w:rsidRDefault="006E1771" w:rsidP="006E1771">
            <w:pPr>
              <w:spacing w:after="200" w:line="276" w:lineRule="auto"/>
              <w:rPr>
                <w:rFonts w:ascii="Times New Roman" w:eastAsia="Calibri" w:hAnsi="Times New Roman" w:cs="Times New Roman"/>
                <w:sz w:val="24"/>
                <w:szCs w:val="24"/>
              </w:rPr>
            </w:pPr>
            <w:r w:rsidRPr="006E1771">
              <w:rPr>
                <w:rFonts w:ascii="Times New Roman" w:eastAsia="Calibri" w:hAnsi="Times New Roman" w:cs="Times New Roman"/>
                <w:sz w:val="24"/>
                <w:szCs w:val="24"/>
              </w:rPr>
              <w:t>bunuri și servicii</w:t>
            </w:r>
          </w:p>
        </w:tc>
        <w:tc>
          <w:tcPr>
            <w:tcW w:w="1150" w:type="dxa"/>
            <w:shd w:val="clear" w:color="auto" w:fill="auto"/>
            <w:vAlign w:val="bottom"/>
            <w:hideMark/>
          </w:tcPr>
          <w:p w:rsidR="006E1771" w:rsidRPr="006E1771" w:rsidRDefault="006E1771" w:rsidP="006E1771">
            <w:pPr>
              <w:spacing w:after="200" w:line="276" w:lineRule="auto"/>
              <w:rPr>
                <w:rFonts w:ascii="Times New Roman" w:eastAsia="Calibri" w:hAnsi="Times New Roman" w:cs="Times New Roman"/>
                <w:sz w:val="24"/>
                <w:szCs w:val="24"/>
              </w:rPr>
            </w:pPr>
            <w:r w:rsidRPr="006E1771">
              <w:rPr>
                <w:rFonts w:ascii="Times New Roman" w:eastAsia="Calibri" w:hAnsi="Times New Roman" w:cs="Times New Roman"/>
                <w:sz w:val="24"/>
                <w:szCs w:val="24"/>
              </w:rPr>
              <w:t>20</w:t>
            </w:r>
          </w:p>
        </w:tc>
        <w:tc>
          <w:tcPr>
            <w:tcW w:w="1843" w:type="dxa"/>
            <w:shd w:val="clear" w:color="auto" w:fill="auto"/>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2,488,000</w:t>
            </w:r>
          </w:p>
        </w:tc>
        <w:tc>
          <w:tcPr>
            <w:tcW w:w="1516" w:type="dxa"/>
            <w:shd w:val="clear" w:color="auto" w:fill="auto"/>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2,488,000</w:t>
            </w:r>
          </w:p>
        </w:tc>
        <w:tc>
          <w:tcPr>
            <w:tcW w:w="2120" w:type="dxa"/>
            <w:shd w:val="clear" w:color="FFFFCC" w:fill="FFFFFF"/>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2,289,627</w:t>
            </w:r>
          </w:p>
        </w:tc>
      </w:tr>
      <w:tr w:rsidR="006E1771" w:rsidRPr="006E1771" w:rsidTr="00BF1D7C">
        <w:trPr>
          <w:trHeight w:val="315"/>
        </w:trPr>
        <w:tc>
          <w:tcPr>
            <w:tcW w:w="4436" w:type="dxa"/>
            <w:shd w:val="clear" w:color="000000" w:fill="E2EFDA"/>
            <w:vAlign w:val="bottom"/>
            <w:hideMark/>
          </w:tcPr>
          <w:p w:rsidR="006E1771" w:rsidRPr="006E1771" w:rsidRDefault="006E1771" w:rsidP="006E1771">
            <w:pPr>
              <w:spacing w:after="200" w:line="276" w:lineRule="auto"/>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lastRenderedPageBreak/>
              <w:t>Cultură, recreere și religie</w:t>
            </w:r>
          </w:p>
        </w:tc>
        <w:tc>
          <w:tcPr>
            <w:tcW w:w="1150" w:type="dxa"/>
            <w:shd w:val="clear" w:color="000000" w:fill="E2EFDA"/>
            <w:vAlign w:val="bottom"/>
            <w:hideMark/>
          </w:tcPr>
          <w:p w:rsidR="006E1771" w:rsidRPr="006E1771" w:rsidRDefault="006E1771" w:rsidP="006E1771">
            <w:pPr>
              <w:spacing w:after="200" w:line="276" w:lineRule="auto"/>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67.02</w:t>
            </w:r>
          </w:p>
        </w:tc>
        <w:tc>
          <w:tcPr>
            <w:tcW w:w="1843" w:type="dxa"/>
            <w:shd w:val="clear" w:color="000000" w:fill="E2EFDA"/>
            <w:vAlign w:val="bottom"/>
            <w:hideMark/>
          </w:tcPr>
          <w:p w:rsidR="006E1771" w:rsidRPr="006E1771" w:rsidRDefault="006E1771" w:rsidP="006E1771">
            <w:pPr>
              <w:spacing w:after="200" w:line="276" w:lineRule="auto"/>
              <w:jc w:val="right"/>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37,222,610</w:t>
            </w:r>
          </w:p>
        </w:tc>
        <w:tc>
          <w:tcPr>
            <w:tcW w:w="1516" w:type="dxa"/>
            <w:shd w:val="clear" w:color="000000" w:fill="E2EFDA"/>
            <w:vAlign w:val="bottom"/>
            <w:hideMark/>
          </w:tcPr>
          <w:p w:rsidR="006E1771" w:rsidRPr="006E1771" w:rsidRDefault="006E1771" w:rsidP="006E1771">
            <w:pPr>
              <w:spacing w:after="200" w:line="276" w:lineRule="auto"/>
              <w:jc w:val="right"/>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37,222,610</w:t>
            </w:r>
          </w:p>
        </w:tc>
        <w:tc>
          <w:tcPr>
            <w:tcW w:w="2120" w:type="dxa"/>
            <w:shd w:val="clear" w:color="000000" w:fill="E2EFDA"/>
            <w:vAlign w:val="bottom"/>
            <w:hideMark/>
          </w:tcPr>
          <w:p w:rsidR="006E1771" w:rsidRPr="006E1771" w:rsidRDefault="006E1771" w:rsidP="006E1771">
            <w:pPr>
              <w:spacing w:after="200" w:line="276" w:lineRule="auto"/>
              <w:jc w:val="right"/>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30,022,851</w:t>
            </w:r>
          </w:p>
        </w:tc>
      </w:tr>
      <w:tr w:rsidR="006E1771" w:rsidRPr="006E1771" w:rsidTr="00BF1D7C">
        <w:trPr>
          <w:trHeight w:val="300"/>
        </w:trPr>
        <w:tc>
          <w:tcPr>
            <w:tcW w:w="4436" w:type="dxa"/>
            <w:shd w:val="clear" w:color="auto" w:fill="auto"/>
            <w:vAlign w:val="bottom"/>
            <w:hideMark/>
          </w:tcPr>
          <w:p w:rsidR="006E1771" w:rsidRPr="006E1771" w:rsidRDefault="006E1771" w:rsidP="006E1771">
            <w:pPr>
              <w:spacing w:after="200" w:line="276" w:lineRule="auto"/>
              <w:rPr>
                <w:rFonts w:ascii="Times New Roman" w:eastAsia="Calibri" w:hAnsi="Times New Roman" w:cs="Times New Roman"/>
                <w:sz w:val="24"/>
                <w:szCs w:val="24"/>
              </w:rPr>
            </w:pPr>
            <w:r w:rsidRPr="006E1771">
              <w:rPr>
                <w:rFonts w:ascii="Times New Roman" w:eastAsia="Calibri" w:hAnsi="Times New Roman" w:cs="Times New Roman"/>
                <w:sz w:val="24"/>
                <w:szCs w:val="24"/>
              </w:rPr>
              <w:t>cheltuieli de personal</w:t>
            </w:r>
          </w:p>
        </w:tc>
        <w:tc>
          <w:tcPr>
            <w:tcW w:w="1150" w:type="dxa"/>
            <w:shd w:val="clear" w:color="auto" w:fill="auto"/>
            <w:vAlign w:val="bottom"/>
            <w:hideMark/>
          </w:tcPr>
          <w:p w:rsidR="006E1771" w:rsidRPr="006E1771" w:rsidRDefault="006E1771" w:rsidP="006E1771">
            <w:pPr>
              <w:spacing w:after="200" w:line="276" w:lineRule="auto"/>
              <w:rPr>
                <w:rFonts w:ascii="Times New Roman" w:eastAsia="Calibri" w:hAnsi="Times New Roman" w:cs="Times New Roman"/>
                <w:sz w:val="24"/>
                <w:szCs w:val="24"/>
              </w:rPr>
            </w:pPr>
            <w:r w:rsidRPr="006E1771">
              <w:rPr>
                <w:rFonts w:ascii="Times New Roman" w:eastAsia="Calibri" w:hAnsi="Times New Roman" w:cs="Times New Roman"/>
                <w:sz w:val="24"/>
                <w:szCs w:val="24"/>
              </w:rPr>
              <w:t>10</w:t>
            </w:r>
          </w:p>
        </w:tc>
        <w:tc>
          <w:tcPr>
            <w:tcW w:w="1843" w:type="dxa"/>
            <w:shd w:val="clear" w:color="auto" w:fill="auto"/>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12,538,000</w:t>
            </w:r>
          </w:p>
        </w:tc>
        <w:tc>
          <w:tcPr>
            <w:tcW w:w="1516" w:type="dxa"/>
            <w:shd w:val="clear" w:color="auto" w:fill="auto"/>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12,538,000</w:t>
            </w:r>
          </w:p>
        </w:tc>
        <w:tc>
          <w:tcPr>
            <w:tcW w:w="2120" w:type="dxa"/>
            <w:shd w:val="clear" w:color="FFFFCC" w:fill="FFFFFF"/>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12,118,110</w:t>
            </w:r>
          </w:p>
        </w:tc>
      </w:tr>
      <w:tr w:rsidR="006E1771" w:rsidRPr="006E1771" w:rsidTr="00BF1D7C">
        <w:trPr>
          <w:trHeight w:val="315"/>
        </w:trPr>
        <w:tc>
          <w:tcPr>
            <w:tcW w:w="4436" w:type="dxa"/>
            <w:shd w:val="clear" w:color="auto" w:fill="auto"/>
            <w:vAlign w:val="bottom"/>
            <w:hideMark/>
          </w:tcPr>
          <w:p w:rsidR="006E1771" w:rsidRPr="006E1771" w:rsidRDefault="006E1771" w:rsidP="006E1771">
            <w:pPr>
              <w:spacing w:after="200" w:line="276" w:lineRule="auto"/>
              <w:rPr>
                <w:rFonts w:ascii="Times New Roman" w:eastAsia="Calibri" w:hAnsi="Times New Roman" w:cs="Times New Roman"/>
                <w:sz w:val="24"/>
                <w:szCs w:val="24"/>
              </w:rPr>
            </w:pPr>
            <w:r w:rsidRPr="006E1771">
              <w:rPr>
                <w:rFonts w:ascii="Times New Roman" w:eastAsia="Calibri" w:hAnsi="Times New Roman" w:cs="Times New Roman"/>
                <w:sz w:val="24"/>
                <w:szCs w:val="24"/>
              </w:rPr>
              <w:t>bunuri și servicii</w:t>
            </w:r>
          </w:p>
        </w:tc>
        <w:tc>
          <w:tcPr>
            <w:tcW w:w="1150" w:type="dxa"/>
            <w:shd w:val="clear" w:color="auto" w:fill="auto"/>
            <w:vAlign w:val="bottom"/>
            <w:hideMark/>
          </w:tcPr>
          <w:p w:rsidR="006E1771" w:rsidRPr="006E1771" w:rsidRDefault="006E1771" w:rsidP="006E1771">
            <w:pPr>
              <w:spacing w:after="200" w:line="276" w:lineRule="auto"/>
              <w:rPr>
                <w:rFonts w:ascii="Times New Roman" w:eastAsia="Calibri" w:hAnsi="Times New Roman" w:cs="Times New Roman"/>
                <w:sz w:val="24"/>
                <w:szCs w:val="24"/>
              </w:rPr>
            </w:pPr>
            <w:r w:rsidRPr="006E1771">
              <w:rPr>
                <w:rFonts w:ascii="Times New Roman" w:eastAsia="Calibri" w:hAnsi="Times New Roman" w:cs="Times New Roman"/>
                <w:sz w:val="24"/>
                <w:szCs w:val="24"/>
              </w:rPr>
              <w:t>20</w:t>
            </w:r>
          </w:p>
        </w:tc>
        <w:tc>
          <w:tcPr>
            <w:tcW w:w="1843" w:type="dxa"/>
            <w:shd w:val="clear" w:color="auto" w:fill="auto"/>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14,300,930</w:t>
            </w:r>
          </w:p>
        </w:tc>
        <w:tc>
          <w:tcPr>
            <w:tcW w:w="1516" w:type="dxa"/>
            <w:shd w:val="clear" w:color="auto" w:fill="auto"/>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14,300,930</w:t>
            </w:r>
          </w:p>
        </w:tc>
        <w:tc>
          <w:tcPr>
            <w:tcW w:w="2120" w:type="dxa"/>
            <w:shd w:val="clear" w:color="FFFFCC" w:fill="FFFFFF"/>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8,241,949</w:t>
            </w:r>
          </w:p>
        </w:tc>
      </w:tr>
      <w:tr w:rsidR="006E1771" w:rsidRPr="006E1771" w:rsidTr="00BF1D7C">
        <w:trPr>
          <w:trHeight w:val="315"/>
        </w:trPr>
        <w:tc>
          <w:tcPr>
            <w:tcW w:w="4436" w:type="dxa"/>
            <w:shd w:val="clear" w:color="auto" w:fill="auto"/>
            <w:vAlign w:val="bottom"/>
            <w:hideMark/>
          </w:tcPr>
          <w:p w:rsidR="006E1771" w:rsidRPr="006E1771" w:rsidRDefault="006E1771" w:rsidP="006E1771">
            <w:pPr>
              <w:spacing w:after="200" w:line="276" w:lineRule="auto"/>
              <w:rPr>
                <w:rFonts w:ascii="Times New Roman" w:eastAsia="Calibri" w:hAnsi="Times New Roman" w:cs="Times New Roman"/>
                <w:sz w:val="24"/>
                <w:szCs w:val="24"/>
              </w:rPr>
            </w:pPr>
            <w:r w:rsidRPr="006E1771">
              <w:rPr>
                <w:rFonts w:ascii="Times New Roman" w:eastAsia="Calibri" w:hAnsi="Times New Roman" w:cs="Times New Roman"/>
                <w:sz w:val="24"/>
                <w:szCs w:val="24"/>
              </w:rPr>
              <w:t>alte transferuri</w:t>
            </w:r>
          </w:p>
        </w:tc>
        <w:tc>
          <w:tcPr>
            <w:tcW w:w="1150" w:type="dxa"/>
            <w:shd w:val="clear" w:color="auto" w:fill="auto"/>
            <w:vAlign w:val="bottom"/>
            <w:hideMark/>
          </w:tcPr>
          <w:p w:rsidR="006E1771" w:rsidRPr="006E1771" w:rsidRDefault="006E1771" w:rsidP="006E1771">
            <w:pPr>
              <w:spacing w:after="200" w:line="276" w:lineRule="auto"/>
              <w:rPr>
                <w:rFonts w:ascii="Times New Roman" w:eastAsia="Calibri" w:hAnsi="Times New Roman" w:cs="Times New Roman"/>
                <w:sz w:val="24"/>
                <w:szCs w:val="24"/>
              </w:rPr>
            </w:pPr>
            <w:r w:rsidRPr="006E1771">
              <w:rPr>
                <w:rFonts w:ascii="Times New Roman" w:eastAsia="Calibri" w:hAnsi="Times New Roman" w:cs="Times New Roman"/>
                <w:sz w:val="24"/>
                <w:szCs w:val="24"/>
              </w:rPr>
              <w:t>55</w:t>
            </w:r>
          </w:p>
        </w:tc>
        <w:tc>
          <w:tcPr>
            <w:tcW w:w="1843" w:type="dxa"/>
            <w:shd w:val="clear" w:color="auto" w:fill="auto"/>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2,206,250</w:t>
            </w:r>
          </w:p>
        </w:tc>
        <w:tc>
          <w:tcPr>
            <w:tcW w:w="1516" w:type="dxa"/>
            <w:shd w:val="clear" w:color="auto" w:fill="auto"/>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2,206,250</w:t>
            </w:r>
          </w:p>
        </w:tc>
        <w:tc>
          <w:tcPr>
            <w:tcW w:w="2120" w:type="dxa"/>
            <w:shd w:val="clear" w:color="FFFFCC" w:fill="FFFFFF"/>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2,036,426</w:t>
            </w:r>
          </w:p>
        </w:tc>
      </w:tr>
      <w:tr w:rsidR="006E1771" w:rsidRPr="006E1771" w:rsidTr="00BF1D7C">
        <w:trPr>
          <w:trHeight w:val="315"/>
        </w:trPr>
        <w:tc>
          <w:tcPr>
            <w:tcW w:w="4436" w:type="dxa"/>
            <w:shd w:val="clear" w:color="auto" w:fill="auto"/>
            <w:vAlign w:val="bottom"/>
            <w:hideMark/>
          </w:tcPr>
          <w:p w:rsidR="006E1771" w:rsidRPr="006E1771" w:rsidRDefault="006E1771" w:rsidP="006E1771">
            <w:pPr>
              <w:spacing w:after="200" w:line="276" w:lineRule="auto"/>
              <w:rPr>
                <w:rFonts w:ascii="Times New Roman" w:eastAsia="Calibri" w:hAnsi="Times New Roman" w:cs="Times New Roman"/>
                <w:sz w:val="24"/>
                <w:szCs w:val="24"/>
              </w:rPr>
            </w:pPr>
            <w:r w:rsidRPr="006E1771">
              <w:rPr>
                <w:rFonts w:ascii="Times New Roman" w:eastAsia="Calibri" w:hAnsi="Times New Roman" w:cs="Times New Roman"/>
                <w:sz w:val="24"/>
                <w:szCs w:val="24"/>
              </w:rPr>
              <w:t>alte cheltuieli</w:t>
            </w:r>
          </w:p>
        </w:tc>
        <w:tc>
          <w:tcPr>
            <w:tcW w:w="1150" w:type="dxa"/>
            <w:shd w:val="clear" w:color="auto" w:fill="auto"/>
            <w:vAlign w:val="bottom"/>
            <w:hideMark/>
          </w:tcPr>
          <w:p w:rsidR="006E1771" w:rsidRPr="006E1771" w:rsidRDefault="006E1771" w:rsidP="006E1771">
            <w:pPr>
              <w:spacing w:after="200" w:line="276" w:lineRule="auto"/>
              <w:rPr>
                <w:rFonts w:ascii="Times New Roman" w:eastAsia="Calibri" w:hAnsi="Times New Roman" w:cs="Times New Roman"/>
                <w:sz w:val="24"/>
                <w:szCs w:val="24"/>
              </w:rPr>
            </w:pPr>
            <w:r w:rsidRPr="006E1771">
              <w:rPr>
                <w:rFonts w:ascii="Times New Roman" w:eastAsia="Calibri" w:hAnsi="Times New Roman" w:cs="Times New Roman"/>
                <w:sz w:val="24"/>
                <w:szCs w:val="24"/>
              </w:rPr>
              <w:t>59</w:t>
            </w:r>
          </w:p>
        </w:tc>
        <w:tc>
          <w:tcPr>
            <w:tcW w:w="1843" w:type="dxa"/>
            <w:shd w:val="clear" w:color="auto" w:fill="auto"/>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8,177,430</w:t>
            </w:r>
          </w:p>
        </w:tc>
        <w:tc>
          <w:tcPr>
            <w:tcW w:w="1516" w:type="dxa"/>
            <w:shd w:val="clear" w:color="auto" w:fill="auto"/>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8,177,430</w:t>
            </w:r>
          </w:p>
        </w:tc>
        <w:tc>
          <w:tcPr>
            <w:tcW w:w="2120" w:type="dxa"/>
            <w:shd w:val="clear" w:color="FFFFCC" w:fill="FFFFFF"/>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7,626,366</w:t>
            </w:r>
          </w:p>
        </w:tc>
      </w:tr>
      <w:tr w:rsidR="006E1771" w:rsidRPr="006E1771" w:rsidTr="00BF1D7C">
        <w:trPr>
          <w:trHeight w:val="630"/>
        </w:trPr>
        <w:tc>
          <w:tcPr>
            <w:tcW w:w="4436" w:type="dxa"/>
            <w:shd w:val="clear" w:color="auto" w:fill="auto"/>
            <w:vAlign w:val="bottom"/>
            <w:hideMark/>
          </w:tcPr>
          <w:p w:rsidR="006E1771" w:rsidRPr="006E1771" w:rsidRDefault="006E1771" w:rsidP="006E1771">
            <w:pPr>
              <w:spacing w:after="200" w:line="276" w:lineRule="auto"/>
              <w:rPr>
                <w:rFonts w:ascii="Times New Roman" w:eastAsia="Calibri" w:hAnsi="Times New Roman" w:cs="Times New Roman"/>
                <w:sz w:val="24"/>
                <w:szCs w:val="24"/>
              </w:rPr>
            </w:pPr>
            <w:r w:rsidRPr="006E1771">
              <w:rPr>
                <w:rFonts w:ascii="Times New Roman" w:eastAsia="Calibri" w:hAnsi="Times New Roman" w:cs="Times New Roman"/>
                <w:sz w:val="24"/>
                <w:szCs w:val="24"/>
              </w:rPr>
              <w:t>plăți efectuate în anii precedenți și recuperate în anul curent</w:t>
            </w:r>
          </w:p>
        </w:tc>
        <w:tc>
          <w:tcPr>
            <w:tcW w:w="1150" w:type="dxa"/>
            <w:shd w:val="clear" w:color="auto" w:fill="auto"/>
            <w:vAlign w:val="bottom"/>
            <w:hideMark/>
          </w:tcPr>
          <w:p w:rsidR="006E1771" w:rsidRPr="006E1771" w:rsidRDefault="006E1771" w:rsidP="006E1771">
            <w:pPr>
              <w:spacing w:after="200" w:line="276" w:lineRule="auto"/>
              <w:rPr>
                <w:rFonts w:ascii="Times New Roman" w:eastAsia="Calibri" w:hAnsi="Times New Roman" w:cs="Times New Roman"/>
                <w:sz w:val="24"/>
                <w:szCs w:val="24"/>
              </w:rPr>
            </w:pPr>
            <w:r w:rsidRPr="006E1771">
              <w:rPr>
                <w:rFonts w:ascii="Times New Roman" w:eastAsia="Calibri" w:hAnsi="Times New Roman" w:cs="Times New Roman"/>
                <w:sz w:val="24"/>
                <w:szCs w:val="24"/>
              </w:rPr>
              <w:t>85</w:t>
            </w:r>
          </w:p>
        </w:tc>
        <w:tc>
          <w:tcPr>
            <w:tcW w:w="1843" w:type="dxa"/>
            <w:shd w:val="clear" w:color="auto" w:fill="auto"/>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0</w:t>
            </w:r>
          </w:p>
        </w:tc>
        <w:tc>
          <w:tcPr>
            <w:tcW w:w="1516" w:type="dxa"/>
            <w:shd w:val="clear" w:color="auto" w:fill="auto"/>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0</w:t>
            </w:r>
          </w:p>
        </w:tc>
        <w:tc>
          <w:tcPr>
            <w:tcW w:w="2120" w:type="dxa"/>
            <w:shd w:val="clear" w:color="FFFFCC" w:fill="FFFFFF"/>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0</w:t>
            </w:r>
          </w:p>
        </w:tc>
      </w:tr>
      <w:tr w:rsidR="006E1771" w:rsidRPr="006E1771" w:rsidTr="00BF1D7C">
        <w:trPr>
          <w:trHeight w:val="315"/>
        </w:trPr>
        <w:tc>
          <w:tcPr>
            <w:tcW w:w="4436" w:type="dxa"/>
            <w:shd w:val="clear" w:color="000000" w:fill="E2EFDA"/>
            <w:vAlign w:val="bottom"/>
            <w:hideMark/>
          </w:tcPr>
          <w:p w:rsidR="006E1771" w:rsidRPr="006E1771" w:rsidRDefault="006E1771" w:rsidP="006E1771">
            <w:pPr>
              <w:spacing w:after="200" w:line="276" w:lineRule="auto"/>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Asigurări și asistență socială</w:t>
            </w:r>
          </w:p>
        </w:tc>
        <w:tc>
          <w:tcPr>
            <w:tcW w:w="1150" w:type="dxa"/>
            <w:shd w:val="clear" w:color="000000" w:fill="E2EFDA"/>
            <w:vAlign w:val="bottom"/>
            <w:hideMark/>
          </w:tcPr>
          <w:p w:rsidR="006E1771" w:rsidRPr="006E1771" w:rsidRDefault="006E1771" w:rsidP="006E1771">
            <w:pPr>
              <w:spacing w:after="200" w:line="276" w:lineRule="auto"/>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68.02</w:t>
            </w:r>
          </w:p>
        </w:tc>
        <w:tc>
          <w:tcPr>
            <w:tcW w:w="1843" w:type="dxa"/>
            <w:shd w:val="clear" w:color="000000" w:fill="E2EFDA"/>
            <w:vAlign w:val="bottom"/>
            <w:hideMark/>
          </w:tcPr>
          <w:p w:rsidR="006E1771" w:rsidRPr="006E1771" w:rsidRDefault="006E1771" w:rsidP="006E1771">
            <w:pPr>
              <w:spacing w:after="200" w:line="276" w:lineRule="auto"/>
              <w:jc w:val="right"/>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30,468,080</w:t>
            </w:r>
          </w:p>
        </w:tc>
        <w:tc>
          <w:tcPr>
            <w:tcW w:w="1516" w:type="dxa"/>
            <w:shd w:val="clear" w:color="000000" w:fill="E2EFDA"/>
            <w:vAlign w:val="bottom"/>
            <w:hideMark/>
          </w:tcPr>
          <w:p w:rsidR="006E1771" w:rsidRPr="006E1771" w:rsidRDefault="006E1771" w:rsidP="006E1771">
            <w:pPr>
              <w:spacing w:after="200" w:line="276" w:lineRule="auto"/>
              <w:jc w:val="right"/>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30,468,080</w:t>
            </w:r>
          </w:p>
        </w:tc>
        <w:tc>
          <w:tcPr>
            <w:tcW w:w="2120" w:type="dxa"/>
            <w:shd w:val="clear" w:color="000000" w:fill="E2EFDA"/>
            <w:vAlign w:val="bottom"/>
            <w:hideMark/>
          </w:tcPr>
          <w:p w:rsidR="006E1771" w:rsidRPr="006E1771" w:rsidRDefault="006E1771" w:rsidP="006E1771">
            <w:pPr>
              <w:spacing w:after="200" w:line="276" w:lineRule="auto"/>
              <w:jc w:val="right"/>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26,729,639</w:t>
            </w:r>
          </w:p>
        </w:tc>
      </w:tr>
      <w:tr w:rsidR="006E1771" w:rsidRPr="006E1771" w:rsidTr="00BF1D7C">
        <w:trPr>
          <w:trHeight w:val="315"/>
        </w:trPr>
        <w:tc>
          <w:tcPr>
            <w:tcW w:w="4436" w:type="dxa"/>
            <w:shd w:val="clear" w:color="auto" w:fill="auto"/>
            <w:vAlign w:val="bottom"/>
            <w:hideMark/>
          </w:tcPr>
          <w:p w:rsidR="006E1771" w:rsidRPr="006E1771" w:rsidRDefault="006E1771" w:rsidP="006E1771">
            <w:pPr>
              <w:spacing w:after="200" w:line="276" w:lineRule="auto"/>
              <w:rPr>
                <w:rFonts w:ascii="Times New Roman" w:eastAsia="Calibri" w:hAnsi="Times New Roman" w:cs="Times New Roman"/>
                <w:sz w:val="24"/>
                <w:szCs w:val="24"/>
              </w:rPr>
            </w:pPr>
            <w:r w:rsidRPr="006E1771">
              <w:rPr>
                <w:rFonts w:ascii="Times New Roman" w:eastAsia="Calibri" w:hAnsi="Times New Roman" w:cs="Times New Roman"/>
                <w:sz w:val="24"/>
                <w:szCs w:val="24"/>
              </w:rPr>
              <w:t>cheltuieli de personal</w:t>
            </w:r>
          </w:p>
        </w:tc>
        <w:tc>
          <w:tcPr>
            <w:tcW w:w="1150" w:type="dxa"/>
            <w:shd w:val="clear" w:color="auto" w:fill="auto"/>
            <w:vAlign w:val="bottom"/>
            <w:hideMark/>
          </w:tcPr>
          <w:p w:rsidR="006E1771" w:rsidRPr="006E1771" w:rsidRDefault="006E1771" w:rsidP="006E1771">
            <w:pPr>
              <w:spacing w:after="200" w:line="276" w:lineRule="auto"/>
              <w:rPr>
                <w:rFonts w:ascii="Times New Roman" w:eastAsia="Calibri" w:hAnsi="Times New Roman" w:cs="Times New Roman"/>
                <w:sz w:val="24"/>
                <w:szCs w:val="24"/>
              </w:rPr>
            </w:pPr>
            <w:r w:rsidRPr="006E1771">
              <w:rPr>
                <w:rFonts w:ascii="Times New Roman" w:eastAsia="Calibri" w:hAnsi="Times New Roman" w:cs="Times New Roman"/>
                <w:sz w:val="24"/>
                <w:szCs w:val="24"/>
              </w:rPr>
              <w:t>10</w:t>
            </w:r>
          </w:p>
        </w:tc>
        <w:tc>
          <w:tcPr>
            <w:tcW w:w="1843" w:type="dxa"/>
            <w:shd w:val="clear" w:color="auto" w:fill="auto"/>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15,315,900</w:t>
            </w:r>
          </w:p>
        </w:tc>
        <w:tc>
          <w:tcPr>
            <w:tcW w:w="1516" w:type="dxa"/>
            <w:shd w:val="clear" w:color="auto" w:fill="auto"/>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15,315,900</w:t>
            </w:r>
          </w:p>
        </w:tc>
        <w:tc>
          <w:tcPr>
            <w:tcW w:w="2120" w:type="dxa"/>
            <w:shd w:val="clear" w:color="FFFFCC" w:fill="FFFFFF"/>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14,083,120</w:t>
            </w:r>
          </w:p>
        </w:tc>
      </w:tr>
      <w:tr w:rsidR="006E1771" w:rsidRPr="006E1771" w:rsidTr="00BF1D7C">
        <w:trPr>
          <w:trHeight w:val="315"/>
        </w:trPr>
        <w:tc>
          <w:tcPr>
            <w:tcW w:w="4436" w:type="dxa"/>
            <w:shd w:val="clear" w:color="auto" w:fill="auto"/>
            <w:vAlign w:val="bottom"/>
            <w:hideMark/>
          </w:tcPr>
          <w:p w:rsidR="006E1771" w:rsidRPr="006E1771" w:rsidRDefault="006E1771" w:rsidP="006E1771">
            <w:pPr>
              <w:spacing w:after="200" w:line="276" w:lineRule="auto"/>
              <w:rPr>
                <w:rFonts w:ascii="Times New Roman" w:eastAsia="Calibri" w:hAnsi="Times New Roman" w:cs="Times New Roman"/>
                <w:sz w:val="24"/>
                <w:szCs w:val="24"/>
              </w:rPr>
            </w:pPr>
            <w:r w:rsidRPr="006E1771">
              <w:rPr>
                <w:rFonts w:ascii="Times New Roman" w:eastAsia="Calibri" w:hAnsi="Times New Roman" w:cs="Times New Roman"/>
                <w:sz w:val="24"/>
                <w:szCs w:val="24"/>
              </w:rPr>
              <w:t>bunuri și servicii</w:t>
            </w:r>
          </w:p>
        </w:tc>
        <w:tc>
          <w:tcPr>
            <w:tcW w:w="1150" w:type="dxa"/>
            <w:shd w:val="clear" w:color="auto" w:fill="auto"/>
            <w:vAlign w:val="bottom"/>
            <w:hideMark/>
          </w:tcPr>
          <w:p w:rsidR="006E1771" w:rsidRPr="006E1771" w:rsidRDefault="006E1771" w:rsidP="006E1771">
            <w:pPr>
              <w:spacing w:after="200" w:line="276" w:lineRule="auto"/>
              <w:rPr>
                <w:rFonts w:ascii="Times New Roman" w:eastAsia="Calibri" w:hAnsi="Times New Roman" w:cs="Times New Roman"/>
                <w:sz w:val="24"/>
                <w:szCs w:val="24"/>
              </w:rPr>
            </w:pPr>
            <w:r w:rsidRPr="006E1771">
              <w:rPr>
                <w:rFonts w:ascii="Times New Roman" w:eastAsia="Calibri" w:hAnsi="Times New Roman" w:cs="Times New Roman"/>
                <w:sz w:val="24"/>
                <w:szCs w:val="24"/>
              </w:rPr>
              <w:t>20</w:t>
            </w:r>
          </w:p>
        </w:tc>
        <w:tc>
          <w:tcPr>
            <w:tcW w:w="1843" w:type="dxa"/>
            <w:shd w:val="clear" w:color="auto" w:fill="auto"/>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3,023,640</w:t>
            </w:r>
          </w:p>
        </w:tc>
        <w:tc>
          <w:tcPr>
            <w:tcW w:w="1516" w:type="dxa"/>
            <w:shd w:val="clear" w:color="auto" w:fill="auto"/>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3,023,640</w:t>
            </w:r>
          </w:p>
        </w:tc>
        <w:tc>
          <w:tcPr>
            <w:tcW w:w="2120" w:type="dxa"/>
            <w:shd w:val="clear" w:color="FFFFCC" w:fill="FFFFFF"/>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1,988,702</w:t>
            </w:r>
          </w:p>
        </w:tc>
      </w:tr>
      <w:tr w:rsidR="006E1771" w:rsidRPr="006E1771" w:rsidTr="00BF1D7C">
        <w:trPr>
          <w:trHeight w:val="630"/>
        </w:trPr>
        <w:tc>
          <w:tcPr>
            <w:tcW w:w="4436" w:type="dxa"/>
            <w:shd w:val="clear" w:color="auto" w:fill="auto"/>
            <w:vAlign w:val="bottom"/>
            <w:hideMark/>
          </w:tcPr>
          <w:p w:rsidR="006E1771" w:rsidRPr="006E1771" w:rsidRDefault="006E1771" w:rsidP="006E1771">
            <w:pPr>
              <w:spacing w:after="200" w:line="276" w:lineRule="auto"/>
              <w:rPr>
                <w:rFonts w:ascii="Times New Roman" w:eastAsia="Calibri" w:hAnsi="Times New Roman" w:cs="Times New Roman"/>
                <w:sz w:val="24"/>
                <w:szCs w:val="24"/>
              </w:rPr>
            </w:pPr>
            <w:r w:rsidRPr="006E1771">
              <w:rPr>
                <w:rFonts w:ascii="Times New Roman" w:eastAsia="Calibri" w:hAnsi="Times New Roman" w:cs="Times New Roman"/>
                <w:sz w:val="24"/>
                <w:szCs w:val="24"/>
              </w:rPr>
              <w:t xml:space="preserve">transferuri între unități ale administrației publice </w:t>
            </w:r>
          </w:p>
        </w:tc>
        <w:tc>
          <w:tcPr>
            <w:tcW w:w="1150" w:type="dxa"/>
            <w:shd w:val="clear" w:color="auto" w:fill="auto"/>
            <w:vAlign w:val="bottom"/>
            <w:hideMark/>
          </w:tcPr>
          <w:p w:rsidR="006E1771" w:rsidRPr="006E1771" w:rsidRDefault="006E1771" w:rsidP="006E1771">
            <w:pPr>
              <w:spacing w:after="200" w:line="276" w:lineRule="auto"/>
              <w:rPr>
                <w:rFonts w:ascii="Times New Roman" w:eastAsia="Calibri" w:hAnsi="Times New Roman" w:cs="Times New Roman"/>
                <w:sz w:val="24"/>
                <w:szCs w:val="24"/>
              </w:rPr>
            </w:pPr>
            <w:r w:rsidRPr="006E1771">
              <w:rPr>
                <w:rFonts w:ascii="Times New Roman" w:eastAsia="Calibri" w:hAnsi="Times New Roman" w:cs="Times New Roman"/>
                <w:sz w:val="24"/>
                <w:szCs w:val="24"/>
              </w:rPr>
              <w:t>51</w:t>
            </w:r>
          </w:p>
        </w:tc>
        <w:tc>
          <w:tcPr>
            <w:tcW w:w="1843" w:type="dxa"/>
            <w:shd w:val="clear" w:color="auto" w:fill="auto"/>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5,000</w:t>
            </w:r>
          </w:p>
        </w:tc>
        <w:tc>
          <w:tcPr>
            <w:tcW w:w="1516" w:type="dxa"/>
            <w:shd w:val="clear" w:color="auto" w:fill="auto"/>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5,000</w:t>
            </w:r>
          </w:p>
        </w:tc>
        <w:tc>
          <w:tcPr>
            <w:tcW w:w="2120" w:type="dxa"/>
            <w:shd w:val="clear" w:color="FFFFCC" w:fill="FFFFFF"/>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608</w:t>
            </w:r>
          </w:p>
        </w:tc>
      </w:tr>
      <w:tr w:rsidR="006E1771" w:rsidRPr="006E1771" w:rsidTr="00BF1D7C">
        <w:trPr>
          <w:trHeight w:val="315"/>
        </w:trPr>
        <w:tc>
          <w:tcPr>
            <w:tcW w:w="4436" w:type="dxa"/>
            <w:shd w:val="clear" w:color="auto" w:fill="auto"/>
            <w:vAlign w:val="bottom"/>
            <w:hideMark/>
          </w:tcPr>
          <w:p w:rsidR="006E1771" w:rsidRPr="006E1771" w:rsidRDefault="006E1771" w:rsidP="006E1771">
            <w:pPr>
              <w:spacing w:after="200" w:line="276" w:lineRule="auto"/>
              <w:rPr>
                <w:rFonts w:ascii="Times New Roman" w:eastAsia="Calibri" w:hAnsi="Times New Roman" w:cs="Times New Roman"/>
                <w:sz w:val="24"/>
                <w:szCs w:val="24"/>
              </w:rPr>
            </w:pPr>
            <w:r w:rsidRPr="006E1771">
              <w:rPr>
                <w:rFonts w:ascii="Times New Roman" w:eastAsia="Calibri" w:hAnsi="Times New Roman" w:cs="Times New Roman"/>
                <w:sz w:val="24"/>
                <w:szCs w:val="24"/>
              </w:rPr>
              <w:t>alte transferuri</w:t>
            </w:r>
          </w:p>
        </w:tc>
        <w:tc>
          <w:tcPr>
            <w:tcW w:w="1150" w:type="dxa"/>
            <w:shd w:val="clear" w:color="auto" w:fill="auto"/>
            <w:vAlign w:val="bottom"/>
            <w:hideMark/>
          </w:tcPr>
          <w:p w:rsidR="006E1771" w:rsidRPr="006E1771" w:rsidRDefault="006E1771" w:rsidP="006E1771">
            <w:pPr>
              <w:spacing w:after="200" w:line="276" w:lineRule="auto"/>
              <w:rPr>
                <w:rFonts w:ascii="Times New Roman" w:eastAsia="Calibri" w:hAnsi="Times New Roman" w:cs="Times New Roman"/>
                <w:sz w:val="24"/>
                <w:szCs w:val="24"/>
              </w:rPr>
            </w:pPr>
            <w:r w:rsidRPr="006E1771">
              <w:rPr>
                <w:rFonts w:ascii="Times New Roman" w:eastAsia="Calibri" w:hAnsi="Times New Roman" w:cs="Times New Roman"/>
                <w:sz w:val="24"/>
                <w:szCs w:val="24"/>
              </w:rPr>
              <w:t>55</w:t>
            </w:r>
          </w:p>
        </w:tc>
        <w:tc>
          <w:tcPr>
            <w:tcW w:w="1843" w:type="dxa"/>
            <w:shd w:val="clear" w:color="auto" w:fill="auto"/>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120</w:t>
            </w:r>
          </w:p>
        </w:tc>
        <w:tc>
          <w:tcPr>
            <w:tcW w:w="1516" w:type="dxa"/>
            <w:shd w:val="clear" w:color="auto" w:fill="auto"/>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120</w:t>
            </w:r>
          </w:p>
        </w:tc>
        <w:tc>
          <w:tcPr>
            <w:tcW w:w="2120" w:type="dxa"/>
            <w:shd w:val="clear" w:color="FFFFCC" w:fill="FFFFFF"/>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0</w:t>
            </w:r>
          </w:p>
        </w:tc>
      </w:tr>
      <w:tr w:rsidR="006E1771" w:rsidRPr="006E1771" w:rsidTr="00BF1D7C">
        <w:trPr>
          <w:trHeight w:val="315"/>
        </w:trPr>
        <w:tc>
          <w:tcPr>
            <w:tcW w:w="4436" w:type="dxa"/>
            <w:shd w:val="clear" w:color="auto" w:fill="auto"/>
            <w:vAlign w:val="bottom"/>
            <w:hideMark/>
          </w:tcPr>
          <w:p w:rsidR="006E1771" w:rsidRPr="006E1771" w:rsidRDefault="006E1771" w:rsidP="006E1771">
            <w:pPr>
              <w:spacing w:after="200" w:line="276" w:lineRule="auto"/>
              <w:rPr>
                <w:rFonts w:ascii="Times New Roman" w:eastAsia="Calibri" w:hAnsi="Times New Roman" w:cs="Times New Roman"/>
                <w:sz w:val="24"/>
                <w:szCs w:val="24"/>
              </w:rPr>
            </w:pPr>
            <w:r w:rsidRPr="006E1771">
              <w:rPr>
                <w:rFonts w:ascii="Times New Roman" w:eastAsia="Calibri" w:hAnsi="Times New Roman" w:cs="Times New Roman"/>
                <w:sz w:val="24"/>
                <w:szCs w:val="24"/>
              </w:rPr>
              <w:t>asistență socială</w:t>
            </w:r>
          </w:p>
        </w:tc>
        <w:tc>
          <w:tcPr>
            <w:tcW w:w="1150" w:type="dxa"/>
            <w:shd w:val="clear" w:color="auto" w:fill="auto"/>
            <w:vAlign w:val="bottom"/>
            <w:hideMark/>
          </w:tcPr>
          <w:p w:rsidR="006E1771" w:rsidRPr="006E1771" w:rsidRDefault="006E1771" w:rsidP="006E1771">
            <w:pPr>
              <w:spacing w:after="200" w:line="276" w:lineRule="auto"/>
              <w:rPr>
                <w:rFonts w:ascii="Times New Roman" w:eastAsia="Calibri" w:hAnsi="Times New Roman" w:cs="Times New Roman"/>
                <w:sz w:val="24"/>
                <w:szCs w:val="24"/>
              </w:rPr>
            </w:pPr>
            <w:r w:rsidRPr="006E1771">
              <w:rPr>
                <w:rFonts w:ascii="Times New Roman" w:eastAsia="Calibri" w:hAnsi="Times New Roman" w:cs="Times New Roman"/>
                <w:sz w:val="24"/>
                <w:szCs w:val="24"/>
              </w:rPr>
              <w:t>57</w:t>
            </w:r>
          </w:p>
        </w:tc>
        <w:tc>
          <w:tcPr>
            <w:tcW w:w="1843" w:type="dxa"/>
            <w:shd w:val="clear" w:color="auto" w:fill="auto"/>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11,943,420</w:t>
            </w:r>
          </w:p>
        </w:tc>
        <w:tc>
          <w:tcPr>
            <w:tcW w:w="1516" w:type="dxa"/>
            <w:shd w:val="clear" w:color="auto" w:fill="auto"/>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11,943,420</w:t>
            </w:r>
          </w:p>
        </w:tc>
        <w:tc>
          <w:tcPr>
            <w:tcW w:w="2120" w:type="dxa"/>
            <w:shd w:val="clear" w:color="FFFFCC" w:fill="FFFFFF"/>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10,627,953</w:t>
            </w:r>
          </w:p>
        </w:tc>
      </w:tr>
      <w:tr w:rsidR="006E1771" w:rsidRPr="006E1771" w:rsidTr="00BF1D7C">
        <w:trPr>
          <w:trHeight w:val="315"/>
        </w:trPr>
        <w:tc>
          <w:tcPr>
            <w:tcW w:w="4436" w:type="dxa"/>
            <w:shd w:val="clear" w:color="auto" w:fill="auto"/>
            <w:vAlign w:val="bottom"/>
            <w:hideMark/>
          </w:tcPr>
          <w:p w:rsidR="006E1771" w:rsidRPr="006E1771" w:rsidRDefault="006E1771" w:rsidP="006E1771">
            <w:pPr>
              <w:spacing w:after="200" w:line="276" w:lineRule="auto"/>
              <w:rPr>
                <w:rFonts w:ascii="Times New Roman" w:eastAsia="Calibri" w:hAnsi="Times New Roman" w:cs="Times New Roman"/>
                <w:sz w:val="24"/>
                <w:szCs w:val="24"/>
              </w:rPr>
            </w:pPr>
            <w:r w:rsidRPr="006E1771">
              <w:rPr>
                <w:rFonts w:ascii="Times New Roman" w:eastAsia="Calibri" w:hAnsi="Times New Roman" w:cs="Times New Roman"/>
                <w:sz w:val="24"/>
                <w:szCs w:val="24"/>
              </w:rPr>
              <w:t>alte cheltuieli</w:t>
            </w:r>
          </w:p>
        </w:tc>
        <w:tc>
          <w:tcPr>
            <w:tcW w:w="1150" w:type="dxa"/>
            <w:shd w:val="clear" w:color="auto" w:fill="auto"/>
            <w:vAlign w:val="bottom"/>
            <w:hideMark/>
          </w:tcPr>
          <w:p w:rsidR="006E1771" w:rsidRPr="006E1771" w:rsidRDefault="006E1771" w:rsidP="006E1771">
            <w:pPr>
              <w:spacing w:after="200" w:line="276" w:lineRule="auto"/>
              <w:rPr>
                <w:rFonts w:ascii="Times New Roman" w:eastAsia="Calibri" w:hAnsi="Times New Roman" w:cs="Times New Roman"/>
                <w:sz w:val="24"/>
                <w:szCs w:val="24"/>
              </w:rPr>
            </w:pPr>
            <w:r w:rsidRPr="006E1771">
              <w:rPr>
                <w:rFonts w:ascii="Times New Roman" w:eastAsia="Calibri" w:hAnsi="Times New Roman" w:cs="Times New Roman"/>
                <w:sz w:val="24"/>
                <w:szCs w:val="24"/>
              </w:rPr>
              <w:t>59</w:t>
            </w:r>
          </w:p>
        </w:tc>
        <w:tc>
          <w:tcPr>
            <w:tcW w:w="1843" w:type="dxa"/>
            <w:shd w:val="clear" w:color="auto" w:fill="auto"/>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180,000</w:t>
            </w:r>
          </w:p>
        </w:tc>
        <w:tc>
          <w:tcPr>
            <w:tcW w:w="1516" w:type="dxa"/>
            <w:shd w:val="clear" w:color="auto" w:fill="auto"/>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180,000</w:t>
            </w:r>
          </w:p>
        </w:tc>
        <w:tc>
          <w:tcPr>
            <w:tcW w:w="2120" w:type="dxa"/>
            <w:shd w:val="clear" w:color="FFFFCC" w:fill="FFFFFF"/>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148,854</w:t>
            </w:r>
          </w:p>
        </w:tc>
      </w:tr>
      <w:tr w:rsidR="006E1771" w:rsidRPr="006E1771" w:rsidTr="00BF1D7C">
        <w:trPr>
          <w:trHeight w:val="630"/>
        </w:trPr>
        <w:tc>
          <w:tcPr>
            <w:tcW w:w="4436" w:type="dxa"/>
            <w:shd w:val="clear" w:color="auto" w:fill="auto"/>
            <w:vAlign w:val="bottom"/>
            <w:hideMark/>
          </w:tcPr>
          <w:p w:rsidR="006E1771" w:rsidRPr="006E1771" w:rsidRDefault="006E1771" w:rsidP="006E1771">
            <w:pPr>
              <w:spacing w:after="200" w:line="276" w:lineRule="auto"/>
              <w:rPr>
                <w:rFonts w:ascii="Times New Roman" w:eastAsia="Calibri" w:hAnsi="Times New Roman" w:cs="Times New Roman"/>
                <w:sz w:val="24"/>
                <w:szCs w:val="24"/>
              </w:rPr>
            </w:pPr>
            <w:r w:rsidRPr="006E1771">
              <w:rPr>
                <w:rFonts w:ascii="Times New Roman" w:eastAsia="Calibri" w:hAnsi="Times New Roman" w:cs="Times New Roman"/>
                <w:sz w:val="24"/>
                <w:szCs w:val="24"/>
              </w:rPr>
              <w:t>plăți efectuate în anii precedenți și recuperate în anul curent</w:t>
            </w:r>
          </w:p>
        </w:tc>
        <w:tc>
          <w:tcPr>
            <w:tcW w:w="1150" w:type="dxa"/>
            <w:shd w:val="clear" w:color="auto" w:fill="auto"/>
            <w:vAlign w:val="bottom"/>
            <w:hideMark/>
          </w:tcPr>
          <w:p w:rsidR="006E1771" w:rsidRPr="006E1771" w:rsidRDefault="006E1771" w:rsidP="006E1771">
            <w:pPr>
              <w:spacing w:after="200" w:line="276" w:lineRule="auto"/>
              <w:rPr>
                <w:rFonts w:ascii="Times New Roman" w:eastAsia="Calibri" w:hAnsi="Times New Roman" w:cs="Times New Roman"/>
                <w:sz w:val="24"/>
                <w:szCs w:val="24"/>
              </w:rPr>
            </w:pPr>
            <w:r w:rsidRPr="006E1771">
              <w:rPr>
                <w:rFonts w:ascii="Times New Roman" w:eastAsia="Calibri" w:hAnsi="Times New Roman" w:cs="Times New Roman"/>
                <w:sz w:val="24"/>
                <w:szCs w:val="24"/>
              </w:rPr>
              <w:t>85</w:t>
            </w:r>
          </w:p>
        </w:tc>
        <w:tc>
          <w:tcPr>
            <w:tcW w:w="1843" w:type="dxa"/>
            <w:shd w:val="clear" w:color="auto" w:fill="auto"/>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0</w:t>
            </w:r>
          </w:p>
        </w:tc>
        <w:tc>
          <w:tcPr>
            <w:tcW w:w="1516" w:type="dxa"/>
            <w:shd w:val="clear" w:color="auto" w:fill="auto"/>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0</w:t>
            </w:r>
          </w:p>
        </w:tc>
        <w:tc>
          <w:tcPr>
            <w:tcW w:w="2120" w:type="dxa"/>
            <w:shd w:val="clear" w:color="FFFFCC" w:fill="FFFFFF"/>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-119,598</w:t>
            </w:r>
          </w:p>
        </w:tc>
      </w:tr>
      <w:tr w:rsidR="006E1771" w:rsidRPr="006E1771" w:rsidTr="00BF1D7C">
        <w:trPr>
          <w:trHeight w:val="630"/>
        </w:trPr>
        <w:tc>
          <w:tcPr>
            <w:tcW w:w="4436" w:type="dxa"/>
            <w:shd w:val="clear" w:color="000000" w:fill="E2EFDA"/>
            <w:vAlign w:val="bottom"/>
            <w:hideMark/>
          </w:tcPr>
          <w:p w:rsidR="006E1771" w:rsidRPr="006E1771" w:rsidRDefault="006E1771" w:rsidP="006E1771">
            <w:pPr>
              <w:spacing w:after="200" w:line="276" w:lineRule="auto"/>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Locuințe, servicii și dezvoltare publică</w:t>
            </w:r>
          </w:p>
        </w:tc>
        <w:tc>
          <w:tcPr>
            <w:tcW w:w="1150" w:type="dxa"/>
            <w:shd w:val="clear" w:color="000000" w:fill="E2EFDA"/>
            <w:vAlign w:val="bottom"/>
            <w:hideMark/>
          </w:tcPr>
          <w:p w:rsidR="006E1771" w:rsidRPr="006E1771" w:rsidRDefault="006E1771" w:rsidP="006E1771">
            <w:pPr>
              <w:spacing w:after="200" w:line="276" w:lineRule="auto"/>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70.02</w:t>
            </w:r>
          </w:p>
        </w:tc>
        <w:tc>
          <w:tcPr>
            <w:tcW w:w="1843" w:type="dxa"/>
            <w:shd w:val="clear" w:color="000000" w:fill="E2EFDA"/>
            <w:vAlign w:val="bottom"/>
            <w:hideMark/>
          </w:tcPr>
          <w:p w:rsidR="006E1771" w:rsidRPr="006E1771" w:rsidRDefault="006E1771" w:rsidP="006E1771">
            <w:pPr>
              <w:spacing w:after="200" w:line="276" w:lineRule="auto"/>
              <w:jc w:val="right"/>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14,685,570</w:t>
            </w:r>
          </w:p>
        </w:tc>
        <w:tc>
          <w:tcPr>
            <w:tcW w:w="1516" w:type="dxa"/>
            <w:shd w:val="clear" w:color="000000" w:fill="E2EFDA"/>
            <w:vAlign w:val="bottom"/>
            <w:hideMark/>
          </w:tcPr>
          <w:p w:rsidR="006E1771" w:rsidRPr="006E1771" w:rsidRDefault="006E1771" w:rsidP="006E1771">
            <w:pPr>
              <w:spacing w:after="200" w:line="276" w:lineRule="auto"/>
              <w:jc w:val="right"/>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14,685,570</w:t>
            </w:r>
          </w:p>
        </w:tc>
        <w:tc>
          <w:tcPr>
            <w:tcW w:w="2120" w:type="dxa"/>
            <w:shd w:val="clear" w:color="000000" w:fill="E2EFDA"/>
            <w:vAlign w:val="bottom"/>
            <w:hideMark/>
          </w:tcPr>
          <w:p w:rsidR="006E1771" w:rsidRPr="006E1771" w:rsidRDefault="006E1771" w:rsidP="006E1771">
            <w:pPr>
              <w:spacing w:after="200" w:line="276" w:lineRule="auto"/>
              <w:jc w:val="right"/>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12,736,667</w:t>
            </w:r>
          </w:p>
        </w:tc>
      </w:tr>
      <w:tr w:rsidR="006E1771" w:rsidRPr="006E1771" w:rsidTr="00BF1D7C">
        <w:trPr>
          <w:trHeight w:val="315"/>
        </w:trPr>
        <w:tc>
          <w:tcPr>
            <w:tcW w:w="4436" w:type="dxa"/>
            <w:shd w:val="clear" w:color="auto" w:fill="auto"/>
            <w:vAlign w:val="bottom"/>
            <w:hideMark/>
          </w:tcPr>
          <w:p w:rsidR="006E1771" w:rsidRPr="006E1771" w:rsidRDefault="006E1771" w:rsidP="006E1771">
            <w:pPr>
              <w:spacing w:after="200" w:line="276" w:lineRule="auto"/>
              <w:rPr>
                <w:rFonts w:ascii="Times New Roman" w:eastAsia="Calibri" w:hAnsi="Times New Roman" w:cs="Times New Roman"/>
                <w:sz w:val="24"/>
                <w:szCs w:val="24"/>
              </w:rPr>
            </w:pPr>
            <w:r w:rsidRPr="006E1771">
              <w:rPr>
                <w:rFonts w:ascii="Times New Roman" w:eastAsia="Calibri" w:hAnsi="Times New Roman" w:cs="Times New Roman"/>
                <w:sz w:val="24"/>
                <w:szCs w:val="24"/>
              </w:rPr>
              <w:t>cheltuieli de personal</w:t>
            </w:r>
          </w:p>
        </w:tc>
        <w:tc>
          <w:tcPr>
            <w:tcW w:w="1150" w:type="dxa"/>
            <w:shd w:val="clear" w:color="auto" w:fill="auto"/>
            <w:vAlign w:val="bottom"/>
            <w:hideMark/>
          </w:tcPr>
          <w:p w:rsidR="006E1771" w:rsidRPr="006E1771" w:rsidRDefault="006E1771" w:rsidP="006E1771">
            <w:pPr>
              <w:spacing w:after="200" w:line="276" w:lineRule="auto"/>
              <w:rPr>
                <w:rFonts w:ascii="Times New Roman" w:eastAsia="Calibri" w:hAnsi="Times New Roman" w:cs="Times New Roman"/>
                <w:sz w:val="24"/>
                <w:szCs w:val="24"/>
              </w:rPr>
            </w:pPr>
            <w:r w:rsidRPr="006E1771">
              <w:rPr>
                <w:rFonts w:ascii="Times New Roman" w:eastAsia="Calibri" w:hAnsi="Times New Roman" w:cs="Times New Roman"/>
                <w:sz w:val="24"/>
                <w:szCs w:val="24"/>
              </w:rPr>
              <w:t>10</w:t>
            </w:r>
          </w:p>
        </w:tc>
        <w:tc>
          <w:tcPr>
            <w:tcW w:w="1843" w:type="dxa"/>
            <w:shd w:val="clear" w:color="auto" w:fill="auto"/>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3,408,450</w:t>
            </w:r>
          </w:p>
        </w:tc>
        <w:tc>
          <w:tcPr>
            <w:tcW w:w="1516" w:type="dxa"/>
            <w:shd w:val="clear" w:color="auto" w:fill="auto"/>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3,408,450</w:t>
            </w:r>
          </w:p>
        </w:tc>
        <w:tc>
          <w:tcPr>
            <w:tcW w:w="2120" w:type="dxa"/>
            <w:shd w:val="clear" w:color="FFFFCC" w:fill="FFFFFF"/>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2,855,585</w:t>
            </w:r>
          </w:p>
        </w:tc>
      </w:tr>
      <w:tr w:rsidR="006E1771" w:rsidRPr="006E1771" w:rsidTr="00BF1D7C">
        <w:trPr>
          <w:trHeight w:val="315"/>
        </w:trPr>
        <w:tc>
          <w:tcPr>
            <w:tcW w:w="4436" w:type="dxa"/>
            <w:shd w:val="clear" w:color="auto" w:fill="auto"/>
            <w:vAlign w:val="bottom"/>
            <w:hideMark/>
          </w:tcPr>
          <w:p w:rsidR="006E1771" w:rsidRPr="006E1771" w:rsidRDefault="006E1771" w:rsidP="006E1771">
            <w:pPr>
              <w:spacing w:after="200" w:line="276" w:lineRule="auto"/>
              <w:rPr>
                <w:rFonts w:ascii="Times New Roman" w:eastAsia="Calibri" w:hAnsi="Times New Roman" w:cs="Times New Roman"/>
                <w:sz w:val="24"/>
                <w:szCs w:val="24"/>
              </w:rPr>
            </w:pPr>
            <w:r w:rsidRPr="006E1771">
              <w:rPr>
                <w:rFonts w:ascii="Times New Roman" w:eastAsia="Calibri" w:hAnsi="Times New Roman" w:cs="Times New Roman"/>
                <w:sz w:val="24"/>
                <w:szCs w:val="24"/>
              </w:rPr>
              <w:t>bunuri și servicii</w:t>
            </w:r>
          </w:p>
        </w:tc>
        <w:tc>
          <w:tcPr>
            <w:tcW w:w="1150" w:type="dxa"/>
            <w:shd w:val="clear" w:color="auto" w:fill="auto"/>
            <w:vAlign w:val="bottom"/>
            <w:hideMark/>
          </w:tcPr>
          <w:p w:rsidR="006E1771" w:rsidRPr="006E1771" w:rsidRDefault="006E1771" w:rsidP="006E1771">
            <w:pPr>
              <w:spacing w:after="200" w:line="276" w:lineRule="auto"/>
              <w:rPr>
                <w:rFonts w:ascii="Times New Roman" w:eastAsia="Calibri" w:hAnsi="Times New Roman" w:cs="Times New Roman"/>
                <w:sz w:val="24"/>
                <w:szCs w:val="24"/>
              </w:rPr>
            </w:pPr>
            <w:r w:rsidRPr="006E1771">
              <w:rPr>
                <w:rFonts w:ascii="Times New Roman" w:eastAsia="Calibri" w:hAnsi="Times New Roman" w:cs="Times New Roman"/>
                <w:sz w:val="24"/>
                <w:szCs w:val="24"/>
              </w:rPr>
              <w:t>20</w:t>
            </w:r>
          </w:p>
        </w:tc>
        <w:tc>
          <w:tcPr>
            <w:tcW w:w="1843" w:type="dxa"/>
            <w:shd w:val="clear" w:color="auto" w:fill="auto"/>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11,277,120</w:t>
            </w:r>
          </w:p>
        </w:tc>
        <w:tc>
          <w:tcPr>
            <w:tcW w:w="1516" w:type="dxa"/>
            <w:shd w:val="clear" w:color="auto" w:fill="auto"/>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11,277,120</w:t>
            </w:r>
          </w:p>
        </w:tc>
        <w:tc>
          <w:tcPr>
            <w:tcW w:w="2120" w:type="dxa"/>
            <w:shd w:val="clear" w:color="FFFFCC" w:fill="FFFFFF"/>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9,881,082</w:t>
            </w:r>
          </w:p>
        </w:tc>
      </w:tr>
      <w:tr w:rsidR="006E1771" w:rsidRPr="006E1771" w:rsidTr="00BF1D7C">
        <w:trPr>
          <w:trHeight w:val="315"/>
        </w:trPr>
        <w:tc>
          <w:tcPr>
            <w:tcW w:w="4436" w:type="dxa"/>
            <w:shd w:val="clear" w:color="000000" w:fill="E2EFDA"/>
            <w:vAlign w:val="bottom"/>
            <w:hideMark/>
          </w:tcPr>
          <w:p w:rsidR="006E1771" w:rsidRPr="006E1771" w:rsidRDefault="006E1771" w:rsidP="006E1771">
            <w:pPr>
              <w:spacing w:after="200" w:line="276" w:lineRule="auto"/>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Protecția mediului</w:t>
            </w:r>
          </w:p>
        </w:tc>
        <w:tc>
          <w:tcPr>
            <w:tcW w:w="1150" w:type="dxa"/>
            <w:shd w:val="clear" w:color="000000" w:fill="E2EFDA"/>
            <w:vAlign w:val="bottom"/>
            <w:hideMark/>
          </w:tcPr>
          <w:p w:rsidR="006E1771" w:rsidRPr="006E1771" w:rsidRDefault="006E1771" w:rsidP="006E1771">
            <w:pPr>
              <w:spacing w:after="200" w:line="276" w:lineRule="auto"/>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74.02</w:t>
            </w:r>
          </w:p>
        </w:tc>
        <w:tc>
          <w:tcPr>
            <w:tcW w:w="1843" w:type="dxa"/>
            <w:shd w:val="clear" w:color="000000" w:fill="E2EFDA"/>
            <w:vAlign w:val="bottom"/>
            <w:hideMark/>
          </w:tcPr>
          <w:p w:rsidR="006E1771" w:rsidRPr="006E1771" w:rsidRDefault="006E1771" w:rsidP="006E1771">
            <w:pPr>
              <w:spacing w:after="200" w:line="276" w:lineRule="auto"/>
              <w:jc w:val="right"/>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15,765,000</w:t>
            </w:r>
          </w:p>
        </w:tc>
        <w:tc>
          <w:tcPr>
            <w:tcW w:w="1516" w:type="dxa"/>
            <w:shd w:val="clear" w:color="000000" w:fill="E2EFDA"/>
            <w:vAlign w:val="bottom"/>
            <w:hideMark/>
          </w:tcPr>
          <w:p w:rsidR="006E1771" w:rsidRPr="006E1771" w:rsidRDefault="006E1771" w:rsidP="006E1771">
            <w:pPr>
              <w:spacing w:after="200" w:line="276" w:lineRule="auto"/>
              <w:jc w:val="right"/>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15,765,000</w:t>
            </w:r>
          </w:p>
        </w:tc>
        <w:tc>
          <w:tcPr>
            <w:tcW w:w="2120" w:type="dxa"/>
            <w:shd w:val="clear" w:color="000000" w:fill="E2EFDA"/>
            <w:vAlign w:val="bottom"/>
            <w:hideMark/>
          </w:tcPr>
          <w:p w:rsidR="006E1771" w:rsidRPr="006E1771" w:rsidRDefault="006E1771" w:rsidP="006E1771">
            <w:pPr>
              <w:spacing w:after="200" w:line="276" w:lineRule="auto"/>
              <w:jc w:val="right"/>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14,884,512</w:t>
            </w:r>
          </w:p>
        </w:tc>
      </w:tr>
      <w:tr w:rsidR="006E1771" w:rsidRPr="006E1771" w:rsidTr="00BF1D7C">
        <w:trPr>
          <w:trHeight w:val="315"/>
        </w:trPr>
        <w:tc>
          <w:tcPr>
            <w:tcW w:w="4436" w:type="dxa"/>
            <w:shd w:val="clear" w:color="auto" w:fill="auto"/>
            <w:vAlign w:val="bottom"/>
            <w:hideMark/>
          </w:tcPr>
          <w:p w:rsidR="006E1771" w:rsidRPr="006E1771" w:rsidRDefault="006E1771" w:rsidP="006E1771">
            <w:pPr>
              <w:spacing w:after="200" w:line="276" w:lineRule="auto"/>
              <w:rPr>
                <w:rFonts w:ascii="Times New Roman" w:eastAsia="Calibri" w:hAnsi="Times New Roman" w:cs="Times New Roman"/>
                <w:sz w:val="24"/>
                <w:szCs w:val="24"/>
              </w:rPr>
            </w:pPr>
            <w:r w:rsidRPr="006E1771">
              <w:rPr>
                <w:rFonts w:ascii="Times New Roman" w:eastAsia="Calibri" w:hAnsi="Times New Roman" w:cs="Times New Roman"/>
                <w:sz w:val="24"/>
                <w:szCs w:val="24"/>
              </w:rPr>
              <w:t>bunuri și servicii</w:t>
            </w:r>
          </w:p>
        </w:tc>
        <w:tc>
          <w:tcPr>
            <w:tcW w:w="1150" w:type="dxa"/>
            <w:shd w:val="clear" w:color="auto" w:fill="auto"/>
            <w:vAlign w:val="bottom"/>
            <w:hideMark/>
          </w:tcPr>
          <w:p w:rsidR="006E1771" w:rsidRPr="006E1771" w:rsidRDefault="006E1771" w:rsidP="006E1771">
            <w:pPr>
              <w:spacing w:after="200" w:line="276" w:lineRule="auto"/>
              <w:rPr>
                <w:rFonts w:ascii="Times New Roman" w:eastAsia="Calibri" w:hAnsi="Times New Roman" w:cs="Times New Roman"/>
                <w:sz w:val="24"/>
                <w:szCs w:val="24"/>
              </w:rPr>
            </w:pPr>
            <w:r w:rsidRPr="006E1771">
              <w:rPr>
                <w:rFonts w:ascii="Times New Roman" w:eastAsia="Calibri" w:hAnsi="Times New Roman" w:cs="Times New Roman"/>
                <w:sz w:val="24"/>
                <w:szCs w:val="24"/>
              </w:rPr>
              <w:t>20</w:t>
            </w:r>
          </w:p>
        </w:tc>
        <w:tc>
          <w:tcPr>
            <w:tcW w:w="1843" w:type="dxa"/>
            <w:shd w:val="clear" w:color="auto" w:fill="auto"/>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15,765,000</w:t>
            </w:r>
          </w:p>
        </w:tc>
        <w:tc>
          <w:tcPr>
            <w:tcW w:w="1516" w:type="dxa"/>
            <w:shd w:val="clear" w:color="auto" w:fill="auto"/>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15,765,000</w:t>
            </w:r>
          </w:p>
        </w:tc>
        <w:tc>
          <w:tcPr>
            <w:tcW w:w="2120" w:type="dxa"/>
            <w:shd w:val="clear" w:color="FFFFCC" w:fill="FFFFFF"/>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14,884,512</w:t>
            </w:r>
          </w:p>
        </w:tc>
      </w:tr>
      <w:tr w:rsidR="006E1771" w:rsidRPr="006E1771" w:rsidTr="00BF1D7C">
        <w:trPr>
          <w:trHeight w:val="630"/>
        </w:trPr>
        <w:tc>
          <w:tcPr>
            <w:tcW w:w="4436" w:type="dxa"/>
            <w:shd w:val="clear" w:color="000000" w:fill="E2EFDA"/>
            <w:vAlign w:val="bottom"/>
            <w:hideMark/>
          </w:tcPr>
          <w:p w:rsidR="006E1771" w:rsidRPr="006E1771" w:rsidRDefault="006E1771" w:rsidP="006E1771">
            <w:pPr>
              <w:spacing w:after="200" w:line="276" w:lineRule="auto"/>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Acțiuni generale, economice și de muncă</w:t>
            </w:r>
          </w:p>
        </w:tc>
        <w:tc>
          <w:tcPr>
            <w:tcW w:w="1150" w:type="dxa"/>
            <w:shd w:val="clear" w:color="000000" w:fill="E2EFDA"/>
            <w:vAlign w:val="bottom"/>
            <w:hideMark/>
          </w:tcPr>
          <w:p w:rsidR="006E1771" w:rsidRPr="006E1771" w:rsidRDefault="006E1771" w:rsidP="006E1771">
            <w:pPr>
              <w:spacing w:after="200" w:line="276" w:lineRule="auto"/>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80.02</w:t>
            </w:r>
          </w:p>
        </w:tc>
        <w:tc>
          <w:tcPr>
            <w:tcW w:w="1843" w:type="dxa"/>
            <w:shd w:val="clear" w:color="000000" w:fill="E2EFDA"/>
            <w:vAlign w:val="bottom"/>
            <w:hideMark/>
          </w:tcPr>
          <w:p w:rsidR="006E1771" w:rsidRPr="006E1771" w:rsidRDefault="006E1771" w:rsidP="006E1771">
            <w:pPr>
              <w:spacing w:after="200" w:line="276" w:lineRule="auto"/>
              <w:jc w:val="right"/>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57,430</w:t>
            </w:r>
          </w:p>
        </w:tc>
        <w:tc>
          <w:tcPr>
            <w:tcW w:w="1516" w:type="dxa"/>
            <w:shd w:val="clear" w:color="000000" w:fill="E2EFDA"/>
            <w:vAlign w:val="bottom"/>
            <w:hideMark/>
          </w:tcPr>
          <w:p w:rsidR="006E1771" w:rsidRPr="006E1771" w:rsidRDefault="006E1771" w:rsidP="006E1771">
            <w:pPr>
              <w:spacing w:after="200" w:line="276" w:lineRule="auto"/>
              <w:jc w:val="right"/>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57,430</w:t>
            </w:r>
          </w:p>
        </w:tc>
        <w:tc>
          <w:tcPr>
            <w:tcW w:w="2120" w:type="dxa"/>
            <w:shd w:val="clear" w:color="000000" w:fill="E2EFDA"/>
            <w:vAlign w:val="bottom"/>
            <w:hideMark/>
          </w:tcPr>
          <w:p w:rsidR="006E1771" w:rsidRPr="006E1771" w:rsidRDefault="006E1771" w:rsidP="006E1771">
            <w:pPr>
              <w:spacing w:after="200" w:line="276" w:lineRule="auto"/>
              <w:jc w:val="right"/>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57,425</w:t>
            </w:r>
          </w:p>
        </w:tc>
      </w:tr>
      <w:tr w:rsidR="006E1771" w:rsidRPr="006E1771" w:rsidTr="00BF1D7C">
        <w:trPr>
          <w:trHeight w:val="315"/>
        </w:trPr>
        <w:tc>
          <w:tcPr>
            <w:tcW w:w="4436" w:type="dxa"/>
            <w:shd w:val="clear" w:color="auto" w:fill="auto"/>
            <w:vAlign w:val="bottom"/>
            <w:hideMark/>
          </w:tcPr>
          <w:p w:rsidR="006E1771" w:rsidRPr="006E1771" w:rsidRDefault="006E1771" w:rsidP="006E1771">
            <w:pPr>
              <w:spacing w:after="200" w:line="276" w:lineRule="auto"/>
              <w:rPr>
                <w:rFonts w:ascii="Times New Roman" w:eastAsia="Calibri" w:hAnsi="Times New Roman" w:cs="Times New Roman"/>
                <w:sz w:val="24"/>
                <w:szCs w:val="24"/>
              </w:rPr>
            </w:pPr>
            <w:r w:rsidRPr="006E1771">
              <w:rPr>
                <w:rFonts w:ascii="Times New Roman" w:eastAsia="Calibri" w:hAnsi="Times New Roman" w:cs="Times New Roman"/>
                <w:sz w:val="24"/>
                <w:szCs w:val="24"/>
              </w:rPr>
              <w:t>alte transferuri</w:t>
            </w:r>
          </w:p>
        </w:tc>
        <w:tc>
          <w:tcPr>
            <w:tcW w:w="1150" w:type="dxa"/>
            <w:shd w:val="clear" w:color="auto" w:fill="auto"/>
            <w:vAlign w:val="bottom"/>
            <w:hideMark/>
          </w:tcPr>
          <w:p w:rsidR="006E1771" w:rsidRPr="006E1771" w:rsidRDefault="006E1771" w:rsidP="006E1771">
            <w:pPr>
              <w:spacing w:after="200" w:line="276" w:lineRule="auto"/>
              <w:rPr>
                <w:rFonts w:ascii="Times New Roman" w:eastAsia="Calibri" w:hAnsi="Times New Roman" w:cs="Times New Roman"/>
                <w:sz w:val="24"/>
                <w:szCs w:val="24"/>
              </w:rPr>
            </w:pPr>
            <w:r w:rsidRPr="006E1771">
              <w:rPr>
                <w:rFonts w:ascii="Times New Roman" w:eastAsia="Calibri" w:hAnsi="Times New Roman" w:cs="Times New Roman"/>
                <w:sz w:val="24"/>
                <w:szCs w:val="24"/>
              </w:rPr>
              <w:t>55</w:t>
            </w:r>
          </w:p>
        </w:tc>
        <w:tc>
          <w:tcPr>
            <w:tcW w:w="1843" w:type="dxa"/>
            <w:shd w:val="clear" w:color="auto" w:fill="auto"/>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57,430</w:t>
            </w:r>
          </w:p>
        </w:tc>
        <w:tc>
          <w:tcPr>
            <w:tcW w:w="1516" w:type="dxa"/>
            <w:shd w:val="clear" w:color="auto" w:fill="auto"/>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57,430</w:t>
            </w:r>
          </w:p>
        </w:tc>
        <w:tc>
          <w:tcPr>
            <w:tcW w:w="2120" w:type="dxa"/>
            <w:shd w:val="clear" w:color="FFFFCC" w:fill="FFFFFF"/>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57,425</w:t>
            </w:r>
          </w:p>
        </w:tc>
      </w:tr>
      <w:tr w:rsidR="006E1771" w:rsidRPr="006E1771" w:rsidTr="00BF1D7C">
        <w:trPr>
          <w:trHeight w:val="315"/>
        </w:trPr>
        <w:tc>
          <w:tcPr>
            <w:tcW w:w="4436" w:type="dxa"/>
            <w:shd w:val="clear" w:color="000000" w:fill="E2EFDA"/>
            <w:vAlign w:val="bottom"/>
            <w:hideMark/>
          </w:tcPr>
          <w:p w:rsidR="006E1771" w:rsidRPr="006E1771" w:rsidRDefault="006E1771" w:rsidP="006E1771">
            <w:pPr>
              <w:spacing w:after="200" w:line="276" w:lineRule="auto"/>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Combustibili și energie</w:t>
            </w:r>
          </w:p>
        </w:tc>
        <w:tc>
          <w:tcPr>
            <w:tcW w:w="1150" w:type="dxa"/>
            <w:shd w:val="clear" w:color="000000" w:fill="E2EFDA"/>
            <w:vAlign w:val="bottom"/>
            <w:hideMark/>
          </w:tcPr>
          <w:p w:rsidR="006E1771" w:rsidRPr="006E1771" w:rsidRDefault="006E1771" w:rsidP="006E1771">
            <w:pPr>
              <w:spacing w:after="200" w:line="276" w:lineRule="auto"/>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81.02</w:t>
            </w:r>
          </w:p>
        </w:tc>
        <w:tc>
          <w:tcPr>
            <w:tcW w:w="1843" w:type="dxa"/>
            <w:shd w:val="clear" w:color="000000" w:fill="E2EFDA"/>
            <w:vAlign w:val="bottom"/>
            <w:hideMark/>
          </w:tcPr>
          <w:p w:rsidR="006E1771" w:rsidRPr="006E1771" w:rsidRDefault="006E1771" w:rsidP="006E1771">
            <w:pPr>
              <w:spacing w:after="200" w:line="276" w:lineRule="auto"/>
              <w:jc w:val="right"/>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479,650</w:t>
            </w:r>
          </w:p>
        </w:tc>
        <w:tc>
          <w:tcPr>
            <w:tcW w:w="1516" w:type="dxa"/>
            <w:shd w:val="clear" w:color="000000" w:fill="E2EFDA"/>
            <w:vAlign w:val="bottom"/>
            <w:hideMark/>
          </w:tcPr>
          <w:p w:rsidR="006E1771" w:rsidRPr="006E1771" w:rsidRDefault="006E1771" w:rsidP="006E1771">
            <w:pPr>
              <w:spacing w:after="200" w:line="276" w:lineRule="auto"/>
              <w:jc w:val="right"/>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479,650</w:t>
            </w:r>
          </w:p>
        </w:tc>
        <w:tc>
          <w:tcPr>
            <w:tcW w:w="2120" w:type="dxa"/>
            <w:shd w:val="clear" w:color="000000" w:fill="E2EFDA"/>
            <w:vAlign w:val="bottom"/>
            <w:hideMark/>
          </w:tcPr>
          <w:p w:rsidR="006E1771" w:rsidRPr="006E1771" w:rsidRDefault="006E1771" w:rsidP="006E1771">
            <w:pPr>
              <w:spacing w:after="200" w:line="276" w:lineRule="auto"/>
              <w:jc w:val="right"/>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479,649</w:t>
            </w:r>
          </w:p>
        </w:tc>
      </w:tr>
      <w:tr w:rsidR="006E1771" w:rsidRPr="006E1771" w:rsidTr="00BF1D7C">
        <w:trPr>
          <w:trHeight w:val="315"/>
        </w:trPr>
        <w:tc>
          <w:tcPr>
            <w:tcW w:w="4436" w:type="dxa"/>
            <w:shd w:val="clear" w:color="auto" w:fill="auto"/>
            <w:vAlign w:val="bottom"/>
            <w:hideMark/>
          </w:tcPr>
          <w:p w:rsidR="006E1771" w:rsidRPr="006E1771" w:rsidRDefault="006E1771" w:rsidP="006E1771">
            <w:pPr>
              <w:spacing w:after="200" w:line="276" w:lineRule="auto"/>
              <w:rPr>
                <w:rFonts w:ascii="Times New Roman" w:eastAsia="Calibri" w:hAnsi="Times New Roman" w:cs="Times New Roman"/>
                <w:sz w:val="24"/>
                <w:szCs w:val="24"/>
              </w:rPr>
            </w:pPr>
            <w:r w:rsidRPr="006E1771">
              <w:rPr>
                <w:rFonts w:ascii="Times New Roman" w:eastAsia="Calibri" w:hAnsi="Times New Roman" w:cs="Times New Roman"/>
                <w:sz w:val="24"/>
                <w:szCs w:val="24"/>
              </w:rPr>
              <w:t>subvenții</w:t>
            </w:r>
          </w:p>
        </w:tc>
        <w:tc>
          <w:tcPr>
            <w:tcW w:w="1150" w:type="dxa"/>
            <w:shd w:val="clear" w:color="auto" w:fill="auto"/>
            <w:vAlign w:val="bottom"/>
            <w:hideMark/>
          </w:tcPr>
          <w:p w:rsidR="006E1771" w:rsidRPr="006E1771" w:rsidRDefault="006E1771" w:rsidP="006E1771">
            <w:pPr>
              <w:spacing w:after="200" w:line="276" w:lineRule="auto"/>
              <w:rPr>
                <w:rFonts w:ascii="Times New Roman" w:eastAsia="Calibri" w:hAnsi="Times New Roman" w:cs="Times New Roman"/>
                <w:sz w:val="24"/>
                <w:szCs w:val="24"/>
              </w:rPr>
            </w:pPr>
            <w:r w:rsidRPr="006E1771">
              <w:rPr>
                <w:rFonts w:ascii="Times New Roman" w:eastAsia="Calibri" w:hAnsi="Times New Roman" w:cs="Times New Roman"/>
                <w:sz w:val="24"/>
                <w:szCs w:val="24"/>
              </w:rPr>
              <w:t>40</w:t>
            </w:r>
          </w:p>
        </w:tc>
        <w:tc>
          <w:tcPr>
            <w:tcW w:w="1843" w:type="dxa"/>
            <w:shd w:val="clear" w:color="auto" w:fill="auto"/>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479,650</w:t>
            </w:r>
          </w:p>
        </w:tc>
        <w:tc>
          <w:tcPr>
            <w:tcW w:w="1516" w:type="dxa"/>
            <w:shd w:val="clear" w:color="auto" w:fill="auto"/>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479,650</w:t>
            </w:r>
          </w:p>
        </w:tc>
        <w:tc>
          <w:tcPr>
            <w:tcW w:w="2120" w:type="dxa"/>
            <w:shd w:val="clear" w:color="FFFFCC" w:fill="FFFFFF"/>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479,649</w:t>
            </w:r>
          </w:p>
        </w:tc>
      </w:tr>
      <w:tr w:rsidR="006E1771" w:rsidRPr="006E1771" w:rsidTr="00BF1D7C">
        <w:trPr>
          <w:trHeight w:val="315"/>
        </w:trPr>
        <w:tc>
          <w:tcPr>
            <w:tcW w:w="4436" w:type="dxa"/>
            <w:shd w:val="clear" w:color="000000" w:fill="E2EFDA"/>
            <w:vAlign w:val="bottom"/>
            <w:hideMark/>
          </w:tcPr>
          <w:p w:rsidR="006E1771" w:rsidRPr="006E1771" w:rsidRDefault="006E1771" w:rsidP="006E1771">
            <w:pPr>
              <w:spacing w:after="200" w:line="276" w:lineRule="auto"/>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lastRenderedPageBreak/>
              <w:t>Transporturi</w:t>
            </w:r>
          </w:p>
        </w:tc>
        <w:tc>
          <w:tcPr>
            <w:tcW w:w="1150" w:type="dxa"/>
            <w:shd w:val="clear" w:color="000000" w:fill="E2EFDA"/>
            <w:vAlign w:val="bottom"/>
            <w:hideMark/>
          </w:tcPr>
          <w:p w:rsidR="006E1771" w:rsidRPr="006E1771" w:rsidRDefault="006E1771" w:rsidP="006E1771">
            <w:pPr>
              <w:spacing w:after="200" w:line="276" w:lineRule="auto"/>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84.02</w:t>
            </w:r>
          </w:p>
        </w:tc>
        <w:tc>
          <w:tcPr>
            <w:tcW w:w="1843" w:type="dxa"/>
            <w:shd w:val="clear" w:color="000000" w:fill="E2EFDA"/>
            <w:vAlign w:val="bottom"/>
            <w:hideMark/>
          </w:tcPr>
          <w:p w:rsidR="006E1771" w:rsidRPr="006E1771" w:rsidRDefault="006E1771" w:rsidP="006E1771">
            <w:pPr>
              <w:spacing w:after="200" w:line="276" w:lineRule="auto"/>
              <w:jc w:val="right"/>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10,114,940</w:t>
            </w:r>
          </w:p>
        </w:tc>
        <w:tc>
          <w:tcPr>
            <w:tcW w:w="1516" w:type="dxa"/>
            <w:shd w:val="clear" w:color="000000" w:fill="E2EFDA"/>
            <w:vAlign w:val="bottom"/>
            <w:hideMark/>
          </w:tcPr>
          <w:p w:rsidR="006E1771" w:rsidRPr="006E1771" w:rsidRDefault="006E1771" w:rsidP="006E1771">
            <w:pPr>
              <w:spacing w:after="200" w:line="276" w:lineRule="auto"/>
              <w:jc w:val="right"/>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10,114,940</w:t>
            </w:r>
          </w:p>
        </w:tc>
        <w:tc>
          <w:tcPr>
            <w:tcW w:w="2120" w:type="dxa"/>
            <w:shd w:val="clear" w:color="000000" w:fill="E2EFDA"/>
            <w:vAlign w:val="bottom"/>
            <w:hideMark/>
          </w:tcPr>
          <w:p w:rsidR="006E1771" w:rsidRPr="006E1771" w:rsidRDefault="006E1771" w:rsidP="006E1771">
            <w:pPr>
              <w:spacing w:after="200" w:line="276" w:lineRule="auto"/>
              <w:jc w:val="right"/>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9,669,961</w:t>
            </w:r>
          </w:p>
        </w:tc>
      </w:tr>
      <w:tr w:rsidR="006E1771" w:rsidRPr="006E1771" w:rsidTr="00BF1D7C">
        <w:trPr>
          <w:trHeight w:val="315"/>
        </w:trPr>
        <w:tc>
          <w:tcPr>
            <w:tcW w:w="4436" w:type="dxa"/>
            <w:shd w:val="clear" w:color="auto" w:fill="auto"/>
            <w:vAlign w:val="bottom"/>
            <w:hideMark/>
          </w:tcPr>
          <w:p w:rsidR="006E1771" w:rsidRPr="006E1771" w:rsidRDefault="006E1771" w:rsidP="006E1771">
            <w:pPr>
              <w:spacing w:after="200" w:line="276" w:lineRule="auto"/>
              <w:rPr>
                <w:rFonts w:ascii="Times New Roman" w:eastAsia="Calibri" w:hAnsi="Times New Roman" w:cs="Times New Roman"/>
                <w:sz w:val="24"/>
                <w:szCs w:val="24"/>
              </w:rPr>
            </w:pPr>
            <w:r w:rsidRPr="006E1771">
              <w:rPr>
                <w:rFonts w:ascii="Times New Roman" w:eastAsia="Calibri" w:hAnsi="Times New Roman" w:cs="Times New Roman"/>
                <w:sz w:val="24"/>
                <w:szCs w:val="24"/>
              </w:rPr>
              <w:t>bunuri și servicii</w:t>
            </w:r>
          </w:p>
        </w:tc>
        <w:tc>
          <w:tcPr>
            <w:tcW w:w="1150" w:type="dxa"/>
            <w:shd w:val="clear" w:color="auto" w:fill="auto"/>
            <w:vAlign w:val="bottom"/>
            <w:hideMark/>
          </w:tcPr>
          <w:p w:rsidR="006E1771" w:rsidRPr="006E1771" w:rsidRDefault="006E1771" w:rsidP="006E1771">
            <w:pPr>
              <w:spacing w:after="200" w:line="276" w:lineRule="auto"/>
              <w:rPr>
                <w:rFonts w:ascii="Times New Roman" w:eastAsia="Calibri" w:hAnsi="Times New Roman" w:cs="Times New Roman"/>
                <w:sz w:val="24"/>
                <w:szCs w:val="24"/>
              </w:rPr>
            </w:pPr>
            <w:r w:rsidRPr="006E1771">
              <w:rPr>
                <w:rFonts w:ascii="Times New Roman" w:eastAsia="Calibri" w:hAnsi="Times New Roman" w:cs="Times New Roman"/>
                <w:sz w:val="24"/>
                <w:szCs w:val="24"/>
              </w:rPr>
              <w:t>20</w:t>
            </w:r>
          </w:p>
        </w:tc>
        <w:tc>
          <w:tcPr>
            <w:tcW w:w="1843" w:type="dxa"/>
            <w:shd w:val="clear" w:color="auto" w:fill="auto"/>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6,114,940</w:t>
            </w:r>
          </w:p>
        </w:tc>
        <w:tc>
          <w:tcPr>
            <w:tcW w:w="1516" w:type="dxa"/>
            <w:shd w:val="clear" w:color="auto" w:fill="auto"/>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6,114,940</w:t>
            </w:r>
          </w:p>
        </w:tc>
        <w:tc>
          <w:tcPr>
            <w:tcW w:w="2120" w:type="dxa"/>
            <w:shd w:val="clear" w:color="FFFFCC" w:fill="FFFFFF"/>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5,685,279</w:t>
            </w:r>
          </w:p>
        </w:tc>
      </w:tr>
      <w:tr w:rsidR="006E1771" w:rsidRPr="006E1771" w:rsidTr="00BF1D7C">
        <w:trPr>
          <w:trHeight w:val="315"/>
        </w:trPr>
        <w:tc>
          <w:tcPr>
            <w:tcW w:w="4436" w:type="dxa"/>
            <w:shd w:val="clear" w:color="auto" w:fill="auto"/>
            <w:vAlign w:val="bottom"/>
            <w:hideMark/>
          </w:tcPr>
          <w:p w:rsidR="006E1771" w:rsidRPr="006E1771" w:rsidRDefault="006E1771" w:rsidP="006E1771">
            <w:pPr>
              <w:spacing w:after="200" w:line="276" w:lineRule="auto"/>
              <w:rPr>
                <w:rFonts w:ascii="Times New Roman" w:eastAsia="Calibri" w:hAnsi="Times New Roman" w:cs="Times New Roman"/>
                <w:sz w:val="24"/>
                <w:szCs w:val="24"/>
              </w:rPr>
            </w:pPr>
            <w:r w:rsidRPr="006E1771">
              <w:rPr>
                <w:rFonts w:ascii="Times New Roman" w:eastAsia="Calibri" w:hAnsi="Times New Roman" w:cs="Times New Roman"/>
                <w:sz w:val="24"/>
                <w:szCs w:val="24"/>
              </w:rPr>
              <w:t>subvenții</w:t>
            </w:r>
          </w:p>
        </w:tc>
        <w:tc>
          <w:tcPr>
            <w:tcW w:w="1150" w:type="dxa"/>
            <w:shd w:val="clear" w:color="auto" w:fill="auto"/>
            <w:vAlign w:val="bottom"/>
            <w:hideMark/>
          </w:tcPr>
          <w:p w:rsidR="006E1771" w:rsidRPr="006E1771" w:rsidRDefault="006E1771" w:rsidP="006E1771">
            <w:pPr>
              <w:spacing w:after="200" w:line="276" w:lineRule="auto"/>
              <w:rPr>
                <w:rFonts w:ascii="Times New Roman" w:eastAsia="Calibri" w:hAnsi="Times New Roman" w:cs="Times New Roman"/>
                <w:sz w:val="24"/>
                <w:szCs w:val="24"/>
              </w:rPr>
            </w:pPr>
            <w:r w:rsidRPr="006E1771">
              <w:rPr>
                <w:rFonts w:ascii="Times New Roman" w:eastAsia="Calibri" w:hAnsi="Times New Roman" w:cs="Times New Roman"/>
                <w:sz w:val="24"/>
                <w:szCs w:val="24"/>
              </w:rPr>
              <w:t>40</w:t>
            </w:r>
          </w:p>
        </w:tc>
        <w:tc>
          <w:tcPr>
            <w:tcW w:w="1843" w:type="dxa"/>
            <w:shd w:val="clear" w:color="auto" w:fill="auto"/>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4,000,000</w:t>
            </w:r>
          </w:p>
        </w:tc>
        <w:tc>
          <w:tcPr>
            <w:tcW w:w="1516" w:type="dxa"/>
            <w:shd w:val="clear" w:color="auto" w:fill="auto"/>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4,000,000</w:t>
            </w:r>
          </w:p>
        </w:tc>
        <w:tc>
          <w:tcPr>
            <w:tcW w:w="2120" w:type="dxa"/>
            <w:shd w:val="clear" w:color="FFFFCC" w:fill="FFFFFF"/>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3,984,682</w:t>
            </w:r>
          </w:p>
        </w:tc>
      </w:tr>
      <w:tr w:rsidR="006E1771" w:rsidRPr="006E1771" w:rsidTr="00BF1D7C">
        <w:trPr>
          <w:trHeight w:val="315"/>
        </w:trPr>
        <w:tc>
          <w:tcPr>
            <w:tcW w:w="4436" w:type="dxa"/>
            <w:shd w:val="clear" w:color="000000" w:fill="E2EFDA"/>
            <w:vAlign w:val="bottom"/>
            <w:hideMark/>
          </w:tcPr>
          <w:p w:rsidR="006E1771" w:rsidRPr="006E1771" w:rsidRDefault="006E1771" w:rsidP="006E1771">
            <w:pPr>
              <w:spacing w:after="200" w:line="276" w:lineRule="auto"/>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Alte acțiuni economice</w:t>
            </w:r>
          </w:p>
        </w:tc>
        <w:tc>
          <w:tcPr>
            <w:tcW w:w="1150" w:type="dxa"/>
            <w:shd w:val="clear" w:color="000000" w:fill="E2EFDA"/>
            <w:vAlign w:val="bottom"/>
            <w:hideMark/>
          </w:tcPr>
          <w:p w:rsidR="006E1771" w:rsidRPr="006E1771" w:rsidRDefault="006E1771" w:rsidP="006E1771">
            <w:pPr>
              <w:spacing w:after="200" w:line="276" w:lineRule="auto"/>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87.02</w:t>
            </w:r>
          </w:p>
        </w:tc>
        <w:tc>
          <w:tcPr>
            <w:tcW w:w="1843" w:type="dxa"/>
            <w:shd w:val="clear" w:color="000000" w:fill="E2EFDA"/>
            <w:vAlign w:val="bottom"/>
            <w:hideMark/>
          </w:tcPr>
          <w:p w:rsidR="006E1771" w:rsidRPr="006E1771" w:rsidRDefault="006E1771" w:rsidP="006E1771">
            <w:pPr>
              <w:spacing w:after="200" w:line="276" w:lineRule="auto"/>
              <w:jc w:val="right"/>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7,720,000</w:t>
            </w:r>
          </w:p>
        </w:tc>
        <w:tc>
          <w:tcPr>
            <w:tcW w:w="1516" w:type="dxa"/>
            <w:shd w:val="clear" w:color="000000" w:fill="E2EFDA"/>
            <w:vAlign w:val="bottom"/>
            <w:hideMark/>
          </w:tcPr>
          <w:p w:rsidR="006E1771" w:rsidRPr="006E1771" w:rsidRDefault="006E1771" w:rsidP="006E1771">
            <w:pPr>
              <w:spacing w:after="200" w:line="276" w:lineRule="auto"/>
              <w:jc w:val="right"/>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7,720,000</w:t>
            </w:r>
          </w:p>
        </w:tc>
        <w:tc>
          <w:tcPr>
            <w:tcW w:w="2120" w:type="dxa"/>
            <w:shd w:val="clear" w:color="000000" w:fill="E2EFDA"/>
            <w:vAlign w:val="bottom"/>
            <w:hideMark/>
          </w:tcPr>
          <w:p w:rsidR="006E1771" w:rsidRPr="006E1771" w:rsidRDefault="006E1771" w:rsidP="006E1771">
            <w:pPr>
              <w:spacing w:after="200" w:line="276" w:lineRule="auto"/>
              <w:jc w:val="right"/>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7,114,803</w:t>
            </w:r>
          </w:p>
        </w:tc>
      </w:tr>
      <w:tr w:rsidR="006E1771" w:rsidRPr="006E1771" w:rsidTr="00BF1D7C">
        <w:trPr>
          <w:trHeight w:val="315"/>
        </w:trPr>
        <w:tc>
          <w:tcPr>
            <w:tcW w:w="4436" w:type="dxa"/>
            <w:shd w:val="clear" w:color="auto" w:fill="auto"/>
            <w:vAlign w:val="bottom"/>
            <w:hideMark/>
          </w:tcPr>
          <w:p w:rsidR="006E1771" w:rsidRPr="006E1771" w:rsidRDefault="006E1771" w:rsidP="006E1771">
            <w:pPr>
              <w:spacing w:after="200" w:line="276" w:lineRule="auto"/>
              <w:rPr>
                <w:rFonts w:ascii="Times New Roman" w:eastAsia="Calibri" w:hAnsi="Times New Roman" w:cs="Times New Roman"/>
                <w:sz w:val="24"/>
                <w:szCs w:val="24"/>
              </w:rPr>
            </w:pPr>
            <w:r w:rsidRPr="006E1771">
              <w:rPr>
                <w:rFonts w:ascii="Times New Roman" w:eastAsia="Calibri" w:hAnsi="Times New Roman" w:cs="Times New Roman"/>
                <w:sz w:val="24"/>
                <w:szCs w:val="24"/>
              </w:rPr>
              <w:t>rambursări de credite</w:t>
            </w:r>
          </w:p>
        </w:tc>
        <w:tc>
          <w:tcPr>
            <w:tcW w:w="1150" w:type="dxa"/>
            <w:shd w:val="clear" w:color="auto" w:fill="auto"/>
            <w:vAlign w:val="bottom"/>
            <w:hideMark/>
          </w:tcPr>
          <w:p w:rsidR="006E1771" w:rsidRPr="006E1771" w:rsidRDefault="006E1771" w:rsidP="006E1771">
            <w:pPr>
              <w:spacing w:after="200" w:line="276" w:lineRule="auto"/>
              <w:rPr>
                <w:rFonts w:ascii="Times New Roman" w:eastAsia="Calibri" w:hAnsi="Times New Roman" w:cs="Times New Roman"/>
                <w:sz w:val="24"/>
                <w:szCs w:val="24"/>
              </w:rPr>
            </w:pPr>
            <w:r w:rsidRPr="006E1771">
              <w:rPr>
                <w:rFonts w:ascii="Times New Roman" w:eastAsia="Calibri" w:hAnsi="Times New Roman" w:cs="Times New Roman"/>
                <w:sz w:val="24"/>
                <w:szCs w:val="24"/>
              </w:rPr>
              <w:t>81</w:t>
            </w:r>
          </w:p>
        </w:tc>
        <w:tc>
          <w:tcPr>
            <w:tcW w:w="1843" w:type="dxa"/>
            <w:shd w:val="clear" w:color="auto" w:fill="auto"/>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7,720,000</w:t>
            </w:r>
          </w:p>
        </w:tc>
        <w:tc>
          <w:tcPr>
            <w:tcW w:w="1516" w:type="dxa"/>
            <w:shd w:val="clear" w:color="auto" w:fill="auto"/>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7,720,000</w:t>
            </w:r>
          </w:p>
        </w:tc>
        <w:tc>
          <w:tcPr>
            <w:tcW w:w="2120" w:type="dxa"/>
            <w:shd w:val="clear" w:color="FFFFCC" w:fill="FFFFFF"/>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7,114,803</w:t>
            </w:r>
          </w:p>
        </w:tc>
      </w:tr>
      <w:tr w:rsidR="006E1771" w:rsidRPr="006E1771" w:rsidTr="00BF1D7C">
        <w:trPr>
          <w:trHeight w:val="315"/>
        </w:trPr>
        <w:tc>
          <w:tcPr>
            <w:tcW w:w="4436" w:type="dxa"/>
            <w:shd w:val="clear" w:color="000000" w:fill="D9E1F2"/>
            <w:vAlign w:val="bottom"/>
            <w:hideMark/>
          </w:tcPr>
          <w:p w:rsidR="006E1771" w:rsidRPr="006E1771" w:rsidRDefault="006E1771" w:rsidP="006E1771">
            <w:pPr>
              <w:spacing w:after="200" w:line="276" w:lineRule="auto"/>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Excedent / deficit</w:t>
            </w:r>
          </w:p>
        </w:tc>
        <w:tc>
          <w:tcPr>
            <w:tcW w:w="1150" w:type="dxa"/>
            <w:shd w:val="clear" w:color="000000" w:fill="D9E1F2"/>
            <w:vAlign w:val="bottom"/>
            <w:hideMark/>
          </w:tcPr>
          <w:p w:rsidR="006E1771" w:rsidRPr="006E1771" w:rsidRDefault="006E1771" w:rsidP="006E1771">
            <w:pPr>
              <w:spacing w:after="200" w:line="276" w:lineRule="auto"/>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 </w:t>
            </w:r>
          </w:p>
        </w:tc>
        <w:tc>
          <w:tcPr>
            <w:tcW w:w="1843" w:type="dxa"/>
            <w:shd w:val="clear" w:color="000000" w:fill="D9E1F2"/>
            <w:vAlign w:val="bottom"/>
            <w:hideMark/>
          </w:tcPr>
          <w:p w:rsidR="006E1771" w:rsidRPr="006E1771" w:rsidRDefault="006E1771" w:rsidP="006E1771">
            <w:pPr>
              <w:spacing w:after="200" w:line="276" w:lineRule="auto"/>
              <w:jc w:val="right"/>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0</w:t>
            </w:r>
          </w:p>
        </w:tc>
        <w:tc>
          <w:tcPr>
            <w:tcW w:w="1516" w:type="dxa"/>
            <w:shd w:val="clear" w:color="000000" w:fill="D9E1F2"/>
            <w:vAlign w:val="bottom"/>
            <w:hideMark/>
          </w:tcPr>
          <w:p w:rsidR="006E1771" w:rsidRPr="006E1771" w:rsidRDefault="006E1771" w:rsidP="006E1771">
            <w:pPr>
              <w:spacing w:after="200" w:line="276" w:lineRule="auto"/>
              <w:jc w:val="right"/>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0</w:t>
            </w:r>
          </w:p>
        </w:tc>
        <w:tc>
          <w:tcPr>
            <w:tcW w:w="2120" w:type="dxa"/>
            <w:shd w:val="clear" w:color="000000" w:fill="D9E1F2"/>
            <w:vAlign w:val="bottom"/>
            <w:hideMark/>
          </w:tcPr>
          <w:p w:rsidR="006E1771" w:rsidRPr="006E1771" w:rsidRDefault="006E1771" w:rsidP="006E1771">
            <w:pPr>
              <w:spacing w:after="200" w:line="276" w:lineRule="auto"/>
              <w:jc w:val="right"/>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46,374,767</w:t>
            </w:r>
          </w:p>
        </w:tc>
      </w:tr>
    </w:tbl>
    <w:p w:rsidR="006E1771" w:rsidRPr="006E1771" w:rsidRDefault="006E1771" w:rsidP="006E1771">
      <w:pPr>
        <w:spacing w:after="200" w:line="276" w:lineRule="auto"/>
        <w:ind w:left="720" w:firstLine="720"/>
        <w:jc w:val="both"/>
        <w:rPr>
          <w:rFonts w:ascii="Times New Roman" w:eastAsia="Calibri" w:hAnsi="Times New Roman" w:cs="Times New Roman"/>
          <w:b/>
          <w:sz w:val="24"/>
          <w:szCs w:val="24"/>
        </w:rPr>
      </w:pPr>
    </w:p>
    <w:p w:rsidR="006E1771" w:rsidRPr="006E1771" w:rsidRDefault="006E1771" w:rsidP="006E1771">
      <w:pPr>
        <w:numPr>
          <w:ilvl w:val="0"/>
          <w:numId w:val="24"/>
        </w:numPr>
        <w:spacing w:after="0" w:line="240" w:lineRule="auto"/>
        <w:jc w:val="both"/>
        <w:rPr>
          <w:rFonts w:ascii="Times New Roman" w:eastAsia="Calibri" w:hAnsi="Times New Roman" w:cs="Times New Roman"/>
          <w:sz w:val="24"/>
          <w:szCs w:val="24"/>
          <w:lang w:val="pt-PT"/>
        </w:rPr>
      </w:pPr>
      <w:r w:rsidRPr="006E1771">
        <w:rPr>
          <w:rFonts w:ascii="Times New Roman" w:eastAsia="Calibri" w:hAnsi="Times New Roman" w:cs="Times New Roman"/>
          <w:sz w:val="24"/>
          <w:szCs w:val="24"/>
        </w:rPr>
        <w:t>Structura veniturilor și cheltuielilor pe</w:t>
      </w:r>
      <w:r w:rsidRPr="006E1771">
        <w:rPr>
          <w:rFonts w:ascii="Times New Roman" w:eastAsia="Calibri" w:hAnsi="Times New Roman" w:cs="Times New Roman"/>
          <w:sz w:val="24"/>
          <w:szCs w:val="24"/>
          <w:lang w:val="pt-PT"/>
        </w:rPr>
        <w:t xml:space="preserve"> </w:t>
      </w:r>
      <w:r w:rsidRPr="006E1771">
        <w:rPr>
          <w:rFonts w:ascii="Times New Roman" w:eastAsia="Calibri" w:hAnsi="Times New Roman" w:cs="Times New Roman"/>
          <w:b/>
          <w:sz w:val="24"/>
          <w:szCs w:val="24"/>
          <w:lang w:val="pt-PT"/>
        </w:rPr>
        <w:t>SECȚIUNEA DE DEZVOLTARE</w:t>
      </w:r>
      <w:r w:rsidRPr="006E1771">
        <w:rPr>
          <w:rFonts w:ascii="Times New Roman" w:eastAsia="Calibri" w:hAnsi="Times New Roman" w:cs="Times New Roman"/>
          <w:sz w:val="24"/>
          <w:szCs w:val="24"/>
          <w:lang w:val="pt-PT"/>
        </w:rPr>
        <w:t xml:space="preserve"> se prezintă astfel :</w:t>
      </w:r>
    </w:p>
    <w:p w:rsidR="006E1771" w:rsidRPr="006E1771" w:rsidRDefault="006E1771" w:rsidP="006E1771">
      <w:pPr>
        <w:spacing w:after="200" w:line="276" w:lineRule="auto"/>
        <w:jc w:val="both"/>
        <w:rPr>
          <w:rFonts w:ascii="Times New Roman" w:eastAsia="Calibri" w:hAnsi="Times New Roman" w:cs="Times New Roman"/>
          <w:sz w:val="24"/>
          <w:szCs w:val="24"/>
          <w:lang w:val="pt-PT"/>
        </w:rPr>
      </w:pPr>
    </w:p>
    <w:tbl>
      <w:tblPr>
        <w:tblW w:w="1052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7"/>
        <w:gridCol w:w="1150"/>
        <w:gridCol w:w="1843"/>
        <w:gridCol w:w="1516"/>
        <w:gridCol w:w="2119"/>
      </w:tblGrid>
      <w:tr w:rsidR="006E1771" w:rsidRPr="006E1771" w:rsidTr="00BF1D7C">
        <w:trPr>
          <w:trHeight w:val="1890"/>
        </w:trPr>
        <w:tc>
          <w:tcPr>
            <w:tcW w:w="3897" w:type="dxa"/>
            <w:shd w:val="clear" w:color="auto" w:fill="auto"/>
            <w:vAlign w:val="center"/>
            <w:hideMark/>
          </w:tcPr>
          <w:p w:rsidR="006E1771" w:rsidRPr="006E1771" w:rsidRDefault="006E1771" w:rsidP="006E1771">
            <w:pPr>
              <w:spacing w:after="200" w:line="276" w:lineRule="auto"/>
              <w:jc w:val="center"/>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Denumirea indicatorilor</w:t>
            </w:r>
          </w:p>
        </w:tc>
        <w:tc>
          <w:tcPr>
            <w:tcW w:w="1150" w:type="dxa"/>
            <w:shd w:val="clear" w:color="auto" w:fill="auto"/>
            <w:vAlign w:val="center"/>
            <w:hideMark/>
          </w:tcPr>
          <w:p w:rsidR="006E1771" w:rsidRPr="006E1771" w:rsidRDefault="006E1771" w:rsidP="006E1771">
            <w:pPr>
              <w:spacing w:after="200" w:line="276" w:lineRule="auto"/>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Cod indicator</w:t>
            </w:r>
          </w:p>
        </w:tc>
        <w:tc>
          <w:tcPr>
            <w:tcW w:w="1843" w:type="dxa"/>
            <w:shd w:val="clear" w:color="auto" w:fill="auto"/>
            <w:vAlign w:val="center"/>
            <w:hideMark/>
          </w:tcPr>
          <w:p w:rsidR="006E1771" w:rsidRPr="006E1771" w:rsidRDefault="006E1771" w:rsidP="006E1771">
            <w:pPr>
              <w:spacing w:after="200" w:line="276" w:lineRule="auto"/>
              <w:jc w:val="center"/>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Prevederi bugetare anuale aprobate la finele perioadei de raportare</w:t>
            </w:r>
          </w:p>
        </w:tc>
        <w:tc>
          <w:tcPr>
            <w:tcW w:w="1516" w:type="dxa"/>
            <w:shd w:val="clear" w:color="auto" w:fill="auto"/>
            <w:vAlign w:val="center"/>
            <w:hideMark/>
          </w:tcPr>
          <w:p w:rsidR="006E1771" w:rsidRPr="006E1771" w:rsidRDefault="006E1771" w:rsidP="006E1771">
            <w:pPr>
              <w:spacing w:after="200" w:line="276" w:lineRule="auto"/>
              <w:jc w:val="center"/>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Prevederi trimestriale aprobate la finele perioadei de raportare</w:t>
            </w:r>
          </w:p>
        </w:tc>
        <w:tc>
          <w:tcPr>
            <w:tcW w:w="2119" w:type="dxa"/>
            <w:shd w:val="clear" w:color="FFFFCC" w:fill="FFFFFF"/>
            <w:vAlign w:val="center"/>
            <w:hideMark/>
          </w:tcPr>
          <w:p w:rsidR="006E1771" w:rsidRPr="006E1771" w:rsidRDefault="006E1771" w:rsidP="006E1771">
            <w:pPr>
              <w:spacing w:after="200" w:line="276" w:lineRule="auto"/>
              <w:jc w:val="center"/>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Incasari/Plati la data de 31 decembrie 2021</w:t>
            </w:r>
          </w:p>
          <w:p w:rsidR="006E1771" w:rsidRPr="006E1771" w:rsidRDefault="006E1771" w:rsidP="006E1771">
            <w:pPr>
              <w:spacing w:after="200" w:line="276" w:lineRule="auto"/>
              <w:jc w:val="center"/>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(lei)</w:t>
            </w:r>
          </w:p>
        </w:tc>
      </w:tr>
      <w:tr w:rsidR="006E1771" w:rsidRPr="006E1771" w:rsidTr="00BF1D7C">
        <w:trPr>
          <w:trHeight w:val="315"/>
        </w:trPr>
        <w:tc>
          <w:tcPr>
            <w:tcW w:w="3897" w:type="dxa"/>
            <w:shd w:val="clear" w:color="000000" w:fill="D9E1F2"/>
            <w:vAlign w:val="bottom"/>
            <w:hideMark/>
          </w:tcPr>
          <w:p w:rsidR="006E1771" w:rsidRPr="006E1771" w:rsidRDefault="006E1771" w:rsidP="006E1771">
            <w:pPr>
              <w:spacing w:after="200" w:line="276" w:lineRule="auto"/>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VENITURI, total</w:t>
            </w:r>
          </w:p>
        </w:tc>
        <w:tc>
          <w:tcPr>
            <w:tcW w:w="1150" w:type="dxa"/>
            <w:shd w:val="clear" w:color="000000" w:fill="D9E1F2"/>
            <w:vAlign w:val="bottom"/>
            <w:hideMark/>
          </w:tcPr>
          <w:p w:rsidR="006E1771" w:rsidRPr="006E1771" w:rsidRDefault="006E1771" w:rsidP="006E1771">
            <w:pPr>
              <w:spacing w:after="200" w:line="276" w:lineRule="auto"/>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 </w:t>
            </w:r>
          </w:p>
        </w:tc>
        <w:tc>
          <w:tcPr>
            <w:tcW w:w="1843" w:type="dxa"/>
            <w:shd w:val="clear" w:color="000000" w:fill="D9E1F2"/>
            <w:vAlign w:val="bottom"/>
            <w:hideMark/>
          </w:tcPr>
          <w:p w:rsidR="006E1771" w:rsidRPr="006E1771" w:rsidRDefault="006E1771" w:rsidP="006E1771">
            <w:pPr>
              <w:spacing w:after="200" w:line="276" w:lineRule="auto"/>
              <w:jc w:val="right"/>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99,736,500</w:t>
            </w:r>
          </w:p>
        </w:tc>
        <w:tc>
          <w:tcPr>
            <w:tcW w:w="1516" w:type="dxa"/>
            <w:shd w:val="clear" w:color="000000" w:fill="D9E1F2"/>
            <w:vAlign w:val="bottom"/>
            <w:hideMark/>
          </w:tcPr>
          <w:p w:rsidR="006E1771" w:rsidRPr="006E1771" w:rsidRDefault="006E1771" w:rsidP="006E1771">
            <w:pPr>
              <w:spacing w:after="200" w:line="276" w:lineRule="auto"/>
              <w:jc w:val="right"/>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99,736,500</w:t>
            </w:r>
          </w:p>
        </w:tc>
        <w:tc>
          <w:tcPr>
            <w:tcW w:w="2119" w:type="dxa"/>
            <w:shd w:val="clear" w:color="000000" w:fill="D9E1F2"/>
            <w:vAlign w:val="bottom"/>
            <w:hideMark/>
          </w:tcPr>
          <w:p w:rsidR="006E1771" w:rsidRPr="006E1771" w:rsidRDefault="006E1771" w:rsidP="006E1771">
            <w:pPr>
              <w:spacing w:after="200" w:line="276" w:lineRule="auto"/>
              <w:jc w:val="right"/>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21,718,238</w:t>
            </w:r>
          </w:p>
        </w:tc>
      </w:tr>
      <w:tr w:rsidR="006E1771" w:rsidRPr="006E1771" w:rsidTr="00BF1D7C">
        <w:trPr>
          <w:trHeight w:val="315"/>
        </w:trPr>
        <w:tc>
          <w:tcPr>
            <w:tcW w:w="3897" w:type="dxa"/>
            <w:shd w:val="clear" w:color="000000" w:fill="FFF2CC"/>
            <w:vAlign w:val="bottom"/>
            <w:hideMark/>
          </w:tcPr>
          <w:p w:rsidR="006E1771" w:rsidRPr="006E1771" w:rsidRDefault="006E1771" w:rsidP="006E1771">
            <w:pPr>
              <w:spacing w:after="200" w:line="276" w:lineRule="auto"/>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Diverse venituri</w:t>
            </w:r>
          </w:p>
        </w:tc>
        <w:tc>
          <w:tcPr>
            <w:tcW w:w="1150" w:type="dxa"/>
            <w:shd w:val="clear" w:color="000000" w:fill="FFF2CC"/>
            <w:vAlign w:val="bottom"/>
            <w:hideMark/>
          </w:tcPr>
          <w:p w:rsidR="006E1771" w:rsidRPr="006E1771" w:rsidRDefault="006E1771" w:rsidP="006E1771">
            <w:pPr>
              <w:spacing w:after="200" w:line="276" w:lineRule="auto"/>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36.02</w:t>
            </w:r>
          </w:p>
        </w:tc>
        <w:tc>
          <w:tcPr>
            <w:tcW w:w="1843" w:type="dxa"/>
            <w:shd w:val="clear" w:color="000000" w:fill="FFF2CC"/>
            <w:vAlign w:val="bottom"/>
            <w:hideMark/>
          </w:tcPr>
          <w:p w:rsidR="006E1771" w:rsidRPr="006E1771" w:rsidRDefault="006E1771" w:rsidP="006E1771">
            <w:pPr>
              <w:spacing w:after="200" w:line="276" w:lineRule="auto"/>
              <w:jc w:val="right"/>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6,000</w:t>
            </w:r>
          </w:p>
        </w:tc>
        <w:tc>
          <w:tcPr>
            <w:tcW w:w="1516" w:type="dxa"/>
            <w:shd w:val="clear" w:color="000000" w:fill="FFF2CC"/>
            <w:vAlign w:val="bottom"/>
            <w:hideMark/>
          </w:tcPr>
          <w:p w:rsidR="006E1771" w:rsidRPr="006E1771" w:rsidRDefault="006E1771" w:rsidP="006E1771">
            <w:pPr>
              <w:spacing w:after="200" w:line="276" w:lineRule="auto"/>
              <w:jc w:val="right"/>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6,000</w:t>
            </w:r>
          </w:p>
        </w:tc>
        <w:tc>
          <w:tcPr>
            <w:tcW w:w="2119" w:type="dxa"/>
            <w:shd w:val="clear" w:color="000000" w:fill="FFF2CC"/>
            <w:vAlign w:val="bottom"/>
            <w:hideMark/>
          </w:tcPr>
          <w:p w:rsidR="006E1771" w:rsidRPr="006E1771" w:rsidRDefault="006E1771" w:rsidP="006E1771">
            <w:pPr>
              <w:spacing w:after="200" w:line="276" w:lineRule="auto"/>
              <w:jc w:val="right"/>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6,162</w:t>
            </w:r>
          </w:p>
        </w:tc>
      </w:tr>
      <w:tr w:rsidR="006E1771" w:rsidRPr="006E1771" w:rsidTr="00BF1D7C">
        <w:trPr>
          <w:trHeight w:val="315"/>
        </w:trPr>
        <w:tc>
          <w:tcPr>
            <w:tcW w:w="3897" w:type="dxa"/>
            <w:shd w:val="clear" w:color="auto" w:fill="auto"/>
            <w:vAlign w:val="bottom"/>
            <w:hideMark/>
          </w:tcPr>
          <w:p w:rsidR="006E1771" w:rsidRPr="006E1771" w:rsidRDefault="006E1771" w:rsidP="006E1771">
            <w:pPr>
              <w:spacing w:after="200" w:line="276" w:lineRule="auto"/>
              <w:rPr>
                <w:rFonts w:ascii="Times New Roman" w:eastAsia="Calibri" w:hAnsi="Times New Roman" w:cs="Times New Roman"/>
                <w:sz w:val="24"/>
                <w:szCs w:val="24"/>
              </w:rPr>
            </w:pPr>
            <w:r w:rsidRPr="006E1771">
              <w:rPr>
                <w:rFonts w:ascii="Times New Roman" w:eastAsia="Calibri" w:hAnsi="Times New Roman" w:cs="Times New Roman"/>
                <w:sz w:val="24"/>
                <w:szCs w:val="24"/>
              </w:rPr>
              <w:t>taxe de reabilitare termică</w:t>
            </w:r>
          </w:p>
        </w:tc>
        <w:tc>
          <w:tcPr>
            <w:tcW w:w="1150" w:type="dxa"/>
            <w:shd w:val="clear" w:color="auto" w:fill="auto"/>
            <w:vAlign w:val="bottom"/>
            <w:hideMark/>
          </w:tcPr>
          <w:p w:rsidR="006E1771" w:rsidRPr="006E1771" w:rsidRDefault="006E1771" w:rsidP="006E1771">
            <w:pPr>
              <w:spacing w:after="200" w:line="276" w:lineRule="auto"/>
              <w:rPr>
                <w:rFonts w:ascii="Times New Roman" w:eastAsia="Calibri" w:hAnsi="Times New Roman" w:cs="Times New Roman"/>
                <w:sz w:val="24"/>
                <w:szCs w:val="24"/>
              </w:rPr>
            </w:pPr>
            <w:r w:rsidRPr="006E1771">
              <w:rPr>
                <w:rFonts w:ascii="Times New Roman" w:eastAsia="Calibri" w:hAnsi="Times New Roman" w:cs="Times New Roman"/>
                <w:sz w:val="24"/>
                <w:szCs w:val="24"/>
              </w:rPr>
              <w:t>36.02.23</w:t>
            </w:r>
          </w:p>
        </w:tc>
        <w:tc>
          <w:tcPr>
            <w:tcW w:w="1843" w:type="dxa"/>
            <w:shd w:val="clear" w:color="auto" w:fill="auto"/>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6,000</w:t>
            </w:r>
          </w:p>
        </w:tc>
        <w:tc>
          <w:tcPr>
            <w:tcW w:w="1516" w:type="dxa"/>
            <w:shd w:val="clear" w:color="auto" w:fill="auto"/>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6,000</w:t>
            </w:r>
          </w:p>
        </w:tc>
        <w:tc>
          <w:tcPr>
            <w:tcW w:w="2119" w:type="dxa"/>
            <w:shd w:val="clear" w:color="FFFFCC" w:fill="FFFFFF"/>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6,162</w:t>
            </w:r>
          </w:p>
        </w:tc>
      </w:tr>
      <w:tr w:rsidR="006E1771" w:rsidRPr="006E1771" w:rsidTr="00BF1D7C">
        <w:trPr>
          <w:trHeight w:val="630"/>
        </w:trPr>
        <w:tc>
          <w:tcPr>
            <w:tcW w:w="3897" w:type="dxa"/>
            <w:shd w:val="clear" w:color="000000" w:fill="FFF2CC"/>
            <w:vAlign w:val="bottom"/>
            <w:hideMark/>
          </w:tcPr>
          <w:p w:rsidR="006E1771" w:rsidRPr="006E1771" w:rsidRDefault="006E1771" w:rsidP="006E1771">
            <w:pPr>
              <w:spacing w:after="200" w:line="276" w:lineRule="auto"/>
              <w:rPr>
                <w:rFonts w:ascii="Times New Roman" w:eastAsia="Calibri" w:hAnsi="Times New Roman" w:cs="Times New Roman"/>
                <w:sz w:val="24"/>
                <w:szCs w:val="24"/>
              </w:rPr>
            </w:pPr>
            <w:r w:rsidRPr="006E1771">
              <w:rPr>
                <w:rFonts w:ascii="Times New Roman" w:eastAsia="Calibri" w:hAnsi="Times New Roman" w:cs="Times New Roman"/>
                <w:sz w:val="24"/>
                <w:szCs w:val="24"/>
              </w:rPr>
              <w:t>Transferuri voluntare, altele decât subvențiile</w:t>
            </w:r>
          </w:p>
        </w:tc>
        <w:tc>
          <w:tcPr>
            <w:tcW w:w="1150" w:type="dxa"/>
            <w:shd w:val="clear" w:color="000000" w:fill="FFF2CC"/>
            <w:vAlign w:val="bottom"/>
            <w:hideMark/>
          </w:tcPr>
          <w:p w:rsidR="006E1771" w:rsidRPr="006E1771" w:rsidRDefault="006E1771" w:rsidP="006E1771">
            <w:pPr>
              <w:spacing w:after="200" w:line="276" w:lineRule="auto"/>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37.02</w:t>
            </w:r>
          </w:p>
        </w:tc>
        <w:tc>
          <w:tcPr>
            <w:tcW w:w="1843" w:type="dxa"/>
            <w:shd w:val="clear" w:color="000000" w:fill="FFF2CC"/>
            <w:vAlign w:val="bottom"/>
            <w:hideMark/>
          </w:tcPr>
          <w:p w:rsidR="006E1771" w:rsidRPr="006E1771" w:rsidRDefault="006E1771" w:rsidP="006E1771">
            <w:pPr>
              <w:spacing w:after="200" w:line="276" w:lineRule="auto"/>
              <w:jc w:val="right"/>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34,327,000</w:t>
            </w:r>
          </w:p>
        </w:tc>
        <w:tc>
          <w:tcPr>
            <w:tcW w:w="1516" w:type="dxa"/>
            <w:shd w:val="clear" w:color="000000" w:fill="FFF2CC"/>
            <w:vAlign w:val="bottom"/>
            <w:hideMark/>
          </w:tcPr>
          <w:p w:rsidR="006E1771" w:rsidRPr="006E1771" w:rsidRDefault="006E1771" w:rsidP="006E1771">
            <w:pPr>
              <w:spacing w:after="200" w:line="276" w:lineRule="auto"/>
              <w:jc w:val="right"/>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34,327,000</w:t>
            </w:r>
          </w:p>
        </w:tc>
        <w:tc>
          <w:tcPr>
            <w:tcW w:w="2119" w:type="dxa"/>
            <w:shd w:val="clear" w:color="000000" w:fill="FFF2CC"/>
            <w:vAlign w:val="bottom"/>
            <w:hideMark/>
          </w:tcPr>
          <w:p w:rsidR="006E1771" w:rsidRPr="006E1771" w:rsidRDefault="006E1771" w:rsidP="006E1771">
            <w:pPr>
              <w:spacing w:after="200" w:line="276" w:lineRule="auto"/>
              <w:jc w:val="right"/>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6,078,000</w:t>
            </w:r>
          </w:p>
        </w:tc>
      </w:tr>
      <w:tr w:rsidR="006E1771" w:rsidRPr="006E1771" w:rsidTr="00BF1D7C">
        <w:trPr>
          <w:trHeight w:val="630"/>
        </w:trPr>
        <w:tc>
          <w:tcPr>
            <w:tcW w:w="3897" w:type="dxa"/>
            <w:shd w:val="clear" w:color="auto" w:fill="auto"/>
            <w:vAlign w:val="bottom"/>
            <w:hideMark/>
          </w:tcPr>
          <w:p w:rsidR="006E1771" w:rsidRPr="006E1771" w:rsidRDefault="006E1771" w:rsidP="006E1771">
            <w:pPr>
              <w:spacing w:after="200" w:line="276" w:lineRule="auto"/>
              <w:rPr>
                <w:rFonts w:ascii="Times New Roman" w:eastAsia="Calibri" w:hAnsi="Times New Roman" w:cs="Times New Roman"/>
                <w:sz w:val="24"/>
                <w:szCs w:val="24"/>
              </w:rPr>
            </w:pPr>
            <w:r w:rsidRPr="006E1771">
              <w:rPr>
                <w:rFonts w:ascii="Times New Roman" w:eastAsia="Calibri" w:hAnsi="Times New Roman" w:cs="Times New Roman"/>
                <w:sz w:val="24"/>
                <w:szCs w:val="24"/>
              </w:rPr>
              <w:t>Vărsăminte din secțiunea de funcționare</w:t>
            </w:r>
          </w:p>
        </w:tc>
        <w:tc>
          <w:tcPr>
            <w:tcW w:w="1150" w:type="dxa"/>
            <w:shd w:val="clear" w:color="auto" w:fill="auto"/>
            <w:vAlign w:val="bottom"/>
            <w:hideMark/>
          </w:tcPr>
          <w:p w:rsidR="006E1771" w:rsidRPr="006E1771" w:rsidRDefault="006E1771" w:rsidP="006E1771">
            <w:pPr>
              <w:spacing w:after="200" w:line="276" w:lineRule="auto"/>
              <w:rPr>
                <w:rFonts w:ascii="Times New Roman" w:eastAsia="Calibri" w:hAnsi="Times New Roman" w:cs="Times New Roman"/>
                <w:sz w:val="24"/>
                <w:szCs w:val="24"/>
              </w:rPr>
            </w:pPr>
            <w:r w:rsidRPr="006E1771">
              <w:rPr>
                <w:rFonts w:ascii="Times New Roman" w:eastAsia="Calibri" w:hAnsi="Times New Roman" w:cs="Times New Roman"/>
                <w:sz w:val="24"/>
                <w:szCs w:val="24"/>
              </w:rPr>
              <w:t>37.02.04</w:t>
            </w:r>
          </w:p>
        </w:tc>
        <w:tc>
          <w:tcPr>
            <w:tcW w:w="1843" w:type="dxa"/>
            <w:shd w:val="clear" w:color="auto" w:fill="auto"/>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34,327,000</w:t>
            </w:r>
          </w:p>
        </w:tc>
        <w:tc>
          <w:tcPr>
            <w:tcW w:w="1516" w:type="dxa"/>
            <w:shd w:val="clear" w:color="auto" w:fill="auto"/>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34,327,000</w:t>
            </w:r>
          </w:p>
        </w:tc>
        <w:tc>
          <w:tcPr>
            <w:tcW w:w="2119" w:type="dxa"/>
            <w:shd w:val="clear" w:color="FFFFCC" w:fill="FFFFFF"/>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6,078,000</w:t>
            </w:r>
          </w:p>
        </w:tc>
      </w:tr>
      <w:tr w:rsidR="006E1771" w:rsidRPr="006E1771" w:rsidTr="00BF1D7C">
        <w:trPr>
          <w:trHeight w:val="315"/>
        </w:trPr>
        <w:tc>
          <w:tcPr>
            <w:tcW w:w="3897" w:type="dxa"/>
            <w:shd w:val="clear" w:color="000000" w:fill="FFF2CC"/>
            <w:vAlign w:val="bottom"/>
            <w:hideMark/>
          </w:tcPr>
          <w:p w:rsidR="006E1771" w:rsidRPr="006E1771" w:rsidRDefault="006E1771" w:rsidP="006E1771">
            <w:pPr>
              <w:spacing w:after="200" w:line="276" w:lineRule="auto"/>
              <w:rPr>
                <w:rFonts w:ascii="Times New Roman" w:eastAsia="Calibri" w:hAnsi="Times New Roman" w:cs="Times New Roman"/>
                <w:sz w:val="24"/>
                <w:szCs w:val="24"/>
              </w:rPr>
            </w:pPr>
            <w:r w:rsidRPr="006E1771">
              <w:rPr>
                <w:rFonts w:ascii="Times New Roman" w:eastAsia="Calibri" w:hAnsi="Times New Roman" w:cs="Times New Roman"/>
                <w:sz w:val="24"/>
                <w:szCs w:val="24"/>
              </w:rPr>
              <w:t>Venituri din valorificarea unor bunuri</w:t>
            </w:r>
          </w:p>
        </w:tc>
        <w:tc>
          <w:tcPr>
            <w:tcW w:w="1150" w:type="dxa"/>
            <w:shd w:val="clear" w:color="000000" w:fill="FFF2CC"/>
            <w:vAlign w:val="bottom"/>
            <w:hideMark/>
          </w:tcPr>
          <w:p w:rsidR="006E1771" w:rsidRPr="006E1771" w:rsidRDefault="006E1771" w:rsidP="006E1771">
            <w:pPr>
              <w:spacing w:after="200" w:line="276" w:lineRule="auto"/>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39.02</w:t>
            </w:r>
          </w:p>
        </w:tc>
        <w:tc>
          <w:tcPr>
            <w:tcW w:w="1843" w:type="dxa"/>
            <w:shd w:val="clear" w:color="000000" w:fill="FFF2CC"/>
            <w:vAlign w:val="bottom"/>
            <w:hideMark/>
          </w:tcPr>
          <w:p w:rsidR="006E1771" w:rsidRPr="006E1771" w:rsidRDefault="006E1771" w:rsidP="006E1771">
            <w:pPr>
              <w:spacing w:after="200" w:line="276" w:lineRule="auto"/>
              <w:jc w:val="right"/>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921,630</w:t>
            </w:r>
          </w:p>
        </w:tc>
        <w:tc>
          <w:tcPr>
            <w:tcW w:w="1516" w:type="dxa"/>
            <w:shd w:val="clear" w:color="000000" w:fill="FFF2CC"/>
            <w:vAlign w:val="bottom"/>
            <w:hideMark/>
          </w:tcPr>
          <w:p w:rsidR="006E1771" w:rsidRPr="006E1771" w:rsidRDefault="006E1771" w:rsidP="006E1771">
            <w:pPr>
              <w:spacing w:after="200" w:line="276" w:lineRule="auto"/>
              <w:jc w:val="right"/>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921,630</w:t>
            </w:r>
          </w:p>
        </w:tc>
        <w:tc>
          <w:tcPr>
            <w:tcW w:w="2119" w:type="dxa"/>
            <w:shd w:val="clear" w:color="000000" w:fill="FFF2CC"/>
            <w:vAlign w:val="bottom"/>
            <w:hideMark/>
          </w:tcPr>
          <w:p w:rsidR="006E1771" w:rsidRPr="006E1771" w:rsidRDefault="006E1771" w:rsidP="006E1771">
            <w:pPr>
              <w:spacing w:after="200" w:line="276" w:lineRule="auto"/>
              <w:jc w:val="right"/>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924,898</w:t>
            </w:r>
          </w:p>
        </w:tc>
      </w:tr>
      <w:tr w:rsidR="006E1771" w:rsidRPr="006E1771" w:rsidTr="00BF1D7C">
        <w:trPr>
          <w:trHeight w:val="630"/>
        </w:trPr>
        <w:tc>
          <w:tcPr>
            <w:tcW w:w="3897" w:type="dxa"/>
            <w:shd w:val="clear" w:color="auto" w:fill="auto"/>
            <w:vAlign w:val="bottom"/>
            <w:hideMark/>
          </w:tcPr>
          <w:p w:rsidR="006E1771" w:rsidRPr="006E1771" w:rsidRDefault="006E1771" w:rsidP="006E1771">
            <w:pPr>
              <w:spacing w:after="200" w:line="276" w:lineRule="auto"/>
              <w:rPr>
                <w:rFonts w:ascii="Times New Roman" w:eastAsia="Calibri" w:hAnsi="Times New Roman" w:cs="Times New Roman"/>
                <w:sz w:val="24"/>
                <w:szCs w:val="24"/>
              </w:rPr>
            </w:pPr>
            <w:r w:rsidRPr="006E1771">
              <w:rPr>
                <w:rFonts w:ascii="Times New Roman" w:eastAsia="Calibri" w:hAnsi="Times New Roman" w:cs="Times New Roman"/>
                <w:sz w:val="24"/>
                <w:szCs w:val="24"/>
              </w:rPr>
              <w:t>Venituri din valorificarea unor bunuri ale instituțiilor publice</w:t>
            </w:r>
          </w:p>
        </w:tc>
        <w:tc>
          <w:tcPr>
            <w:tcW w:w="1150" w:type="dxa"/>
            <w:shd w:val="clear" w:color="auto" w:fill="auto"/>
            <w:vAlign w:val="bottom"/>
            <w:hideMark/>
          </w:tcPr>
          <w:p w:rsidR="006E1771" w:rsidRPr="006E1771" w:rsidRDefault="006E1771" w:rsidP="006E1771">
            <w:pPr>
              <w:spacing w:after="200" w:line="276" w:lineRule="auto"/>
              <w:rPr>
                <w:rFonts w:ascii="Times New Roman" w:eastAsia="Calibri" w:hAnsi="Times New Roman" w:cs="Times New Roman"/>
                <w:sz w:val="24"/>
                <w:szCs w:val="24"/>
              </w:rPr>
            </w:pPr>
            <w:r w:rsidRPr="006E1771">
              <w:rPr>
                <w:rFonts w:ascii="Times New Roman" w:eastAsia="Calibri" w:hAnsi="Times New Roman" w:cs="Times New Roman"/>
                <w:sz w:val="24"/>
                <w:szCs w:val="24"/>
              </w:rPr>
              <w:t>39.02.01</w:t>
            </w:r>
          </w:p>
        </w:tc>
        <w:tc>
          <w:tcPr>
            <w:tcW w:w="1843" w:type="dxa"/>
            <w:shd w:val="clear" w:color="auto" w:fill="auto"/>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32,170</w:t>
            </w:r>
          </w:p>
        </w:tc>
        <w:tc>
          <w:tcPr>
            <w:tcW w:w="1516" w:type="dxa"/>
            <w:shd w:val="clear" w:color="auto" w:fill="auto"/>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32,170</w:t>
            </w:r>
          </w:p>
        </w:tc>
        <w:tc>
          <w:tcPr>
            <w:tcW w:w="2119" w:type="dxa"/>
            <w:shd w:val="clear" w:color="FFFFCC" w:fill="FFFFFF"/>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32,190</w:t>
            </w:r>
          </w:p>
        </w:tc>
      </w:tr>
      <w:tr w:rsidR="006E1771" w:rsidRPr="006E1771" w:rsidTr="00BF1D7C">
        <w:trPr>
          <w:trHeight w:val="630"/>
        </w:trPr>
        <w:tc>
          <w:tcPr>
            <w:tcW w:w="3897" w:type="dxa"/>
            <w:shd w:val="clear" w:color="auto" w:fill="auto"/>
            <w:vAlign w:val="bottom"/>
            <w:hideMark/>
          </w:tcPr>
          <w:p w:rsidR="006E1771" w:rsidRPr="006E1771" w:rsidRDefault="006E1771" w:rsidP="006E1771">
            <w:pPr>
              <w:spacing w:after="200" w:line="276" w:lineRule="auto"/>
              <w:rPr>
                <w:rFonts w:ascii="Times New Roman" w:eastAsia="Calibri" w:hAnsi="Times New Roman" w:cs="Times New Roman"/>
                <w:sz w:val="24"/>
                <w:szCs w:val="24"/>
              </w:rPr>
            </w:pPr>
            <w:r w:rsidRPr="006E1771">
              <w:rPr>
                <w:rFonts w:ascii="Times New Roman" w:eastAsia="Calibri" w:hAnsi="Times New Roman" w:cs="Times New Roman"/>
                <w:sz w:val="24"/>
                <w:szCs w:val="24"/>
              </w:rPr>
              <w:t>Venituri din vânzarea locuințelor construite din fondurile statului</w:t>
            </w:r>
          </w:p>
        </w:tc>
        <w:tc>
          <w:tcPr>
            <w:tcW w:w="1150" w:type="dxa"/>
            <w:shd w:val="clear" w:color="auto" w:fill="auto"/>
            <w:vAlign w:val="bottom"/>
            <w:hideMark/>
          </w:tcPr>
          <w:p w:rsidR="006E1771" w:rsidRPr="006E1771" w:rsidRDefault="006E1771" w:rsidP="006E1771">
            <w:pPr>
              <w:spacing w:after="200" w:line="276" w:lineRule="auto"/>
              <w:rPr>
                <w:rFonts w:ascii="Times New Roman" w:eastAsia="Calibri" w:hAnsi="Times New Roman" w:cs="Times New Roman"/>
                <w:sz w:val="24"/>
                <w:szCs w:val="24"/>
              </w:rPr>
            </w:pPr>
            <w:r w:rsidRPr="006E1771">
              <w:rPr>
                <w:rFonts w:ascii="Times New Roman" w:eastAsia="Calibri" w:hAnsi="Times New Roman" w:cs="Times New Roman"/>
                <w:sz w:val="24"/>
                <w:szCs w:val="24"/>
              </w:rPr>
              <w:t>39.02.03</w:t>
            </w:r>
          </w:p>
        </w:tc>
        <w:tc>
          <w:tcPr>
            <w:tcW w:w="1843" w:type="dxa"/>
            <w:shd w:val="clear" w:color="auto" w:fill="auto"/>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38,660</w:t>
            </w:r>
          </w:p>
        </w:tc>
        <w:tc>
          <w:tcPr>
            <w:tcW w:w="1516" w:type="dxa"/>
            <w:shd w:val="clear" w:color="auto" w:fill="auto"/>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38,660</w:t>
            </w:r>
          </w:p>
        </w:tc>
        <w:tc>
          <w:tcPr>
            <w:tcW w:w="2119" w:type="dxa"/>
            <w:shd w:val="clear" w:color="FFFFCC" w:fill="FFFFFF"/>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38,861</w:t>
            </w:r>
          </w:p>
        </w:tc>
      </w:tr>
      <w:tr w:rsidR="006E1771" w:rsidRPr="006E1771" w:rsidTr="00BF1D7C">
        <w:trPr>
          <w:trHeight w:val="1260"/>
        </w:trPr>
        <w:tc>
          <w:tcPr>
            <w:tcW w:w="3897" w:type="dxa"/>
            <w:shd w:val="clear" w:color="auto" w:fill="auto"/>
            <w:vAlign w:val="bottom"/>
            <w:hideMark/>
          </w:tcPr>
          <w:p w:rsidR="006E1771" w:rsidRPr="006E1771" w:rsidRDefault="006E1771" w:rsidP="006E1771">
            <w:pPr>
              <w:spacing w:after="200" w:line="276" w:lineRule="auto"/>
              <w:rPr>
                <w:rFonts w:ascii="Times New Roman" w:eastAsia="Calibri" w:hAnsi="Times New Roman" w:cs="Times New Roman"/>
                <w:sz w:val="24"/>
                <w:szCs w:val="24"/>
              </w:rPr>
            </w:pPr>
            <w:r w:rsidRPr="006E1771">
              <w:rPr>
                <w:rFonts w:ascii="Times New Roman" w:eastAsia="Calibri" w:hAnsi="Times New Roman" w:cs="Times New Roman"/>
                <w:sz w:val="24"/>
                <w:szCs w:val="24"/>
              </w:rPr>
              <w:t xml:space="preserve">Venituri din vânzarea unor bunuri aparținând domeniului privat al </w:t>
            </w:r>
            <w:r w:rsidRPr="006E1771">
              <w:rPr>
                <w:rFonts w:ascii="Times New Roman" w:eastAsia="Calibri" w:hAnsi="Times New Roman" w:cs="Times New Roman"/>
                <w:sz w:val="24"/>
                <w:szCs w:val="24"/>
              </w:rPr>
              <w:lastRenderedPageBreak/>
              <w:t>statului sau al unităților administrativ-teritoriale</w:t>
            </w:r>
          </w:p>
        </w:tc>
        <w:tc>
          <w:tcPr>
            <w:tcW w:w="1150" w:type="dxa"/>
            <w:shd w:val="clear" w:color="auto" w:fill="auto"/>
            <w:vAlign w:val="bottom"/>
            <w:hideMark/>
          </w:tcPr>
          <w:p w:rsidR="006E1771" w:rsidRPr="006E1771" w:rsidRDefault="006E1771" w:rsidP="006E1771">
            <w:pPr>
              <w:spacing w:after="200" w:line="276" w:lineRule="auto"/>
              <w:rPr>
                <w:rFonts w:ascii="Times New Roman" w:eastAsia="Calibri" w:hAnsi="Times New Roman" w:cs="Times New Roman"/>
                <w:sz w:val="24"/>
                <w:szCs w:val="24"/>
              </w:rPr>
            </w:pPr>
            <w:r w:rsidRPr="006E1771">
              <w:rPr>
                <w:rFonts w:ascii="Times New Roman" w:eastAsia="Calibri" w:hAnsi="Times New Roman" w:cs="Times New Roman"/>
                <w:sz w:val="24"/>
                <w:szCs w:val="24"/>
              </w:rPr>
              <w:lastRenderedPageBreak/>
              <w:t>39.02.07</w:t>
            </w:r>
          </w:p>
        </w:tc>
        <w:tc>
          <w:tcPr>
            <w:tcW w:w="1843" w:type="dxa"/>
            <w:shd w:val="clear" w:color="auto" w:fill="auto"/>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417,880</w:t>
            </w:r>
          </w:p>
        </w:tc>
        <w:tc>
          <w:tcPr>
            <w:tcW w:w="1516" w:type="dxa"/>
            <w:shd w:val="clear" w:color="auto" w:fill="auto"/>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417,880</w:t>
            </w:r>
          </w:p>
        </w:tc>
        <w:tc>
          <w:tcPr>
            <w:tcW w:w="2119" w:type="dxa"/>
            <w:shd w:val="clear" w:color="FFFFCC" w:fill="FFFFFF"/>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417,878</w:t>
            </w:r>
          </w:p>
        </w:tc>
      </w:tr>
      <w:tr w:rsidR="006E1771" w:rsidRPr="006E1771" w:rsidTr="00BF1D7C">
        <w:trPr>
          <w:trHeight w:val="630"/>
        </w:trPr>
        <w:tc>
          <w:tcPr>
            <w:tcW w:w="3897" w:type="dxa"/>
            <w:shd w:val="clear" w:color="auto" w:fill="auto"/>
            <w:vAlign w:val="bottom"/>
            <w:hideMark/>
          </w:tcPr>
          <w:p w:rsidR="006E1771" w:rsidRPr="006E1771" w:rsidRDefault="006E1771" w:rsidP="006E1771">
            <w:pPr>
              <w:spacing w:after="200" w:line="276" w:lineRule="auto"/>
              <w:rPr>
                <w:rFonts w:ascii="Times New Roman" w:eastAsia="Calibri" w:hAnsi="Times New Roman" w:cs="Times New Roman"/>
                <w:sz w:val="24"/>
                <w:szCs w:val="24"/>
              </w:rPr>
            </w:pPr>
            <w:r w:rsidRPr="006E1771">
              <w:rPr>
                <w:rFonts w:ascii="Times New Roman" w:eastAsia="Calibri" w:hAnsi="Times New Roman" w:cs="Times New Roman"/>
                <w:sz w:val="24"/>
                <w:szCs w:val="24"/>
              </w:rPr>
              <w:t>Depozite speciale pentru construcții de locuințe</w:t>
            </w:r>
          </w:p>
        </w:tc>
        <w:tc>
          <w:tcPr>
            <w:tcW w:w="1150" w:type="dxa"/>
            <w:shd w:val="clear" w:color="auto" w:fill="auto"/>
            <w:vAlign w:val="bottom"/>
            <w:hideMark/>
          </w:tcPr>
          <w:p w:rsidR="006E1771" w:rsidRPr="006E1771" w:rsidRDefault="006E1771" w:rsidP="006E1771">
            <w:pPr>
              <w:spacing w:after="200" w:line="276" w:lineRule="auto"/>
              <w:rPr>
                <w:rFonts w:ascii="Times New Roman" w:eastAsia="Calibri" w:hAnsi="Times New Roman" w:cs="Times New Roman"/>
                <w:sz w:val="24"/>
                <w:szCs w:val="24"/>
              </w:rPr>
            </w:pPr>
            <w:r w:rsidRPr="006E1771">
              <w:rPr>
                <w:rFonts w:ascii="Times New Roman" w:eastAsia="Calibri" w:hAnsi="Times New Roman" w:cs="Times New Roman"/>
                <w:sz w:val="24"/>
                <w:szCs w:val="24"/>
              </w:rPr>
              <w:t>39.02.10</w:t>
            </w:r>
          </w:p>
        </w:tc>
        <w:tc>
          <w:tcPr>
            <w:tcW w:w="1843" w:type="dxa"/>
            <w:shd w:val="clear" w:color="auto" w:fill="auto"/>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432,920</w:t>
            </w:r>
          </w:p>
        </w:tc>
        <w:tc>
          <w:tcPr>
            <w:tcW w:w="1516" w:type="dxa"/>
            <w:shd w:val="clear" w:color="auto" w:fill="auto"/>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432,920</w:t>
            </w:r>
          </w:p>
        </w:tc>
        <w:tc>
          <w:tcPr>
            <w:tcW w:w="2119" w:type="dxa"/>
            <w:shd w:val="clear" w:color="FFFFCC" w:fill="FFFFFF"/>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435,969</w:t>
            </w:r>
          </w:p>
        </w:tc>
      </w:tr>
      <w:tr w:rsidR="006E1771" w:rsidRPr="006E1771" w:rsidTr="00BF1D7C">
        <w:trPr>
          <w:trHeight w:val="630"/>
        </w:trPr>
        <w:tc>
          <w:tcPr>
            <w:tcW w:w="3897" w:type="dxa"/>
            <w:shd w:val="clear" w:color="000000" w:fill="FFF2CC"/>
            <w:vAlign w:val="bottom"/>
            <w:hideMark/>
          </w:tcPr>
          <w:p w:rsidR="006E1771" w:rsidRPr="006E1771" w:rsidRDefault="006E1771" w:rsidP="006E1771">
            <w:pPr>
              <w:spacing w:after="200" w:line="276" w:lineRule="auto"/>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Încasări din rambursarea împrumuturilor</w:t>
            </w:r>
          </w:p>
        </w:tc>
        <w:tc>
          <w:tcPr>
            <w:tcW w:w="1150" w:type="dxa"/>
            <w:shd w:val="clear" w:color="000000" w:fill="FFF2CC"/>
            <w:vAlign w:val="bottom"/>
            <w:hideMark/>
          </w:tcPr>
          <w:p w:rsidR="006E1771" w:rsidRPr="006E1771" w:rsidRDefault="006E1771" w:rsidP="006E1771">
            <w:pPr>
              <w:spacing w:after="200" w:line="276" w:lineRule="auto"/>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40.02</w:t>
            </w:r>
          </w:p>
        </w:tc>
        <w:tc>
          <w:tcPr>
            <w:tcW w:w="1843" w:type="dxa"/>
            <w:shd w:val="clear" w:color="000000" w:fill="FFF2CC"/>
            <w:vAlign w:val="bottom"/>
            <w:hideMark/>
          </w:tcPr>
          <w:p w:rsidR="006E1771" w:rsidRPr="006E1771" w:rsidRDefault="006E1771" w:rsidP="006E1771">
            <w:pPr>
              <w:spacing w:after="200" w:line="276" w:lineRule="auto"/>
              <w:jc w:val="right"/>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0</w:t>
            </w:r>
          </w:p>
        </w:tc>
        <w:tc>
          <w:tcPr>
            <w:tcW w:w="1516" w:type="dxa"/>
            <w:shd w:val="clear" w:color="000000" w:fill="FFF2CC"/>
            <w:vAlign w:val="bottom"/>
            <w:hideMark/>
          </w:tcPr>
          <w:p w:rsidR="006E1771" w:rsidRPr="006E1771" w:rsidRDefault="006E1771" w:rsidP="006E1771">
            <w:pPr>
              <w:spacing w:after="200" w:line="276" w:lineRule="auto"/>
              <w:jc w:val="right"/>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0</w:t>
            </w:r>
          </w:p>
        </w:tc>
        <w:tc>
          <w:tcPr>
            <w:tcW w:w="2119" w:type="dxa"/>
            <w:shd w:val="clear" w:color="FFFFCC" w:fill="FFF2CC"/>
            <w:vAlign w:val="bottom"/>
            <w:hideMark/>
          </w:tcPr>
          <w:p w:rsidR="006E1771" w:rsidRPr="006E1771" w:rsidRDefault="006E1771" w:rsidP="006E1771">
            <w:pPr>
              <w:spacing w:after="200" w:line="276" w:lineRule="auto"/>
              <w:jc w:val="right"/>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0</w:t>
            </w:r>
          </w:p>
        </w:tc>
      </w:tr>
      <w:tr w:rsidR="006E1771" w:rsidRPr="006E1771" w:rsidTr="00BF1D7C">
        <w:trPr>
          <w:trHeight w:val="315"/>
        </w:trPr>
        <w:tc>
          <w:tcPr>
            <w:tcW w:w="3897" w:type="dxa"/>
            <w:shd w:val="clear" w:color="auto" w:fill="auto"/>
            <w:vAlign w:val="bottom"/>
            <w:hideMark/>
          </w:tcPr>
          <w:p w:rsidR="006E1771" w:rsidRPr="006E1771" w:rsidRDefault="006E1771" w:rsidP="006E1771">
            <w:pPr>
              <w:spacing w:after="200" w:line="276" w:lineRule="auto"/>
              <w:rPr>
                <w:rFonts w:ascii="Times New Roman" w:eastAsia="Calibri" w:hAnsi="Times New Roman" w:cs="Times New Roman"/>
                <w:sz w:val="24"/>
                <w:szCs w:val="24"/>
              </w:rPr>
            </w:pPr>
            <w:r w:rsidRPr="006E1771">
              <w:rPr>
                <w:rFonts w:ascii="Times New Roman" w:eastAsia="Calibri" w:hAnsi="Times New Roman" w:cs="Times New Roman"/>
                <w:sz w:val="24"/>
                <w:szCs w:val="24"/>
              </w:rPr>
              <w:t>Sume din execedentul bugetului</w:t>
            </w:r>
          </w:p>
        </w:tc>
        <w:tc>
          <w:tcPr>
            <w:tcW w:w="1150" w:type="dxa"/>
            <w:shd w:val="clear" w:color="auto" w:fill="auto"/>
            <w:vAlign w:val="bottom"/>
            <w:hideMark/>
          </w:tcPr>
          <w:p w:rsidR="006E1771" w:rsidRPr="006E1771" w:rsidRDefault="006E1771" w:rsidP="006E1771">
            <w:pPr>
              <w:spacing w:after="200" w:line="276" w:lineRule="auto"/>
              <w:rPr>
                <w:rFonts w:ascii="Times New Roman" w:eastAsia="Calibri" w:hAnsi="Times New Roman" w:cs="Times New Roman"/>
                <w:sz w:val="24"/>
                <w:szCs w:val="24"/>
              </w:rPr>
            </w:pPr>
            <w:r w:rsidRPr="006E1771">
              <w:rPr>
                <w:rFonts w:ascii="Times New Roman" w:eastAsia="Calibri" w:hAnsi="Times New Roman" w:cs="Times New Roman"/>
                <w:sz w:val="24"/>
                <w:szCs w:val="24"/>
              </w:rPr>
              <w:t>40.02.14</w:t>
            </w:r>
          </w:p>
        </w:tc>
        <w:tc>
          <w:tcPr>
            <w:tcW w:w="1843" w:type="dxa"/>
            <w:shd w:val="clear" w:color="auto" w:fill="auto"/>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0</w:t>
            </w:r>
          </w:p>
        </w:tc>
        <w:tc>
          <w:tcPr>
            <w:tcW w:w="1516" w:type="dxa"/>
            <w:shd w:val="clear" w:color="auto" w:fill="auto"/>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0</w:t>
            </w:r>
          </w:p>
        </w:tc>
        <w:tc>
          <w:tcPr>
            <w:tcW w:w="2119" w:type="dxa"/>
            <w:shd w:val="clear" w:color="FFFFCC" w:fill="FFFFFF"/>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0</w:t>
            </w:r>
          </w:p>
        </w:tc>
      </w:tr>
      <w:tr w:rsidR="006E1771" w:rsidRPr="006E1771" w:rsidTr="00BF1D7C">
        <w:trPr>
          <w:trHeight w:val="315"/>
        </w:trPr>
        <w:tc>
          <w:tcPr>
            <w:tcW w:w="3897" w:type="dxa"/>
            <w:shd w:val="clear" w:color="000000" w:fill="FFF2CC"/>
            <w:vAlign w:val="bottom"/>
            <w:hideMark/>
          </w:tcPr>
          <w:p w:rsidR="006E1771" w:rsidRPr="006E1771" w:rsidRDefault="006E1771" w:rsidP="006E1771">
            <w:pPr>
              <w:spacing w:after="200" w:line="276" w:lineRule="auto"/>
              <w:rPr>
                <w:rFonts w:ascii="Times New Roman" w:eastAsia="Calibri" w:hAnsi="Times New Roman" w:cs="Times New Roman"/>
                <w:sz w:val="24"/>
                <w:szCs w:val="24"/>
              </w:rPr>
            </w:pPr>
            <w:r w:rsidRPr="006E1771">
              <w:rPr>
                <w:rFonts w:ascii="Times New Roman" w:eastAsia="Calibri" w:hAnsi="Times New Roman" w:cs="Times New Roman"/>
                <w:sz w:val="24"/>
                <w:szCs w:val="24"/>
              </w:rPr>
              <w:t>Subventii de la bugetul de stat</w:t>
            </w:r>
          </w:p>
        </w:tc>
        <w:tc>
          <w:tcPr>
            <w:tcW w:w="1150" w:type="dxa"/>
            <w:shd w:val="clear" w:color="000000" w:fill="FFF2CC"/>
            <w:vAlign w:val="bottom"/>
            <w:hideMark/>
          </w:tcPr>
          <w:p w:rsidR="006E1771" w:rsidRPr="006E1771" w:rsidRDefault="006E1771" w:rsidP="006E1771">
            <w:pPr>
              <w:spacing w:after="200" w:line="276" w:lineRule="auto"/>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42.02</w:t>
            </w:r>
          </w:p>
        </w:tc>
        <w:tc>
          <w:tcPr>
            <w:tcW w:w="1843" w:type="dxa"/>
            <w:shd w:val="clear" w:color="000000" w:fill="FFF2CC"/>
            <w:vAlign w:val="bottom"/>
            <w:hideMark/>
          </w:tcPr>
          <w:p w:rsidR="006E1771" w:rsidRPr="006E1771" w:rsidRDefault="006E1771" w:rsidP="006E1771">
            <w:pPr>
              <w:spacing w:after="200" w:line="276" w:lineRule="auto"/>
              <w:jc w:val="right"/>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10,605,660</w:t>
            </w:r>
          </w:p>
        </w:tc>
        <w:tc>
          <w:tcPr>
            <w:tcW w:w="1516" w:type="dxa"/>
            <w:shd w:val="clear" w:color="000000" w:fill="FFF2CC"/>
            <w:vAlign w:val="bottom"/>
            <w:hideMark/>
          </w:tcPr>
          <w:p w:rsidR="006E1771" w:rsidRPr="006E1771" w:rsidRDefault="006E1771" w:rsidP="006E1771">
            <w:pPr>
              <w:spacing w:after="200" w:line="276" w:lineRule="auto"/>
              <w:jc w:val="right"/>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10,605,660</w:t>
            </w:r>
          </w:p>
        </w:tc>
        <w:tc>
          <w:tcPr>
            <w:tcW w:w="2119" w:type="dxa"/>
            <w:shd w:val="clear" w:color="000000" w:fill="FFF2CC"/>
            <w:vAlign w:val="bottom"/>
            <w:hideMark/>
          </w:tcPr>
          <w:p w:rsidR="006E1771" w:rsidRPr="006E1771" w:rsidRDefault="006E1771" w:rsidP="006E1771">
            <w:pPr>
              <w:spacing w:after="200" w:line="276" w:lineRule="auto"/>
              <w:jc w:val="right"/>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2,224,877</w:t>
            </w:r>
          </w:p>
        </w:tc>
      </w:tr>
      <w:tr w:rsidR="006E1771" w:rsidRPr="006E1771" w:rsidTr="00BF1D7C">
        <w:trPr>
          <w:trHeight w:val="630"/>
        </w:trPr>
        <w:tc>
          <w:tcPr>
            <w:tcW w:w="3897" w:type="dxa"/>
            <w:shd w:val="clear" w:color="auto" w:fill="auto"/>
            <w:vAlign w:val="center"/>
            <w:hideMark/>
          </w:tcPr>
          <w:p w:rsidR="006E1771" w:rsidRPr="006E1771" w:rsidRDefault="006E1771" w:rsidP="006E1771">
            <w:pPr>
              <w:spacing w:after="200" w:line="276" w:lineRule="auto"/>
              <w:rPr>
                <w:rFonts w:ascii="Times New Roman" w:eastAsia="Calibri" w:hAnsi="Times New Roman" w:cs="Times New Roman"/>
                <w:sz w:val="24"/>
                <w:szCs w:val="24"/>
              </w:rPr>
            </w:pPr>
            <w:r w:rsidRPr="006E1771">
              <w:rPr>
                <w:rFonts w:ascii="Times New Roman" w:eastAsia="Calibri" w:hAnsi="Times New Roman" w:cs="Times New Roman"/>
                <w:sz w:val="24"/>
                <w:szCs w:val="24"/>
              </w:rPr>
              <w:t>Finanțarea Programului Național de Dezvoltare Locală</w:t>
            </w:r>
          </w:p>
        </w:tc>
        <w:tc>
          <w:tcPr>
            <w:tcW w:w="1150" w:type="dxa"/>
            <w:shd w:val="clear" w:color="auto" w:fill="auto"/>
            <w:vAlign w:val="center"/>
            <w:hideMark/>
          </w:tcPr>
          <w:p w:rsidR="006E1771" w:rsidRPr="006E1771" w:rsidRDefault="006E1771" w:rsidP="006E1771">
            <w:pPr>
              <w:spacing w:after="200" w:line="276" w:lineRule="auto"/>
              <w:rPr>
                <w:rFonts w:ascii="Times New Roman" w:eastAsia="Calibri" w:hAnsi="Times New Roman" w:cs="Times New Roman"/>
                <w:sz w:val="24"/>
                <w:szCs w:val="24"/>
              </w:rPr>
            </w:pPr>
            <w:r w:rsidRPr="006E1771">
              <w:rPr>
                <w:rFonts w:ascii="Times New Roman" w:eastAsia="Calibri" w:hAnsi="Times New Roman" w:cs="Times New Roman"/>
                <w:sz w:val="24"/>
                <w:szCs w:val="24"/>
              </w:rPr>
              <w:t>42.02.65</w:t>
            </w:r>
          </w:p>
        </w:tc>
        <w:tc>
          <w:tcPr>
            <w:tcW w:w="1843" w:type="dxa"/>
            <w:shd w:val="clear" w:color="auto" w:fill="auto"/>
            <w:vAlign w:val="center"/>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825,970</w:t>
            </w:r>
          </w:p>
        </w:tc>
        <w:tc>
          <w:tcPr>
            <w:tcW w:w="1516" w:type="dxa"/>
            <w:shd w:val="clear" w:color="auto" w:fill="auto"/>
            <w:vAlign w:val="center"/>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825,970</w:t>
            </w:r>
          </w:p>
        </w:tc>
        <w:tc>
          <w:tcPr>
            <w:tcW w:w="2119" w:type="dxa"/>
            <w:shd w:val="clear" w:color="FFFFCC" w:fill="FFFFFF"/>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825,961</w:t>
            </w:r>
          </w:p>
        </w:tc>
      </w:tr>
      <w:tr w:rsidR="006E1771" w:rsidRPr="006E1771" w:rsidTr="00BF1D7C">
        <w:trPr>
          <w:trHeight w:val="1260"/>
        </w:trPr>
        <w:tc>
          <w:tcPr>
            <w:tcW w:w="3897" w:type="dxa"/>
            <w:shd w:val="clear" w:color="auto" w:fill="auto"/>
            <w:vAlign w:val="center"/>
            <w:hideMark/>
          </w:tcPr>
          <w:p w:rsidR="006E1771" w:rsidRPr="006E1771" w:rsidRDefault="006E1771" w:rsidP="006E1771">
            <w:pPr>
              <w:spacing w:after="200" w:line="276" w:lineRule="auto"/>
              <w:rPr>
                <w:rFonts w:ascii="Times New Roman" w:eastAsia="Calibri" w:hAnsi="Times New Roman" w:cs="Times New Roman"/>
                <w:sz w:val="24"/>
                <w:szCs w:val="24"/>
              </w:rPr>
            </w:pPr>
            <w:r w:rsidRPr="006E1771">
              <w:rPr>
                <w:rFonts w:ascii="Times New Roman" w:eastAsia="Calibri" w:hAnsi="Times New Roman" w:cs="Times New Roman"/>
                <w:sz w:val="24"/>
                <w:szCs w:val="24"/>
              </w:rPr>
              <w:t>Subvenții din sume obținute  în urma scoaterii la licitație a certificatelor de emisii de gaze cu efect de seră pentru finanțarea proiectelor de investiții</w:t>
            </w:r>
          </w:p>
        </w:tc>
        <w:tc>
          <w:tcPr>
            <w:tcW w:w="1150" w:type="dxa"/>
            <w:shd w:val="clear" w:color="auto" w:fill="auto"/>
            <w:vAlign w:val="center"/>
            <w:hideMark/>
          </w:tcPr>
          <w:p w:rsidR="006E1771" w:rsidRPr="006E1771" w:rsidRDefault="006E1771" w:rsidP="006E1771">
            <w:pPr>
              <w:spacing w:after="200" w:line="276" w:lineRule="auto"/>
              <w:rPr>
                <w:rFonts w:ascii="Times New Roman" w:eastAsia="Calibri" w:hAnsi="Times New Roman" w:cs="Times New Roman"/>
                <w:sz w:val="24"/>
                <w:szCs w:val="24"/>
              </w:rPr>
            </w:pPr>
            <w:r w:rsidRPr="006E1771">
              <w:rPr>
                <w:rFonts w:ascii="Times New Roman" w:eastAsia="Calibri" w:hAnsi="Times New Roman" w:cs="Times New Roman"/>
                <w:sz w:val="24"/>
                <w:szCs w:val="24"/>
              </w:rPr>
              <w:t>42.02.67</w:t>
            </w:r>
          </w:p>
        </w:tc>
        <w:tc>
          <w:tcPr>
            <w:tcW w:w="1843" w:type="dxa"/>
            <w:shd w:val="clear" w:color="auto" w:fill="auto"/>
            <w:vAlign w:val="center"/>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517,980</w:t>
            </w:r>
          </w:p>
        </w:tc>
        <w:tc>
          <w:tcPr>
            <w:tcW w:w="1516" w:type="dxa"/>
            <w:shd w:val="clear" w:color="auto" w:fill="auto"/>
            <w:vAlign w:val="center"/>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517,980</w:t>
            </w:r>
          </w:p>
        </w:tc>
        <w:tc>
          <w:tcPr>
            <w:tcW w:w="2119" w:type="dxa"/>
            <w:shd w:val="clear" w:color="FFFFCC" w:fill="FFFFFF"/>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0</w:t>
            </w:r>
          </w:p>
        </w:tc>
      </w:tr>
      <w:tr w:rsidR="006E1771" w:rsidRPr="006E1771" w:rsidTr="00BF1D7C">
        <w:trPr>
          <w:trHeight w:val="1890"/>
        </w:trPr>
        <w:tc>
          <w:tcPr>
            <w:tcW w:w="3897" w:type="dxa"/>
            <w:shd w:val="clear" w:color="auto" w:fill="auto"/>
            <w:vAlign w:val="center"/>
            <w:hideMark/>
          </w:tcPr>
          <w:p w:rsidR="006E1771" w:rsidRPr="006E1771" w:rsidRDefault="006E1771" w:rsidP="006E1771">
            <w:pPr>
              <w:spacing w:after="200" w:line="276" w:lineRule="auto"/>
              <w:rPr>
                <w:rFonts w:ascii="Times New Roman" w:eastAsia="Calibri" w:hAnsi="Times New Roman" w:cs="Times New Roman"/>
                <w:sz w:val="24"/>
                <w:szCs w:val="24"/>
              </w:rPr>
            </w:pPr>
            <w:r w:rsidRPr="006E1771">
              <w:rPr>
                <w:rFonts w:ascii="Times New Roman" w:eastAsia="Calibri" w:hAnsi="Times New Roman" w:cs="Times New Roman"/>
                <w:sz w:val="24"/>
                <w:szCs w:val="24"/>
              </w:rPr>
              <w:t xml:space="preserve">Subvenții de la bugetul de stat către bugetele locale necesare susținerii derulării proiectelor finanțate din fonduri externe nerambursabile (FEN) postaderare, aferente perioadei de programare 2014-2020 </w:t>
            </w:r>
          </w:p>
        </w:tc>
        <w:tc>
          <w:tcPr>
            <w:tcW w:w="1150" w:type="dxa"/>
            <w:shd w:val="clear" w:color="auto" w:fill="auto"/>
            <w:vAlign w:val="center"/>
            <w:hideMark/>
          </w:tcPr>
          <w:p w:rsidR="006E1771" w:rsidRPr="006E1771" w:rsidRDefault="006E1771" w:rsidP="006E1771">
            <w:pPr>
              <w:spacing w:after="200" w:line="276" w:lineRule="auto"/>
              <w:rPr>
                <w:rFonts w:ascii="Times New Roman" w:eastAsia="Calibri" w:hAnsi="Times New Roman" w:cs="Times New Roman"/>
                <w:sz w:val="24"/>
                <w:szCs w:val="24"/>
              </w:rPr>
            </w:pPr>
            <w:r w:rsidRPr="006E1771">
              <w:rPr>
                <w:rFonts w:ascii="Times New Roman" w:eastAsia="Calibri" w:hAnsi="Times New Roman" w:cs="Times New Roman"/>
                <w:sz w:val="24"/>
                <w:szCs w:val="24"/>
              </w:rPr>
              <w:t>42.02.69</w:t>
            </w:r>
          </w:p>
        </w:tc>
        <w:tc>
          <w:tcPr>
            <w:tcW w:w="1843" w:type="dxa"/>
            <w:shd w:val="clear" w:color="auto" w:fill="auto"/>
            <w:vAlign w:val="center"/>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9,261,710</w:t>
            </w:r>
          </w:p>
        </w:tc>
        <w:tc>
          <w:tcPr>
            <w:tcW w:w="1516" w:type="dxa"/>
            <w:shd w:val="clear" w:color="auto" w:fill="auto"/>
            <w:vAlign w:val="center"/>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9,261,710</w:t>
            </w:r>
          </w:p>
        </w:tc>
        <w:tc>
          <w:tcPr>
            <w:tcW w:w="2119" w:type="dxa"/>
            <w:shd w:val="clear" w:color="FFFFCC" w:fill="FFFFFF"/>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1,398,916</w:t>
            </w:r>
          </w:p>
        </w:tc>
      </w:tr>
      <w:tr w:rsidR="006E1771" w:rsidRPr="006E1771" w:rsidTr="00BF1D7C">
        <w:trPr>
          <w:trHeight w:val="945"/>
        </w:trPr>
        <w:tc>
          <w:tcPr>
            <w:tcW w:w="3897" w:type="dxa"/>
            <w:shd w:val="clear" w:color="000000" w:fill="FFF2CC"/>
            <w:vAlign w:val="bottom"/>
            <w:hideMark/>
          </w:tcPr>
          <w:p w:rsidR="006E1771" w:rsidRPr="006E1771" w:rsidRDefault="006E1771" w:rsidP="006E1771">
            <w:pPr>
              <w:spacing w:after="200" w:line="276" w:lineRule="auto"/>
              <w:rPr>
                <w:rFonts w:ascii="Times New Roman" w:eastAsia="Calibri" w:hAnsi="Times New Roman" w:cs="Times New Roman"/>
                <w:sz w:val="24"/>
                <w:szCs w:val="24"/>
              </w:rPr>
            </w:pPr>
            <w:r w:rsidRPr="006E1771">
              <w:rPr>
                <w:rFonts w:ascii="Times New Roman" w:eastAsia="Calibri" w:hAnsi="Times New Roman" w:cs="Times New Roman"/>
                <w:sz w:val="24"/>
                <w:szCs w:val="24"/>
              </w:rPr>
              <w:t>Sume primite de la UE/alți donatori în contul plăților efectuate și aferente cadrului financiar 2014-2020</w:t>
            </w:r>
          </w:p>
        </w:tc>
        <w:tc>
          <w:tcPr>
            <w:tcW w:w="1150" w:type="dxa"/>
            <w:shd w:val="clear" w:color="000000" w:fill="FFF2CC"/>
            <w:vAlign w:val="bottom"/>
            <w:hideMark/>
          </w:tcPr>
          <w:p w:rsidR="006E1771" w:rsidRPr="006E1771" w:rsidRDefault="006E1771" w:rsidP="006E1771">
            <w:pPr>
              <w:spacing w:after="200" w:line="276" w:lineRule="auto"/>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48.02</w:t>
            </w:r>
          </w:p>
        </w:tc>
        <w:tc>
          <w:tcPr>
            <w:tcW w:w="1843" w:type="dxa"/>
            <w:shd w:val="clear" w:color="000000" w:fill="FFF2CC"/>
            <w:vAlign w:val="bottom"/>
            <w:hideMark/>
          </w:tcPr>
          <w:p w:rsidR="006E1771" w:rsidRPr="006E1771" w:rsidRDefault="006E1771" w:rsidP="006E1771">
            <w:pPr>
              <w:spacing w:after="200" w:line="276" w:lineRule="auto"/>
              <w:jc w:val="right"/>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53,876,210</w:t>
            </w:r>
          </w:p>
        </w:tc>
        <w:tc>
          <w:tcPr>
            <w:tcW w:w="1516" w:type="dxa"/>
            <w:shd w:val="clear" w:color="000000" w:fill="FFF2CC"/>
            <w:vAlign w:val="bottom"/>
            <w:hideMark/>
          </w:tcPr>
          <w:p w:rsidR="006E1771" w:rsidRPr="006E1771" w:rsidRDefault="006E1771" w:rsidP="006E1771">
            <w:pPr>
              <w:spacing w:after="200" w:line="276" w:lineRule="auto"/>
              <w:jc w:val="right"/>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53,876,210</w:t>
            </w:r>
          </w:p>
        </w:tc>
        <w:tc>
          <w:tcPr>
            <w:tcW w:w="2119" w:type="dxa"/>
            <w:shd w:val="clear" w:color="000000" w:fill="FFF2CC"/>
            <w:vAlign w:val="bottom"/>
            <w:hideMark/>
          </w:tcPr>
          <w:p w:rsidR="006E1771" w:rsidRPr="006E1771" w:rsidRDefault="006E1771" w:rsidP="006E1771">
            <w:pPr>
              <w:spacing w:after="200" w:line="276" w:lineRule="auto"/>
              <w:jc w:val="right"/>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12,484,301</w:t>
            </w:r>
          </w:p>
        </w:tc>
      </w:tr>
      <w:tr w:rsidR="006E1771" w:rsidRPr="006E1771" w:rsidTr="00BF1D7C">
        <w:trPr>
          <w:trHeight w:val="630"/>
        </w:trPr>
        <w:tc>
          <w:tcPr>
            <w:tcW w:w="3897" w:type="dxa"/>
            <w:shd w:val="clear" w:color="auto" w:fill="auto"/>
            <w:vAlign w:val="bottom"/>
            <w:hideMark/>
          </w:tcPr>
          <w:p w:rsidR="006E1771" w:rsidRPr="006E1771" w:rsidRDefault="006E1771" w:rsidP="006E1771">
            <w:pPr>
              <w:spacing w:after="200" w:line="276" w:lineRule="auto"/>
              <w:rPr>
                <w:rFonts w:ascii="Times New Roman" w:eastAsia="Calibri" w:hAnsi="Times New Roman" w:cs="Times New Roman"/>
                <w:sz w:val="24"/>
                <w:szCs w:val="24"/>
              </w:rPr>
            </w:pPr>
            <w:r w:rsidRPr="006E1771">
              <w:rPr>
                <w:rFonts w:ascii="Times New Roman" w:eastAsia="Calibri" w:hAnsi="Times New Roman" w:cs="Times New Roman"/>
                <w:sz w:val="24"/>
                <w:szCs w:val="24"/>
              </w:rPr>
              <w:t>Fondul European de Dezvoltare Regională (FEDR)</w:t>
            </w:r>
          </w:p>
        </w:tc>
        <w:tc>
          <w:tcPr>
            <w:tcW w:w="1150" w:type="dxa"/>
            <w:shd w:val="clear" w:color="auto" w:fill="auto"/>
            <w:vAlign w:val="bottom"/>
            <w:hideMark/>
          </w:tcPr>
          <w:p w:rsidR="006E1771" w:rsidRPr="006E1771" w:rsidRDefault="006E1771" w:rsidP="006E1771">
            <w:pPr>
              <w:spacing w:after="200" w:line="276" w:lineRule="auto"/>
              <w:rPr>
                <w:rFonts w:ascii="Times New Roman" w:eastAsia="Calibri" w:hAnsi="Times New Roman" w:cs="Times New Roman"/>
                <w:sz w:val="24"/>
                <w:szCs w:val="24"/>
              </w:rPr>
            </w:pPr>
            <w:r w:rsidRPr="006E1771">
              <w:rPr>
                <w:rFonts w:ascii="Times New Roman" w:eastAsia="Calibri" w:hAnsi="Times New Roman" w:cs="Times New Roman"/>
                <w:sz w:val="24"/>
                <w:szCs w:val="24"/>
              </w:rPr>
              <w:t>48.02.01</w:t>
            </w:r>
          </w:p>
        </w:tc>
        <w:tc>
          <w:tcPr>
            <w:tcW w:w="1843" w:type="dxa"/>
            <w:shd w:val="clear" w:color="auto" w:fill="auto"/>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50,546,910</w:t>
            </w:r>
          </w:p>
        </w:tc>
        <w:tc>
          <w:tcPr>
            <w:tcW w:w="1516" w:type="dxa"/>
            <w:shd w:val="clear" w:color="auto" w:fill="auto"/>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50,546,910</w:t>
            </w:r>
          </w:p>
        </w:tc>
        <w:tc>
          <w:tcPr>
            <w:tcW w:w="2119" w:type="dxa"/>
            <w:shd w:val="clear" w:color="FFFFCC" w:fill="FFFFFF"/>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11,208,038</w:t>
            </w:r>
          </w:p>
        </w:tc>
      </w:tr>
      <w:tr w:rsidR="006E1771" w:rsidRPr="006E1771" w:rsidTr="00BF1D7C">
        <w:trPr>
          <w:trHeight w:val="315"/>
        </w:trPr>
        <w:tc>
          <w:tcPr>
            <w:tcW w:w="3897" w:type="dxa"/>
            <w:shd w:val="clear" w:color="auto" w:fill="auto"/>
            <w:vAlign w:val="bottom"/>
            <w:hideMark/>
          </w:tcPr>
          <w:p w:rsidR="006E1771" w:rsidRPr="006E1771" w:rsidRDefault="006E1771" w:rsidP="006E1771">
            <w:pPr>
              <w:spacing w:after="200" w:line="276" w:lineRule="auto"/>
              <w:rPr>
                <w:rFonts w:ascii="Times New Roman" w:eastAsia="Calibri" w:hAnsi="Times New Roman" w:cs="Times New Roman"/>
                <w:sz w:val="24"/>
                <w:szCs w:val="24"/>
              </w:rPr>
            </w:pPr>
            <w:r w:rsidRPr="006E1771">
              <w:rPr>
                <w:rFonts w:ascii="Times New Roman" w:eastAsia="Calibri" w:hAnsi="Times New Roman" w:cs="Times New Roman"/>
                <w:sz w:val="24"/>
                <w:szCs w:val="24"/>
              </w:rPr>
              <w:t>Fondul Social European (FSE)</w:t>
            </w:r>
          </w:p>
        </w:tc>
        <w:tc>
          <w:tcPr>
            <w:tcW w:w="1150" w:type="dxa"/>
            <w:shd w:val="clear" w:color="auto" w:fill="auto"/>
            <w:vAlign w:val="bottom"/>
            <w:hideMark/>
          </w:tcPr>
          <w:p w:rsidR="006E1771" w:rsidRPr="006E1771" w:rsidRDefault="006E1771" w:rsidP="006E1771">
            <w:pPr>
              <w:spacing w:after="200" w:line="276" w:lineRule="auto"/>
              <w:rPr>
                <w:rFonts w:ascii="Times New Roman" w:eastAsia="Calibri" w:hAnsi="Times New Roman" w:cs="Times New Roman"/>
                <w:sz w:val="24"/>
                <w:szCs w:val="24"/>
              </w:rPr>
            </w:pPr>
            <w:r w:rsidRPr="006E1771">
              <w:rPr>
                <w:rFonts w:ascii="Times New Roman" w:eastAsia="Calibri" w:hAnsi="Times New Roman" w:cs="Times New Roman"/>
                <w:sz w:val="24"/>
                <w:szCs w:val="24"/>
              </w:rPr>
              <w:t>48.02.02</w:t>
            </w:r>
          </w:p>
        </w:tc>
        <w:tc>
          <w:tcPr>
            <w:tcW w:w="1843" w:type="dxa"/>
            <w:shd w:val="clear" w:color="auto" w:fill="auto"/>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3,329,300</w:t>
            </w:r>
          </w:p>
        </w:tc>
        <w:tc>
          <w:tcPr>
            <w:tcW w:w="1516" w:type="dxa"/>
            <w:shd w:val="clear" w:color="auto" w:fill="auto"/>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3,329,300</w:t>
            </w:r>
          </w:p>
        </w:tc>
        <w:tc>
          <w:tcPr>
            <w:tcW w:w="2119" w:type="dxa"/>
            <w:shd w:val="clear" w:color="FFFFCC" w:fill="FFFFFF"/>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1,276,263</w:t>
            </w:r>
          </w:p>
        </w:tc>
      </w:tr>
      <w:tr w:rsidR="006E1771" w:rsidRPr="006E1771" w:rsidTr="00BF1D7C">
        <w:trPr>
          <w:trHeight w:val="315"/>
        </w:trPr>
        <w:tc>
          <w:tcPr>
            <w:tcW w:w="3897" w:type="dxa"/>
            <w:shd w:val="clear" w:color="000000" w:fill="D9E1F2"/>
            <w:vAlign w:val="bottom"/>
            <w:hideMark/>
          </w:tcPr>
          <w:p w:rsidR="006E1771" w:rsidRPr="006E1771" w:rsidRDefault="006E1771" w:rsidP="006E1771">
            <w:pPr>
              <w:spacing w:after="200" w:line="276" w:lineRule="auto"/>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CHELTUIELI, total</w:t>
            </w:r>
          </w:p>
        </w:tc>
        <w:tc>
          <w:tcPr>
            <w:tcW w:w="1150" w:type="dxa"/>
            <w:shd w:val="clear" w:color="000000" w:fill="D9E1F2"/>
            <w:vAlign w:val="bottom"/>
            <w:hideMark/>
          </w:tcPr>
          <w:p w:rsidR="006E1771" w:rsidRPr="006E1771" w:rsidRDefault="006E1771" w:rsidP="006E1771">
            <w:pPr>
              <w:spacing w:after="200" w:line="276" w:lineRule="auto"/>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50.02</w:t>
            </w:r>
          </w:p>
        </w:tc>
        <w:tc>
          <w:tcPr>
            <w:tcW w:w="1843" w:type="dxa"/>
            <w:shd w:val="clear" w:color="000000" w:fill="D9E1F2"/>
            <w:vAlign w:val="bottom"/>
            <w:hideMark/>
          </w:tcPr>
          <w:p w:rsidR="006E1771" w:rsidRPr="006E1771" w:rsidRDefault="006E1771" w:rsidP="006E1771">
            <w:pPr>
              <w:spacing w:after="200" w:line="276" w:lineRule="auto"/>
              <w:jc w:val="right"/>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121,600,880</w:t>
            </w:r>
          </w:p>
        </w:tc>
        <w:tc>
          <w:tcPr>
            <w:tcW w:w="1516" w:type="dxa"/>
            <w:shd w:val="clear" w:color="000000" w:fill="D9E1F2"/>
            <w:vAlign w:val="bottom"/>
            <w:hideMark/>
          </w:tcPr>
          <w:p w:rsidR="006E1771" w:rsidRPr="006E1771" w:rsidRDefault="006E1771" w:rsidP="006E1771">
            <w:pPr>
              <w:spacing w:after="200" w:line="276" w:lineRule="auto"/>
              <w:jc w:val="right"/>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121,600,880</w:t>
            </w:r>
          </w:p>
        </w:tc>
        <w:tc>
          <w:tcPr>
            <w:tcW w:w="2119" w:type="dxa"/>
            <w:shd w:val="clear" w:color="000000" w:fill="D9E1F2"/>
            <w:vAlign w:val="bottom"/>
            <w:hideMark/>
          </w:tcPr>
          <w:p w:rsidR="006E1771" w:rsidRPr="006E1771" w:rsidRDefault="006E1771" w:rsidP="006E1771">
            <w:pPr>
              <w:spacing w:after="200" w:line="276" w:lineRule="auto"/>
              <w:jc w:val="right"/>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42,582,311</w:t>
            </w:r>
          </w:p>
        </w:tc>
      </w:tr>
      <w:tr w:rsidR="006E1771" w:rsidRPr="006E1771" w:rsidTr="00BF1D7C">
        <w:trPr>
          <w:trHeight w:val="630"/>
        </w:trPr>
        <w:tc>
          <w:tcPr>
            <w:tcW w:w="3897" w:type="dxa"/>
            <w:shd w:val="clear" w:color="000000" w:fill="E2EFDA"/>
            <w:vAlign w:val="bottom"/>
            <w:hideMark/>
          </w:tcPr>
          <w:p w:rsidR="006E1771" w:rsidRPr="006E1771" w:rsidRDefault="006E1771" w:rsidP="006E1771">
            <w:pPr>
              <w:spacing w:after="200" w:line="276" w:lineRule="auto"/>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Autorități publice și acțiuni externe</w:t>
            </w:r>
          </w:p>
        </w:tc>
        <w:tc>
          <w:tcPr>
            <w:tcW w:w="1150" w:type="dxa"/>
            <w:shd w:val="clear" w:color="000000" w:fill="E2EFDA"/>
            <w:vAlign w:val="bottom"/>
            <w:hideMark/>
          </w:tcPr>
          <w:p w:rsidR="006E1771" w:rsidRPr="006E1771" w:rsidRDefault="006E1771" w:rsidP="006E1771">
            <w:pPr>
              <w:spacing w:after="200" w:line="276" w:lineRule="auto"/>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51.02</w:t>
            </w:r>
          </w:p>
        </w:tc>
        <w:tc>
          <w:tcPr>
            <w:tcW w:w="1843" w:type="dxa"/>
            <w:shd w:val="clear" w:color="000000" w:fill="E2EFDA"/>
            <w:vAlign w:val="bottom"/>
            <w:hideMark/>
          </w:tcPr>
          <w:p w:rsidR="006E1771" w:rsidRPr="006E1771" w:rsidRDefault="006E1771" w:rsidP="006E1771">
            <w:pPr>
              <w:spacing w:after="200" w:line="276" w:lineRule="auto"/>
              <w:jc w:val="right"/>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6,486,180</w:t>
            </w:r>
          </w:p>
        </w:tc>
        <w:tc>
          <w:tcPr>
            <w:tcW w:w="1516" w:type="dxa"/>
            <w:shd w:val="clear" w:color="000000" w:fill="E2EFDA"/>
            <w:vAlign w:val="bottom"/>
            <w:hideMark/>
          </w:tcPr>
          <w:p w:rsidR="006E1771" w:rsidRPr="006E1771" w:rsidRDefault="006E1771" w:rsidP="006E1771">
            <w:pPr>
              <w:spacing w:after="200" w:line="276" w:lineRule="auto"/>
              <w:jc w:val="right"/>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6,486,180</w:t>
            </w:r>
          </w:p>
        </w:tc>
        <w:tc>
          <w:tcPr>
            <w:tcW w:w="2119" w:type="dxa"/>
            <w:shd w:val="clear" w:color="000000" w:fill="E2EFDA"/>
            <w:vAlign w:val="bottom"/>
            <w:hideMark/>
          </w:tcPr>
          <w:p w:rsidR="006E1771" w:rsidRPr="006E1771" w:rsidRDefault="006E1771" w:rsidP="006E1771">
            <w:pPr>
              <w:spacing w:after="200" w:line="276" w:lineRule="auto"/>
              <w:jc w:val="right"/>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5,723,142</w:t>
            </w:r>
          </w:p>
        </w:tc>
      </w:tr>
      <w:tr w:rsidR="006E1771" w:rsidRPr="006E1771" w:rsidTr="00BF1D7C">
        <w:trPr>
          <w:trHeight w:val="630"/>
        </w:trPr>
        <w:tc>
          <w:tcPr>
            <w:tcW w:w="3897" w:type="dxa"/>
            <w:shd w:val="clear" w:color="000000" w:fill="FFFFFF"/>
            <w:vAlign w:val="bottom"/>
            <w:hideMark/>
          </w:tcPr>
          <w:p w:rsidR="006E1771" w:rsidRPr="006E1771" w:rsidRDefault="006E1771" w:rsidP="006E1771">
            <w:pPr>
              <w:spacing w:after="200" w:line="276" w:lineRule="auto"/>
              <w:rPr>
                <w:rFonts w:ascii="Times New Roman" w:eastAsia="Calibri" w:hAnsi="Times New Roman" w:cs="Times New Roman"/>
                <w:sz w:val="24"/>
                <w:szCs w:val="24"/>
              </w:rPr>
            </w:pPr>
            <w:r w:rsidRPr="006E1771">
              <w:rPr>
                <w:rFonts w:ascii="Times New Roman" w:eastAsia="Calibri" w:hAnsi="Times New Roman" w:cs="Times New Roman"/>
                <w:sz w:val="24"/>
                <w:szCs w:val="24"/>
              </w:rPr>
              <w:t>transferuri între unități ale administrației publice</w:t>
            </w:r>
          </w:p>
        </w:tc>
        <w:tc>
          <w:tcPr>
            <w:tcW w:w="1150" w:type="dxa"/>
            <w:shd w:val="clear" w:color="000000" w:fill="FFFFFF"/>
            <w:vAlign w:val="bottom"/>
            <w:hideMark/>
          </w:tcPr>
          <w:p w:rsidR="006E1771" w:rsidRPr="006E1771" w:rsidRDefault="006E1771" w:rsidP="006E1771">
            <w:pPr>
              <w:spacing w:after="200" w:line="276" w:lineRule="auto"/>
              <w:rPr>
                <w:rFonts w:ascii="Times New Roman" w:eastAsia="Calibri" w:hAnsi="Times New Roman" w:cs="Times New Roman"/>
                <w:sz w:val="24"/>
                <w:szCs w:val="24"/>
              </w:rPr>
            </w:pPr>
            <w:r w:rsidRPr="006E1771">
              <w:rPr>
                <w:rFonts w:ascii="Times New Roman" w:eastAsia="Calibri" w:hAnsi="Times New Roman" w:cs="Times New Roman"/>
                <w:sz w:val="24"/>
                <w:szCs w:val="24"/>
              </w:rPr>
              <w:t>51</w:t>
            </w:r>
          </w:p>
        </w:tc>
        <w:tc>
          <w:tcPr>
            <w:tcW w:w="1843" w:type="dxa"/>
            <w:shd w:val="clear" w:color="auto" w:fill="auto"/>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2,935,360</w:t>
            </w:r>
          </w:p>
        </w:tc>
        <w:tc>
          <w:tcPr>
            <w:tcW w:w="1516" w:type="dxa"/>
            <w:shd w:val="clear" w:color="000000" w:fill="FFFFFF"/>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2,935,360</w:t>
            </w:r>
          </w:p>
        </w:tc>
        <w:tc>
          <w:tcPr>
            <w:tcW w:w="2119" w:type="dxa"/>
            <w:shd w:val="clear" w:color="FFFFCC" w:fill="FFFFFF"/>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2,803,377</w:t>
            </w:r>
          </w:p>
        </w:tc>
      </w:tr>
      <w:tr w:rsidR="006E1771" w:rsidRPr="006E1771" w:rsidTr="00BF1D7C">
        <w:trPr>
          <w:trHeight w:val="945"/>
        </w:trPr>
        <w:tc>
          <w:tcPr>
            <w:tcW w:w="3897" w:type="dxa"/>
            <w:shd w:val="clear" w:color="auto" w:fill="auto"/>
            <w:vAlign w:val="bottom"/>
            <w:hideMark/>
          </w:tcPr>
          <w:p w:rsidR="006E1771" w:rsidRPr="006E1771" w:rsidRDefault="006E1771" w:rsidP="006E1771">
            <w:pPr>
              <w:spacing w:after="200" w:line="276" w:lineRule="auto"/>
              <w:rPr>
                <w:rFonts w:ascii="Times New Roman" w:eastAsia="Calibri" w:hAnsi="Times New Roman" w:cs="Times New Roman"/>
                <w:sz w:val="24"/>
                <w:szCs w:val="24"/>
              </w:rPr>
            </w:pPr>
            <w:r w:rsidRPr="006E1771">
              <w:rPr>
                <w:rFonts w:ascii="Times New Roman" w:eastAsia="Calibri" w:hAnsi="Times New Roman" w:cs="Times New Roman"/>
                <w:sz w:val="24"/>
                <w:szCs w:val="24"/>
              </w:rPr>
              <w:lastRenderedPageBreak/>
              <w:t>proiecte cu finanțare din fonduri externe nerambursabile cadrului financiar 2014-2020</w:t>
            </w:r>
          </w:p>
        </w:tc>
        <w:tc>
          <w:tcPr>
            <w:tcW w:w="1150" w:type="dxa"/>
            <w:shd w:val="clear" w:color="auto" w:fill="auto"/>
            <w:vAlign w:val="bottom"/>
            <w:hideMark/>
          </w:tcPr>
          <w:p w:rsidR="006E1771" w:rsidRPr="006E1771" w:rsidRDefault="006E1771" w:rsidP="006E1771">
            <w:pPr>
              <w:spacing w:after="200" w:line="276" w:lineRule="auto"/>
              <w:rPr>
                <w:rFonts w:ascii="Times New Roman" w:eastAsia="Calibri" w:hAnsi="Times New Roman" w:cs="Times New Roman"/>
                <w:sz w:val="24"/>
                <w:szCs w:val="24"/>
              </w:rPr>
            </w:pPr>
            <w:r w:rsidRPr="006E1771">
              <w:rPr>
                <w:rFonts w:ascii="Times New Roman" w:eastAsia="Calibri" w:hAnsi="Times New Roman" w:cs="Times New Roman"/>
                <w:sz w:val="24"/>
                <w:szCs w:val="24"/>
              </w:rPr>
              <w:t>58</w:t>
            </w:r>
          </w:p>
        </w:tc>
        <w:tc>
          <w:tcPr>
            <w:tcW w:w="1843" w:type="dxa"/>
            <w:shd w:val="clear" w:color="auto" w:fill="auto"/>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3,227,100</w:t>
            </w:r>
          </w:p>
        </w:tc>
        <w:tc>
          <w:tcPr>
            <w:tcW w:w="1516" w:type="dxa"/>
            <w:shd w:val="clear" w:color="000000" w:fill="FFFFFF"/>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3,227,100</w:t>
            </w:r>
          </w:p>
        </w:tc>
        <w:tc>
          <w:tcPr>
            <w:tcW w:w="2119" w:type="dxa"/>
            <w:shd w:val="clear" w:color="FFFFCC" w:fill="FFFFFF"/>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2,630,299</w:t>
            </w:r>
          </w:p>
        </w:tc>
      </w:tr>
      <w:tr w:rsidR="006E1771" w:rsidRPr="006E1771" w:rsidTr="00BF1D7C">
        <w:trPr>
          <w:trHeight w:val="315"/>
        </w:trPr>
        <w:tc>
          <w:tcPr>
            <w:tcW w:w="3897" w:type="dxa"/>
            <w:shd w:val="clear" w:color="auto" w:fill="auto"/>
            <w:vAlign w:val="bottom"/>
            <w:hideMark/>
          </w:tcPr>
          <w:p w:rsidR="006E1771" w:rsidRPr="006E1771" w:rsidRDefault="006E1771" w:rsidP="006E1771">
            <w:pPr>
              <w:spacing w:after="200" w:line="276" w:lineRule="auto"/>
              <w:rPr>
                <w:rFonts w:ascii="Times New Roman" w:eastAsia="Calibri" w:hAnsi="Times New Roman" w:cs="Times New Roman"/>
                <w:sz w:val="24"/>
                <w:szCs w:val="24"/>
              </w:rPr>
            </w:pPr>
            <w:r w:rsidRPr="006E1771">
              <w:rPr>
                <w:rFonts w:ascii="Times New Roman" w:eastAsia="Calibri" w:hAnsi="Times New Roman" w:cs="Times New Roman"/>
                <w:sz w:val="24"/>
                <w:szCs w:val="24"/>
              </w:rPr>
              <w:t>active nefinanciare</w:t>
            </w:r>
          </w:p>
        </w:tc>
        <w:tc>
          <w:tcPr>
            <w:tcW w:w="1150" w:type="dxa"/>
            <w:shd w:val="clear" w:color="auto" w:fill="auto"/>
            <w:vAlign w:val="bottom"/>
            <w:hideMark/>
          </w:tcPr>
          <w:p w:rsidR="006E1771" w:rsidRPr="006E1771" w:rsidRDefault="006E1771" w:rsidP="006E1771">
            <w:pPr>
              <w:spacing w:after="200" w:line="276" w:lineRule="auto"/>
              <w:rPr>
                <w:rFonts w:ascii="Times New Roman" w:eastAsia="Calibri" w:hAnsi="Times New Roman" w:cs="Times New Roman"/>
                <w:sz w:val="24"/>
                <w:szCs w:val="24"/>
              </w:rPr>
            </w:pPr>
            <w:r w:rsidRPr="006E1771">
              <w:rPr>
                <w:rFonts w:ascii="Times New Roman" w:eastAsia="Calibri" w:hAnsi="Times New Roman" w:cs="Times New Roman"/>
                <w:sz w:val="24"/>
                <w:szCs w:val="24"/>
              </w:rPr>
              <w:t>71</w:t>
            </w:r>
          </w:p>
        </w:tc>
        <w:tc>
          <w:tcPr>
            <w:tcW w:w="1843" w:type="dxa"/>
            <w:shd w:val="clear" w:color="auto" w:fill="auto"/>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323,720</w:t>
            </w:r>
          </w:p>
        </w:tc>
        <w:tc>
          <w:tcPr>
            <w:tcW w:w="1516" w:type="dxa"/>
            <w:shd w:val="clear" w:color="000000" w:fill="FFFFFF"/>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323,720</w:t>
            </w:r>
          </w:p>
        </w:tc>
        <w:tc>
          <w:tcPr>
            <w:tcW w:w="2119" w:type="dxa"/>
            <w:shd w:val="clear" w:color="FFFFCC" w:fill="FFFFFF"/>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289,466</w:t>
            </w:r>
          </w:p>
        </w:tc>
      </w:tr>
      <w:tr w:rsidR="006E1771" w:rsidRPr="006E1771" w:rsidTr="00BF1D7C">
        <w:trPr>
          <w:trHeight w:val="315"/>
        </w:trPr>
        <w:tc>
          <w:tcPr>
            <w:tcW w:w="3897" w:type="dxa"/>
            <w:shd w:val="clear" w:color="000000" w:fill="E2EFDA"/>
            <w:vAlign w:val="bottom"/>
            <w:hideMark/>
          </w:tcPr>
          <w:p w:rsidR="006E1771" w:rsidRPr="006E1771" w:rsidRDefault="006E1771" w:rsidP="006E1771">
            <w:pPr>
              <w:spacing w:after="200" w:line="276" w:lineRule="auto"/>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Alte servicii publice generale</w:t>
            </w:r>
          </w:p>
        </w:tc>
        <w:tc>
          <w:tcPr>
            <w:tcW w:w="1150" w:type="dxa"/>
            <w:shd w:val="clear" w:color="000000" w:fill="E2EFDA"/>
            <w:vAlign w:val="bottom"/>
            <w:hideMark/>
          </w:tcPr>
          <w:p w:rsidR="006E1771" w:rsidRPr="006E1771" w:rsidRDefault="006E1771" w:rsidP="006E1771">
            <w:pPr>
              <w:spacing w:after="200" w:line="276" w:lineRule="auto"/>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54.02</w:t>
            </w:r>
          </w:p>
        </w:tc>
        <w:tc>
          <w:tcPr>
            <w:tcW w:w="1843" w:type="dxa"/>
            <w:shd w:val="clear" w:color="000000" w:fill="E2EFDA"/>
            <w:vAlign w:val="bottom"/>
            <w:hideMark/>
          </w:tcPr>
          <w:p w:rsidR="006E1771" w:rsidRPr="006E1771" w:rsidRDefault="006E1771" w:rsidP="006E1771">
            <w:pPr>
              <w:spacing w:after="200" w:line="276" w:lineRule="auto"/>
              <w:jc w:val="right"/>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77,000</w:t>
            </w:r>
          </w:p>
        </w:tc>
        <w:tc>
          <w:tcPr>
            <w:tcW w:w="1516" w:type="dxa"/>
            <w:shd w:val="clear" w:color="000000" w:fill="E2EFDA"/>
            <w:vAlign w:val="bottom"/>
            <w:hideMark/>
          </w:tcPr>
          <w:p w:rsidR="006E1771" w:rsidRPr="006E1771" w:rsidRDefault="006E1771" w:rsidP="006E1771">
            <w:pPr>
              <w:spacing w:after="200" w:line="276" w:lineRule="auto"/>
              <w:jc w:val="right"/>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77,000</w:t>
            </w:r>
          </w:p>
        </w:tc>
        <w:tc>
          <w:tcPr>
            <w:tcW w:w="2119" w:type="dxa"/>
            <w:shd w:val="clear" w:color="FFFFCC" w:fill="E2EFDA"/>
            <w:vAlign w:val="bottom"/>
            <w:hideMark/>
          </w:tcPr>
          <w:p w:rsidR="006E1771" w:rsidRPr="006E1771" w:rsidRDefault="006E1771" w:rsidP="006E1771">
            <w:pPr>
              <w:spacing w:after="200" w:line="276" w:lineRule="auto"/>
              <w:jc w:val="right"/>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0</w:t>
            </w:r>
          </w:p>
        </w:tc>
      </w:tr>
      <w:tr w:rsidR="006E1771" w:rsidRPr="006E1771" w:rsidTr="00BF1D7C">
        <w:trPr>
          <w:trHeight w:val="315"/>
        </w:trPr>
        <w:tc>
          <w:tcPr>
            <w:tcW w:w="3897" w:type="dxa"/>
            <w:shd w:val="clear" w:color="auto" w:fill="auto"/>
            <w:vAlign w:val="bottom"/>
            <w:hideMark/>
          </w:tcPr>
          <w:p w:rsidR="006E1771" w:rsidRPr="006E1771" w:rsidRDefault="006E1771" w:rsidP="006E1771">
            <w:pPr>
              <w:spacing w:after="200" w:line="276" w:lineRule="auto"/>
              <w:rPr>
                <w:rFonts w:ascii="Times New Roman" w:eastAsia="Calibri" w:hAnsi="Times New Roman" w:cs="Times New Roman"/>
                <w:sz w:val="24"/>
                <w:szCs w:val="24"/>
              </w:rPr>
            </w:pPr>
            <w:r w:rsidRPr="006E1771">
              <w:rPr>
                <w:rFonts w:ascii="Times New Roman" w:eastAsia="Calibri" w:hAnsi="Times New Roman" w:cs="Times New Roman"/>
                <w:sz w:val="24"/>
                <w:szCs w:val="24"/>
              </w:rPr>
              <w:t>active nefinanciare</w:t>
            </w:r>
          </w:p>
        </w:tc>
        <w:tc>
          <w:tcPr>
            <w:tcW w:w="1150" w:type="dxa"/>
            <w:shd w:val="clear" w:color="auto" w:fill="auto"/>
            <w:vAlign w:val="bottom"/>
            <w:hideMark/>
          </w:tcPr>
          <w:p w:rsidR="006E1771" w:rsidRPr="006E1771" w:rsidRDefault="006E1771" w:rsidP="006E1771">
            <w:pPr>
              <w:spacing w:after="200" w:line="276" w:lineRule="auto"/>
              <w:rPr>
                <w:rFonts w:ascii="Times New Roman" w:eastAsia="Calibri" w:hAnsi="Times New Roman" w:cs="Times New Roman"/>
                <w:sz w:val="24"/>
                <w:szCs w:val="24"/>
              </w:rPr>
            </w:pPr>
            <w:r w:rsidRPr="006E1771">
              <w:rPr>
                <w:rFonts w:ascii="Times New Roman" w:eastAsia="Calibri" w:hAnsi="Times New Roman" w:cs="Times New Roman"/>
                <w:sz w:val="24"/>
                <w:szCs w:val="24"/>
              </w:rPr>
              <w:t>71</w:t>
            </w:r>
          </w:p>
        </w:tc>
        <w:tc>
          <w:tcPr>
            <w:tcW w:w="1843" w:type="dxa"/>
            <w:shd w:val="clear" w:color="auto" w:fill="auto"/>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77,000</w:t>
            </w:r>
          </w:p>
        </w:tc>
        <w:tc>
          <w:tcPr>
            <w:tcW w:w="1516" w:type="dxa"/>
            <w:shd w:val="clear" w:color="auto" w:fill="auto"/>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77,000</w:t>
            </w:r>
          </w:p>
        </w:tc>
        <w:tc>
          <w:tcPr>
            <w:tcW w:w="2119" w:type="dxa"/>
            <w:shd w:val="clear" w:color="FFFFCC" w:fill="FFFFFF"/>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0</w:t>
            </w:r>
          </w:p>
        </w:tc>
      </w:tr>
      <w:tr w:rsidR="006E1771" w:rsidRPr="006E1771" w:rsidTr="00BF1D7C">
        <w:trPr>
          <w:trHeight w:val="630"/>
        </w:trPr>
        <w:tc>
          <w:tcPr>
            <w:tcW w:w="3897" w:type="dxa"/>
            <w:shd w:val="clear" w:color="000000" w:fill="E2EFDA"/>
            <w:vAlign w:val="bottom"/>
            <w:hideMark/>
          </w:tcPr>
          <w:p w:rsidR="006E1771" w:rsidRPr="006E1771" w:rsidRDefault="006E1771" w:rsidP="006E1771">
            <w:pPr>
              <w:spacing w:after="200" w:line="276" w:lineRule="auto"/>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Ordine publică și siguranță națională</w:t>
            </w:r>
          </w:p>
        </w:tc>
        <w:tc>
          <w:tcPr>
            <w:tcW w:w="1150" w:type="dxa"/>
            <w:shd w:val="clear" w:color="000000" w:fill="E2EFDA"/>
            <w:vAlign w:val="bottom"/>
            <w:hideMark/>
          </w:tcPr>
          <w:p w:rsidR="006E1771" w:rsidRPr="006E1771" w:rsidRDefault="006E1771" w:rsidP="006E1771">
            <w:pPr>
              <w:spacing w:after="200" w:line="276" w:lineRule="auto"/>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61.02</w:t>
            </w:r>
          </w:p>
        </w:tc>
        <w:tc>
          <w:tcPr>
            <w:tcW w:w="1843" w:type="dxa"/>
            <w:shd w:val="clear" w:color="000000" w:fill="E2EFDA"/>
            <w:vAlign w:val="bottom"/>
            <w:hideMark/>
          </w:tcPr>
          <w:p w:rsidR="006E1771" w:rsidRPr="006E1771" w:rsidRDefault="006E1771" w:rsidP="006E1771">
            <w:pPr>
              <w:spacing w:after="200" w:line="276" w:lineRule="auto"/>
              <w:jc w:val="right"/>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316,350</w:t>
            </w:r>
          </w:p>
        </w:tc>
        <w:tc>
          <w:tcPr>
            <w:tcW w:w="1516" w:type="dxa"/>
            <w:shd w:val="clear" w:color="000000" w:fill="E2EFDA"/>
            <w:vAlign w:val="bottom"/>
            <w:hideMark/>
          </w:tcPr>
          <w:p w:rsidR="006E1771" w:rsidRPr="006E1771" w:rsidRDefault="006E1771" w:rsidP="006E1771">
            <w:pPr>
              <w:spacing w:after="200" w:line="276" w:lineRule="auto"/>
              <w:jc w:val="right"/>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316,350</w:t>
            </w:r>
          </w:p>
        </w:tc>
        <w:tc>
          <w:tcPr>
            <w:tcW w:w="2119" w:type="dxa"/>
            <w:shd w:val="clear" w:color="000000" w:fill="E2EFDA"/>
            <w:vAlign w:val="bottom"/>
            <w:hideMark/>
          </w:tcPr>
          <w:p w:rsidR="006E1771" w:rsidRPr="006E1771" w:rsidRDefault="006E1771" w:rsidP="006E1771">
            <w:pPr>
              <w:spacing w:after="200" w:line="276" w:lineRule="auto"/>
              <w:jc w:val="right"/>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178,441</w:t>
            </w:r>
          </w:p>
        </w:tc>
      </w:tr>
      <w:tr w:rsidR="006E1771" w:rsidRPr="006E1771" w:rsidTr="00BF1D7C">
        <w:trPr>
          <w:trHeight w:val="315"/>
        </w:trPr>
        <w:tc>
          <w:tcPr>
            <w:tcW w:w="3897" w:type="dxa"/>
            <w:shd w:val="clear" w:color="auto" w:fill="auto"/>
            <w:vAlign w:val="bottom"/>
            <w:hideMark/>
          </w:tcPr>
          <w:p w:rsidR="006E1771" w:rsidRPr="006E1771" w:rsidRDefault="006E1771" w:rsidP="006E1771">
            <w:pPr>
              <w:spacing w:after="200" w:line="276" w:lineRule="auto"/>
              <w:rPr>
                <w:rFonts w:ascii="Times New Roman" w:eastAsia="Calibri" w:hAnsi="Times New Roman" w:cs="Times New Roman"/>
                <w:sz w:val="24"/>
                <w:szCs w:val="24"/>
              </w:rPr>
            </w:pPr>
            <w:r w:rsidRPr="006E1771">
              <w:rPr>
                <w:rFonts w:ascii="Times New Roman" w:eastAsia="Calibri" w:hAnsi="Times New Roman" w:cs="Times New Roman"/>
                <w:sz w:val="24"/>
                <w:szCs w:val="24"/>
              </w:rPr>
              <w:t>active nefinanciare</w:t>
            </w:r>
          </w:p>
        </w:tc>
        <w:tc>
          <w:tcPr>
            <w:tcW w:w="1150" w:type="dxa"/>
            <w:shd w:val="clear" w:color="auto" w:fill="auto"/>
            <w:vAlign w:val="bottom"/>
            <w:hideMark/>
          </w:tcPr>
          <w:p w:rsidR="006E1771" w:rsidRPr="006E1771" w:rsidRDefault="006E1771" w:rsidP="006E1771">
            <w:pPr>
              <w:spacing w:after="200" w:line="276" w:lineRule="auto"/>
              <w:rPr>
                <w:rFonts w:ascii="Times New Roman" w:eastAsia="Calibri" w:hAnsi="Times New Roman" w:cs="Times New Roman"/>
                <w:sz w:val="24"/>
                <w:szCs w:val="24"/>
              </w:rPr>
            </w:pPr>
            <w:r w:rsidRPr="006E1771">
              <w:rPr>
                <w:rFonts w:ascii="Times New Roman" w:eastAsia="Calibri" w:hAnsi="Times New Roman" w:cs="Times New Roman"/>
                <w:sz w:val="24"/>
                <w:szCs w:val="24"/>
              </w:rPr>
              <w:t>71</w:t>
            </w:r>
          </w:p>
        </w:tc>
        <w:tc>
          <w:tcPr>
            <w:tcW w:w="1843" w:type="dxa"/>
            <w:shd w:val="clear" w:color="auto" w:fill="auto"/>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316,350</w:t>
            </w:r>
          </w:p>
        </w:tc>
        <w:tc>
          <w:tcPr>
            <w:tcW w:w="1516" w:type="dxa"/>
            <w:shd w:val="clear" w:color="auto" w:fill="auto"/>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316,350</w:t>
            </w:r>
          </w:p>
        </w:tc>
        <w:tc>
          <w:tcPr>
            <w:tcW w:w="2119" w:type="dxa"/>
            <w:shd w:val="clear" w:color="FFFFCC" w:fill="FFFFFF"/>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178,441</w:t>
            </w:r>
          </w:p>
        </w:tc>
      </w:tr>
      <w:tr w:rsidR="006E1771" w:rsidRPr="006E1771" w:rsidTr="00BF1D7C">
        <w:trPr>
          <w:trHeight w:val="315"/>
        </w:trPr>
        <w:tc>
          <w:tcPr>
            <w:tcW w:w="3897" w:type="dxa"/>
            <w:shd w:val="clear" w:color="000000" w:fill="E2EFDA"/>
            <w:vAlign w:val="bottom"/>
            <w:hideMark/>
          </w:tcPr>
          <w:p w:rsidR="006E1771" w:rsidRPr="006E1771" w:rsidRDefault="006E1771" w:rsidP="006E1771">
            <w:pPr>
              <w:spacing w:after="200" w:line="276" w:lineRule="auto"/>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Învățământ</w:t>
            </w:r>
          </w:p>
        </w:tc>
        <w:tc>
          <w:tcPr>
            <w:tcW w:w="1150" w:type="dxa"/>
            <w:shd w:val="clear" w:color="000000" w:fill="E2EFDA"/>
            <w:vAlign w:val="bottom"/>
            <w:hideMark/>
          </w:tcPr>
          <w:p w:rsidR="006E1771" w:rsidRPr="006E1771" w:rsidRDefault="006E1771" w:rsidP="006E1771">
            <w:pPr>
              <w:spacing w:after="200" w:line="276" w:lineRule="auto"/>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65.02</w:t>
            </w:r>
          </w:p>
        </w:tc>
        <w:tc>
          <w:tcPr>
            <w:tcW w:w="1843" w:type="dxa"/>
            <w:shd w:val="clear" w:color="000000" w:fill="E2EFDA"/>
            <w:vAlign w:val="bottom"/>
            <w:hideMark/>
          </w:tcPr>
          <w:p w:rsidR="006E1771" w:rsidRPr="006E1771" w:rsidRDefault="006E1771" w:rsidP="006E1771">
            <w:pPr>
              <w:spacing w:after="200" w:line="276" w:lineRule="auto"/>
              <w:jc w:val="right"/>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34,480,530</w:t>
            </w:r>
          </w:p>
        </w:tc>
        <w:tc>
          <w:tcPr>
            <w:tcW w:w="1516" w:type="dxa"/>
            <w:shd w:val="clear" w:color="000000" w:fill="E2EFDA"/>
            <w:vAlign w:val="bottom"/>
            <w:hideMark/>
          </w:tcPr>
          <w:p w:rsidR="006E1771" w:rsidRPr="006E1771" w:rsidRDefault="006E1771" w:rsidP="006E1771">
            <w:pPr>
              <w:spacing w:after="200" w:line="276" w:lineRule="auto"/>
              <w:jc w:val="right"/>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34,480,530</w:t>
            </w:r>
          </w:p>
        </w:tc>
        <w:tc>
          <w:tcPr>
            <w:tcW w:w="2119" w:type="dxa"/>
            <w:shd w:val="clear" w:color="000000" w:fill="E2EFDA"/>
            <w:vAlign w:val="bottom"/>
            <w:hideMark/>
          </w:tcPr>
          <w:p w:rsidR="006E1771" w:rsidRPr="006E1771" w:rsidRDefault="006E1771" w:rsidP="006E1771">
            <w:pPr>
              <w:spacing w:after="200" w:line="276" w:lineRule="auto"/>
              <w:jc w:val="right"/>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16,543,435</w:t>
            </w:r>
          </w:p>
        </w:tc>
      </w:tr>
      <w:tr w:rsidR="006E1771" w:rsidRPr="006E1771" w:rsidTr="00BF1D7C">
        <w:trPr>
          <w:trHeight w:val="945"/>
        </w:trPr>
        <w:tc>
          <w:tcPr>
            <w:tcW w:w="3897" w:type="dxa"/>
            <w:shd w:val="clear" w:color="auto" w:fill="auto"/>
            <w:vAlign w:val="bottom"/>
            <w:hideMark/>
          </w:tcPr>
          <w:p w:rsidR="006E1771" w:rsidRPr="006E1771" w:rsidRDefault="006E1771" w:rsidP="006E1771">
            <w:pPr>
              <w:spacing w:after="200" w:line="276" w:lineRule="auto"/>
              <w:rPr>
                <w:rFonts w:ascii="Times New Roman" w:eastAsia="Calibri" w:hAnsi="Times New Roman" w:cs="Times New Roman"/>
                <w:sz w:val="24"/>
                <w:szCs w:val="24"/>
              </w:rPr>
            </w:pPr>
            <w:r w:rsidRPr="006E1771">
              <w:rPr>
                <w:rFonts w:ascii="Times New Roman" w:eastAsia="Calibri" w:hAnsi="Times New Roman" w:cs="Times New Roman"/>
                <w:sz w:val="24"/>
                <w:szCs w:val="24"/>
              </w:rPr>
              <w:t>proiecte cu finanțare din fonduri externe nerambursabile cadrului financiar 2014-2020</w:t>
            </w:r>
          </w:p>
        </w:tc>
        <w:tc>
          <w:tcPr>
            <w:tcW w:w="1150" w:type="dxa"/>
            <w:shd w:val="clear" w:color="auto" w:fill="auto"/>
            <w:vAlign w:val="bottom"/>
            <w:hideMark/>
          </w:tcPr>
          <w:p w:rsidR="006E1771" w:rsidRPr="006E1771" w:rsidRDefault="006E1771" w:rsidP="006E1771">
            <w:pPr>
              <w:spacing w:after="200" w:line="276" w:lineRule="auto"/>
              <w:rPr>
                <w:rFonts w:ascii="Times New Roman" w:eastAsia="Calibri" w:hAnsi="Times New Roman" w:cs="Times New Roman"/>
                <w:sz w:val="24"/>
                <w:szCs w:val="24"/>
              </w:rPr>
            </w:pPr>
            <w:r w:rsidRPr="006E1771">
              <w:rPr>
                <w:rFonts w:ascii="Times New Roman" w:eastAsia="Calibri" w:hAnsi="Times New Roman" w:cs="Times New Roman"/>
                <w:sz w:val="24"/>
                <w:szCs w:val="24"/>
              </w:rPr>
              <w:t>58</w:t>
            </w:r>
          </w:p>
        </w:tc>
        <w:tc>
          <w:tcPr>
            <w:tcW w:w="1843" w:type="dxa"/>
            <w:shd w:val="clear" w:color="auto" w:fill="auto"/>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18,042,800</w:t>
            </w:r>
          </w:p>
        </w:tc>
        <w:tc>
          <w:tcPr>
            <w:tcW w:w="1516" w:type="dxa"/>
            <w:shd w:val="clear" w:color="auto" w:fill="auto"/>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18,042,800</w:t>
            </w:r>
          </w:p>
        </w:tc>
        <w:tc>
          <w:tcPr>
            <w:tcW w:w="2119" w:type="dxa"/>
            <w:shd w:val="clear" w:color="FFFFCC" w:fill="FFFFFF"/>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7,916,016</w:t>
            </w:r>
          </w:p>
        </w:tc>
      </w:tr>
      <w:tr w:rsidR="006E1771" w:rsidRPr="006E1771" w:rsidTr="00BF1D7C">
        <w:trPr>
          <w:trHeight w:val="315"/>
        </w:trPr>
        <w:tc>
          <w:tcPr>
            <w:tcW w:w="3897" w:type="dxa"/>
            <w:shd w:val="clear" w:color="auto" w:fill="auto"/>
            <w:vAlign w:val="bottom"/>
            <w:hideMark/>
          </w:tcPr>
          <w:p w:rsidR="006E1771" w:rsidRPr="006E1771" w:rsidRDefault="006E1771" w:rsidP="006E1771">
            <w:pPr>
              <w:spacing w:after="200" w:line="276" w:lineRule="auto"/>
              <w:rPr>
                <w:rFonts w:ascii="Times New Roman" w:eastAsia="Calibri" w:hAnsi="Times New Roman" w:cs="Times New Roman"/>
                <w:sz w:val="24"/>
                <w:szCs w:val="24"/>
              </w:rPr>
            </w:pPr>
            <w:r w:rsidRPr="006E1771">
              <w:rPr>
                <w:rFonts w:ascii="Times New Roman" w:eastAsia="Calibri" w:hAnsi="Times New Roman" w:cs="Times New Roman"/>
                <w:sz w:val="24"/>
                <w:szCs w:val="24"/>
              </w:rPr>
              <w:t>active nefinanciare</w:t>
            </w:r>
          </w:p>
        </w:tc>
        <w:tc>
          <w:tcPr>
            <w:tcW w:w="1150" w:type="dxa"/>
            <w:shd w:val="clear" w:color="auto" w:fill="auto"/>
            <w:vAlign w:val="bottom"/>
            <w:hideMark/>
          </w:tcPr>
          <w:p w:rsidR="006E1771" w:rsidRPr="006E1771" w:rsidRDefault="006E1771" w:rsidP="006E1771">
            <w:pPr>
              <w:spacing w:after="200" w:line="276" w:lineRule="auto"/>
              <w:rPr>
                <w:rFonts w:ascii="Times New Roman" w:eastAsia="Calibri" w:hAnsi="Times New Roman" w:cs="Times New Roman"/>
                <w:sz w:val="24"/>
                <w:szCs w:val="24"/>
              </w:rPr>
            </w:pPr>
            <w:r w:rsidRPr="006E1771">
              <w:rPr>
                <w:rFonts w:ascii="Times New Roman" w:eastAsia="Calibri" w:hAnsi="Times New Roman" w:cs="Times New Roman"/>
                <w:sz w:val="24"/>
                <w:szCs w:val="24"/>
              </w:rPr>
              <w:t>71</w:t>
            </w:r>
          </w:p>
        </w:tc>
        <w:tc>
          <w:tcPr>
            <w:tcW w:w="1843" w:type="dxa"/>
            <w:shd w:val="clear" w:color="auto" w:fill="auto"/>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16,437,730</w:t>
            </w:r>
          </w:p>
        </w:tc>
        <w:tc>
          <w:tcPr>
            <w:tcW w:w="1516" w:type="dxa"/>
            <w:shd w:val="clear" w:color="auto" w:fill="auto"/>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16,437,730</w:t>
            </w:r>
          </w:p>
        </w:tc>
        <w:tc>
          <w:tcPr>
            <w:tcW w:w="2119" w:type="dxa"/>
            <w:shd w:val="clear" w:color="FFFFCC" w:fill="FFFFFF"/>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8,627,419</w:t>
            </w:r>
          </w:p>
        </w:tc>
      </w:tr>
      <w:tr w:rsidR="006E1771" w:rsidRPr="006E1771" w:rsidTr="00BF1D7C">
        <w:trPr>
          <w:trHeight w:val="315"/>
        </w:trPr>
        <w:tc>
          <w:tcPr>
            <w:tcW w:w="3897" w:type="dxa"/>
            <w:shd w:val="clear" w:color="000000" w:fill="E2EFDA"/>
            <w:vAlign w:val="bottom"/>
            <w:hideMark/>
          </w:tcPr>
          <w:p w:rsidR="006E1771" w:rsidRPr="006E1771" w:rsidRDefault="006E1771" w:rsidP="006E1771">
            <w:pPr>
              <w:spacing w:after="200" w:line="276" w:lineRule="auto"/>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Cultură, recreere și religie</w:t>
            </w:r>
          </w:p>
        </w:tc>
        <w:tc>
          <w:tcPr>
            <w:tcW w:w="1150" w:type="dxa"/>
            <w:shd w:val="clear" w:color="000000" w:fill="E2EFDA"/>
            <w:vAlign w:val="bottom"/>
            <w:hideMark/>
          </w:tcPr>
          <w:p w:rsidR="006E1771" w:rsidRPr="006E1771" w:rsidRDefault="006E1771" w:rsidP="006E1771">
            <w:pPr>
              <w:spacing w:after="200" w:line="276" w:lineRule="auto"/>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67.02</w:t>
            </w:r>
          </w:p>
        </w:tc>
        <w:tc>
          <w:tcPr>
            <w:tcW w:w="1843" w:type="dxa"/>
            <w:shd w:val="clear" w:color="000000" w:fill="E2EFDA"/>
            <w:vAlign w:val="bottom"/>
            <w:hideMark/>
          </w:tcPr>
          <w:p w:rsidR="006E1771" w:rsidRPr="006E1771" w:rsidRDefault="006E1771" w:rsidP="006E1771">
            <w:pPr>
              <w:spacing w:after="200" w:line="276" w:lineRule="auto"/>
              <w:jc w:val="right"/>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1,301,150</w:t>
            </w:r>
          </w:p>
        </w:tc>
        <w:tc>
          <w:tcPr>
            <w:tcW w:w="1516" w:type="dxa"/>
            <w:shd w:val="clear" w:color="000000" w:fill="E2EFDA"/>
            <w:vAlign w:val="bottom"/>
            <w:hideMark/>
          </w:tcPr>
          <w:p w:rsidR="006E1771" w:rsidRPr="006E1771" w:rsidRDefault="006E1771" w:rsidP="006E1771">
            <w:pPr>
              <w:spacing w:after="200" w:line="276" w:lineRule="auto"/>
              <w:jc w:val="right"/>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1,301,150</w:t>
            </w:r>
          </w:p>
        </w:tc>
        <w:tc>
          <w:tcPr>
            <w:tcW w:w="2119" w:type="dxa"/>
            <w:shd w:val="clear" w:color="000000" w:fill="E2EFDA"/>
            <w:vAlign w:val="bottom"/>
            <w:hideMark/>
          </w:tcPr>
          <w:p w:rsidR="006E1771" w:rsidRPr="006E1771" w:rsidRDefault="006E1771" w:rsidP="006E1771">
            <w:pPr>
              <w:spacing w:after="200" w:line="276" w:lineRule="auto"/>
              <w:jc w:val="right"/>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1,065,972</w:t>
            </w:r>
          </w:p>
        </w:tc>
      </w:tr>
      <w:tr w:rsidR="006E1771" w:rsidRPr="006E1771" w:rsidTr="00BF1D7C">
        <w:trPr>
          <w:trHeight w:val="315"/>
        </w:trPr>
        <w:tc>
          <w:tcPr>
            <w:tcW w:w="3897" w:type="dxa"/>
            <w:shd w:val="clear" w:color="auto" w:fill="auto"/>
            <w:vAlign w:val="bottom"/>
            <w:hideMark/>
          </w:tcPr>
          <w:p w:rsidR="006E1771" w:rsidRPr="006E1771" w:rsidRDefault="006E1771" w:rsidP="006E1771">
            <w:pPr>
              <w:spacing w:after="200" w:line="276" w:lineRule="auto"/>
              <w:rPr>
                <w:rFonts w:ascii="Times New Roman" w:eastAsia="Calibri" w:hAnsi="Times New Roman" w:cs="Times New Roman"/>
                <w:sz w:val="24"/>
                <w:szCs w:val="24"/>
              </w:rPr>
            </w:pPr>
            <w:r w:rsidRPr="006E1771">
              <w:rPr>
                <w:rFonts w:ascii="Times New Roman" w:eastAsia="Calibri" w:hAnsi="Times New Roman" w:cs="Times New Roman"/>
                <w:sz w:val="24"/>
                <w:szCs w:val="24"/>
              </w:rPr>
              <w:t>active nefinanciare</w:t>
            </w:r>
          </w:p>
        </w:tc>
        <w:tc>
          <w:tcPr>
            <w:tcW w:w="1150" w:type="dxa"/>
            <w:shd w:val="clear" w:color="auto" w:fill="auto"/>
            <w:vAlign w:val="bottom"/>
            <w:hideMark/>
          </w:tcPr>
          <w:p w:rsidR="006E1771" w:rsidRPr="006E1771" w:rsidRDefault="006E1771" w:rsidP="006E1771">
            <w:pPr>
              <w:spacing w:after="200" w:line="276" w:lineRule="auto"/>
              <w:rPr>
                <w:rFonts w:ascii="Times New Roman" w:eastAsia="Calibri" w:hAnsi="Times New Roman" w:cs="Times New Roman"/>
                <w:sz w:val="24"/>
                <w:szCs w:val="24"/>
              </w:rPr>
            </w:pPr>
            <w:r w:rsidRPr="006E1771">
              <w:rPr>
                <w:rFonts w:ascii="Times New Roman" w:eastAsia="Calibri" w:hAnsi="Times New Roman" w:cs="Times New Roman"/>
                <w:sz w:val="24"/>
                <w:szCs w:val="24"/>
              </w:rPr>
              <w:t>71</w:t>
            </w:r>
          </w:p>
        </w:tc>
        <w:tc>
          <w:tcPr>
            <w:tcW w:w="1843" w:type="dxa"/>
            <w:shd w:val="clear" w:color="auto" w:fill="auto"/>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1,301,150</w:t>
            </w:r>
          </w:p>
        </w:tc>
        <w:tc>
          <w:tcPr>
            <w:tcW w:w="1516" w:type="dxa"/>
            <w:shd w:val="clear" w:color="auto" w:fill="auto"/>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1,301,150</w:t>
            </w:r>
          </w:p>
        </w:tc>
        <w:tc>
          <w:tcPr>
            <w:tcW w:w="2119" w:type="dxa"/>
            <w:shd w:val="clear" w:color="FFFFCC" w:fill="FFFFFF"/>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1,065,972</w:t>
            </w:r>
          </w:p>
        </w:tc>
      </w:tr>
      <w:tr w:rsidR="006E1771" w:rsidRPr="006E1771" w:rsidTr="00BF1D7C">
        <w:trPr>
          <w:trHeight w:val="315"/>
        </w:trPr>
        <w:tc>
          <w:tcPr>
            <w:tcW w:w="3897" w:type="dxa"/>
            <w:shd w:val="clear" w:color="000000" w:fill="E2EFDA"/>
            <w:vAlign w:val="bottom"/>
            <w:hideMark/>
          </w:tcPr>
          <w:p w:rsidR="006E1771" w:rsidRPr="006E1771" w:rsidRDefault="006E1771" w:rsidP="006E1771">
            <w:pPr>
              <w:spacing w:after="200" w:line="276" w:lineRule="auto"/>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Asigurări și asistență socială</w:t>
            </w:r>
          </w:p>
        </w:tc>
        <w:tc>
          <w:tcPr>
            <w:tcW w:w="1150" w:type="dxa"/>
            <w:shd w:val="clear" w:color="000000" w:fill="E2EFDA"/>
            <w:vAlign w:val="bottom"/>
            <w:hideMark/>
          </w:tcPr>
          <w:p w:rsidR="006E1771" w:rsidRPr="006E1771" w:rsidRDefault="006E1771" w:rsidP="006E1771">
            <w:pPr>
              <w:spacing w:after="200" w:line="276" w:lineRule="auto"/>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68.02</w:t>
            </w:r>
          </w:p>
        </w:tc>
        <w:tc>
          <w:tcPr>
            <w:tcW w:w="1843" w:type="dxa"/>
            <w:shd w:val="clear" w:color="000000" w:fill="E2EFDA"/>
            <w:vAlign w:val="bottom"/>
            <w:hideMark/>
          </w:tcPr>
          <w:p w:rsidR="006E1771" w:rsidRPr="006E1771" w:rsidRDefault="006E1771" w:rsidP="006E1771">
            <w:pPr>
              <w:spacing w:after="200" w:line="276" w:lineRule="auto"/>
              <w:jc w:val="right"/>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2,711,760</w:t>
            </w:r>
          </w:p>
        </w:tc>
        <w:tc>
          <w:tcPr>
            <w:tcW w:w="1516" w:type="dxa"/>
            <w:shd w:val="clear" w:color="000000" w:fill="E2EFDA"/>
            <w:vAlign w:val="bottom"/>
            <w:hideMark/>
          </w:tcPr>
          <w:p w:rsidR="006E1771" w:rsidRPr="006E1771" w:rsidRDefault="006E1771" w:rsidP="006E1771">
            <w:pPr>
              <w:spacing w:after="200" w:line="276" w:lineRule="auto"/>
              <w:jc w:val="right"/>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2,711,760</w:t>
            </w:r>
          </w:p>
        </w:tc>
        <w:tc>
          <w:tcPr>
            <w:tcW w:w="2119" w:type="dxa"/>
            <w:shd w:val="clear" w:color="000000" w:fill="E2EFDA"/>
            <w:vAlign w:val="bottom"/>
            <w:hideMark/>
          </w:tcPr>
          <w:p w:rsidR="006E1771" w:rsidRPr="006E1771" w:rsidRDefault="006E1771" w:rsidP="006E1771">
            <w:pPr>
              <w:spacing w:after="200" w:line="276" w:lineRule="auto"/>
              <w:jc w:val="right"/>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1,165,577</w:t>
            </w:r>
          </w:p>
        </w:tc>
      </w:tr>
      <w:tr w:rsidR="006E1771" w:rsidRPr="006E1771" w:rsidTr="00BF1D7C">
        <w:trPr>
          <w:trHeight w:val="945"/>
        </w:trPr>
        <w:tc>
          <w:tcPr>
            <w:tcW w:w="3897" w:type="dxa"/>
            <w:shd w:val="clear" w:color="auto" w:fill="auto"/>
            <w:vAlign w:val="bottom"/>
            <w:hideMark/>
          </w:tcPr>
          <w:p w:rsidR="006E1771" w:rsidRPr="006E1771" w:rsidRDefault="006E1771" w:rsidP="006E1771">
            <w:pPr>
              <w:spacing w:after="200" w:line="276" w:lineRule="auto"/>
              <w:rPr>
                <w:rFonts w:ascii="Times New Roman" w:eastAsia="Calibri" w:hAnsi="Times New Roman" w:cs="Times New Roman"/>
                <w:sz w:val="24"/>
                <w:szCs w:val="24"/>
              </w:rPr>
            </w:pPr>
            <w:r w:rsidRPr="006E1771">
              <w:rPr>
                <w:rFonts w:ascii="Times New Roman" w:eastAsia="Calibri" w:hAnsi="Times New Roman" w:cs="Times New Roman"/>
                <w:sz w:val="24"/>
                <w:szCs w:val="24"/>
              </w:rPr>
              <w:t>proiecte cu finanțare din fonduri externe nerambursabile cadrului financiar 2014-2020</w:t>
            </w:r>
          </w:p>
        </w:tc>
        <w:tc>
          <w:tcPr>
            <w:tcW w:w="1150" w:type="dxa"/>
            <w:shd w:val="clear" w:color="auto" w:fill="auto"/>
            <w:vAlign w:val="bottom"/>
            <w:hideMark/>
          </w:tcPr>
          <w:p w:rsidR="006E1771" w:rsidRPr="006E1771" w:rsidRDefault="006E1771" w:rsidP="006E1771">
            <w:pPr>
              <w:spacing w:after="200" w:line="276" w:lineRule="auto"/>
              <w:rPr>
                <w:rFonts w:ascii="Times New Roman" w:eastAsia="Calibri" w:hAnsi="Times New Roman" w:cs="Times New Roman"/>
                <w:sz w:val="24"/>
                <w:szCs w:val="24"/>
              </w:rPr>
            </w:pPr>
            <w:r w:rsidRPr="006E1771">
              <w:rPr>
                <w:rFonts w:ascii="Times New Roman" w:eastAsia="Calibri" w:hAnsi="Times New Roman" w:cs="Times New Roman"/>
                <w:sz w:val="24"/>
                <w:szCs w:val="24"/>
              </w:rPr>
              <w:t>58</w:t>
            </w:r>
          </w:p>
        </w:tc>
        <w:tc>
          <w:tcPr>
            <w:tcW w:w="1843" w:type="dxa"/>
            <w:shd w:val="clear" w:color="auto" w:fill="auto"/>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746,000</w:t>
            </w:r>
          </w:p>
        </w:tc>
        <w:tc>
          <w:tcPr>
            <w:tcW w:w="1516" w:type="dxa"/>
            <w:shd w:val="clear" w:color="auto" w:fill="auto"/>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746,000</w:t>
            </w:r>
          </w:p>
        </w:tc>
        <w:tc>
          <w:tcPr>
            <w:tcW w:w="2119" w:type="dxa"/>
            <w:shd w:val="clear" w:color="FFFFCC" w:fill="FFFFFF"/>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11,572</w:t>
            </w:r>
          </w:p>
        </w:tc>
      </w:tr>
      <w:tr w:rsidR="006E1771" w:rsidRPr="006E1771" w:rsidTr="00BF1D7C">
        <w:trPr>
          <w:trHeight w:val="315"/>
        </w:trPr>
        <w:tc>
          <w:tcPr>
            <w:tcW w:w="3897" w:type="dxa"/>
            <w:shd w:val="clear" w:color="auto" w:fill="auto"/>
            <w:vAlign w:val="bottom"/>
            <w:hideMark/>
          </w:tcPr>
          <w:p w:rsidR="006E1771" w:rsidRPr="006E1771" w:rsidRDefault="006E1771" w:rsidP="006E1771">
            <w:pPr>
              <w:spacing w:after="200" w:line="276" w:lineRule="auto"/>
              <w:rPr>
                <w:rFonts w:ascii="Times New Roman" w:eastAsia="Calibri" w:hAnsi="Times New Roman" w:cs="Times New Roman"/>
                <w:sz w:val="24"/>
                <w:szCs w:val="24"/>
              </w:rPr>
            </w:pPr>
            <w:r w:rsidRPr="006E1771">
              <w:rPr>
                <w:rFonts w:ascii="Times New Roman" w:eastAsia="Calibri" w:hAnsi="Times New Roman" w:cs="Times New Roman"/>
                <w:sz w:val="24"/>
                <w:szCs w:val="24"/>
              </w:rPr>
              <w:t>active nefinanciare</w:t>
            </w:r>
          </w:p>
        </w:tc>
        <w:tc>
          <w:tcPr>
            <w:tcW w:w="1150" w:type="dxa"/>
            <w:shd w:val="clear" w:color="auto" w:fill="auto"/>
            <w:vAlign w:val="bottom"/>
            <w:hideMark/>
          </w:tcPr>
          <w:p w:rsidR="006E1771" w:rsidRPr="006E1771" w:rsidRDefault="006E1771" w:rsidP="006E1771">
            <w:pPr>
              <w:spacing w:after="200" w:line="276" w:lineRule="auto"/>
              <w:rPr>
                <w:rFonts w:ascii="Times New Roman" w:eastAsia="Calibri" w:hAnsi="Times New Roman" w:cs="Times New Roman"/>
                <w:sz w:val="24"/>
                <w:szCs w:val="24"/>
              </w:rPr>
            </w:pPr>
            <w:r w:rsidRPr="006E1771">
              <w:rPr>
                <w:rFonts w:ascii="Times New Roman" w:eastAsia="Calibri" w:hAnsi="Times New Roman" w:cs="Times New Roman"/>
                <w:sz w:val="24"/>
                <w:szCs w:val="24"/>
              </w:rPr>
              <w:t>71</w:t>
            </w:r>
          </w:p>
        </w:tc>
        <w:tc>
          <w:tcPr>
            <w:tcW w:w="1843" w:type="dxa"/>
            <w:shd w:val="clear" w:color="auto" w:fill="auto"/>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1,965,760</w:t>
            </w:r>
          </w:p>
        </w:tc>
        <w:tc>
          <w:tcPr>
            <w:tcW w:w="1516" w:type="dxa"/>
            <w:shd w:val="clear" w:color="auto" w:fill="auto"/>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1,965,760</w:t>
            </w:r>
          </w:p>
        </w:tc>
        <w:tc>
          <w:tcPr>
            <w:tcW w:w="2119" w:type="dxa"/>
            <w:shd w:val="clear" w:color="FFFFCC" w:fill="FFFFFF"/>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1,154,005</w:t>
            </w:r>
          </w:p>
        </w:tc>
      </w:tr>
      <w:tr w:rsidR="006E1771" w:rsidRPr="006E1771" w:rsidTr="00BF1D7C">
        <w:trPr>
          <w:trHeight w:val="630"/>
        </w:trPr>
        <w:tc>
          <w:tcPr>
            <w:tcW w:w="3897" w:type="dxa"/>
            <w:shd w:val="clear" w:color="000000" w:fill="E2EFDA"/>
            <w:vAlign w:val="bottom"/>
            <w:hideMark/>
          </w:tcPr>
          <w:p w:rsidR="006E1771" w:rsidRPr="006E1771" w:rsidRDefault="006E1771" w:rsidP="006E1771">
            <w:pPr>
              <w:spacing w:after="200" w:line="276" w:lineRule="auto"/>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Locuințe, servicii și dezvoltare publică</w:t>
            </w:r>
          </w:p>
        </w:tc>
        <w:tc>
          <w:tcPr>
            <w:tcW w:w="1150" w:type="dxa"/>
            <w:shd w:val="clear" w:color="000000" w:fill="E2EFDA"/>
            <w:vAlign w:val="bottom"/>
            <w:hideMark/>
          </w:tcPr>
          <w:p w:rsidR="006E1771" w:rsidRPr="006E1771" w:rsidRDefault="006E1771" w:rsidP="006E1771">
            <w:pPr>
              <w:spacing w:after="200" w:line="276" w:lineRule="auto"/>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70.02</w:t>
            </w:r>
          </w:p>
        </w:tc>
        <w:tc>
          <w:tcPr>
            <w:tcW w:w="1843" w:type="dxa"/>
            <w:shd w:val="clear" w:color="000000" w:fill="E2EFDA"/>
            <w:vAlign w:val="bottom"/>
            <w:hideMark/>
          </w:tcPr>
          <w:p w:rsidR="006E1771" w:rsidRPr="006E1771" w:rsidRDefault="006E1771" w:rsidP="006E1771">
            <w:pPr>
              <w:spacing w:after="200" w:line="276" w:lineRule="auto"/>
              <w:jc w:val="right"/>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56,493,970</w:t>
            </w:r>
          </w:p>
        </w:tc>
        <w:tc>
          <w:tcPr>
            <w:tcW w:w="1516" w:type="dxa"/>
            <w:shd w:val="clear" w:color="000000" w:fill="E2EFDA"/>
            <w:vAlign w:val="bottom"/>
            <w:hideMark/>
          </w:tcPr>
          <w:p w:rsidR="006E1771" w:rsidRPr="006E1771" w:rsidRDefault="006E1771" w:rsidP="006E1771">
            <w:pPr>
              <w:spacing w:after="200" w:line="276" w:lineRule="auto"/>
              <w:jc w:val="right"/>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56,493,970</w:t>
            </w:r>
          </w:p>
        </w:tc>
        <w:tc>
          <w:tcPr>
            <w:tcW w:w="2119" w:type="dxa"/>
            <w:shd w:val="clear" w:color="000000" w:fill="E2EFDA"/>
            <w:vAlign w:val="bottom"/>
            <w:hideMark/>
          </w:tcPr>
          <w:p w:rsidR="006E1771" w:rsidRPr="006E1771" w:rsidRDefault="006E1771" w:rsidP="006E1771">
            <w:pPr>
              <w:spacing w:after="200" w:line="276" w:lineRule="auto"/>
              <w:jc w:val="right"/>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15,808,208</w:t>
            </w:r>
          </w:p>
        </w:tc>
      </w:tr>
      <w:tr w:rsidR="006E1771" w:rsidRPr="006E1771" w:rsidTr="00BF1D7C">
        <w:trPr>
          <w:trHeight w:val="630"/>
        </w:trPr>
        <w:tc>
          <w:tcPr>
            <w:tcW w:w="3897" w:type="dxa"/>
            <w:shd w:val="clear" w:color="auto" w:fill="auto"/>
            <w:vAlign w:val="bottom"/>
            <w:hideMark/>
          </w:tcPr>
          <w:p w:rsidR="006E1771" w:rsidRPr="006E1771" w:rsidRDefault="006E1771" w:rsidP="006E1771">
            <w:pPr>
              <w:spacing w:after="200" w:line="276" w:lineRule="auto"/>
              <w:rPr>
                <w:rFonts w:ascii="Times New Roman" w:eastAsia="Calibri" w:hAnsi="Times New Roman" w:cs="Times New Roman"/>
                <w:sz w:val="24"/>
                <w:szCs w:val="24"/>
              </w:rPr>
            </w:pPr>
            <w:r w:rsidRPr="006E1771">
              <w:rPr>
                <w:rFonts w:ascii="Times New Roman" w:eastAsia="Calibri" w:hAnsi="Times New Roman" w:cs="Times New Roman"/>
                <w:sz w:val="24"/>
                <w:szCs w:val="24"/>
              </w:rPr>
              <w:t>transferuri între unități ale administrației publice</w:t>
            </w:r>
          </w:p>
        </w:tc>
        <w:tc>
          <w:tcPr>
            <w:tcW w:w="1150" w:type="dxa"/>
            <w:shd w:val="clear" w:color="auto" w:fill="auto"/>
            <w:vAlign w:val="bottom"/>
            <w:hideMark/>
          </w:tcPr>
          <w:p w:rsidR="006E1771" w:rsidRPr="006E1771" w:rsidRDefault="006E1771" w:rsidP="006E1771">
            <w:pPr>
              <w:spacing w:after="200" w:line="276" w:lineRule="auto"/>
              <w:rPr>
                <w:rFonts w:ascii="Times New Roman" w:eastAsia="Calibri" w:hAnsi="Times New Roman" w:cs="Times New Roman"/>
                <w:sz w:val="24"/>
                <w:szCs w:val="24"/>
              </w:rPr>
            </w:pPr>
            <w:r w:rsidRPr="006E1771">
              <w:rPr>
                <w:rFonts w:ascii="Times New Roman" w:eastAsia="Calibri" w:hAnsi="Times New Roman" w:cs="Times New Roman"/>
                <w:sz w:val="24"/>
                <w:szCs w:val="24"/>
              </w:rPr>
              <w:t>51</w:t>
            </w:r>
          </w:p>
        </w:tc>
        <w:tc>
          <w:tcPr>
            <w:tcW w:w="1843" w:type="dxa"/>
            <w:shd w:val="clear" w:color="auto" w:fill="auto"/>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454,950</w:t>
            </w:r>
          </w:p>
        </w:tc>
        <w:tc>
          <w:tcPr>
            <w:tcW w:w="1516" w:type="dxa"/>
            <w:shd w:val="clear" w:color="auto" w:fill="auto"/>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454,950</w:t>
            </w:r>
          </w:p>
        </w:tc>
        <w:tc>
          <w:tcPr>
            <w:tcW w:w="2119" w:type="dxa"/>
            <w:shd w:val="clear" w:color="FFFFCC" w:fill="FFFFFF"/>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322,347</w:t>
            </w:r>
          </w:p>
        </w:tc>
      </w:tr>
      <w:tr w:rsidR="006E1771" w:rsidRPr="006E1771" w:rsidTr="00BF1D7C">
        <w:trPr>
          <w:trHeight w:val="945"/>
        </w:trPr>
        <w:tc>
          <w:tcPr>
            <w:tcW w:w="3897" w:type="dxa"/>
            <w:shd w:val="clear" w:color="auto" w:fill="auto"/>
            <w:vAlign w:val="bottom"/>
            <w:hideMark/>
          </w:tcPr>
          <w:p w:rsidR="006E1771" w:rsidRPr="006E1771" w:rsidRDefault="006E1771" w:rsidP="006E1771">
            <w:pPr>
              <w:spacing w:after="200" w:line="276" w:lineRule="auto"/>
              <w:rPr>
                <w:rFonts w:ascii="Times New Roman" w:eastAsia="Calibri" w:hAnsi="Times New Roman" w:cs="Times New Roman"/>
                <w:sz w:val="24"/>
                <w:szCs w:val="24"/>
              </w:rPr>
            </w:pPr>
            <w:r w:rsidRPr="006E1771">
              <w:rPr>
                <w:rFonts w:ascii="Times New Roman" w:eastAsia="Calibri" w:hAnsi="Times New Roman" w:cs="Times New Roman"/>
                <w:sz w:val="24"/>
                <w:szCs w:val="24"/>
              </w:rPr>
              <w:t>proiecte cu finanțare din fonduri externe nerambursabile cadrului financiar 2014-2020</w:t>
            </w:r>
          </w:p>
        </w:tc>
        <w:tc>
          <w:tcPr>
            <w:tcW w:w="1150" w:type="dxa"/>
            <w:shd w:val="clear" w:color="auto" w:fill="auto"/>
            <w:vAlign w:val="bottom"/>
            <w:hideMark/>
          </w:tcPr>
          <w:p w:rsidR="006E1771" w:rsidRPr="006E1771" w:rsidRDefault="006E1771" w:rsidP="006E1771">
            <w:pPr>
              <w:spacing w:after="200" w:line="276" w:lineRule="auto"/>
              <w:rPr>
                <w:rFonts w:ascii="Times New Roman" w:eastAsia="Calibri" w:hAnsi="Times New Roman" w:cs="Times New Roman"/>
                <w:sz w:val="24"/>
                <w:szCs w:val="24"/>
              </w:rPr>
            </w:pPr>
            <w:r w:rsidRPr="006E1771">
              <w:rPr>
                <w:rFonts w:ascii="Times New Roman" w:eastAsia="Calibri" w:hAnsi="Times New Roman" w:cs="Times New Roman"/>
                <w:sz w:val="24"/>
                <w:szCs w:val="24"/>
              </w:rPr>
              <w:t>58</w:t>
            </w:r>
          </w:p>
        </w:tc>
        <w:tc>
          <w:tcPr>
            <w:tcW w:w="1843" w:type="dxa"/>
            <w:shd w:val="clear" w:color="auto" w:fill="auto"/>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33,965,650</w:t>
            </w:r>
          </w:p>
        </w:tc>
        <w:tc>
          <w:tcPr>
            <w:tcW w:w="1516" w:type="dxa"/>
            <w:shd w:val="clear" w:color="auto" w:fill="auto"/>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33,965,650</w:t>
            </w:r>
          </w:p>
        </w:tc>
        <w:tc>
          <w:tcPr>
            <w:tcW w:w="2119" w:type="dxa"/>
            <w:shd w:val="clear" w:color="FFFFCC" w:fill="FFFFFF"/>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5,685,482</w:t>
            </w:r>
          </w:p>
        </w:tc>
      </w:tr>
      <w:tr w:rsidR="006E1771" w:rsidRPr="006E1771" w:rsidTr="00BF1D7C">
        <w:trPr>
          <w:trHeight w:val="315"/>
        </w:trPr>
        <w:tc>
          <w:tcPr>
            <w:tcW w:w="3897" w:type="dxa"/>
            <w:shd w:val="clear" w:color="auto" w:fill="auto"/>
            <w:vAlign w:val="bottom"/>
            <w:hideMark/>
          </w:tcPr>
          <w:p w:rsidR="006E1771" w:rsidRPr="006E1771" w:rsidRDefault="006E1771" w:rsidP="006E1771">
            <w:pPr>
              <w:spacing w:after="200" w:line="276" w:lineRule="auto"/>
              <w:rPr>
                <w:rFonts w:ascii="Times New Roman" w:eastAsia="Calibri" w:hAnsi="Times New Roman" w:cs="Times New Roman"/>
                <w:sz w:val="24"/>
                <w:szCs w:val="24"/>
              </w:rPr>
            </w:pPr>
            <w:r w:rsidRPr="006E1771">
              <w:rPr>
                <w:rFonts w:ascii="Times New Roman" w:eastAsia="Calibri" w:hAnsi="Times New Roman" w:cs="Times New Roman"/>
                <w:sz w:val="24"/>
                <w:szCs w:val="24"/>
              </w:rPr>
              <w:t>active nefinanciare</w:t>
            </w:r>
          </w:p>
        </w:tc>
        <w:tc>
          <w:tcPr>
            <w:tcW w:w="1150" w:type="dxa"/>
            <w:shd w:val="clear" w:color="auto" w:fill="auto"/>
            <w:vAlign w:val="bottom"/>
            <w:hideMark/>
          </w:tcPr>
          <w:p w:rsidR="006E1771" w:rsidRPr="006E1771" w:rsidRDefault="006E1771" w:rsidP="006E1771">
            <w:pPr>
              <w:spacing w:after="200" w:line="276" w:lineRule="auto"/>
              <w:rPr>
                <w:rFonts w:ascii="Times New Roman" w:eastAsia="Calibri" w:hAnsi="Times New Roman" w:cs="Times New Roman"/>
                <w:sz w:val="24"/>
                <w:szCs w:val="24"/>
              </w:rPr>
            </w:pPr>
            <w:r w:rsidRPr="006E1771">
              <w:rPr>
                <w:rFonts w:ascii="Times New Roman" w:eastAsia="Calibri" w:hAnsi="Times New Roman" w:cs="Times New Roman"/>
                <w:sz w:val="24"/>
                <w:szCs w:val="24"/>
              </w:rPr>
              <w:t>71</w:t>
            </w:r>
          </w:p>
        </w:tc>
        <w:tc>
          <w:tcPr>
            <w:tcW w:w="1843" w:type="dxa"/>
            <w:shd w:val="clear" w:color="auto" w:fill="auto"/>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22,073,370</w:t>
            </w:r>
          </w:p>
        </w:tc>
        <w:tc>
          <w:tcPr>
            <w:tcW w:w="1516" w:type="dxa"/>
            <w:shd w:val="clear" w:color="auto" w:fill="auto"/>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22,073,370</w:t>
            </w:r>
          </w:p>
        </w:tc>
        <w:tc>
          <w:tcPr>
            <w:tcW w:w="2119" w:type="dxa"/>
            <w:shd w:val="clear" w:color="FFFFCC" w:fill="FFFFFF"/>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9,803,344</w:t>
            </w:r>
          </w:p>
        </w:tc>
      </w:tr>
      <w:tr w:rsidR="006E1771" w:rsidRPr="006E1771" w:rsidTr="00BF1D7C">
        <w:trPr>
          <w:trHeight w:val="630"/>
        </w:trPr>
        <w:tc>
          <w:tcPr>
            <w:tcW w:w="3897" w:type="dxa"/>
            <w:shd w:val="clear" w:color="auto" w:fill="auto"/>
            <w:vAlign w:val="bottom"/>
            <w:hideMark/>
          </w:tcPr>
          <w:p w:rsidR="006E1771" w:rsidRPr="006E1771" w:rsidRDefault="006E1771" w:rsidP="006E1771">
            <w:pPr>
              <w:spacing w:after="200" w:line="276" w:lineRule="auto"/>
              <w:rPr>
                <w:rFonts w:ascii="Times New Roman" w:eastAsia="Calibri" w:hAnsi="Times New Roman" w:cs="Times New Roman"/>
                <w:sz w:val="24"/>
                <w:szCs w:val="24"/>
              </w:rPr>
            </w:pPr>
            <w:r w:rsidRPr="006E1771">
              <w:rPr>
                <w:rFonts w:ascii="Times New Roman" w:eastAsia="Calibri" w:hAnsi="Times New Roman" w:cs="Times New Roman"/>
                <w:sz w:val="24"/>
                <w:szCs w:val="24"/>
              </w:rPr>
              <w:lastRenderedPageBreak/>
              <w:t>plăți efectuate în anii precedenți și recuperate în anul curent</w:t>
            </w:r>
          </w:p>
        </w:tc>
        <w:tc>
          <w:tcPr>
            <w:tcW w:w="1150" w:type="dxa"/>
            <w:shd w:val="clear" w:color="auto" w:fill="auto"/>
            <w:vAlign w:val="bottom"/>
            <w:hideMark/>
          </w:tcPr>
          <w:p w:rsidR="006E1771" w:rsidRPr="006E1771" w:rsidRDefault="006E1771" w:rsidP="006E1771">
            <w:pPr>
              <w:spacing w:after="200" w:line="276" w:lineRule="auto"/>
              <w:rPr>
                <w:rFonts w:ascii="Times New Roman" w:eastAsia="Calibri" w:hAnsi="Times New Roman" w:cs="Times New Roman"/>
                <w:sz w:val="24"/>
                <w:szCs w:val="24"/>
              </w:rPr>
            </w:pPr>
            <w:r w:rsidRPr="006E1771">
              <w:rPr>
                <w:rFonts w:ascii="Times New Roman" w:eastAsia="Calibri" w:hAnsi="Times New Roman" w:cs="Times New Roman"/>
                <w:sz w:val="24"/>
                <w:szCs w:val="24"/>
              </w:rPr>
              <w:t>85</w:t>
            </w:r>
          </w:p>
        </w:tc>
        <w:tc>
          <w:tcPr>
            <w:tcW w:w="1843" w:type="dxa"/>
            <w:shd w:val="clear" w:color="auto" w:fill="auto"/>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0</w:t>
            </w:r>
          </w:p>
        </w:tc>
        <w:tc>
          <w:tcPr>
            <w:tcW w:w="1516" w:type="dxa"/>
            <w:shd w:val="clear" w:color="auto" w:fill="auto"/>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0</w:t>
            </w:r>
          </w:p>
        </w:tc>
        <w:tc>
          <w:tcPr>
            <w:tcW w:w="2119" w:type="dxa"/>
            <w:shd w:val="clear" w:color="FFFFCC" w:fill="FFFFFF"/>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-2,965</w:t>
            </w:r>
          </w:p>
        </w:tc>
      </w:tr>
      <w:tr w:rsidR="006E1771" w:rsidRPr="006E1771" w:rsidTr="00BF1D7C">
        <w:trPr>
          <w:trHeight w:val="315"/>
        </w:trPr>
        <w:tc>
          <w:tcPr>
            <w:tcW w:w="3897" w:type="dxa"/>
            <w:shd w:val="clear" w:color="000000" w:fill="E2EFDA"/>
            <w:vAlign w:val="bottom"/>
            <w:hideMark/>
          </w:tcPr>
          <w:p w:rsidR="006E1771" w:rsidRPr="006E1771" w:rsidRDefault="006E1771" w:rsidP="006E1771">
            <w:pPr>
              <w:spacing w:after="200" w:line="276" w:lineRule="auto"/>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Protecția mediului</w:t>
            </w:r>
          </w:p>
        </w:tc>
        <w:tc>
          <w:tcPr>
            <w:tcW w:w="1150" w:type="dxa"/>
            <w:shd w:val="clear" w:color="000000" w:fill="E2EFDA"/>
            <w:vAlign w:val="bottom"/>
            <w:hideMark/>
          </w:tcPr>
          <w:p w:rsidR="006E1771" w:rsidRPr="006E1771" w:rsidRDefault="006E1771" w:rsidP="006E1771">
            <w:pPr>
              <w:spacing w:after="200" w:line="276" w:lineRule="auto"/>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74.02</w:t>
            </w:r>
          </w:p>
        </w:tc>
        <w:tc>
          <w:tcPr>
            <w:tcW w:w="1843" w:type="dxa"/>
            <w:shd w:val="clear" w:color="000000" w:fill="E2EFDA"/>
            <w:vAlign w:val="bottom"/>
            <w:hideMark/>
          </w:tcPr>
          <w:p w:rsidR="006E1771" w:rsidRPr="006E1771" w:rsidRDefault="006E1771" w:rsidP="006E1771">
            <w:pPr>
              <w:spacing w:after="200" w:line="276" w:lineRule="auto"/>
              <w:jc w:val="right"/>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135,000</w:t>
            </w:r>
          </w:p>
        </w:tc>
        <w:tc>
          <w:tcPr>
            <w:tcW w:w="1516" w:type="dxa"/>
            <w:shd w:val="clear" w:color="000000" w:fill="E2EFDA"/>
            <w:vAlign w:val="bottom"/>
            <w:hideMark/>
          </w:tcPr>
          <w:p w:rsidR="006E1771" w:rsidRPr="006E1771" w:rsidRDefault="006E1771" w:rsidP="006E1771">
            <w:pPr>
              <w:spacing w:after="200" w:line="276" w:lineRule="auto"/>
              <w:jc w:val="right"/>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135,000</w:t>
            </w:r>
          </w:p>
        </w:tc>
        <w:tc>
          <w:tcPr>
            <w:tcW w:w="2119" w:type="dxa"/>
            <w:shd w:val="clear" w:color="000000" w:fill="E2EFDA"/>
            <w:vAlign w:val="bottom"/>
            <w:hideMark/>
          </w:tcPr>
          <w:p w:rsidR="006E1771" w:rsidRPr="006E1771" w:rsidRDefault="006E1771" w:rsidP="006E1771">
            <w:pPr>
              <w:spacing w:after="200" w:line="276" w:lineRule="auto"/>
              <w:jc w:val="right"/>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134,800</w:t>
            </w:r>
          </w:p>
        </w:tc>
      </w:tr>
      <w:tr w:rsidR="006E1771" w:rsidRPr="006E1771" w:rsidTr="00BF1D7C">
        <w:trPr>
          <w:trHeight w:val="315"/>
        </w:trPr>
        <w:tc>
          <w:tcPr>
            <w:tcW w:w="3897" w:type="dxa"/>
            <w:shd w:val="clear" w:color="auto" w:fill="auto"/>
            <w:vAlign w:val="bottom"/>
            <w:hideMark/>
          </w:tcPr>
          <w:p w:rsidR="006E1771" w:rsidRPr="006E1771" w:rsidRDefault="006E1771" w:rsidP="006E1771">
            <w:pPr>
              <w:spacing w:after="200" w:line="276" w:lineRule="auto"/>
              <w:rPr>
                <w:rFonts w:ascii="Times New Roman" w:eastAsia="Calibri" w:hAnsi="Times New Roman" w:cs="Times New Roman"/>
                <w:sz w:val="24"/>
                <w:szCs w:val="24"/>
              </w:rPr>
            </w:pPr>
            <w:r w:rsidRPr="006E1771">
              <w:rPr>
                <w:rFonts w:ascii="Times New Roman" w:eastAsia="Calibri" w:hAnsi="Times New Roman" w:cs="Times New Roman"/>
                <w:sz w:val="24"/>
                <w:szCs w:val="24"/>
              </w:rPr>
              <w:t> </w:t>
            </w:r>
          </w:p>
        </w:tc>
        <w:tc>
          <w:tcPr>
            <w:tcW w:w="1150" w:type="dxa"/>
            <w:shd w:val="clear" w:color="auto" w:fill="auto"/>
            <w:vAlign w:val="bottom"/>
            <w:hideMark/>
          </w:tcPr>
          <w:p w:rsidR="006E1771" w:rsidRPr="006E1771" w:rsidRDefault="006E1771" w:rsidP="006E1771">
            <w:pPr>
              <w:spacing w:after="200" w:line="276" w:lineRule="auto"/>
              <w:rPr>
                <w:rFonts w:ascii="Times New Roman" w:eastAsia="Calibri" w:hAnsi="Times New Roman" w:cs="Times New Roman"/>
                <w:sz w:val="24"/>
                <w:szCs w:val="24"/>
              </w:rPr>
            </w:pPr>
            <w:r w:rsidRPr="006E1771">
              <w:rPr>
                <w:rFonts w:ascii="Times New Roman" w:eastAsia="Calibri" w:hAnsi="Times New Roman" w:cs="Times New Roman"/>
                <w:sz w:val="24"/>
                <w:szCs w:val="24"/>
              </w:rPr>
              <w:t>55</w:t>
            </w:r>
          </w:p>
        </w:tc>
        <w:tc>
          <w:tcPr>
            <w:tcW w:w="1843" w:type="dxa"/>
            <w:shd w:val="clear" w:color="auto" w:fill="auto"/>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135,000</w:t>
            </w:r>
          </w:p>
        </w:tc>
        <w:tc>
          <w:tcPr>
            <w:tcW w:w="1516" w:type="dxa"/>
            <w:shd w:val="clear" w:color="auto" w:fill="auto"/>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135,000</w:t>
            </w:r>
          </w:p>
        </w:tc>
        <w:tc>
          <w:tcPr>
            <w:tcW w:w="2119" w:type="dxa"/>
            <w:shd w:val="clear" w:color="FFFFCC" w:fill="FFFFFF"/>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134,800</w:t>
            </w:r>
          </w:p>
        </w:tc>
      </w:tr>
      <w:tr w:rsidR="006E1771" w:rsidRPr="006E1771" w:rsidTr="00BF1D7C">
        <w:trPr>
          <w:trHeight w:val="315"/>
        </w:trPr>
        <w:tc>
          <w:tcPr>
            <w:tcW w:w="3897" w:type="dxa"/>
            <w:shd w:val="clear" w:color="000000" w:fill="E2EFDA"/>
            <w:vAlign w:val="bottom"/>
            <w:hideMark/>
          </w:tcPr>
          <w:p w:rsidR="006E1771" w:rsidRPr="006E1771" w:rsidRDefault="006E1771" w:rsidP="006E1771">
            <w:pPr>
              <w:spacing w:after="200" w:line="276" w:lineRule="auto"/>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Transporturi</w:t>
            </w:r>
          </w:p>
        </w:tc>
        <w:tc>
          <w:tcPr>
            <w:tcW w:w="1150" w:type="dxa"/>
            <w:shd w:val="clear" w:color="000000" w:fill="E2EFDA"/>
            <w:vAlign w:val="bottom"/>
            <w:hideMark/>
          </w:tcPr>
          <w:p w:rsidR="006E1771" w:rsidRPr="006E1771" w:rsidRDefault="006E1771" w:rsidP="006E1771">
            <w:pPr>
              <w:spacing w:after="200" w:line="276" w:lineRule="auto"/>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84.02</w:t>
            </w:r>
          </w:p>
        </w:tc>
        <w:tc>
          <w:tcPr>
            <w:tcW w:w="1843" w:type="dxa"/>
            <w:shd w:val="clear" w:color="000000" w:fill="E2EFDA"/>
            <w:vAlign w:val="bottom"/>
            <w:hideMark/>
          </w:tcPr>
          <w:p w:rsidR="006E1771" w:rsidRPr="006E1771" w:rsidRDefault="006E1771" w:rsidP="006E1771">
            <w:pPr>
              <w:spacing w:after="200" w:line="276" w:lineRule="auto"/>
              <w:jc w:val="right"/>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17,936,630</w:t>
            </w:r>
          </w:p>
        </w:tc>
        <w:tc>
          <w:tcPr>
            <w:tcW w:w="1516" w:type="dxa"/>
            <w:shd w:val="clear" w:color="000000" w:fill="E2EFDA"/>
            <w:vAlign w:val="bottom"/>
            <w:hideMark/>
          </w:tcPr>
          <w:p w:rsidR="006E1771" w:rsidRPr="006E1771" w:rsidRDefault="006E1771" w:rsidP="006E1771">
            <w:pPr>
              <w:spacing w:after="200" w:line="276" w:lineRule="auto"/>
              <w:jc w:val="right"/>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17,936,630</w:t>
            </w:r>
          </w:p>
        </w:tc>
        <w:tc>
          <w:tcPr>
            <w:tcW w:w="2119" w:type="dxa"/>
            <w:shd w:val="clear" w:color="FFFFCC" w:fill="E2EFDA"/>
            <w:vAlign w:val="bottom"/>
            <w:hideMark/>
          </w:tcPr>
          <w:p w:rsidR="006E1771" w:rsidRPr="006E1771" w:rsidRDefault="006E1771" w:rsidP="006E1771">
            <w:pPr>
              <w:spacing w:after="200" w:line="276" w:lineRule="auto"/>
              <w:jc w:val="right"/>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300,561</w:t>
            </w:r>
          </w:p>
        </w:tc>
      </w:tr>
      <w:tr w:rsidR="006E1771" w:rsidRPr="006E1771" w:rsidTr="00BF1D7C">
        <w:trPr>
          <w:trHeight w:val="945"/>
        </w:trPr>
        <w:tc>
          <w:tcPr>
            <w:tcW w:w="3897" w:type="dxa"/>
            <w:shd w:val="clear" w:color="auto" w:fill="auto"/>
            <w:vAlign w:val="bottom"/>
            <w:hideMark/>
          </w:tcPr>
          <w:p w:rsidR="006E1771" w:rsidRPr="006E1771" w:rsidRDefault="006E1771" w:rsidP="006E1771">
            <w:pPr>
              <w:spacing w:after="200" w:line="276" w:lineRule="auto"/>
              <w:rPr>
                <w:rFonts w:ascii="Times New Roman" w:eastAsia="Calibri" w:hAnsi="Times New Roman" w:cs="Times New Roman"/>
                <w:sz w:val="24"/>
                <w:szCs w:val="24"/>
              </w:rPr>
            </w:pPr>
            <w:r w:rsidRPr="006E1771">
              <w:rPr>
                <w:rFonts w:ascii="Times New Roman" w:eastAsia="Calibri" w:hAnsi="Times New Roman" w:cs="Times New Roman"/>
                <w:sz w:val="24"/>
                <w:szCs w:val="24"/>
              </w:rPr>
              <w:t>proiecte cu finanțare din fonduri externe nerambursabile cadrului financiar 2014-2020</w:t>
            </w:r>
          </w:p>
        </w:tc>
        <w:tc>
          <w:tcPr>
            <w:tcW w:w="1150" w:type="dxa"/>
            <w:shd w:val="clear" w:color="auto" w:fill="auto"/>
            <w:vAlign w:val="bottom"/>
            <w:hideMark/>
          </w:tcPr>
          <w:p w:rsidR="006E1771" w:rsidRPr="006E1771" w:rsidRDefault="006E1771" w:rsidP="006E1771">
            <w:pPr>
              <w:spacing w:after="200" w:line="276" w:lineRule="auto"/>
              <w:rPr>
                <w:rFonts w:ascii="Times New Roman" w:eastAsia="Calibri" w:hAnsi="Times New Roman" w:cs="Times New Roman"/>
                <w:sz w:val="24"/>
                <w:szCs w:val="24"/>
              </w:rPr>
            </w:pPr>
            <w:r w:rsidRPr="006E1771">
              <w:rPr>
                <w:rFonts w:ascii="Times New Roman" w:eastAsia="Calibri" w:hAnsi="Times New Roman" w:cs="Times New Roman"/>
                <w:sz w:val="24"/>
                <w:szCs w:val="24"/>
              </w:rPr>
              <w:t>58</w:t>
            </w:r>
          </w:p>
        </w:tc>
        <w:tc>
          <w:tcPr>
            <w:tcW w:w="1843" w:type="dxa"/>
            <w:shd w:val="clear" w:color="auto" w:fill="auto"/>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13,880,850</w:t>
            </w:r>
          </w:p>
        </w:tc>
        <w:tc>
          <w:tcPr>
            <w:tcW w:w="1516" w:type="dxa"/>
            <w:shd w:val="clear" w:color="auto" w:fill="auto"/>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13,880,850</w:t>
            </w:r>
          </w:p>
        </w:tc>
        <w:tc>
          <w:tcPr>
            <w:tcW w:w="2119" w:type="dxa"/>
            <w:shd w:val="clear" w:color="FFFFCC" w:fill="FFFFFF"/>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30,464</w:t>
            </w:r>
          </w:p>
        </w:tc>
      </w:tr>
      <w:tr w:rsidR="006E1771" w:rsidRPr="006E1771" w:rsidTr="00BF1D7C">
        <w:trPr>
          <w:trHeight w:val="315"/>
        </w:trPr>
        <w:tc>
          <w:tcPr>
            <w:tcW w:w="3897" w:type="dxa"/>
            <w:shd w:val="clear" w:color="auto" w:fill="auto"/>
            <w:vAlign w:val="bottom"/>
            <w:hideMark/>
          </w:tcPr>
          <w:p w:rsidR="006E1771" w:rsidRPr="006E1771" w:rsidRDefault="006E1771" w:rsidP="006E1771">
            <w:pPr>
              <w:spacing w:after="200" w:line="276" w:lineRule="auto"/>
              <w:rPr>
                <w:rFonts w:ascii="Times New Roman" w:eastAsia="Calibri" w:hAnsi="Times New Roman" w:cs="Times New Roman"/>
                <w:sz w:val="24"/>
                <w:szCs w:val="24"/>
              </w:rPr>
            </w:pPr>
            <w:r w:rsidRPr="006E1771">
              <w:rPr>
                <w:rFonts w:ascii="Times New Roman" w:eastAsia="Calibri" w:hAnsi="Times New Roman" w:cs="Times New Roman"/>
                <w:sz w:val="24"/>
                <w:szCs w:val="24"/>
              </w:rPr>
              <w:t>active nefinanciare</w:t>
            </w:r>
          </w:p>
        </w:tc>
        <w:tc>
          <w:tcPr>
            <w:tcW w:w="1150" w:type="dxa"/>
            <w:shd w:val="clear" w:color="auto" w:fill="auto"/>
            <w:vAlign w:val="bottom"/>
            <w:hideMark/>
          </w:tcPr>
          <w:p w:rsidR="006E1771" w:rsidRPr="006E1771" w:rsidRDefault="006E1771" w:rsidP="006E1771">
            <w:pPr>
              <w:spacing w:after="200" w:line="276" w:lineRule="auto"/>
              <w:rPr>
                <w:rFonts w:ascii="Times New Roman" w:eastAsia="Calibri" w:hAnsi="Times New Roman" w:cs="Times New Roman"/>
                <w:sz w:val="24"/>
                <w:szCs w:val="24"/>
              </w:rPr>
            </w:pPr>
            <w:r w:rsidRPr="006E1771">
              <w:rPr>
                <w:rFonts w:ascii="Times New Roman" w:eastAsia="Calibri" w:hAnsi="Times New Roman" w:cs="Times New Roman"/>
                <w:sz w:val="24"/>
                <w:szCs w:val="24"/>
              </w:rPr>
              <w:t>71</w:t>
            </w:r>
          </w:p>
        </w:tc>
        <w:tc>
          <w:tcPr>
            <w:tcW w:w="1843" w:type="dxa"/>
            <w:shd w:val="clear" w:color="auto" w:fill="auto"/>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4,060,750</w:t>
            </w:r>
          </w:p>
        </w:tc>
        <w:tc>
          <w:tcPr>
            <w:tcW w:w="1516" w:type="dxa"/>
            <w:shd w:val="clear" w:color="auto" w:fill="auto"/>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4,060,750</w:t>
            </w:r>
          </w:p>
        </w:tc>
        <w:tc>
          <w:tcPr>
            <w:tcW w:w="2119" w:type="dxa"/>
            <w:shd w:val="clear" w:color="FFFFCC" w:fill="FFFFFF"/>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275,073</w:t>
            </w:r>
          </w:p>
        </w:tc>
      </w:tr>
      <w:tr w:rsidR="006E1771" w:rsidRPr="006E1771" w:rsidTr="00BF1D7C">
        <w:trPr>
          <w:trHeight w:val="630"/>
        </w:trPr>
        <w:tc>
          <w:tcPr>
            <w:tcW w:w="3897" w:type="dxa"/>
            <w:shd w:val="clear" w:color="auto" w:fill="auto"/>
            <w:vAlign w:val="bottom"/>
            <w:hideMark/>
          </w:tcPr>
          <w:p w:rsidR="006E1771" w:rsidRPr="006E1771" w:rsidRDefault="006E1771" w:rsidP="006E1771">
            <w:pPr>
              <w:spacing w:after="200" w:line="276" w:lineRule="auto"/>
              <w:rPr>
                <w:rFonts w:ascii="Times New Roman" w:eastAsia="Calibri" w:hAnsi="Times New Roman" w:cs="Times New Roman"/>
                <w:sz w:val="24"/>
                <w:szCs w:val="24"/>
              </w:rPr>
            </w:pPr>
            <w:r w:rsidRPr="006E1771">
              <w:rPr>
                <w:rFonts w:ascii="Times New Roman" w:eastAsia="Calibri" w:hAnsi="Times New Roman" w:cs="Times New Roman"/>
                <w:sz w:val="24"/>
                <w:szCs w:val="24"/>
              </w:rPr>
              <w:t>plăți efectuate în anii precedenți și recuperate în anul curent</w:t>
            </w:r>
          </w:p>
        </w:tc>
        <w:tc>
          <w:tcPr>
            <w:tcW w:w="1150" w:type="dxa"/>
            <w:shd w:val="clear" w:color="auto" w:fill="auto"/>
            <w:vAlign w:val="bottom"/>
            <w:hideMark/>
          </w:tcPr>
          <w:p w:rsidR="006E1771" w:rsidRPr="006E1771" w:rsidRDefault="006E1771" w:rsidP="006E1771">
            <w:pPr>
              <w:spacing w:after="200" w:line="276" w:lineRule="auto"/>
              <w:rPr>
                <w:rFonts w:ascii="Times New Roman" w:eastAsia="Calibri" w:hAnsi="Times New Roman" w:cs="Times New Roman"/>
                <w:sz w:val="24"/>
                <w:szCs w:val="24"/>
              </w:rPr>
            </w:pPr>
            <w:r w:rsidRPr="006E1771">
              <w:rPr>
                <w:rFonts w:ascii="Times New Roman" w:eastAsia="Calibri" w:hAnsi="Times New Roman" w:cs="Times New Roman"/>
                <w:sz w:val="24"/>
                <w:szCs w:val="24"/>
              </w:rPr>
              <w:t>85</w:t>
            </w:r>
          </w:p>
        </w:tc>
        <w:tc>
          <w:tcPr>
            <w:tcW w:w="1843" w:type="dxa"/>
            <w:shd w:val="clear" w:color="auto" w:fill="auto"/>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-4,970</w:t>
            </w:r>
          </w:p>
        </w:tc>
        <w:tc>
          <w:tcPr>
            <w:tcW w:w="1516" w:type="dxa"/>
            <w:shd w:val="clear" w:color="auto" w:fill="auto"/>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-4,970</w:t>
            </w:r>
          </w:p>
        </w:tc>
        <w:tc>
          <w:tcPr>
            <w:tcW w:w="2119" w:type="dxa"/>
            <w:shd w:val="clear" w:color="FFFFCC" w:fill="FFFFFF"/>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-4,976</w:t>
            </w:r>
          </w:p>
        </w:tc>
      </w:tr>
      <w:tr w:rsidR="006E1771" w:rsidRPr="006E1771" w:rsidTr="00BF1D7C">
        <w:trPr>
          <w:trHeight w:val="315"/>
        </w:trPr>
        <w:tc>
          <w:tcPr>
            <w:tcW w:w="3897" w:type="dxa"/>
            <w:shd w:val="clear" w:color="000000" w:fill="E2EFDA"/>
            <w:vAlign w:val="bottom"/>
            <w:hideMark/>
          </w:tcPr>
          <w:p w:rsidR="006E1771" w:rsidRPr="006E1771" w:rsidRDefault="006E1771" w:rsidP="006E1771">
            <w:pPr>
              <w:spacing w:after="200" w:line="276" w:lineRule="auto"/>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Alte acțiuni economice</w:t>
            </w:r>
          </w:p>
        </w:tc>
        <w:tc>
          <w:tcPr>
            <w:tcW w:w="1150" w:type="dxa"/>
            <w:shd w:val="clear" w:color="000000" w:fill="E2EFDA"/>
            <w:vAlign w:val="bottom"/>
            <w:hideMark/>
          </w:tcPr>
          <w:p w:rsidR="006E1771" w:rsidRPr="006E1771" w:rsidRDefault="006E1771" w:rsidP="006E1771">
            <w:pPr>
              <w:spacing w:after="200" w:line="276" w:lineRule="auto"/>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87.02</w:t>
            </w:r>
          </w:p>
        </w:tc>
        <w:tc>
          <w:tcPr>
            <w:tcW w:w="1843" w:type="dxa"/>
            <w:shd w:val="clear" w:color="000000" w:fill="E2EFDA"/>
            <w:vAlign w:val="bottom"/>
            <w:hideMark/>
          </w:tcPr>
          <w:p w:rsidR="006E1771" w:rsidRPr="006E1771" w:rsidRDefault="006E1771" w:rsidP="006E1771">
            <w:pPr>
              <w:spacing w:after="200" w:line="276" w:lineRule="auto"/>
              <w:jc w:val="right"/>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1,662,310</w:t>
            </w:r>
          </w:p>
        </w:tc>
        <w:tc>
          <w:tcPr>
            <w:tcW w:w="1516" w:type="dxa"/>
            <w:shd w:val="clear" w:color="000000" w:fill="E2EFDA"/>
            <w:vAlign w:val="bottom"/>
            <w:hideMark/>
          </w:tcPr>
          <w:p w:rsidR="006E1771" w:rsidRPr="006E1771" w:rsidRDefault="006E1771" w:rsidP="006E1771">
            <w:pPr>
              <w:spacing w:after="200" w:line="276" w:lineRule="auto"/>
              <w:jc w:val="right"/>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1,662,310</w:t>
            </w:r>
          </w:p>
        </w:tc>
        <w:tc>
          <w:tcPr>
            <w:tcW w:w="2119" w:type="dxa"/>
            <w:shd w:val="clear" w:color="000000" w:fill="E2EFDA"/>
            <w:vAlign w:val="bottom"/>
            <w:hideMark/>
          </w:tcPr>
          <w:p w:rsidR="006E1771" w:rsidRPr="006E1771" w:rsidRDefault="006E1771" w:rsidP="006E1771">
            <w:pPr>
              <w:spacing w:after="200" w:line="276" w:lineRule="auto"/>
              <w:jc w:val="right"/>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1,662,175</w:t>
            </w:r>
          </w:p>
        </w:tc>
      </w:tr>
      <w:tr w:rsidR="006E1771" w:rsidRPr="006E1771" w:rsidTr="00BF1D7C">
        <w:trPr>
          <w:trHeight w:val="315"/>
        </w:trPr>
        <w:tc>
          <w:tcPr>
            <w:tcW w:w="3897" w:type="dxa"/>
            <w:shd w:val="clear" w:color="auto" w:fill="auto"/>
            <w:vAlign w:val="bottom"/>
            <w:hideMark/>
          </w:tcPr>
          <w:p w:rsidR="006E1771" w:rsidRPr="006E1771" w:rsidRDefault="006E1771" w:rsidP="006E1771">
            <w:pPr>
              <w:spacing w:after="200" w:line="276" w:lineRule="auto"/>
              <w:rPr>
                <w:rFonts w:ascii="Times New Roman" w:eastAsia="Calibri" w:hAnsi="Times New Roman" w:cs="Times New Roman"/>
                <w:sz w:val="24"/>
                <w:szCs w:val="24"/>
              </w:rPr>
            </w:pPr>
            <w:r w:rsidRPr="006E1771">
              <w:rPr>
                <w:rFonts w:ascii="Times New Roman" w:eastAsia="Calibri" w:hAnsi="Times New Roman" w:cs="Times New Roman"/>
                <w:sz w:val="24"/>
                <w:szCs w:val="24"/>
              </w:rPr>
              <w:t>rambursări de credite interne</w:t>
            </w:r>
          </w:p>
        </w:tc>
        <w:tc>
          <w:tcPr>
            <w:tcW w:w="1150" w:type="dxa"/>
            <w:shd w:val="clear" w:color="auto" w:fill="auto"/>
            <w:vAlign w:val="bottom"/>
            <w:hideMark/>
          </w:tcPr>
          <w:p w:rsidR="006E1771" w:rsidRPr="006E1771" w:rsidRDefault="006E1771" w:rsidP="006E1771">
            <w:pPr>
              <w:spacing w:after="200" w:line="276" w:lineRule="auto"/>
              <w:rPr>
                <w:rFonts w:ascii="Times New Roman" w:eastAsia="Calibri" w:hAnsi="Times New Roman" w:cs="Times New Roman"/>
                <w:sz w:val="24"/>
                <w:szCs w:val="24"/>
              </w:rPr>
            </w:pPr>
            <w:r w:rsidRPr="006E1771">
              <w:rPr>
                <w:rFonts w:ascii="Times New Roman" w:eastAsia="Calibri" w:hAnsi="Times New Roman" w:cs="Times New Roman"/>
                <w:sz w:val="24"/>
                <w:szCs w:val="24"/>
              </w:rPr>
              <w:t>81</w:t>
            </w:r>
          </w:p>
        </w:tc>
        <w:tc>
          <w:tcPr>
            <w:tcW w:w="1843" w:type="dxa"/>
            <w:shd w:val="clear" w:color="auto" w:fill="auto"/>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1,662,310</w:t>
            </w:r>
          </w:p>
        </w:tc>
        <w:tc>
          <w:tcPr>
            <w:tcW w:w="1516" w:type="dxa"/>
            <w:shd w:val="clear" w:color="auto" w:fill="auto"/>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1,662,310</w:t>
            </w:r>
          </w:p>
        </w:tc>
        <w:tc>
          <w:tcPr>
            <w:tcW w:w="2119" w:type="dxa"/>
            <w:shd w:val="clear" w:color="FFFFCC" w:fill="FFFFFF"/>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1,662,175</w:t>
            </w:r>
          </w:p>
        </w:tc>
      </w:tr>
      <w:tr w:rsidR="006E1771" w:rsidRPr="006E1771" w:rsidTr="00BF1D7C">
        <w:trPr>
          <w:trHeight w:val="315"/>
        </w:trPr>
        <w:tc>
          <w:tcPr>
            <w:tcW w:w="3897" w:type="dxa"/>
            <w:shd w:val="clear" w:color="000000" w:fill="D9E1F2"/>
            <w:vAlign w:val="bottom"/>
            <w:hideMark/>
          </w:tcPr>
          <w:p w:rsidR="006E1771" w:rsidRPr="006E1771" w:rsidRDefault="006E1771" w:rsidP="006E1771">
            <w:pPr>
              <w:spacing w:after="200" w:line="276" w:lineRule="auto"/>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Excedent/deficit</w:t>
            </w:r>
          </w:p>
        </w:tc>
        <w:tc>
          <w:tcPr>
            <w:tcW w:w="1150" w:type="dxa"/>
            <w:shd w:val="clear" w:color="000000" w:fill="D9E1F2"/>
            <w:vAlign w:val="bottom"/>
            <w:hideMark/>
          </w:tcPr>
          <w:p w:rsidR="006E1771" w:rsidRPr="006E1771" w:rsidRDefault="006E1771" w:rsidP="006E1771">
            <w:pPr>
              <w:spacing w:after="200" w:line="276" w:lineRule="auto"/>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 </w:t>
            </w:r>
          </w:p>
        </w:tc>
        <w:tc>
          <w:tcPr>
            <w:tcW w:w="1843" w:type="dxa"/>
            <w:shd w:val="clear" w:color="000000" w:fill="D9E1F2"/>
            <w:vAlign w:val="bottom"/>
            <w:hideMark/>
          </w:tcPr>
          <w:p w:rsidR="006E1771" w:rsidRPr="006E1771" w:rsidRDefault="006E1771" w:rsidP="006E1771">
            <w:pPr>
              <w:spacing w:after="200" w:line="276" w:lineRule="auto"/>
              <w:jc w:val="right"/>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-21,864,380</w:t>
            </w:r>
          </w:p>
        </w:tc>
        <w:tc>
          <w:tcPr>
            <w:tcW w:w="1516" w:type="dxa"/>
            <w:shd w:val="clear" w:color="000000" w:fill="D9E1F2"/>
            <w:vAlign w:val="bottom"/>
            <w:hideMark/>
          </w:tcPr>
          <w:p w:rsidR="006E1771" w:rsidRPr="006E1771" w:rsidRDefault="006E1771" w:rsidP="006E1771">
            <w:pPr>
              <w:spacing w:after="200" w:line="276" w:lineRule="auto"/>
              <w:jc w:val="right"/>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-21,864,380</w:t>
            </w:r>
          </w:p>
        </w:tc>
        <w:tc>
          <w:tcPr>
            <w:tcW w:w="2119" w:type="dxa"/>
            <w:shd w:val="clear" w:color="000000" w:fill="D9E1F2"/>
            <w:vAlign w:val="bottom"/>
            <w:hideMark/>
          </w:tcPr>
          <w:p w:rsidR="006E1771" w:rsidRPr="006E1771" w:rsidRDefault="006E1771" w:rsidP="006E1771">
            <w:pPr>
              <w:spacing w:after="200" w:line="276" w:lineRule="auto"/>
              <w:jc w:val="right"/>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-20,864,073</w:t>
            </w:r>
          </w:p>
        </w:tc>
      </w:tr>
    </w:tbl>
    <w:p w:rsidR="006E1771" w:rsidRPr="006E1771" w:rsidRDefault="006E1771" w:rsidP="006E1771">
      <w:pPr>
        <w:spacing w:after="0" w:line="240" w:lineRule="auto"/>
        <w:rPr>
          <w:rFonts w:ascii="Times New Roman" w:eastAsia="Calibri" w:hAnsi="Times New Roman" w:cs="Times New Roman"/>
          <w:sz w:val="24"/>
          <w:szCs w:val="24"/>
          <w:u w:val="single"/>
          <w:lang w:val="pt-PT"/>
        </w:rPr>
      </w:pPr>
    </w:p>
    <w:p w:rsidR="006E1771" w:rsidRPr="006E1771" w:rsidRDefault="006E1771" w:rsidP="006E1771">
      <w:pPr>
        <w:spacing w:after="0" w:line="240" w:lineRule="auto"/>
        <w:jc w:val="both"/>
        <w:rPr>
          <w:rFonts w:ascii="Times New Roman" w:eastAsia="Calibri" w:hAnsi="Times New Roman" w:cs="Times New Roman"/>
          <w:b/>
          <w:sz w:val="24"/>
          <w:szCs w:val="24"/>
          <w:lang w:val="pt-PT"/>
        </w:rPr>
      </w:pPr>
      <w:r w:rsidRPr="006E1771">
        <w:rPr>
          <w:rFonts w:ascii="Times New Roman" w:eastAsia="Calibri" w:hAnsi="Times New Roman" w:cs="Times New Roman"/>
          <w:b/>
          <w:sz w:val="24"/>
          <w:szCs w:val="24"/>
          <w:lang w:val="pt-PT"/>
        </w:rPr>
        <w:t xml:space="preserve">     II. EXECUȚIA BUGETULUI ACTIVITĂȚILOR FINANȚATE INTEGRAL SAU PARȚIAL DIN VENITURI  PROPRII :</w:t>
      </w:r>
    </w:p>
    <w:p w:rsidR="006E1771" w:rsidRPr="006E1771" w:rsidRDefault="006E1771" w:rsidP="006E1771">
      <w:pPr>
        <w:spacing w:after="0" w:line="240" w:lineRule="auto"/>
        <w:ind w:firstLine="720"/>
        <w:jc w:val="both"/>
        <w:rPr>
          <w:rFonts w:ascii="Times New Roman" w:eastAsia="Calibri" w:hAnsi="Times New Roman" w:cs="Times New Roman"/>
          <w:sz w:val="24"/>
          <w:szCs w:val="24"/>
          <w:lang w:val="pt-PT"/>
        </w:rPr>
      </w:pPr>
    </w:p>
    <w:p w:rsidR="006E1771" w:rsidRPr="006E1771" w:rsidRDefault="006E1771" w:rsidP="006E1771">
      <w:pPr>
        <w:spacing w:after="0" w:line="240" w:lineRule="auto"/>
        <w:ind w:firstLine="720"/>
        <w:jc w:val="both"/>
        <w:rPr>
          <w:rFonts w:ascii="Times New Roman" w:eastAsia="Calibri" w:hAnsi="Times New Roman" w:cs="Times New Roman"/>
          <w:sz w:val="24"/>
          <w:szCs w:val="24"/>
          <w:lang w:val="fr-FR"/>
        </w:rPr>
      </w:pPr>
      <w:r w:rsidRPr="006E1771">
        <w:rPr>
          <w:rFonts w:ascii="Times New Roman" w:eastAsia="Calibri" w:hAnsi="Times New Roman" w:cs="Times New Roman"/>
          <w:sz w:val="24"/>
          <w:szCs w:val="24"/>
          <w:lang w:val="fr-FR"/>
        </w:rPr>
        <w:t xml:space="preserve">Acest buget cuprinde veniturile proprii ale unităților din învățământul preuniversitar de stat de pe raza municipiului Deva și serviciile cu personalitate juridică proprie aflate în subordinea Consiliului local al municipiului Deva. </w:t>
      </w:r>
    </w:p>
    <w:p w:rsidR="006E1771" w:rsidRPr="006E1771" w:rsidRDefault="006E1771" w:rsidP="006E1771">
      <w:pPr>
        <w:spacing w:after="0" w:line="240" w:lineRule="auto"/>
        <w:ind w:firstLine="720"/>
        <w:jc w:val="both"/>
        <w:rPr>
          <w:rFonts w:ascii="Times New Roman" w:eastAsia="Calibri" w:hAnsi="Times New Roman" w:cs="Times New Roman"/>
          <w:sz w:val="24"/>
          <w:szCs w:val="24"/>
          <w:lang w:val="fr-FR"/>
        </w:rPr>
      </w:pPr>
      <w:r w:rsidRPr="006E1771">
        <w:rPr>
          <w:rFonts w:ascii="Times New Roman" w:eastAsia="Calibri" w:hAnsi="Times New Roman" w:cs="Times New Roman"/>
          <w:sz w:val="24"/>
          <w:szCs w:val="24"/>
          <w:lang w:val="fr-FR"/>
        </w:rPr>
        <w:t>La data de 31.12.2021 acestea au încasat venituri în sumă de 3.888.264,55 lei și au efectuat plăți în sumă de 3.915.029 lei.</w:t>
      </w:r>
    </w:p>
    <w:p w:rsidR="006E1771" w:rsidRPr="006E1771" w:rsidRDefault="006E1771" w:rsidP="006E1771">
      <w:pPr>
        <w:spacing w:after="0" w:line="240" w:lineRule="auto"/>
        <w:ind w:firstLine="720"/>
        <w:jc w:val="both"/>
        <w:rPr>
          <w:rFonts w:ascii="Times New Roman" w:eastAsia="Calibri" w:hAnsi="Times New Roman" w:cs="Times New Roman"/>
          <w:bCs/>
          <w:sz w:val="24"/>
          <w:szCs w:val="24"/>
        </w:rPr>
      </w:pPr>
      <w:r w:rsidRPr="006E1771">
        <w:rPr>
          <w:rFonts w:ascii="Times New Roman" w:eastAsia="Calibri" w:hAnsi="Times New Roman" w:cs="Times New Roman"/>
          <w:bCs/>
          <w:sz w:val="24"/>
          <w:szCs w:val="24"/>
        </w:rPr>
        <w:t>Contul de execuție al bugetului instituțiilor publice şi activităţilor finanţate din venituri proprii la data de 31.12.2021 reprezintă sumele derulate, din încasările proprii, de către unităţile de învăţămant preuniversitar de stat şi de către serviciile şi instituţiile publice din subordinea Consiliului Local al municipiului Deva.</w:t>
      </w:r>
    </w:p>
    <w:p w:rsidR="006E1771" w:rsidRPr="006E1771" w:rsidRDefault="006E1771" w:rsidP="006E1771">
      <w:pPr>
        <w:spacing w:after="0" w:line="240" w:lineRule="auto"/>
        <w:ind w:firstLine="720"/>
        <w:jc w:val="both"/>
        <w:rPr>
          <w:rFonts w:ascii="Times New Roman" w:eastAsia="Calibri" w:hAnsi="Times New Roman" w:cs="Times New Roman"/>
          <w:bCs/>
          <w:sz w:val="24"/>
          <w:szCs w:val="24"/>
        </w:rPr>
      </w:pPr>
      <w:r w:rsidRPr="006E1771">
        <w:rPr>
          <w:rFonts w:ascii="Times New Roman" w:eastAsia="Calibri" w:hAnsi="Times New Roman" w:cs="Times New Roman"/>
          <w:bCs/>
          <w:sz w:val="24"/>
          <w:szCs w:val="24"/>
        </w:rPr>
        <w:t>Gradul de realizare a veniturilor instituțiilor publice finanțate din venituri proprii și subvenții, determinat ca raport procentual între veniturile totale încasate și venituri programate este de 89,90 %.</w:t>
      </w:r>
    </w:p>
    <w:p w:rsidR="006E1771" w:rsidRPr="006E1771" w:rsidRDefault="006E1771" w:rsidP="006E1771">
      <w:pPr>
        <w:spacing w:after="0" w:line="240" w:lineRule="auto"/>
        <w:ind w:firstLine="720"/>
        <w:jc w:val="both"/>
        <w:rPr>
          <w:rFonts w:ascii="Times New Roman" w:eastAsia="Calibri" w:hAnsi="Times New Roman" w:cs="Times New Roman"/>
          <w:bCs/>
          <w:sz w:val="24"/>
          <w:szCs w:val="24"/>
        </w:rPr>
      </w:pPr>
      <w:r w:rsidRPr="006E1771">
        <w:rPr>
          <w:rFonts w:ascii="Times New Roman" w:eastAsia="Calibri" w:hAnsi="Times New Roman" w:cs="Times New Roman"/>
          <w:bCs/>
          <w:sz w:val="24"/>
          <w:szCs w:val="24"/>
        </w:rPr>
        <w:t>Pentru anul 2021 au fost prevăzute în bugetul instituțiilor publice finanțate din venituri proprii și subvenții:</w:t>
      </w:r>
    </w:p>
    <w:p w:rsidR="006E1771" w:rsidRPr="006E1771" w:rsidRDefault="006E1771" w:rsidP="006E1771">
      <w:pPr>
        <w:numPr>
          <w:ilvl w:val="0"/>
          <w:numId w:val="33"/>
        </w:numPr>
        <w:spacing w:after="0" w:line="240" w:lineRule="auto"/>
        <w:contextualSpacing/>
        <w:jc w:val="both"/>
        <w:rPr>
          <w:rFonts w:ascii="Times New Roman" w:eastAsia="Calibri" w:hAnsi="Times New Roman" w:cs="Times New Roman"/>
          <w:bCs/>
          <w:sz w:val="24"/>
          <w:szCs w:val="24"/>
        </w:rPr>
      </w:pPr>
      <w:r w:rsidRPr="006E1771">
        <w:rPr>
          <w:rFonts w:ascii="Times New Roman" w:eastAsia="Calibri" w:hAnsi="Times New Roman" w:cs="Times New Roman"/>
          <w:bCs/>
          <w:sz w:val="24"/>
          <w:szCs w:val="24"/>
        </w:rPr>
        <w:t>Venituri totale în sumă de 4.325.160 lei din care s-au încasat 3.888.265 lei,</w:t>
      </w:r>
    </w:p>
    <w:p w:rsidR="006E1771" w:rsidRPr="006E1771" w:rsidRDefault="006E1771" w:rsidP="006E1771">
      <w:pPr>
        <w:numPr>
          <w:ilvl w:val="0"/>
          <w:numId w:val="33"/>
        </w:numPr>
        <w:spacing w:after="0" w:line="240" w:lineRule="auto"/>
        <w:contextualSpacing/>
        <w:jc w:val="both"/>
        <w:rPr>
          <w:rFonts w:ascii="Times New Roman" w:eastAsia="Calibri" w:hAnsi="Times New Roman" w:cs="Times New Roman"/>
          <w:bCs/>
          <w:sz w:val="24"/>
          <w:szCs w:val="24"/>
        </w:rPr>
      </w:pPr>
      <w:r w:rsidRPr="006E1771">
        <w:rPr>
          <w:rFonts w:ascii="Times New Roman" w:eastAsia="Calibri" w:hAnsi="Times New Roman" w:cs="Times New Roman"/>
          <w:bCs/>
          <w:sz w:val="24"/>
          <w:szCs w:val="24"/>
        </w:rPr>
        <w:t>Cheltuieli totale în sumă de 4.845.680 lei din care s-au efectuat plăți în sumă de 3.915.029 lei.</w:t>
      </w:r>
    </w:p>
    <w:p w:rsidR="006E1771" w:rsidRPr="006E1771" w:rsidRDefault="006E1771" w:rsidP="006E1771">
      <w:pPr>
        <w:spacing w:after="0" w:line="240" w:lineRule="auto"/>
        <w:jc w:val="both"/>
        <w:rPr>
          <w:rFonts w:ascii="Times New Roman" w:eastAsia="Calibri" w:hAnsi="Times New Roman" w:cs="Times New Roman"/>
          <w:sz w:val="24"/>
          <w:szCs w:val="24"/>
          <w:lang w:val="fr-FR"/>
        </w:rPr>
      </w:pPr>
      <w:r w:rsidRPr="006E1771">
        <w:rPr>
          <w:rFonts w:ascii="Times New Roman" w:eastAsia="Calibri" w:hAnsi="Times New Roman" w:cs="Times New Roman"/>
          <w:sz w:val="24"/>
          <w:szCs w:val="24"/>
          <w:lang w:val="fr-FR"/>
        </w:rPr>
        <w:t xml:space="preserve">             În cele ce urmează prezentăm detaliat contul de execuție, atât pe secțiunea de funcționare, cât și pe secțiunea de dezvoltare, astfel :</w:t>
      </w:r>
    </w:p>
    <w:p w:rsidR="006E1771" w:rsidRPr="006E1771" w:rsidRDefault="006E1771" w:rsidP="006E1771">
      <w:pPr>
        <w:spacing w:after="0" w:line="240" w:lineRule="auto"/>
        <w:jc w:val="both"/>
        <w:rPr>
          <w:rFonts w:ascii="Times New Roman" w:eastAsia="Calibri" w:hAnsi="Times New Roman" w:cs="Times New Roman"/>
          <w:sz w:val="24"/>
          <w:szCs w:val="24"/>
          <w:lang w:val="fr-FR"/>
        </w:rPr>
      </w:pPr>
    </w:p>
    <w:p w:rsidR="006E1771" w:rsidRPr="006E1771" w:rsidRDefault="006E1771" w:rsidP="006E1771">
      <w:pPr>
        <w:spacing w:after="0" w:line="240" w:lineRule="auto"/>
        <w:jc w:val="both"/>
        <w:rPr>
          <w:rFonts w:ascii="Times New Roman" w:eastAsia="Calibri" w:hAnsi="Times New Roman" w:cs="Times New Roman"/>
          <w:sz w:val="24"/>
          <w:szCs w:val="24"/>
          <w:lang w:val="fr-FR"/>
        </w:rPr>
      </w:pPr>
    </w:p>
    <w:p w:rsidR="006E1771" w:rsidRPr="006E1771" w:rsidRDefault="006E1771" w:rsidP="006E1771">
      <w:pPr>
        <w:spacing w:after="0" w:line="240" w:lineRule="auto"/>
        <w:jc w:val="both"/>
        <w:rPr>
          <w:rFonts w:ascii="Times New Roman" w:eastAsia="Calibri" w:hAnsi="Times New Roman" w:cs="Times New Roman"/>
          <w:sz w:val="24"/>
          <w:szCs w:val="24"/>
          <w:lang w:val="fr-FR"/>
        </w:rPr>
      </w:pPr>
    </w:p>
    <w:p w:rsidR="006E1771" w:rsidRPr="006E1771" w:rsidRDefault="006E1771" w:rsidP="006E1771">
      <w:pPr>
        <w:spacing w:after="0" w:line="240" w:lineRule="auto"/>
        <w:jc w:val="both"/>
        <w:rPr>
          <w:rFonts w:ascii="Times New Roman" w:eastAsia="Calibri" w:hAnsi="Times New Roman" w:cs="Times New Roman"/>
          <w:sz w:val="24"/>
          <w:szCs w:val="24"/>
          <w:lang w:val="fr-FR"/>
        </w:rPr>
      </w:pPr>
    </w:p>
    <w:p w:rsidR="006E1771" w:rsidRPr="006E1771" w:rsidRDefault="006E1771" w:rsidP="006E1771">
      <w:pPr>
        <w:spacing w:after="0" w:line="240" w:lineRule="auto"/>
        <w:jc w:val="both"/>
        <w:rPr>
          <w:rFonts w:ascii="Times New Roman" w:eastAsia="Calibri" w:hAnsi="Times New Roman" w:cs="Times New Roman"/>
          <w:sz w:val="24"/>
          <w:szCs w:val="24"/>
          <w:lang w:val="fr-FR"/>
        </w:rPr>
      </w:pPr>
    </w:p>
    <w:p w:rsidR="006E1771" w:rsidRPr="006E1771" w:rsidRDefault="006E1771" w:rsidP="006E1771">
      <w:pPr>
        <w:spacing w:after="0" w:line="240" w:lineRule="auto"/>
        <w:jc w:val="both"/>
        <w:rPr>
          <w:rFonts w:ascii="Times New Roman" w:eastAsia="Calibri" w:hAnsi="Times New Roman" w:cs="Times New Roman"/>
          <w:sz w:val="24"/>
          <w:szCs w:val="24"/>
          <w:lang w:val="fr-FR"/>
        </w:rPr>
      </w:pPr>
    </w:p>
    <w:p w:rsidR="006E1771" w:rsidRPr="006E1771" w:rsidRDefault="006E1771" w:rsidP="006E1771">
      <w:pPr>
        <w:spacing w:after="0" w:line="240" w:lineRule="auto"/>
        <w:jc w:val="both"/>
        <w:rPr>
          <w:rFonts w:ascii="Times New Roman" w:eastAsia="Calibri" w:hAnsi="Times New Roman" w:cs="Times New Roman"/>
          <w:sz w:val="24"/>
          <w:szCs w:val="24"/>
          <w:lang w:val="fr-FR"/>
        </w:rPr>
      </w:pPr>
    </w:p>
    <w:p w:rsidR="006E1771" w:rsidRPr="006E1771" w:rsidRDefault="006E1771" w:rsidP="006E1771">
      <w:pPr>
        <w:spacing w:after="0" w:line="240" w:lineRule="auto"/>
        <w:jc w:val="both"/>
        <w:rPr>
          <w:rFonts w:ascii="Times New Roman" w:eastAsia="Calibri" w:hAnsi="Times New Roman" w:cs="Times New Roman"/>
          <w:sz w:val="24"/>
          <w:szCs w:val="24"/>
          <w:lang w:val="fr-FR"/>
        </w:rPr>
      </w:pPr>
    </w:p>
    <w:p w:rsidR="006E1771" w:rsidRPr="006E1771" w:rsidRDefault="006E1771" w:rsidP="006E1771">
      <w:pPr>
        <w:spacing w:after="0" w:line="240" w:lineRule="auto"/>
        <w:jc w:val="both"/>
        <w:rPr>
          <w:rFonts w:ascii="Times New Roman" w:eastAsia="Calibri" w:hAnsi="Times New Roman" w:cs="Times New Roman"/>
          <w:sz w:val="24"/>
          <w:szCs w:val="24"/>
          <w:lang w:val="fr-FR"/>
        </w:rPr>
      </w:pPr>
    </w:p>
    <w:p w:rsidR="006E1771" w:rsidRPr="006E1771" w:rsidRDefault="006E1771" w:rsidP="006E1771">
      <w:pPr>
        <w:spacing w:after="0" w:line="240" w:lineRule="auto"/>
        <w:jc w:val="both"/>
        <w:rPr>
          <w:rFonts w:ascii="Times New Roman" w:eastAsia="Calibri" w:hAnsi="Times New Roman" w:cs="Times New Roman"/>
          <w:color w:val="FF0000"/>
          <w:sz w:val="24"/>
          <w:szCs w:val="24"/>
          <w:lang w:val="fr-FR"/>
        </w:rPr>
      </w:pPr>
    </w:p>
    <w:tbl>
      <w:tblPr>
        <w:tblW w:w="10420" w:type="dxa"/>
        <w:tblInd w:w="-252" w:type="dxa"/>
        <w:tblLook w:val="04A0" w:firstRow="1" w:lastRow="0" w:firstColumn="1" w:lastColumn="0" w:noHBand="0" w:noVBand="1"/>
      </w:tblPr>
      <w:tblGrid>
        <w:gridCol w:w="4473"/>
        <w:gridCol w:w="1150"/>
        <w:gridCol w:w="1696"/>
        <w:gridCol w:w="1498"/>
        <w:gridCol w:w="1603"/>
      </w:tblGrid>
      <w:tr w:rsidR="006E1771" w:rsidRPr="006E1771" w:rsidTr="00BF1D7C">
        <w:trPr>
          <w:trHeight w:val="255"/>
        </w:trPr>
        <w:tc>
          <w:tcPr>
            <w:tcW w:w="10420" w:type="dxa"/>
            <w:gridSpan w:val="5"/>
            <w:tcBorders>
              <w:top w:val="nil"/>
              <w:left w:val="nil"/>
              <w:bottom w:val="nil"/>
              <w:right w:val="nil"/>
            </w:tcBorders>
            <w:shd w:val="clear" w:color="auto" w:fill="auto"/>
            <w:vAlign w:val="bottom"/>
            <w:hideMark/>
          </w:tcPr>
          <w:p w:rsidR="006E1771" w:rsidRPr="006E1771" w:rsidRDefault="006E1771" w:rsidP="006E1771">
            <w:pPr>
              <w:spacing w:after="200" w:line="276" w:lineRule="auto"/>
              <w:jc w:val="center"/>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SECŢIUNEA DE FUNCŢIONARE</w:t>
            </w:r>
          </w:p>
        </w:tc>
      </w:tr>
      <w:tr w:rsidR="006E1771" w:rsidRPr="006E1771" w:rsidTr="00BF1D7C">
        <w:trPr>
          <w:trHeight w:val="330"/>
        </w:trPr>
        <w:tc>
          <w:tcPr>
            <w:tcW w:w="4473" w:type="dxa"/>
            <w:tcBorders>
              <w:top w:val="nil"/>
              <w:left w:val="nil"/>
              <w:bottom w:val="single" w:sz="4" w:space="0" w:color="auto"/>
              <w:right w:val="nil"/>
            </w:tcBorders>
            <w:shd w:val="clear" w:color="auto" w:fill="auto"/>
            <w:vAlign w:val="bottom"/>
            <w:hideMark/>
          </w:tcPr>
          <w:p w:rsidR="006E1771" w:rsidRPr="006E1771" w:rsidRDefault="006E1771" w:rsidP="006E1771">
            <w:pPr>
              <w:spacing w:after="200" w:line="276" w:lineRule="auto"/>
              <w:jc w:val="center"/>
              <w:rPr>
                <w:rFonts w:ascii="Times New Roman" w:eastAsia="Calibri" w:hAnsi="Times New Roman" w:cs="Times New Roman"/>
                <w:b/>
                <w:bCs/>
                <w:sz w:val="24"/>
                <w:szCs w:val="24"/>
              </w:rPr>
            </w:pPr>
          </w:p>
        </w:tc>
        <w:tc>
          <w:tcPr>
            <w:tcW w:w="1150" w:type="dxa"/>
            <w:tcBorders>
              <w:top w:val="nil"/>
              <w:left w:val="nil"/>
              <w:bottom w:val="single" w:sz="4" w:space="0" w:color="auto"/>
              <w:right w:val="nil"/>
            </w:tcBorders>
            <w:shd w:val="clear" w:color="auto" w:fill="auto"/>
            <w:noWrap/>
            <w:vAlign w:val="bottom"/>
            <w:hideMark/>
          </w:tcPr>
          <w:p w:rsidR="006E1771" w:rsidRPr="006E1771" w:rsidRDefault="006E1771" w:rsidP="006E1771">
            <w:pPr>
              <w:spacing w:after="200" w:line="276" w:lineRule="auto"/>
              <w:rPr>
                <w:rFonts w:ascii="Times New Roman" w:eastAsia="Calibri" w:hAnsi="Times New Roman" w:cs="Times New Roman"/>
                <w:sz w:val="24"/>
                <w:szCs w:val="24"/>
              </w:rPr>
            </w:pPr>
          </w:p>
        </w:tc>
        <w:tc>
          <w:tcPr>
            <w:tcW w:w="1696" w:type="dxa"/>
            <w:tcBorders>
              <w:top w:val="nil"/>
              <w:left w:val="nil"/>
              <w:bottom w:val="single" w:sz="4" w:space="0" w:color="auto"/>
              <w:right w:val="nil"/>
            </w:tcBorders>
            <w:shd w:val="clear" w:color="auto" w:fill="auto"/>
            <w:noWrap/>
            <w:vAlign w:val="bottom"/>
            <w:hideMark/>
          </w:tcPr>
          <w:p w:rsidR="006E1771" w:rsidRPr="006E1771" w:rsidRDefault="006E1771" w:rsidP="006E1771">
            <w:pPr>
              <w:spacing w:after="200" w:line="276" w:lineRule="auto"/>
              <w:jc w:val="center"/>
              <w:rPr>
                <w:rFonts w:ascii="Times New Roman" w:eastAsia="Calibri" w:hAnsi="Times New Roman" w:cs="Times New Roman"/>
                <w:sz w:val="24"/>
                <w:szCs w:val="24"/>
              </w:rPr>
            </w:pPr>
          </w:p>
        </w:tc>
        <w:tc>
          <w:tcPr>
            <w:tcW w:w="1498" w:type="dxa"/>
            <w:tcBorders>
              <w:top w:val="nil"/>
              <w:left w:val="nil"/>
              <w:bottom w:val="single" w:sz="4" w:space="0" w:color="auto"/>
              <w:right w:val="nil"/>
            </w:tcBorders>
            <w:shd w:val="clear" w:color="auto" w:fill="auto"/>
            <w:noWrap/>
            <w:vAlign w:val="bottom"/>
            <w:hideMark/>
          </w:tcPr>
          <w:p w:rsidR="006E1771" w:rsidRPr="006E1771" w:rsidRDefault="006E1771" w:rsidP="006E1771">
            <w:pPr>
              <w:spacing w:after="200" w:line="276" w:lineRule="auto"/>
              <w:jc w:val="center"/>
              <w:rPr>
                <w:rFonts w:ascii="Times New Roman" w:eastAsia="Calibri" w:hAnsi="Times New Roman" w:cs="Times New Roman"/>
                <w:sz w:val="24"/>
                <w:szCs w:val="24"/>
              </w:rPr>
            </w:pPr>
          </w:p>
        </w:tc>
        <w:tc>
          <w:tcPr>
            <w:tcW w:w="1603" w:type="dxa"/>
            <w:tcBorders>
              <w:top w:val="nil"/>
              <w:left w:val="nil"/>
              <w:bottom w:val="single" w:sz="4" w:space="0" w:color="auto"/>
              <w:right w:val="nil"/>
            </w:tcBorders>
            <w:shd w:val="clear" w:color="FFFFCC" w:fill="FFFFFF"/>
            <w:noWrap/>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lei</w:t>
            </w:r>
          </w:p>
        </w:tc>
      </w:tr>
      <w:tr w:rsidR="006E1771" w:rsidRPr="006E1771" w:rsidTr="00BF1D7C">
        <w:trPr>
          <w:trHeight w:val="1860"/>
        </w:trPr>
        <w:tc>
          <w:tcPr>
            <w:tcW w:w="44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E1771" w:rsidRPr="006E1771" w:rsidRDefault="006E1771" w:rsidP="006E1771">
            <w:pPr>
              <w:spacing w:after="200" w:line="276" w:lineRule="auto"/>
              <w:jc w:val="center"/>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Denumirea indicatorilor</w:t>
            </w:r>
          </w:p>
        </w:tc>
        <w:tc>
          <w:tcPr>
            <w:tcW w:w="11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E1771" w:rsidRPr="006E1771" w:rsidRDefault="006E1771" w:rsidP="006E1771">
            <w:pPr>
              <w:spacing w:after="200" w:line="276" w:lineRule="auto"/>
              <w:jc w:val="center"/>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Cod indicator</w:t>
            </w: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E1771" w:rsidRPr="006E1771" w:rsidRDefault="006E1771" w:rsidP="006E1771">
            <w:pPr>
              <w:spacing w:after="200" w:line="276" w:lineRule="auto"/>
              <w:jc w:val="center"/>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Prevederi bugetare anuale aprobate la finele perioadei de raportare</w:t>
            </w:r>
          </w:p>
        </w:tc>
        <w:tc>
          <w:tcPr>
            <w:tcW w:w="14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E1771" w:rsidRPr="006E1771" w:rsidRDefault="006E1771" w:rsidP="006E1771">
            <w:pPr>
              <w:spacing w:after="200" w:line="276" w:lineRule="auto"/>
              <w:jc w:val="center"/>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Prevederi trimestriale aprobate la finele perioadei de raportare</w:t>
            </w:r>
          </w:p>
        </w:tc>
        <w:tc>
          <w:tcPr>
            <w:tcW w:w="1603"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6E1771" w:rsidRPr="006E1771" w:rsidRDefault="006E1771" w:rsidP="006E1771">
            <w:pPr>
              <w:spacing w:after="200" w:line="276" w:lineRule="auto"/>
              <w:jc w:val="center"/>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Incasari/Plati la data de 31 decembrie 2021</w:t>
            </w:r>
          </w:p>
        </w:tc>
      </w:tr>
      <w:tr w:rsidR="006E1771" w:rsidRPr="006E1771" w:rsidTr="00BF1D7C">
        <w:trPr>
          <w:trHeight w:val="319"/>
        </w:trPr>
        <w:tc>
          <w:tcPr>
            <w:tcW w:w="4473" w:type="dxa"/>
            <w:tcBorders>
              <w:top w:val="single" w:sz="4" w:space="0" w:color="auto"/>
              <w:left w:val="single" w:sz="4" w:space="0" w:color="auto"/>
              <w:bottom w:val="single" w:sz="4" w:space="0" w:color="auto"/>
              <w:right w:val="single" w:sz="4" w:space="0" w:color="auto"/>
            </w:tcBorders>
            <w:shd w:val="clear" w:color="000000" w:fill="DDEBF7"/>
            <w:vAlign w:val="bottom"/>
            <w:hideMark/>
          </w:tcPr>
          <w:p w:rsidR="006E1771" w:rsidRPr="006E1771" w:rsidRDefault="006E1771" w:rsidP="006E1771">
            <w:pPr>
              <w:spacing w:after="200" w:line="276" w:lineRule="auto"/>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VENITURI, total</w:t>
            </w:r>
          </w:p>
        </w:tc>
        <w:tc>
          <w:tcPr>
            <w:tcW w:w="1150"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rsidR="006E1771" w:rsidRPr="006E1771" w:rsidRDefault="006E1771" w:rsidP="006E1771">
            <w:pPr>
              <w:spacing w:after="200" w:line="276" w:lineRule="auto"/>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 </w:t>
            </w:r>
          </w:p>
        </w:tc>
        <w:tc>
          <w:tcPr>
            <w:tcW w:w="1696"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rsidR="006E1771" w:rsidRPr="006E1771" w:rsidRDefault="006E1771" w:rsidP="006E1771">
            <w:pPr>
              <w:spacing w:after="200" w:line="276" w:lineRule="auto"/>
              <w:jc w:val="right"/>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4,315,160</w:t>
            </w:r>
          </w:p>
        </w:tc>
        <w:tc>
          <w:tcPr>
            <w:tcW w:w="1498"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rsidR="006E1771" w:rsidRPr="006E1771" w:rsidRDefault="006E1771" w:rsidP="006E1771">
            <w:pPr>
              <w:spacing w:after="200" w:line="276" w:lineRule="auto"/>
              <w:jc w:val="right"/>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4,315,160</w:t>
            </w:r>
          </w:p>
        </w:tc>
        <w:tc>
          <w:tcPr>
            <w:tcW w:w="1603"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rsidR="006E1771" w:rsidRPr="006E1771" w:rsidRDefault="006E1771" w:rsidP="006E1771">
            <w:pPr>
              <w:spacing w:after="200" w:line="276" w:lineRule="auto"/>
              <w:jc w:val="right"/>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3,878,265</w:t>
            </w:r>
          </w:p>
        </w:tc>
      </w:tr>
      <w:tr w:rsidR="006E1771" w:rsidRPr="006E1771" w:rsidTr="00BF1D7C">
        <w:trPr>
          <w:trHeight w:val="300"/>
        </w:trPr>
        <w:tc>
          <w:tcPr>
            <w:tcW w:w="4473" w:type="dxa"/>
            <w:tcBorders>
              <w:top w:val="single" w:sz="4" w:space="0" w:color="auto"/>
              <w:left w:val="single" w:sz="4" w:space="0" w:color="auto"/>
              <w:bottom w:val="single" w:sz="4" w:space="0" w:color="auto"/>
              <w:right w:val="single" w:sz="4" w:space="0" w:color="auto"/>
            </w:tcBorders>
            <w:shd w:val="clear" w:color="000000" w:fill="FFF2CC"/>
            <w:vAlign w:val="bottom"/>
            <w:hideMark/>
          </w:tcPr>
          <w:p w:rsidR="006E1771" w:rsidRPr="006E1771" w:rsidRDefault="006E1771" w:rsidP="006E1771">
            <w:pPr>
              <w:spacing w:after="200" w:line="276" w:lineRule="auto"/>
              <w:rPr>
                <w:rFonts w:ascii="Times New Roman" w:eastAsia="Calibri" w:hAnsi="Times New Roman" w:cs="Times New Roman"/>
                <w:sz w:val="24"/>
                <w:szCs w:val="24"/>
              </w:rPr>
            </w:pPr>
            <w:r w:rsidRPr="006E1771">
              <w:rPr>
                <w:rFonts w:ascii="Times New Roman" w:eastAsia="Calibri" w:hAnsi="Times New Roman" w:cs="Times New Roman"/>
                <w:sz w:val="24"/>
                <w:szCs w:val="24"/>
              </w:rPr>
              <w:t>Venituri din proprietate</w:t>
            </w:r>
          </w:p>
        </w:tc>
        <w:tc>
          <w:tcPr>
            <w:tcW w:w="1150" w:type="dxa"/>
            <w:tcBorders>
              <w:top w:val="single" w:sz="4" w:space="0" w:color="auto"/>
              <w:left w:val="single" w:sz="4" w:space="0" w:color="auto"/>
              <w:bottom w:val="single" w:sz="4" w:space="0" w:color="auto"/>
              <w:right w:val="single" w:sz="4" w:space="0" w:color="auto"/>
            </w:tcBorders>
            <w:shd w:val="clear" w:color="000000" w:fill="FFF2CC"/>
            <w:noWrap/>
            <w:vAlign w:val="bottom"/>
            <w:hideMark/>
          </w:tcPr>
          <w:p w:rsidR="006E1771" w:rsidRPr="006E1771" w:rsidRDefault="006E1771" w:rsidP="006E1771">
            <w:pPr>
              <w:spacing w:after="200" w:line="276" w:lineRule="auto"/>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3010</w:t>
            </w:r>
          </w:p>
        </w:tc>
        <w:tc>
          <w:tcPr>
            <w:tcW w:w="1696" w:type="dxa"/>
            <w:tcBorders>
              <w:top w:val="single" w:sz="4" w:space="0" w:color="auto"/>
              <w:left w:val="single" w:sz="4" w:space="0" w:color="auto"/>
              <w:bottom w:val="single" w:sz="4" w:space="0" w:color="auto"/>
              <w:right w:val="single" w:sz="4" w:space="0" w:color="auto"/>
            </w:tcBorders>
            <w:shd w:val="clear" w:color="000000" w:fill="FFF2CC"/>
            <w:noWrap/>
            <w:vAlign w:val="bottom"/>
            <w:hideMark/>
          </w:tcPr>
          <w:p w:rsidR="006E1771" w:rsidRPr="006E1771" w:rsidRDefault="006E1771" w:rsidP="006E1771">
            <w:pPr>
              <w:spacing w:after="200" w:line="276" w:lineRule="auto"/>
              <w:jc w:val="right"/>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10,000</w:t>
            </w:r>
          </w:p>
        </w:tc>
        <w:tc>
          <w:tcPr>
            <w:tcW w:w="1498" w:type="dxa"/>
            <w:tcBorders>
              <w:top w:val="single" w:sz="4" w:space="0" w:color="auto"/>
              <w:left w:val="single" w:sz="4" w:space="0" w:color="auto"/>
              <w:bottom w:val="single" w:sz="4" w:space="0" w:color="auto"/>
              <w:right w:val="single" w:sz="4" w:space="0" w:color="auto"/>
            </w:tcBorders>
            <w:shd w:val="clear" w:color="000000" w:fill="FFF2CC"/>
            <w:noWrap/>
            <w:vAlign w:val="bottom"/>
            <w:hideMark/>
          </w:tcPr>
          <w:p w:rsidR="006E1771" w:rsidRPr="006E1771" w:rsidRDefault="006E1771" w:rsidP="006E1771">
            <w:pPr>
              <w:spacing w:after="200" w:line="276" w:lineRule="auto"/>
              <w:jc w:val="right"/>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10,000</w:t>
            </w:r>
          </w:p>
        </w:tc>
        <w:tc>
          <w:tcPr>
            <w:tcW w:w="1603" w:type="dxa"/>
            <w:tcBorders>
              <w:top w:val="single" w:sz="4" w:space="0" w:color="auto"/>
              <w:left w:val="single" w:sz="4" w:space="0" w:color="auto"/>
              <w:bottom w:val="single" w:sz="4" w:space="0" w:color="auto"/>
              <w:right w:val="single" w:sz="4" w:space="0" w:color="auto"/>
            </w:tcBorders>
            <w:shd w:val="clear" w:color="000000" w:fill="FFF2CC"/>
            <w:noWrap/>
            <w:vAlign w:val="bottom"/>
            <w:hideMark/>
          </w:tcPr>
          <w:p w:rsidR="006E1771" w:rsidRPr="006E1771" w:rsidRDefault="006E1771" w:rsidP="006E1771">
            <w:pPr>
              <w:spacing w:after="200" w:line="276" w:lineRule="auto"/>
              <w:jc w:val="right"/>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0</w:t>
            </w:r>
          </w:p>
        </w:tc>
      </w:tr>
      <w:tr w:rsidR="006E1771" w:rsidRPr="006E1771" w:rsidTr="00BF1D7C">
        <w:trPr>
          <w:trHeight w:val="315"/>
        </w:trPr>
        <w:tc>
          <w:tcPr>
            <w:tcW w:w="44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E1771" w:rsidRPr="006E1771" w:rsidRDefault="006E1771" w:rsidP="006E1771">
            <w:pPr>
              <w:spacing w:after="200" w:line="276" w:lineRule="auto"/>
              <w:rPr>
                <w:rFonts w:ascii="Times New Roman" w:eastAsia="Calibri" w:hAnsi="Times New Roman" w:cs="Times New Roman"/>
                <w:sz w:val="24"/>
                <w:szCs w:val="24"/>
              </w:rPr>
            </w:pPr>
            <w:r w:rsidRPr="006E1771">
              <w:rPr>
                <w:rFonts w:ascii="Times New Roman" w:eastAsia="Calibri" w:hAnsi="Times New Roman" w:cs="Times New Roman"/>
                <w:sz w:val="24"/>
                <w:szCs w:val="24"/>
              </w:rPr>
              <w:t>Venituri din concesiuni și închirieri</w:t>
            </w:r>
          </w:p>
        </w:tc>
        <w:tc>
          <w:tcPr>
            <w:tcW w:w="11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E1771" w:rsidRPr="006E1771" w:rsidRDefault="006E1771" w:rsidP="006E1771">
            <w:pPr>
              <w:spacing w:after="200" w:line="276" w:lineRule="auto"/>
              <w:rPr>
                <w:rFonts w:ascii="Times New Roman" w:eastAsia="Calibri" w:hAnsi="Times New Roman" w:cs="Times New Roman"/>
                <w:sz w:val="24"/>
                <w:szCs w:val="24"/>
              </w:rPr>
            </w:pPr>
            <w:r w:rsidRPr="006E1771">
              <w:rPr>
                <w:rFonts w:ascii="Times New Roman" w:eastAsia="Calibri" w:hAnsi="Times New Roman" w:cs="Times New Roman"/>
                <w:sz w:val="24"/>
                <w:szCs w:val="24"/>
              </w:rPr>
              <w:t>30.10.05.</w:t>
            </w:r>
          </w:p>
        </w:tc>
        <w:tc>
          <w:tcPr>
            <w:tcW w:w="16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10,000</w:t>
            </w:r>
          </w:p>
        </w:tc>
        <w:tc>
          <w:tcPr>
            <w:tcW w:w="14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10,000</w:t>
            </w:r>
          </w:p>
        </w:tc>
        <w:tc>
          <w:tcPr>
            <w:tcW w:w="160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0</w:t>
            </w:r>
          </w:p>
        </w:tc>
      </w:tr>
      <w:tr w:rsidR="006E1771" w:rsidRPr="006E1771" w:rsidTr="00BF1D7C">
        <w:trPr>
          <w:trHeight w:val="319"/>
        </w:trPr>
        <w:tc>
          <w:tcPr>
            <w:tcW w:w="4473" w:type="dxa"/>
            <w:tcBorders>
              <w:top w:val="single" w:sz="4" w:space="0" w:color="auto"/>
              <w:left w:val="single" w:sz="4" w:space="0" w:color="auto"/>
              <w:bottom w:val="single" w:sz="4" w:space="0" w:color="auto"/>
              <w:right w:val="single" w:sz="4" w:space="0" w:color="auto"/>
            </w:tcBorders>
            <w:shd w:val="clear" w:color="000000" w:fill="FFF2CC"/>
            <w:vAlign w:val="bottom"/>
            <w:hideMark/>
          </w:tcPr>
          <w:p w:rsidR="006E1771" w:rsidRPr="006E1771" w:rsidRDefault="006E1771" w:rsidP="006E1771">
            <w:pPr>
              <w:spacing w:after="200" w:line="276" w:lineRule="auto"/>
              <w:rPr>
                <w:rFonts w:ascii="Times New Roman" w:eastAsia="Calibri" w:hAnsi="Times New Roman" w:cs="Times New Roman"/>
                <w:sz w:val="24"/>
                <w:szCs w:val="24"/>
              </w:rPr>
            </w:pPr>
            <w:r w:rsidRPr="006E1771">
              <w:rPr>
                <w:rFonts w:ascii="Times New Roman" w:eastAsia="Calibri" w:hAnsi="Times New Roman" w:cs="Times New Roman"/>
                <w:sz w:val="24"/>
                <w:szCs w:val="24"/>
              </w:rPr>
              <w:t>Venituri din prestari de servicii şi activităţi</w:t>
            </w:r>
          </w:p>
        </w:tc>
        <w:tc>
          <w:tcPr>
            <w:tcW w:w="1150" w:type="dxa"/>
            <w:tcBorders>
              <w:top w:val="single" w:sz="4" w:space="0" w:color="auto"/>
              <w:left w:val="single" w:sz="4" w:space="0" w:color="auto"/>
              <w:bottom w:val="single" w:sz="4" w:space="0" w:color="auto"/>
              <w:right w:val="single" w:sz="4" w:space="0" w:color="auto"/>
            </w:tcBorders>
            <w:shd w:val="clear" w:color="000000" w:fill="FFF2CC"/>
            <w:noWrap/>
            <w:vAlign w:val="bottom"/>
            <w:hideMark/>
          </w:tcPr>
          <w:p w:rsidR="006E1771" w:rsidRPr="006E1771" w:rsidRDefault="006E1771" w:rsidP="006E1771">
            <w:pPr>
              <w:spacing w:after="200" w:line="276" w:lineRule="auto"/>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3310</w:t>
            </w:r>
          </w:p>
        </w:tc>
        <w:tc>
          <w:tcPr>
            <w:tcW w:w="1696" w:type="dxa"/>
            <w:tcBorders>
              <w:top w:val="single" w:sz="4" w:space="0" w:color="auto"/>
              <w:left w:val="single" w:sz="4" w:space="0" w:color="auto"/>
              <w:bottom w:val="single" w:sz="4" w:space="0" w:color="auto"/>
              <w:right w:val="single" w:sz="4" w:space="0" w:color="auto"/>
            </w:tcBorders>
            <w:shd w:val="clear" w:color="000000" w:fill="FFF2CC"/>
            <w:noWrap/>
            <w:vAlign w:val="bottom"/>
            <w:hideMark/>
          </w:tcPr>
          <w:p w:rsidR="006E1771" w:rsidRPr="006E1771" w:rsidRDefault="006E1771" w:rsidP="006E1771">
            <w:pPr>
              <w:spacing w:after="200" w:line="276" w:lineRule="auto"/>
              <w:jc w:val="right"/>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3,728,550</w:t>
            </w:r>
          </w:p>
        </w:tc>
        <w:tc>
          <w:tcPr>
            <w:tcW w:w="1498" w:type="dxa"/>
            <w:tcBorders>
              <w:top w:val="single" w:sz="4" w:space="0" w:color="auto"/>
              <w:left w:val="single" w:sz="4" w:space="0" w:color="auto"/>
              <w:bottom w:val="single" w:sz="4" w:space="0" w:color="auto"/>
              <w:right w:val="single" w:sz="4" w:space="0" w:color="auto"/>
            </w:tcBorders>
            <w:shd w:val="clear" w:color="000000" w:fill="FFF2CC"/>
            <w:noWrap/>
            <w:vAlign w:val="bottom"/>
            <w:hideMark/>
          </w:tcPr>
          <w:p w:rsidR="006E1771" w:rsidRPr="006E1771" w:rsidRDefault="006E1771" w:rsidP="006E1771">
            <w:pPr>
              <w:spacing w:after="200" w:line="276" w:lineRule="auto"/>
              <w:jc w:val="right"/>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3,728,550</w:t>
            </w:r>
          </w:p>
        </w:tc>
        <w:tc>
          <w:tcPr>
            <w:tcW w:w="1603" w:type="dxa"/>
            <w:tcBorders>
              <w:top w:val="single" w:sz="4" w:space="0" w:color="auto"/>
              <w:left w:val="single" w:sz="4" w:space="0" w:color="auto"/>
              <w:bottom w:val="single" w:sz="4" w:space="0" w:color="auto"/>
              <w:right w:val="single" w:sz="4" w:space="0" w:color="auto"/>
            </w:tcBorders>
            <w:shd w:val="clear" w:color="000000" w:fill="FFF2CC"/>
            <w:noWrap/>
            <w:vAlign w:val="bottom"/>
            <w:hideMark/>
          </w:tcPr>
          <w:p w:rsidR="006E1771" w:rsidRPr="006E1771" w:rsidRDefault="006E1771" w:rsidP="006E1771">
            <w:pPr>
              <w:spacing w:after="200" w:line="276" w:lineRule="auto"/>
              <w:jc w:val="right"/>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3,340,054</w:t>
            </w:r>
          </w:p>
        </w:tc>
      </w:tr>
      <w:tr w:rsidR="006E1771" w:rsidRPr="006E1771" w:rsidTr="00BF1D7C">
        <w:trPr>
          <w:trHeight w:val="319"/>
        </w:trPr>
        <w:tc>
          <w:tcPr>
            <w:tcW w:w="44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E1771" w:rsidRPr="006E1771" w:rsidRDefault="006E1771" w:rsidP="006E1771">
            <w:pPr>
              <w:spacing w:after="200" w:line="276" w:lineRule="auto"/>
              <w:rPr>
                <w:rFonts w:ascii="Times New Roman" w:eastAsia="Calibri" w:hAnsi="Times New Roman" w:cs="Times New Roman"/>
                <w:sz w:val="24"/>
                <w:szCs w:val="24"/>
              </w:rPr>
            </w:pPr>
            <w:r w:rsidRPr="006E1771">
              <w:rPr>
                <w:rFonts w:ascii="Times New Roman" w:eastAsia="Calibri" w:hAnsi="Times New Roman" w:cs="Times New Roman"/>
                <w:sz w:val="24"/>
                <w:szCs w:val="24"/>
              </w:rPr>
              <w:t>Taxe si venituri in invatamant</w:t>
            </w:r>
          </w:p>
        </w:tc>
        <w:tc>
          <w:tcPr>
            <w:tcW w:w="11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E1771" w:rsidRPr="006E1771" w:rsidRDefault="006E1771" w:rsidP="006E1771">
            <w:pPr>
              <w:spacing w:after="200" w:line="276" w:lineRule="auto"/>
              <w:rPr>
                <w:rFonts w:ascii="Times New Roman" w:eastAsia="Calibri" w:hAnsi="Times New Roman" w:cs="Times New Roman"/>
                <w:sz w:val="24"/>
                <w:szCs w:val="24"/>
              </w:rPr>
            </w:pPr>
            <w:r w:rsidRPr="006E1771">
              <w:rPr>
                <w:rFonts w:ascii="Times New Roman" w:eastAsia="Calibri" w:hAnsi="Times New Roman" w:cs="Times New Roman"/>
                <w:sz w:val="24"/>
                <w:szCs w:val="24"/>
              </w:rPr>
              <w:t>331005</w:t>
            </w:r>
          </w:p>
        </w:tc>
        <w:tc>
          <w:tcPr>
            <w:tcW w:w="16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1,452,220</w:t>
            </w:r>
          </w:p>
        </w:tc>
        <w:tc>
          <w:tcPr>
            <w:tcW w:w="14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1,452,220</w:t>
            </w:r>
          </w:p>
        </w:tc>
        <w:tc>
          <w:tcPr>
            <w:tcW w:w="160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1,214,460</w:t>
            </w:r>
          </w:p>
        </w:tc>
      </w:tr>
      <w:tr w:rsidR="006E1771" w:rsidRPr="006E1771" w:rsidTr="00BF1D7C">
        <w:trPr>
          <w:trHeight w:val="15"/>
        </w:trPr>
        <w:tc>
          <w:tcPr>
            <w:tcW w:w="44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E1771" w:rsidRPr="006E1771" w:rsidRDefault="006E1771" w:rsidP="006E1771">
            <w:pPr>
              <w:spacing w:after="200" w:line="276" w:lineRule="auto"/>
              <w:rPr>
                <w:rFonts w:ascii="Times New Roman" w:eastAsia="Calibri" w:hAnsi="Times New Roman" w:cs="Times New Roman"/>
                <w:sz w:val="24"/>
                <w:szCs w:val="24"/>
              </w:rPr>
            </w:pPr>
            <w:r w:rsidRPr="006E1771">
              <w:rPr>
                <w:rFonts w:ascii="Times New Roman" w:eastAsia="Calibri" w:hAnsi="Times New Roman" w:cs="Times New Roman"/>
                <w:sz w:val="24"/>
                <w:szCs w:val="24"/>
              </w:rPr>
              <w:t>Venituri din prestari de servicii</w:t>
            </w:r>
          </w:p>
        </w:tc>
        <w:tc>
          <w:tcPr>
            <w:tcW w:w="11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E1771" w:rsidRPr="006E1771" w:rsidRDefault="006E1771" w:rsidP="006E1771">
            <w:pPr>
              <w:spacing w:after="200" w:line="276" w:lineRule="auto"/>
              <w:rPr>
                <w:rFonts w:ascii="Times New Roman" w:eastAsia="Calibri" w:hAnsi="Times New Roman" w:cs="Times New Roman"/>
                <w:sz w:val="24"/>
                <w:szCs w:val="24"/>
              </w:rPr>
            </w:pPr>
            <w:r w:rsidRPr="006E1771">
              <w:rPr>
                <w:rFonts w:ascii="Times New Roman" w:eastAsia="Calibri" w:hAnsi="Times New Roman" w:cs="Times New Roman"/>
                <w:sz w:val="24"/>
                <w:szCs w:val="24"/>
              </w:rPr>
              <w:t>331008</w:t>
            </w:r>
          </w:p>
        </w:tc>
        <w:tc>
          <w:tcPr>
            <w:tcW w:w="16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 </w:t>
            </w:r>
          </w:p>
        </w:tc>
        <w:tc>
          <w:tcPr>
            <w:tcW w:w="14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12,630</w:t>
            </w:r>
          </w:p>
        </w:tc>
        <w:tc>
          <w:tcPr>
            <w:tcW w:w="160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E1771" w:rsidRPr="006E1771" w:rsidRDefault="006E1771" w:rsidP="006E1771">
            <w:pPr>
              <w:spacing w:after="200" w:line="276" w:lineRule="auto"/>
              <w:rPr>
                <w:rFonts w:ascii="Times New Roman" w:eastAsia="Calibri" w:hAnsi="Times New Roman" w:cs="Times New Roman"/>
                <w:sz w:val="24"/>
                <w:szCs w:val="24"/>
              </w:rPr>
            </w:pPr>
            <w:r w:rsidRPr="006E1771">
              <w:rPr>
                <w:rFonts w:ascii="Times New Roman" w:eastAsia="Calibri" w:hAnsi="Times New Roman" w:cs="Times New Roman"/>
                <w:sz w:val="24"/>
                <w:szCs w:val="24"/>
              </w:rPr>
              <w:t> </w:t>
            </w:r>
          </w:p>
        </w:tc>
      </w:tr>
      <w:tr w:rsidR="006E1771" w:rsidRPr="006E1771" w:rsidTr="00BF1D7C">
        <w:trPr>
          <w:trHeight w:val="630"/>
        </w:trPr>
        <w:tc>
          <w:tcPr>
            <w:tcW w:w="44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E1771" w:rsidRPr="006E1771" w:rsidRDefault="006E1771" w:rsidP="006E1771">
            <w:pPr>
              <w:spacing w:after="200" w:line="276" w:lineRule="auto"/>
              <w:rPr>
                <w:rFonts w:ascii="Times New Roman" w:eastAsia="Calibri" w:hAnsi="Times New Roman" w:cs="Times New Roman"/>
                <w:sz w:val="24"/>
                <w:szCs w:val="24"/>
              </w:rPr>
            </w:pPr>
            <w:r w:rsidRPr="006E1771">
              <w:rPr>
                <w:rFonts w:ascii="Times New Roman" w:eastAsia="Calibri" w:hAnsi="Times New Roman" w:cs="Times New Roman"/>
                <w:sz w:val="24"/>
                <w:szCs w:val="24"/>
              </w:rPr>
              <w:t>Contr.elevilor si stud.ptr. internate, camine si cantine</w:t>
            </w:r>
          </w:p>
        </w:tc>
        <w:tc>
          <w:tcPr>
            <w:tcW w:w="11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E1771" w:rsidRPr="006E1771" w:rsidRDefault="006E1771" w:rsidP="006E1771">
            <w:pPr>
              <w:spacing w:after="200" w:line="276" w:lineRule="auto"/>
              <w:rPr>
                <w:rFonts w:ascii="Times New Roman" w:eastAsia="Calibri" w:hAnsi="Times New Roman" w:cs="Times New Roman"/>
                <w:sz w:val="24"/>
                <w:szCs w:val="24"/>
              </w:rPr>
            </w:pPr>
            <w:r w:rsidRPr="006E1771">
              <w:rPr>
                <w:rFonts w:ascii="Times New Roman" w:eastAsia="Calibri" w:hAnsi="Times New Roman" w:cs="Times New Roman"/>
                <w:sz w:val="24"/>
                <w:szCs w:val="24"/>
              </w:rPr>
              <w:t>331014</w:t>
            </w:r>
          </w:p>
        </w:tc>
        <w:tc>
          <w:tcPr>
            <w:tcW w:w="16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1,523,370</w:t>
            </w:r>
          </w:p>
        </w:tc>
        <w:tc>
          <w:tcPr>
            <w:tcW w:w="14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1,523,370</w:t>
            </w:r>
          </w:p>
        </w:tc>
        <w:tc>
          <w:tcPr>
            <w:tcW w:w="160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1,475,107</w:t>
            </w:r>
          </w:p>
        </w:tc>
      </w:tr>
      <w:tr w:rsidR="006E1771" w:rsidRPr="006E1771" w:rsidTr="00BF1D7C">
        <w:trPr>
          <w:trHeight w:val="630"/>
        </w:trPr>
        <w:tc>
          <w:tcPr>
            <w:tcW w:w="44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E1771" w:rsidRPr="006E1771" w:rsidRDefault="006E1771" w:rsidP="006E1771">
            <w:pPr>
              <w:spacing w:after="200" w:line="276" w:lineRule="auto"/>
              <w:rPr>
                <w:rFonts w:ascii="Times New Roman" w:eastAsia="Calibri" w:hAnsi="Times New Roman" w:cs="Times New Roman"/>
                <w:sz w:val="24"/>
                <w:szCs w:val="24"/>
              </w:rPr>
            </w:pPr>
            <w:r w:rsidRPr="006E1771">
              <w:rPr>
                <w:rFonts w:ascii="Times New Roman" w:eastAsia="Calibri" w:hAnsi="Times New Roman" w:cs="Times New Roman"/>
                <w:sz w:val="24"/>
                <w:szCs w:val="24"/>
              </w:rPr>
              <w:t>Venituri din serbări şi spectacole şcolare manifestări culturale, artistice şi sportive</w:t>
            </w:r>
          </w:p>
        </w:tc>
        <w:tc>
          <w:tcPr>
            <w:tcW w:w="11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E1771" w:rsidRPr="006E1771" w:rsidRDefault="006E1771" w:rsidP="006E1771">
            <w:pPr>
              <w:spacing w:after="200" w:line="276" w:lineRule="auto"/>
              <w:rPr>
                <w:rFonts w:ascii="Times New Roman" w:eastAsia="Calibri" w:hAnsi="Times New Roman" w:cs="Times New Roman"/>
                <w:sz w:val="24"/>
                <w:szCs w:val="24"/>
              </w:rPr>
            </w:pPr>
            <w:r w:rsidRPr="006E1771">
              <w:rPr>
                <w:rFonts w:ascii="Times New Roman" w:eastAsia="Calibri" w:hAnsi="Times New Roman" w:cs="Times New Roman"/>
                <w:sz w:val="24"/>
                <w:szCs w:val="24"/>
              </w:rPr>
              <w:t>331019</w:t>
            </w:r>
          </w:p>
        </w:tc>
        <w:tc>
          <w:tcPr>
            <w:tcW w:w="16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12,000</w:t>
            </w:r>
          </w:p>
        </w:tc>
        <w:tc>
          <w:tcPr>
            <w:tcW w:w="14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12,000</w:t>
            </w:r>
          </w:p>
        </w:tc>
        <w:tc>
          <w:tcPr>
            <w:tcW w:w="160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0</w:t>
            </w:r>
          </w:p>
        </w:tc>
      </w:tr>
      <w:tr w:rsidR="006E1771" w:rsidRPr="006E1771" w:rsidTr="00BF1D7C">
        <w:trPr>
          <w:trHeight w:val="630"/>
        </w:trPr>
        <w:tc>
          <w:tcPr>
            <w:tcW w:w="44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E1771" w:rsidRPr="006E1771" w:rsidRDefault="006E1771" w:rsidP="006E1771">
            <w:pPr>
              <w:spacing w:after="200" w:line="276" w:lineRule="auto"/>
              <w:rPr>
                <w:rFonts w:ascii="Times New Roman" w:eastAsia="Calibri" w:hAnsi="Times New Roman" w:cs="Times New Roman"/>
                <w:sz w:val="24"/>
                <w:szCs w:val="24"/>
              </w:rPr>
            </w:pPr>
            <w:r w:rsidRPr="006E1771">
              <w:rPr>
                <w:rFonts w:ascii="Times New Roman" w:eastAsia="Calibri" w:hAnsi="Times New Roman" w:cs="Times New Roman"/>
                <w:sz w:val="24"/>
                <w:szCs w:val="24"/>
              </w:rPr>
              <w:t>Alte venituri din prestari de servicii şi alte activităţi</w:t>
            </w:r>
          </w:p>
        </w:tc>
        <w:tc>
          <w:tcPr>
            <w:tcW w:w="11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E1771" w:rsidRPr="006E1771" w:rsidRDefault="006E1771" w:rsidP="006E1771">
            <w:pPr>
              <w:spacing w:after="200" w:line="276" w:lineRule="auto"/>
              <w:rPr>
                <w:rFonts w:ascii="Times New Roman" w:eastAsia="Calibri" w:hAnsi="Times New Roman" w:cs="Times New Roman"/>
                <w:sz w:val="24"/>
                <w:szCs w:val="24"/>
              </w:rPr>
            </w:pPr>
            <w:r w:rsidRPr="006E1771">
              <w:rPr>
                <w:rFonts w:ascii="Times New Roman" w:eastAsia="Calibri" w:hAnsi="Times New Roman" w:cs="Times New Roman"/>
                <w:sz w:val="24"/>
                <w:szCs w:val="24"/>
              </w:rPr>
              <w:t>331050</w:t>
            </w:r>
          </w:p>
        </w:tc>
        <w:tc>
          <w:tcPr>
            <w:tcW w:w="16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740,960</w:t>
            </w:r>
          </w:p>
        </w:tc>
        <w:tc>
          <w:tcPr>
            <w:tcW w:w="14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740,960</w:t>
            </w:r>
          </w:p>
        </w:tc>
        <w:tc>
          <w:tcPr>
            <w:tcW w:w="1603"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650,487</w:t>
            </w:r>
          </w:p>
        </w:tc>
      </w:tr>
      <w:tr w:rsidR="006E1771" w:rsidRPr="006E1771" w:rsidTr="00BF1D7C">
        <w:trPr>
          <w:trHeight w:val="319"/>
        </w:trPr>
        <w:tc>
          <w:tcPr>
            <w:tcW w:w="4473" w:type="dxa"/>
            <w:tcBorders>
              <w:top w:val="single" w:sz="4" w:space="0" w:color="auto"/>
              <w:left w:val="single" w:sz="4" w:space="0" w:color="auto"/>
              <w:bottom w:val="single" w:sz="4" w:space="0" w:color="auto"/>
              <w:right w:val="single" w:sz="4" w:space="0" w:color="auto"/>
            </w:tcBorders>
            <w:shd w:val="clear" w:color="000000" w:fill="FFF2CC"/>
            <w:vAlign w:val="bottom"/>
            <w:hideMark/>
          </w:tcPr>
          <w:p w:rsidR="006E1771" w:rsidRPr="006E1771" w:rsidRDefault="006E1771" w:rsidP="006E1771">
            <w:pPr>
              <w:spacing w:after="200" w:line="276" w:lineRule="auto"/>
              <w:rPr>
                <w:rFonts w:ascii="Times New Roman" w:eastAsia="Calibri" w:hAnsi="Times New Roman" w:cs="Times New Roman"/>
                <w:sz w:val="24"/>
                <w:szCs w:val="24"/>
              </w:rPr>
            </w:pPr>
            <w:r w:rsidRPr="006E1771">
              <w:rPr>
                <w:rFonts w:ascii="Times New Roman" w:eastAsia="Calibri" w:hAnsi="Times New Roman" w:cs="Times New Roman"/>
                <w:sz w:val="24"/>
                <w:szCs w:val="24"/>
              </w:rPr>
              <w:t>Diverse venituri</w:t>
            </w:r>
          </w:p>
        </w:tc>
        <w:tc>
          <w:tcPr>
            <w:tcW w:w="1150" w:type="dxa"/>
            <w:tcBorders>
              <w:top w:val="single" w:sz="4" w:space="0" w:color="auto"/>
              <w:left w:val="single" w:sz="4" w:space="0" w:color="auto"/>
              <w:bottom w:val="single" w:sz="4" w:space="0" w:color="auto"/>
              <w:right w:val="single" w:sz="4" w:space="0" w:color="auto"/>
            </w:tcBorders>
            <w:shd w:val="clear" w:color="000000" w:fill="FFF2CC"/>
            <w:noWrap/>
            <w:vAlign w:val="bottom"/>
            <w:hideMark/>
          </w:tcPr>
          <w:p w:rsidR="006E1771" w:rsidRPr="006E1771" w:rsidRDefault="006E1771" w:rsidP="006E1771">
            <w:pPr>
              <w:spacing w:after="200" w:line="276" w:lineRule="auto"/>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3610</w:t>
            </w:r>
          </w:p>
        </w:tc>
        <w:tc>
          <w:tcPr>
            <w:tcW w:w="1696" w:type="dxa"/>
            <w:tcBorders>
              <w:top w:val="single" w:sz="4" w:space="0" w:color="auto"/>
              <w:left w:val="single" w:sz="4" w:space="0" w:color="auto"/>
              <w:bottom w:val="single" w:sz="4" w:space="0" w:color="auto"/>
              <w:right w:val="single" w:sz="4" w:space="0" w:color="auto"/>
            </w:tcBorders>
            <w:shd w:val="clear" w:color="000000" w:fill="FFF2CC"/>
            <w:noWrap/>
            <w:vAlign w:val="bottom"/>
            <w:hideMark/>
          </w:tcPr>
          <w:p w:rsidR="006E1771" w:rsidRPr="006E1771" w:rsidRDefault="006E1771" w:rsidP="006E1771">
            <w:pPr>
              <w:spacing w:after="200" w:line="276" w:lineRule="auto"/>
              <w:jc w:val="right"/>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39,640</w:t>
            </w:r>
          </w:p>
        </w:tc>
        <w:tc>
          <w:tcPr>
            <w:tcW w:w="1498" w:type="dxa"/>
            <w:tcBorders>
              <w:top w:val="single" w:sz="4" w:space="0" w:color="auto"/>
              <w:left w:val="single" w:sz="4" w:space="0" w:color="auto"/>
              <w:bottom w:val="single" w:sz="4" w:space="0" w:color="auto"/>
              <w:right w:val="single" w:sz="4" w:space="0" w:color="auto"/>
            </w:tcBorders>
            <w:shd w:val="clear" w:color="000000" w:fill="FFF2CC"/>
            <w:noWrap/>
            <w:vAlign w:val="bottom"/>
            <w:hideMark/>
          </w:tcPr>
          <w:p w:rsidR="006E1771" w:rsidRPr="006E1771" w:rsidRDefault="006E1771" w:rsidP="006E1771">
            <w:pPr>
              <w:spacing w:after="200" w:line="276" w:lineRule="auto"/>
              <w:jc w:val="right"/>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39,640</w:t>
            </w:r>
          </w:p>
        </w:tc>
        <w:tc>
          <w:tcPr>
            <w:tcW w:w="1603" w:type="dxa"/>
            <w:tcBorders>
              <w:top w:val="single" w:sz="4" w:space="0" w:color="auto"/>
              <w:left w:val="single" w:sz="4" w:space="0" w:color="auto"/>
              <w:bottom w:val="single" w:sz="4" w:space="0" w:color="auto"/>
              <w:right w:val="single" w:sz="4" w:space="0" w:color="auto"/>
            </w:tcBorders>
            <w:shd w:val="clear" w:color="000000" w:fill="FFF2CC"/>
            <w:noWrap/>
            <w:vAlign w:val="bottom"/>
            <w:hideMark/>
          </w:tcPr>
          <w:p w:rsidR="006E1771" w:rsidRPr="006E1771" w:rsidRDefault="006E1771" w:rsidP="006E1771">
            <w:pPr>
              <w:spacing w:after="200" w:line="276" w:lineRule="auto"/>
              <w:jc w:val="right"/>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46,907</w:t>
            </w:r>
          </w:p>
        </w:tc>
      </w:tr>
      <w:tr w:rsidR="006E1771" w:rsidRPr="006E1771" w:rsidTr="00BF1D7C">
        <w:trPr>
          <w:trHeight w:val="319"/>
        </w:trPr>
        <w:tc>
          <w:tcPr>
            <w:tcW w:w="44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E1771" w:rsidRPr="006E1771" w:rsidRDefault="006E1771" w:rsidP="006E1771">
            <w:pPr>
              <w:spacing w:after="200" w:line="276" w:lineRule="auto"/>
              <w:rPr>
                <w:rFonts w:ascii="Times New Roman" w:eastAsia="Calibri" w:hAnsi="Times New Roman" w:cs="Times New Roman"/>
                <w:sz w:val="24"/>
                <w:szCs w:val="24"/>
              </w:rPr>
            </w:pPr>
            <w:r w:rsidRPr="006E1771">
              <w:rPr>
                <w:rFonts w:ascii="Times New Roman" w:eastAsia="Calibri" w:hAnsi="Times New Roman" w:cs="Times New Roman"/>
                <w:sz w:val="24"/>
                <w:szCs w:val="24"/>
              </w:rPr>
              <w:t>Alte venituri</w:t>
            </w:r>
          </w:p>
        </w:tc>
        <w:tc>
          <w:tcPr>
            <w:tcW w:w="11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E1771" w:rsidRPr="006E1771" w:rsidRDefault="006E1771" w:rsidP="006E1771">
            <w:pPr>
              <w:spacing w:after="200" w:line="276" w:lineRule="auto"/>
              <w:rPr>
                <w:rFonts w:ascii="Times New Roman" w:eastAsia="Calibri" w:hAnsi="Times New Roman" w:cs="Times New Roman"/>
                <w:sz w:val="24"/>
                <w:szCs w:val="24"/>
              </w:rPr>
            </w:pPr>
            <w:r w:rsidRPr="006E1771">
              <w:rPr>
                <w:rFonts w:ascii="Times New Roman" w:eastAsia="Calibri" w:hAnsi="Times New Roman" w:cs="Times New Roman"/>
                <w:sz w:val="24"/>
                <w:szCs w:val="24"/>
              </w:rPr>
              <w:t>361050</w:t>
            </w:r>
          </w:p>
        </w:tc>
        <w:tc>
          <w:tcPr>
            <w:tcW w:w="16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39,640</w:t>
            </w:r>
          </w:p>
        </w:tc>
        <w:tc>
          <w:tcPr>
            <w:tcW w:w="14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39,640</w:t>
            </w:r>
          </w:p>
        </w:tc>
        <w:tc>
          <w:tcPr>
            <w:tcW w:w="1603"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46,907</w:t>
            </w:r>
          </w:p>
        </w:tc>
      </w:tr>
      <w:tr w:rsidR="006E1771" w:rsidRPr="006E1771" w:rsidTr="00BF1D7C">
        <w:trPr>
          <w:trHeight w:val="319"/>
        </w:trPr>
        <w:tc>
          <w:tcPr>
            <w:tcW w:w="4473" w:type="dxa"/>
            <w:tcBorders>
              <w:top w:val="single" w:sz="4" w:space="0" w:color="auto"/>
              <w:left w:val="single" w:sz="4" w:space="0" w:color="auto"/>
              <w:bottom w:val="single" w:sz="4" w:space="0" w:color="auto"/>
              <w:right w:val="single" w:sz="4" w:space="0" w:color="auto"/>
            </w:tcBorders>
            <w:shd w:val="clear" w:color="000000" w:fill="FFF2CC"/>
            <w:vAlign w:val="bottom"/>
            <w:hideMark/>
          </w:tcPr>
          <w:p w:rsidR="006E1771" w:rsidRPr="006E1771" w:rsidRDefault="006E1771" w:rsidP="006E1771">
            <w:pPr>
              <w:spacing w:after="200" w:line="276" w:lineRule="auto"/>
              <w:rPr>
                <w:rFonts w:ascii="Times New Roman" w:eastAsia="Calibri" w:hAnsi="Times New Roman" w:cs="Times New Roman"/>
                <w:sz w:val="24"/>
                <w:szCs w:val="24"/>
              </w:rPr>
            </w:pPr>
            <w:r w:rsidRPr="006E1771">
              <w:rPr>
                <w:rFonts w:ascii="Times New Roman" w:eastAsia="Calibri" w:hAnsi="Times New Roman" w:cs="Times New Roman"/>
                <w:sz w:val="24"/>
                <w:szCs w:val="24"/>
              </w:rPr>
              <w:t>Transferuri voluntare</w:t>
            </w:r>
          </w:p>
        </w:tc>
        <w:tc>
          <w:tcPr>
            <w:tcW w:w="1150" w:type="dxa"/>
            <w:tcBorders>
              <w:top w:val="single" w:sz="4" w:space="0" w:color="auto"/>
              <w:left w:val="single" w:sz="4" w:space="0" w:color="auto"/>
              <w:bottom w:val="single" w:sz="4" w:space="0" w:color="auto"/>
              <w:right w:val="single" w:sz="4" w:space="0" w:color="auto"/>
            </w:tcBorders>
            <w:shd w:val="clear" w:color="000000" w:fill="FFF2CC"/>
            <w:noWrap/>
            <w:vAlign w:val="bottom"/>
            <w:hideMark/>
          </w:tcPr>
          <w:p w:rsidR="006E1771" w:rsidRPr="006E1771" w:rsidRDefault="006E1771" w:rsidP="006E1771">
            <w:pPr>
              <w:spacing w:after="200" w:line="276" w:lineRule="auto"/>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3710</w:t>
            </w:r>
          </w:p>
        </w:tc>
        <w:tc>
          <w:tcPr>
            <w:tcW w:w="1696" w:type="dxa"/>
            <w:tcBorders>
              <w:top w:val="single" w:sz="4" w:space="0" w:color="auto"/>
              <w:left w:val="single" w:sz="4" w:space="0" w:color="auto"/>
              <w:bottom w:val="single" w:sz="4" w:space="0" w:color="auto"/>
              <w:right w:val="single" w:sz="4" w:space="0" w:color="auto"/>
            </w:tcBorders>
            <w:shd w:val="clear" w:color="000000" w:fill="FFF2CC"/>
            <w:noWrap/>
            <w:vAlign w:val="bottom"/>
            <w:hideMark/>
          </w:tcPr>
          <w:p w:rsidR="006E1771" w:rsidRPr="006E1771" w:rsidRDefault="006E1771" w:rsidP="006E1771">
            <w:pPr>
              <w:spacing w:after="200" w:line="276" w:lineRule="auto"/>
              <w:jc w:val="right"/>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536,970</w:t>
            </w:r>
          </w:p>
        </w:tc>
        <w:tc>
          <w:tcPr>
            <w:tcW w:w="1498" w:type="dxa"/>
            <w:tcBorders>
              <w:top w:val="single" w:sz="4" w:space="0" w:color="auto"/>
              <w:left w:val="single" w:sz="4" w:space="0" w:color="auto"/>
              <w:bottom w:val="single" w:sz="4" w:space="0" w:color="auto"/>
              <w:right w:val="single" w:sz="4" w:space="0" w:color="auto"/>
            </w:tcBorders>
            <w:shd w:val="clear" w:color="000000" w:fill="FFF2CC"/>
            <w:noWrap/>
            <w:vAlign w:val="bottom"/>
            <w:hideMark/>
          </w:tcPr>
          <w:p w:rsidR="006E1771" w:rsidRPr="006E1771" w:rsidRDefault="006E1771" w:rsidP="006E1771">
            <w:pPr>
              <w:spacing w:after="200" w:line="276" w:lineRule="auto"/>
              <w:jc w:val="right"/>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536,970</w:t>
            </w:r>
          </w:p>
        </w:tc>
        <w:tc>
          <w:tcPr>
            <w:tcW w:w="1603" w:type="dxa"/>
            <w:tcBorders>
              <w:top w:val="single" w:sz="4" w:space="0" w:color="auto"/>
              <w:left w:val="single" w:sz="4" w:space="0" w:color="auto"/>
              <w:bottom w:val="single" w:sz="4" w:space="0" w:color="auto"/>
              <w:right w:val="single" w:sz="4" w:space="0" w:color="auto"/>
            </w:tcBorders>
            <w:shd w:val="clear" w:color="000000" w:fill="FFF2CC"/>
            <w:noWrap/>
            <w:vAlign w:val="bottom"/>
            <w:hideMark/>
          </w:tcPr>
          <w:p w:rsidR="006E1771" w:rsidRPr="006E1771" w:rsidRDefault="006E1771" w:rsidP="006E1771">
            <w:pPr>
              <w:spacing w:after="200" w:line="276" w:lineRule="auto"/>
              <w:jc w:val="right"/>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491,304</w:t>
            </w:r>
          </w:p>
        </w:tc>
      </w:tr>
      <w:tr w:rsidR="006E1771" w:rsidRPr="006E1771" w:rsidTr="00BF1D7C">
        <w:trPr>
          <w:trHeight w:val="319"/>
        </w:trPr>
        <w:tc>
          <w:tcPr>
            <w:tcW w:w="44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E1771" w:rsidRPr="006E1771" w:rsidRDefault="006E1771" w:rsidP="006E1771">
            <w:pPr>
              <w:spacing w:after="200" w:line="276" w:lineRule="auto"/>
              <w:rPr>
                <w:rFonts w:ascii="Times New Roman" w:eastAsia="Calibri" w:hAnsi="Times New Roman" w:cs="Times New Roman"/>
                <w:sz w:val="24"/>
                <w:szCs w:val="24"/>
              </w:rPr>
            </w:pPr>
            <w:r w:rsidRPr="006E1771">
              <w:rPr>
                <w:rFonts w:ascii="Times New Roman" w:eastAsia="Calibri" w:hAnsi="Times New Roman" w:cs="Times New Roman"/>
                <w:sz w:val="24"/>
                <w:szCs w:val="24"/>
              </w:rPr>
              <w:t>Donatii si sponsorizari</w:t>
            </w:r>
          </w:p>
        </w:tc>
        <w:tc>
          <w:tcPr>
            <w:tcW w:w="11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E1771" w:rsidRPr="006E1771" w:rsidRDefault="006E1771" w:rsidP="006E1771">
            <w:pPr>
              <w:spacing w:after="200" w:line="276" w:lineRule="auto"/>
              <w:rPr>
                <w:rFonts w:ascii="Times New Roman" w:eastAsia="Calibri" w:hAnsi="Times New Roman" w:cs="Times New Roman"/>
                <w:sz w:val="24"/>
                <w:szCs w:val="24"/>
              </w:rPr>
            </w:pPr>
            <w:r w:rsidRPr="006E1771">
              <w:rPr>
                <w:rFonts w:ascii="Times New Roman" w:eastAsia="Calibri" w:hAnsi="Times New Roman" w:cs="Times New Roman"/>
                <w:sz w:val="24"/>
                <w:szCs w:val="24"/>
              </w:rPr>
              <w:t>371001</w:t>
            </w:r>
          </w:p>
        </w:tc>
        <w:tc>
          <w:tcPr>
            <w:tcW w:w="16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66,970</w:t>
            </w:r>
          </w:p>
        </w:tc>
        <w:tc>
          <w:tcPr>
            <w:tcW w:w="14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66,970</w:t>
            </w:r>
          </w:p>
        </w:tc>
        <w:tc>
          <w:tcPr>
            <w:tcW w:w="160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67,970</w:t>
            </w:r>
          </w:p>
        </w:tc>
      </w:tr>
      <w:tr w:rsidR="006E1771" w:rsidRPr="006E1771" w:rsidTr="00BF1D7C">
        <w:trPr>
          <w:trHeight w:val="945"/>
        </w:trPr>
        <w:tc>
          <w:tcPr>
            <w:tcW w:w="44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E1771" w:rsidRPr="006E1771" w:rsidRDefault="006E1771" w:rsidP="006E1771">
            <w:pPr>
              <w:spacing w:after="200" w:line="276" w:lineRule="auto"/>
              <w:rPr>
                <w:rFonts w:ascii="Times New Roman" w:eastAsia="Calibri" w:hAnsi="Times New Roman" w:cs="Times New Roman"/>
                <w:sz w:val="24"/>
                <w:szCs w:val="24"/>
              </w:rPr>
            </w:pPr>
            <w:r w:rsidRPr="006E1771">
              <w:rPr>
                <w:rFonts w:ascii="Times New Roman" w:eastAsia="Calibri" w:hAnsi="Times New Roman" w:cs="Times New Roman"/>
                <w:sz w:val="24"/>
                <w:szCs w:val="24"/>
              </w:rPr>
              <w:lastRenderedPageBreak/>
              <w:t>Vărsăminte din secțiunea de funcționare pentru finanțarea secțiunii de dezvoltare a bugetului local</w:t>
            </w:r>
          </w:p>
        </w:tc>
        <w:tc>
          <w:tcPr>
            <w:tcW w:w="11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E1771" w:rsidRPr="006E1771" w:rsidRDefault="006E1771" w:rsidP="006E1771">
            <w:pPr>
              <w:spacing w:after="200" w:line="276" w:lineRule="auto"/>
              <w:rPr>
                <w:rFonts w:ascii="Times New Roman" w:eastAsia="Calibri" w:hAnsi="Times New Roman" w:cs="Times New Roman"/>
                <w:sz w:val="24"/>
                <w:szCs w:val="24"/>
              </w:rPr>
            </w:pPr>
            <w:r w:rsidRPr="006E1771">
              <w:rPr>
                <w:rFonts w:ascii="Times New Roman" w:eastAsia="Calibri" w:hAnsi="Times New Roman" w:cs="Times New Roman"/>
                <w:sz w:val="24"/>
                <w:szCs w:val="24"/>
              </w:rPr>
              <w:t>371003</w:t>
            </w:r>
          </w:p>
        </w:tc>
        <w:tc>
          <w:tcPr>
            <w:tcW w:w="16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-10,000</w:t>
            </w:r>
          </w:p>
        </w:tc>
        <w:tc>
          <w:tcPr>
            <w:tcW w:w="14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-10,000</w:t>
            </w:r>
          </w:p>
        </w:tc>
        <w:tc>
          <w:tcPr>
            <w:tcW w:w="160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-10,000</w:t>
            </w:r>
          </w:p>
        </w:tc>
      </w:tr>
      <w:tr w:rsidR="006E1771" w:rsidRPr="006E1771" w:rsidTr="00BF1D7C">
        <w:trPr>
          <w:trHeight w:val="319"/>
        </w:trPr>
        <w:tc>
          <w:tcPr>
            <w:tcW w:w="44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E1771" w:rsidRPr="006E1771" w:rsidRDefault="006E1771" w:rsidP="006E1771">
            <w:pPr>
              <w:spacing w:after="200" w:line="276" w:lineRule="auto"/>
              <w:rPr>
                <w:rFonts w:ascii="Times New Roman" w:eastAsia="Calibri" w:hAnsi="Times New Roman" w:cs="Times New Roman"/>
                <w:sz w:val="24"/>
                <w:szCs w:val="24"/>
              </w:rPr>
            </w:pPr>
            <w:r w:rsidRPr="006E1771">
              <w:rPr>
                <w:rFonts w:ascii="Times New Roman" w:eastAsia="Calibri" w:hAnsi="Times New Roman" w:cs="Times New Roman"/>
                <w:sz w:val="24"/>
                <w:szCs w:val="24"/>
              </w:rPr>
              <w:t>Alte Transferuri voluntare</w:t>
            </w:r>
          </w:p>
        </w:tc>
        <w:tc>
          <w:tcPr>
            <w:tcW w:w="11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E1771" w:rsidRPr="006E1771" w:rsidRDefault="006E1771" w:rsidP="006E1771">
            <w:pPr>
              <w:spacing w:after="200" w:line="276" w:lineRule="auto"/>
              <w:rPr>
                <w:rFonts w:ascii="Times New Roman" w:eastAsia="Calibri" w:hAnsi="Times New Roman" w:cs="Times New Roman"/>
                <w:sz w:val="24"/>
                <w:szCs w:val="24"/>
              </w:rPr>
            </w:pPr>
            <w:r w:rsidRPr="006E1771">
              <w:rPr>
                <w:rFonts w:ascii="Times New Roman" w:eastAsia="Calibri" w:hAnsi="Times New Roman" w:cs="Times New Roman"/>
                <w:sz w:val="24"/>
                <w:szCs w:val="24"/>
              </w:rPr>
              <w:t>371050</w:t>
            </w:r>
          </w:p>
        </w:tc>
        <w:tc>
          <w:tcPr>
            <w:tcW w:w="16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480,000</w:t>
            </w:r>
          </w:p>
        </w:tc>
        <w:tc>
          <w:tcPr>
            <w:tcW w:w="14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480,000</w:t>
            </w:r>
          </w:p>
        </w:tc>
        <w:tc>
          <w:tcPr>
            <w:tcW w:w="160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433,334</w:t>
            </w:r>
          </w:p>
        </w:tc>
      </w:tr>
      <w:tr w:rsidR="006E1771" w:rsidRPr="006E1771" w:rsidTr="00BF1D7C">
        <w:trPr>
          <w:trHeight w:val="319"/>
        </w:trPr>
        <w:tc>
          <w:tcPr>
            <w:tcW w:w="4473" w:type="dxa"/>
            <w:tcBorders>
              <w:top w:val="single" w:sz="4" w:space="0" w:color="auto"/>
              <w:left w:val="single" w:sz="4" w:space="0" w:color="auto"/>
              <w:bottom w:val="single" w:sz="4" w:space="0" w:color="auto"/>
              <w:right w:val="single" w:sz="4" w:space="0" w:color="auto"/>
            </w:tcBorders>
            <w:shd w:val="clear" w:color="000000" w:fill="FFF2CC"/>
            <w:vAlign w:val="bottom"/>
            <w:hideMark/>
          </w:tcPr>
          <w:p w:rsidR="006E1771" w:rsidRPr="006E1771" w:rsidRDefault="006E1771" w:rsidP="006E1771">
            <w:pPr>
              <w:spacing w:after="200" w:line="276" w:lineRule="auto"/>
              <w:rPr>
                <w:rFonts w:ascii="Times New Roman" w:eastAsia="Calibri" w:hAnsi="Times New Roman" w:cs="Times New Roman"/>
                <w:sz w:val="24"/>
                <w:szCs w:val="24"/>
              </w:rPr>
            </w:pPr>
            <w:r w:rsidRPr="006E1771">
              <w:rPr>
                <w:rFonts w:ascii="Times New Roman" w:eastAsia="Calibri" w:hAnsi="Times New Roman" w:cs="Times New Roman"/>
                <w:sz w:val="24"/>
                <w:szCs w:val="24"/>
              </w:rPr>
              <w:t>Încasări din rambursarea împrumuturilor</w:t>
            </w:r>
          </w:p>
        </w:tc>
        <w:tc>
          <w:tcPr>
            <w:tcW w:w="1150" w:type="dxa"/>
            <w:tcBorders>
              <w:top w:val="single" w:sz="4" w:space="0" w:color="auto"/>
              <w:left w:val="single" w:sz="4" w:space="0" w:color="auto"/>
              <w:bottom w:val="single" w:sz="4" w:space="0" w:color="auto"/>
              <w:right w:val="single" w:sz="4" w:space="0" w:color="auto"/>
            </w:tcBorders>
            <w:shd w:val="clear" w:color="000000" w:fill="FFF2CC"/>
            <w:noWrap/>
            <w:vAlign w:val="bottom"/>
            <w:hideMark/>
          </w:tcPr>
          <w:p w:rsidR="006E1771" w:rsidRPr="006E1771" w:rsidRDefault="006E1771" w:rsidP="006E1771">
            <w:pPr>
              <w:spacing w:after="200" w:line="276" w:lineRule="auto"/>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4010</w:t>
            </w:r>
          </w:p>
        </w:tc>
        <w:tc>
          <w:tcPr>
            <w:tcW w:w="1696" w:type="dxa"/>
            <w:tcBorders>
              <w:top w:val="single" w:sz="4" w:space="0" w:color="auto"/>
              <w:left w:val="single" w:sz="4" w:space="0" w:color="auto"/>
              <w:bottom w:val="single" w:sz="4" w:space="0" w:color="auto"/>
              <w:right w:val="single" w:sz="4" w:space="0" w:color="auto"/>
            </w:tcBorders>
            <w:shd w:val="clear" w:color="000000" w:fill="FFF2CC"/>
            <w:noWrap/>
            <w:vAlign w:val="bottom"/>
            <w:hideMark/>
          </w:tcPr>
          <w:p w:rsidR="006E1771" w:rsidRPr="006E1771" w:rsidRDefault="006E1771" w:rsidP="006E1771">
            <w:pPr>
              <w:spacing w:after="200" w:line="276" w:lineRule="auto"/>
              <w:jc w:val="right"/>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0</w:t>
            </w:r>
          </w:p>
        </w:tc>
        <w:tc>
          <w:tcPr>
            <w:tcW w:w="1498" w:type="dxa"/>
            <w:tcBorders>
              <w:top w:val="single" w:sz="4" w:space="0" w:color="auto"/>
              <w:left w:val="single" w:sz="4" w:space="0" w:color="auto"/>
              <w:bottom w:val="single" w:sz="4" w:space="0" w:color="auto"/>
              <w:right w:val="single" w:sz="4" w:space="0" w:color="auto"/>
            </w:tcBorders>
            <w:shd w:val="clear" w:color="000000" w:fill="FFF2CC"/>
            <w:noWrap/>
            <w:vAlign w:val="bottom"/>
            <w:hideMark/>
          </w:tcPr>
          <w:p w:rsidR="006E1771" w:rsidRPr="006E1771" w:rsidRDefault="006E1771" w:rsidP="006E1771">
            <w:pPr>
              <w:spacing w:after="200" w:line="276" w:lineRule="auto"/>
              <w:jc w:val="right"/>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0</w:t>
            </w:r>
          </w:p>
        </w:tc>
        <w:tc>
          <w:tcPr>
            <w:tcW w:w="1603" w:type="dxa"/>
            <w:tcBorders>
              <w:top w:val="single" w:sz="4" w:space="0" w:color="auto"/>
              <w:left w:val="single" w:sz="4" w:space="0" w:color="auto"/>
              <w:bottom w:val="single" w:sz="4" w:space="0" w:color="auto"/>
              <w:right w:val="single" w:sz="4" w:space="0" w:color="auto"/>
            </w:tcBorders>
            <w:shd w:val="clear" w:color="000000" w:fill="FFF2CC"/>
            <w:noWrap/>
            <w:vAlign w:val="bottom"/>
            <w:hideMark/>
          </w:tcPr>
          <w:p w:rsidR="006E1771" w:rsidRPr="006E1771" w:rsidRDefault="006E1771" w:rsidP="006E1771">
            <w:pPr>
              <w:spacing w:after="200" w:line="276" w:lineRule="auto"/>
              <w:jc w:val="right"/>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0</w:t>
            </w:r>
          </w:p>
        </w:tc>
      </w:tr>
      <w:tr w:rsidR="006E1771" w:rsidRPr="006E1771" w:rsidTr="00BF1D7C">
        <w:trPr>
          <w:trHeight w:val="319"/>
        </w:trPr>
        <w:tc>
          <w:tcPr>
            <w:tcW w:w="44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E1771" w:rsidRPr="006E1771" w:rsidRDefault="006E1771" w:rsidP="006E1771">
            <w:pPr>
              <w:spacing w:after="200" w:line="276" w:lineRule="auto"/>
              <w:rPr>
                <w:rFonts w:ascii="Times New Roman" w:eastAsia="Calibri" w:hAnsi="Times New Roman" w:cs="Times New Roman"/>
                <w:sz w:val="24"/>
                <w:szCs w:val="24"/>
              </w:rPr>
            </w:pPr>
            <w:r w:rsidRPr="006E1771">
              <w:rPr>
                <w:rFonts w:ascii="Times New Roman" w:eastAsia="Calibri" w:hAnsi="Times New Roman" w:cs="Times New Roman"/>
                <w:sz w:val="24"/>
                <w:szCs w:val="24"/>
              </w:rPr>
              <w:t>Sume utilizate din execedentul</w:t>
            </w:r>
          </w:p>
        </w:tc>
        <w:tc>
          <w:tcPr>
            <w:tcW w:w="11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E1771" w:rsidRPr="006E1771" w:rsidRDefault="006E1771" w:rsidP="006E1771">
            <w:pPr>
              <w:spacing w:after="200" w:line="276" w:lineRule="auto"/>
              <w:rPr>
                <w:rFonts w:ascii="Times New Roman" w:eastAsia="Calibri" w:hAnsi="Times New Roman" w:cs="Times New Roman"/>
                <w:sz w:val="24"/>
                <w:szCs w:val="24"/>
              </w:rPr>
            </w:pPr>
            <w:r w:rsidRPr="006E1771">
              <w:rPr>
                <w:rFonts w:ascii="Times New Roman" w:eastAsia="Calibri" w:hAnsi="Times New Roman" w:cs="Times New Roman"/>
                <w:sz w:val="24"/>
                <w:szCs w:val="24"/>
              </w:rPr>
              <w:t>401015</w:t>
            </w:r>
          </w:p>
        </w:tc>
        <w:tc>
          <w:tcPr>
            <w:tcW w:w="16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0</w:t>
            </w:r>
          </w:p>
        </w:tc>
        <w:tc>
          <w:tcPr>
            <w:tcW w:w="14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0</w:t>
            </w:r>
          </w:p>
        </w:tc>
        <w:tc>
          <w:tcPr>
            <w:tcW w:w="160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0</w:t>
            </w:r>
          </w:p>
        </w:tc>
      </w:tr>
      <w:tr w:rsidR="006E1771" w:rsidRPr="006E1771" w:rsidTr="00BF1D7C">
        <w:trPr>
          <w:trHeight w:val="319"/>
        </w:trPr>
        <w:tc>
          <w:tcPr>
            <w:tcW w:w="4473" w:type="dxa"/>
            <w:tcBorders>
              <w:top w:val="single" w:sz="4" w:space="0" w:color="auto"/>
              <w:left w:val="single" w:sz="4" w:space="0" w:color="auto"/>
              <w:bottom w:val="single" w:sz="4" w:space="0" w:color="auto"/>
              <w:right w:val="single" w:sz="4" w:space="0" w:color="auto"/>
            </w:tcBorders>
            <w:shd w:val="clear" w:color="000000" w:fill="DDEBF7"/>
            <w:vAlign w:val="bottom"/>
            <w:hideMark/>
          </w:tcPr>
          <w:p w:rsidR="006E1771" w:rsidRPr="006E1771" w:rsidRDefault="006E1771" w:rsidP="006E1771">
            <w:pPr>
              <w:spacing w:after="200" w:line="276" w:lineRule="auto"/>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CHELTUIELI, total</w:t>
            </w:r>
          </w:p>
        </w:tc>
        <w:tc>
          <w:tcPr>
            <w:tcW w:w="1150"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rsidR="006E1771" w:rsidRPr="006E1771" w:rsidRDefault="006E1771" w:rsidP="006E1771">
            <w:pPr>
              <w:spacing w:after="200" w:line="276" w:lineRule="auto"/>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5010</w:t>
            </w:r>
          </w:p>
        </w:tc>
        <w:tc>
          <w:tcPr>
            <w:tcW w:w="1696"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rsidR="006E1771" w:rsidRPr="006E1771" w:rsidRDefault="006E1771" w:rsidP="006E1771">
            <w:pPr>
              <w:spacing w:after="200" w:line="276" w:lineRule="auto"/>
              <w:jc w:val="right"/>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4,835,680</w:t>
            </w:r>
          </w:p>
        </w:tc>
        <w:tc>
          <w:tcPr>
            <w:tcW w:w="1498"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rsidR="006E1771" w:rsidRPr="006E1771" w:rsidRDefault="006E1771" w:rsidP="006E1771">
            <w:pPr>
              <w:spacing w:after="200" w:line="276" w:lineRule="auto"/>
              <w:jc w:val="right"/>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4,835,680</w:t>
            </w:r>
          </w:p>
        </w:tc>
        <w:tc>
          <w:tcPr>
            <w:tcW w:w="1603"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rsidR="006E1771" w:rsidRPr="006E1771" w:rsidRDefault="006E1771" w:rsidP="006E1771">
            <w:pPr>
              <w:spacing w:after="200" w:line="276" w:lineRule="auto"/>
              <w:jc w:val="right"/>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3,905,149</w:t>
            </w:r>
          </w:p>
        </w:tc>
      </w:tr>
      <w:tr w:rsidR="006E1771" w:rsidRPr="006E1771" w:rsidTr="00BF1D7C">
        <w:trPr>
          <w:trHeight w:val="319"/>
        </w:trPr>
        <w:tc>
          <w:tcPr>
            <w:tcW w:w="4473" w:type="dxa"/>
            <w:tcBorders>
              <w:top w:val="single" w:sz="4" w:space="0" w:color="auto"/>
              <w:left w:val="single" w:sz="4" w:space="0" w:color="auto"/>
              <w:bottom w:val="single" w:sz="4" w:space="0" w:color="auto"/>
              <w:right w:val="single" w:sz="4" w:space="0" w:color="auto"/>
            </w:tcBorders>
            <w:shd w:val="clear" w:color="000000" w:fill="E2EFDA"/>
            <w:vAlign w:val="bottom"/>
            <w:hideMark/>
          </w:tcPr>
          <w:p w:rsidR="006E1771" w:rsidRPr="006E1771" w:rsidRDefault="006E1771" w:rsidP="006E1771">
            <w:pPr>
              <w:spacing w:after="200" w:line="276" w:lineRule="auto"/>
              <w:rPr>
                <w:rFonts w:ascii="Times New Roman" w:eastAsia="Calibri" w:hAnsi="Times New Roman" w:cs="Times New Roman"/>
                <w:sz w:val="24"/>
                <w:szCs w:val="24"/>
              </w:rPr>
            </w:pPr>
            <w:r w:rsidRPr="006E1771">
              <w:rPr>
                <w:rFonts w:ascii="Times New Roman" w:eastAsia="Calibri" w:hAnsi="Times New Roman" w:cs="Times New Roman"/>
                <w:sz w:val="24"/>
                <w:szCs w:val="24"/>
              </w:rPr>
              <w:t>Invatamant</w:t>
            </w:r>
          </w:p>
        </w:tc>
        <w:tc>
          <w:tcPr>
            <w:tcW w:w="1150"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rsidR="006E1771" w:rsidRPr="006E1771" w:rsidRDefault="006E1771" w:rsidP="006E1771">
            <w:pPr>
              <w:spacing w:after="200" w:line="276" w:lineRule="auto"/>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6510</w:t>
            </w:r>
          </w:p>
        </w:tc>
        <w:tc>
          <w:tcPr>
            <w:tcW w:w="1696"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rsidR="006E1771" w:rsidRPr="006E1771" w:rsidRDefault="006E1771" w:rsidP="006E1771">
            <w:pPr>
              <w:spacing w:after="200" w:line="276" w:lineRule="auto"/>
              <w:jc w:val="right"/>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3,952,360</w:t>
            </w:r>
          </w:p>
        </w:tc>
        <w:tc>
          <w:tcPr>
            <w:tcW w:w="1498"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rsidR="006E1771" w:rsidRPr="006E1771" w:rsidRDefault="006E1771" w:rsidP="006E1771">
            <w:pPr>
              <w:spacing w:after="200" w:line="276" w:lineRule="auto"/>
              <w:jc w:val="right"/>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3,952,360</w:t>
            </w:r>
          </w:p>
        </w:tc>
        <w:tc>
          <w:tcPr>
            <w:tcW w:w="1603"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rsidR="006E1771" w:rsidRPr="006E1771" w:rsidRDefault="006E1771" w:rsidP="006E1771">
            <w:pPr>
              <w:spacing w:after="200" w:line="276" w:lineRule="auto"/>
              <w:jc w:val="right"/>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3,177,428</w:t>
            </w:r>
          </w:p>
        </w:tc>
      </w:tr>
      <w:tr w:rsidR="006E1771" w:rsidRPr="006E1771" w:rsidTr="00BF1D7C">
        <w:trPr>
          <w:trHeight w:val="319"/>
        </w:trPr>
        <w:tc>
          <w:tcPr>
            <w:tcW w:w="44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E1771" w:rsidRPr="006E1771" w:rsidRDefault="006E1771" w:rsidP="006E1771">
            <w:pPr>
              <w:spacing w:after="200" w:line="276" w:lineRule="auto"/>
              <w:rPr>
                <w:rFonts w:ascii="Times New Roman" w:eastAsia="Calibri" w:hAnsi="Times New Roman" w:cs="Times New Roman"/>
                <w:sz w:val="24"/>
                <w:szCs w:val="24"/>
              </w:rPr>
            </w:pPr>
            <w:r w:rsidRPr="006E1771">
              <w:rPr>
                <w:rFonts w:ascii="Times New Roman" w:eastAsia="Calibri" w:hAnsi="Times New Roman" w:cs="Times New Roman"/>
                <w:sz w:val="24"/>
                <w:szCs w:val="24"/>
              </w:rPr>
              <w:t xml:space="preserve">- chelt de personal </w:t>
            </w:r>
          </w:p>
        </w:tc>
        <w:tc>
          <w:tcPr>
            <w:tcW w:w="11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E1771" w:rsidRPr="006E1771" w:rsidRDefault="006E1771" w:rsidP="006E1771">
            <w:pPr>
              <w:spacing w:after="200" w:line="276" w:lineRule="auto"/>
              <w:rPr>
                <w:rFonts w:ascii="Times New Roman" w:eastAsia="Calibri" w:hAnsi="Times New Roman" w:cs="Times New Roman"/>
                <w:sz w:val="24"/>
                <w:szCs w:val="24"/>
              </w:rPr>
            </w:pPr>
            <w:r w:rsidRPr="006E1771">
              <w:rPr>
                <w:rFonts w:ascii="Times New Roman" w:eastAsia="Calibri" w:hAnsi="Times New Roman" w:cs="Times New Roman"/>
                <w:sz w:val="24"/>
                <w:szCs w:val="24"/>
              </w:rPr>
              <w:t>10</w:t>
            </w:r>
          </w:p>
        </w:tc>
        <w:tc>
          <w:tcPr>
            <w:tcW w:w="16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693,840</w:t>
            </w:r>
          </w:p>
        </w:tc>
        <w:tc>
          <w:tcPr>
            <w:tcW w:w="14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693,840</w:t>
            </w:r>
          </w:p>
        </w:tc>
        <w:tc>
          <w:tcPr>
            <w:tcW w:w="1603" w:type="dxa"/>
            <w:tcBorders>
              <w:top w:val="single" w:sz="4" w:space="0" w:color="auto"/>
              <w:left w:val="single" w:sz="4" w:space="0" w:color="auto"/>
              <w:bottom w:val="single" w:sz="4" w:space="0" w:color="auto"/>
              <w:right w:val="single" w:sz="4" w:space="0" w:color="auto"/>
            </w:tcBorders>
            <w:shd w:val="clear" w:color="CCCCFF" w:fill="FFFFFF"/>
            <w:noWrap/>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551,282</w:t>
            </w:r>
          </w:p>
        </w:tc>
      </w:tr>
      <w:tr w:rsidR="006E1771" w:rsidRPr="006E1771" w:rsidTr="00BF1D7C">
        <w:trPr>
          <w:trHeight w:val="319"/>
        </w:trPr>
        <w:tc>
          <w:tcPr>
            <w:tcW w:w="44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E1771" w:rsidRPr="006E1771" w:rsidRDefault="006E1771" w:rsidP="006E1771">
            <w:pPr>
              <w:spacing w:after="200" w:line="276" w:lineRule="auto"/>
              <w:rPr>
                <w:rFonts w:ascii="Times New Roman" w:eastAsia="Calibri" w:hAnsi="Times New Roman" w:cs="Times New Roman"/>
                <w:sz w:val="24"/>
                <w:szCs w:val="24"/>
              </w:rPr>
            </w:pPr>
            <w:r w:rsidRPr="006E1771">
              <w:rPr>
                <w:rFonts w:ascii="Times New Roman" w:eastAsia="Calibri" w:hAnsi="Times New Roman" w:cs="Times New Roman"/>
                <w:sz w:val="24"/>
                <w:szCs w:val="24"/>
              </w:rPr>
              <w:t xml:space="preserve"> -bunuri si servicii</w:t>
            </w:r>
          </w:p>
        </w:tc>
        <w:tc>
          <w:tcPr>
            <w:tcW w:w="11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E1771" w:rsidRPr="006E1771" w:rsidRDefault="006E1771" w:rsidP="006E1771">
            <w:pPr>
              <w:spacing w:after="200" w:line="276" w:lineRule="auto"/>
              <w:rPr>
                <w:rFonts w:ascii="Times New Roman" w:eastAsia="Calibri" w:hAnsi="Times New Roman" w:cs="Times New Roman"/>
                <w:sz w:val="24"/>
                <w:szCs w:val="24"/>
              </w:rPr>
            </w:pPr>
            <w:r w:rsidRPr="006E1771">
              <w:rPr>
                <w:rFonts w:ascii="Times New Roman" w:eastAsia="Calibri" w:hAnsi="Times New Roman" w:cs="Times New Roman"/>
                <w:sz w:val="24"/>
                <w:szCs w:val="24"/>
              </w:rPr>
              <w:t>20</w:t>
            </w:r>
          </w:p>
        </w:tc>
        <w:tc>
          <w:tcPr>
            <w:tcW w:w="16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3,056,120</w:t>
            </w:r>
          </w:p>
        </w:tc>
        <w:tc>
          <w:tcPr>
            <w:tcW w:w="14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3,056,120</w:t>
            </w:r>
          </w:p>
        </w:tc>
        <w:tc>
          <w:tcPr>
            <w:tcW w:w="160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2,508,937</w:t>
            </w:r>
          </w:p>
        </w:tc>
      </w:tr>
      <w:tr w:rsidR="006E1771" w:rsidRPr="006E1771" w:rsidTr="00BF1D7C">
        <w:trPr>
          <w:trHeight w:val="300"/>
        </w:trPr>
        <w:tc>
          <w:tcPr>
            <w:tcW w:w="44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E1771" w:rsidRPr="006E1771" w:rsidRDefault="006E1771" w:rsidP="006E1771">
            <w:pPr>
              <w:spacing w:after="200" w:line="276" w:lineRule="auto"/>
              <w:rPr>
                <w:rFonts w:ascii="Times New Roman" w:eastAsia="Calibri" w:hAnsi="Times New Roman" w:cs="Times New Roman"/>
                <w:sz w:val="24"/>
                <w:szCs w:val="24"/>
              </w:rPr>
            </w:pPr>
            <w:r w:rsidRPr="006E1771">
              <w:rPr>
                <w:rFonts w:ascii="Times New Roman" w:eastAsia="Calibri" w:hAnsi="Times New Roman" w:cs="Times New Roman"/>
                <w:sz w:val="24"/>
                <w:szCs w:val="24"/>
              </w:rPr>
              <w:t>- alte transferuri</w:t>
            </w:r>
          </w:p>
        </w:tc>
        <w:tc>
          <w:tcPr>
            <w:tcW w:w="11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E1771" w:rsidRPr="006E1771" w:rsidRDefault="006E1771" w:rsidP="006E1771">
            <w:pPr>
              <w:spacing w:after="200" w:line="276" w:lineRule="auto"/>
              <w:rPr>
                <w:rFonts w:ascii="Times New Roman" w:eastAsia="Calibri" w:hAnsi="Times New Roman" w:cs="Times New Roman"/>
                <w:sz w:val="24"/>
                <w:szCs w:val="24"/>
              </w:rPr>
            </w:pPr>
            <w:r w:rsidRPr="006E1771">
              <w:rPr>
                <w:rFonts w:ascii="Times New Roman" w:eastAsia="Calibri" w:hAnsi="Times New Roman" w:cs="Times New Roman"/>
                <w:sz w:val="24"/>
                <w:szCs w:val="24"/>
              </w:rPr>
              <w:t>55</w:t>
            </w:r>
          </w:p>
        </w:tc>
        <w:tc>
          <w:tcPr>
            <w:tcW w:w="16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202,400</w:t>
            </w:r>
          </w:p>
        </w:tc>
        <w:tc>
          <w:tcPr>
            <w:tcW w:w="14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202,400</w:t>
            </w:r>
          </w:p>
        </w:tc>
        <w:tc>
          <w:tcPr>
            <w:tcW w:w="160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117,209</w:t>
            </w:r>
          </w:p>
        </w:tc>
      </w:tr>
      <w:tr w:rsidR="006E1771" w:rsidRPr="006E1771" w:rsidTr="00BF1D7C">
        <w:trPr>
          <w:trHeight w:val="300"/>
        </w:trPr>
        <w:tc>
          <w:tcPr>
            <w:tcW w:w="4473" w:type="dxa"/>
            <w:tcBorders>
              <w:top w:val="single" w:sz="4" w:space="0" w:color="auto"/>
              <w:left w:val="single" w:sz="4" w:space="0" w:color="auto"/>
              <w:bottom w:val="single" w:sz="4" w:space="0" w:color="auto"/>
              <w:right w:val="single" w:sz="4" w:space="0" w:color="auto"/>
            </w:tcBorders>
            <w:shd w:val="clear" w:color="000000" w:fill="E2EFDA"/>
            <w:vAlign w:val="bottom"/>
            <w:hideMark/>
          </w:tcPr>
          <w:p w:rsidR="006E1771" w:rsidRPr="006E1771" w:rsidRDefault="006E1771" w:rsidP="006E1771">
            <w:pPr>
              <w:spacing w:after="200" w:line="276" w:lineRule="auto"/>
              <w:rPr>
                <w:rFonts w:ascii="Times New Roman" w:eastAsia="Calibri" w:hAnsi="Times New Roman" w:cs="Times New Roman"/>
                <w:sz w:val="24"/>
                <w:szCs w:val="24"/>
              </w:rPr>
            </w:pPr>
            <w:r w:rsidRPr="006E1771">
              <w:rPr>
                <w:rFonts w:ascii="Times New Roman" w:eastAsia="Calibri" w:hAnsi="Times New Roman" w:cs="Times New Roman"/>
                <w:sz w:val="24"/>
                <w:szCs w:val="24"/>
              </w:rPr>
              <w:t>Cultura, recreere si religie</w:t>
            </w:r>
          </w:p>
        </w:tc>
        <w:tc>
          <w:tcPr>
            <w:tcW w:w="1150"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rsidR="006E1771" w:rsidRPr="006E1771" w:rsidRDefault="006E1771" w:rsidP="006E1771">
            <w:pPr>
              <w:spacing w:after="200" w:line="276" w:lineRule="auto"/>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6710</w:t>
            </w:r>
          </w:p>
        </w:tc>
        <w:tc>
          <w:tcPr>
            <w:tcW w:w="1696"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rsidR="006E1771" w:rsidRPr="006E1771" w:rsidRDefault="006E1771" w:rsidP="006E1771">
            <w:pPr>
              <w:spacing w:after="200" w:line="276" w:lineRule="auto"/>
              <w:jc w:val="right"/>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108,660</w:t>
            </w:r>
          </w:p>
        </w:tc>
        <w:tc>
          <w:tcPr>
            <w:tcW w:w="1498"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rsidR="006E1771" w:rsidRPr="006E1771" w:rsidRDefault="006E1771" w:rsidP="006E1771">
            <w:pPr>
              <w:spacing w:after="200" w:line="276" w:lineRule="auto"/>
              <w:jc w:val="right"/>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108,660</w:t>
            </w:r>
          </w:p>
        </w:tc>
        <w:tc>
          <w:tcPr>
            <w:tcW w:w="1603"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rsidR="006E1771" w:rsidRPr="006E1771" w:rsidRDefault="006E1771" w:rsidP="006E1771">
            <w:pPr>
              <w:spacing w:after="200" w:line="276" w:lineRule="auto"/>
              <w:jc w:val="right"/>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45,721</w:t>
            </w:r>
          </w:p>
        </w:tc>
      </w:tr>
      <w:tr w:rsidR="006E1771" w:rsidRPr="006E1771" w:rsidTr="00BF1D7C">
        <w:trPr>
          <w:trHeight w:val="285"/>
        </w:trPr>
        <w:tc>
          <w:tcPr>
            <w:tcW w:w="44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E1771" w:rsidRPr="006E1771" w:rsidRDefault="006E1771" w:rsidP="006E1771">
            <w:pPr>
              <w:spacing w:after="200" w:line="276" w:lineRule="auto"/>
              <w:rPr>
                <w:rFonts w:ascii="Times New Roman" w:eastAsia="Calibri" w:hAnsi="Times New Roman" w:cs="Times New Roman"/>
                <w:sz w:val="24"/>
                <w:szCs w:val="24"/>
              </w:rPr>
            </w:pPr>
            <w:r w:rsidRPr="006E1771">
              <w:rPr>
                <w:rFonts w:ascii="Times New Roman" w:eastAsia="Calibri" w:hAnsi="Times New Roman" w:cs="Times New Roman"/>
                <w:sz w:val="24"/>
                <w:szCs w:val="24"/>
              </w:rPr>
              <w:t>- bunuri si servicii</w:t>
            </w:r>
          </w:p>
        </w:tc>
        <w:tc>
          <w:tcPr>
            <w:tcW w:w="11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E1771" w:rsidRPr="006E1771" w:rsidRDefault="006E1771" w:rsidP="006E1771">
            <w:pPr>
              <w:spacing w:after="200" w:line="276" w:lineRule="auto"/>
              <w:rPr>
                <w:rFonts w:ascii="Times New Roman" w:eastAsia="Calibri" w:hAnsi="Times New Roman" w:cs="Times New Roman"/>
                <w:sz w:val="24"/>
                <w:szCs w:val="24"/>
              </w:rPr>
            </w:pPr>
            <w:r w:rsidRPr="006E1771">
              <w:rPr>
                <w:rFonts w:ascii="Times New Roman" w:eastAsia="Calibri" w:hAnsi="Times New Roman" w:cs="Times New Roman"/>
                <w:sz w:val="24"/>
                <w:szCs w:val="24"/>
              </w:rPr>
              <w:t>20</w:t>
            </w:r>
          </w:p>
        </w:tc>
        <w:tc>
          <w:tcPr>
            <w:tcW w:w="16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10,000</w:t>
            </w:r>
          </w:p>
        </w:tc>
        <w:tc>
          <w:tcPr>
            <w:tcW w:w="14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10,000</w:t>
            </w:r>
          </w:p>
        </w:tc>
        <w:tc>
          <w:tcPr>
            <w:tcW w:w="160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0</w:t>
            </w:r>
          </w:p>
        </w:tc>
      </w:tr>
      <w:tr w:rsidR="006E1771" w:rsidRPr="006E1771" w:rsidTr="00BF1D7C">
        <w:trPr>
          <w:trHeight w:val="319"/>
        </w:trPr>
        <w:tc>
          <w:tcPr>
            <w:tcW w:w="44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E1771" w:rsidRPr="006E1771" w:rsidRDefault="006E1771" w:rsidP="006E1771">
            <w:pPr>
              <w:spacing w:after="200" w:line="276" w:lineRule="auto"/>
              <w:rPr>
                <w:rFonts w:ascii="Times New Roman" w:eastAsia="Calibri" w:hAnsi="Times New Roman" w:cs="Times New Roman"/>
                <w:sz w:val="24"/>
                <w:szCs w:val="24"/>
              </w:rPr>
            </w:pPr>
            <w:r w:rsidRPr="006E1771">
              <w:rPr>
                <w:rFonts w:ascii="Times New Roman" w:eastAsia="Calibri" w:hAnsi="Times New Roman" w:cs="Times New Roman"/>
                <w:sz w:val="24"/>
                <w:szCs w:val="24"/>
              </w:rPr>
              <w:t xml:space="preserve"> - alte cheltuieli</w:t>
            </w:r>
          </w:p>
        </w:tc>
        <w:tc>
          <w:tcPr>
            <w:tcW w:w="11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E1771" w:rsidRPr="006E1771" w:rsidRDefault="006E1771" w:rsidP="006E1771">
            <w:pPr>
              <w:spacing w:after="200" w:line="276" w:lineRule="auto"/>
              <w:rPr>
                <w:rFonts w:ascii="Times New Roman" w:eastAsia="Calibri" w:hAnsi="Times New Roman" w:cs="Times New Roman"/>
                <w:sz w:val="24"/>
                <w:szCs w:val="24"/>
              </w:rPr>
            </w:pPr>
            <w:r w:rsidRPr="006E1771">
              <w:rPr>
                <w:rFonts w:ascii="Times New Roman" w:eastAsia="Calibri" w:hAnsi="Times New Roman" w:cs="Times New Roman"/>
                <w:sz w:val="24"/>
                <w:szCs w:val="24"/>
              </w:rPr>
              <w:t>59</w:t>
            </w:r>
          </w:p>
        </w:tc>
        <w:tc>
          <w:tcPr>
            <w:tcW w:w="16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98,660</w:t>
            </w:r>
          </w:p>
        </w:tc>
        <w:tc>
          <w:tcPr>
            <w:tcW w:w="14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98,660</w:t>
            </w:r>
          </w:p>
        </w:tc>
        <w:tc>
          <w:tcPr>
            <w:tcW w:w="160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45,721</w:t>
            </w:r>
          </w:p>
        </w:tc>
      </w:tr>
      <w:tr w:rsidR="006E1771" w:rsidRPr="006E1771" w:rsidTr="00BF1D7C">
        <w:trPr>
          <w:trHeight w:val="319"/>
        </w:trPr>
        <w:tc>
          <w:tcPr>
            <w:tcW w:w="4473" w:type="dxa"/>
            <w:tcBorders>
              <w:top w:val="single" w:sz="4" w:space="0" w:color="auto"/>
              <w:left w:val="single" w:sz="4" w:space="0" w:color="auto"/>
              <w:bottom w:val="single" w:sz="4" w:space="0" w:color="auto"/>
              <w:right w:val="single" w:sz="4" w:space="0" w:color="auto"/>
            </w:tcBorders>
            <w:shd w:val="clear" w:color="000000" w:fill="E2EFDA"/>
            <w:vAlign w:val="bottom"/>
            <w:hideMark/>
          </w:tcPr>
          <w:p w:rsidR="006E1771" w:rsidRPr="006E1771" w:rsidRDefault="006E1771" w:rsidP="006E1771">
            <w:pPr>
              <w:spacing w:after="200" w:line="276" w:lineRule="auto"/>
              <w:rPr>
                <w:rFonts w:ascii="Times New Roman" w:eastAsia="Calibri" w:hAnsi="Times New Roman" w:cs="Times New Roman"/>
                <w:sz w:val="24"/>
                <w:szCs w:val="24"/>
              </w:rPr>
            </w:pPr>
            <w:r w:rsidRPr="006E1771">
              <w:rPr>
                <w:rFonts w:ascii="Times New Roman" w:eastAsia="Calibri" w:hAnsi="Times New Roman" w:cs="Times New Roman"/>
                <w:sz w:val="24"/>
                <w:szCs w:val="24"/>
              </w:rPr>
              <w:t>Asigurari si asistenta sociala</w:t>
            </w:r>
          </w:p>
        </w:tc>
        <w:tc>
          <w:tcPr>
            <w:tcW w:w="1150"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rsidR="006E1771" w:rsidRPr="006E1771" w:rsidRDefault="006E1771" w:rsidP="006E1771">
            <w:pPr>
              <w:spacing w:after="200" w:line="276" w:lineRule="auto"/>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6810</w:t>
            </w:r>
          </w:p>
        </w:tc>
        <w:tc>
          <w:tcPr>
            <w:tcW w:w="1696"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rsidR="006E1771" w:rsidRPr="006E1771" w:rsidRDefault="006E1771" w:rsidP="006E1771">
            <w:pPr>
              <w:spacing w:after="200" w:line="276" w:lineRule="auto"/>
              <w:jc w:val="right"/>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774,660</w:t>
            </w:r>
          </w:p>
        </w:tc>
        <w:tc>
          <w:tcPr>
            <w:tcW w:w="1498"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rsidR="006E1771" w:rsidRPr="006E1771" w:rsidRDefault="006E1771" w:rsidP="006E1771">
            <w:pPr>
              <w:spacing w:after="200" w:line="276" w:lineRule="auto"/>
              <w:jc w:val="right"/>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774,660</w:t>
            </w:r>
          </w:p>
        </w:tc>
        <w:tc>
          <w:tcPr>
            <w:tcW w:w="1603"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rsidR="006E1771" w:rsidRPr="006E1771" w:rsidRDefault="006E1771" w:rsidP="006E1771">
            <w:pPr>
              <w:spacing w:after="200" w:line="276" w:lineRule="auto"/>
              <w:jc w:val="right"/>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682,000</w:t>
            </w:r>
          </w:p>
        </w:tc>
      </w:tr>
      <w:tr w:rsidR="006E1771" w:rsidRPr="006E1771" w:rsidTr="00BF1D7C">
        <w:trPr>
          <w:trHeight w:val="319"/>
        </w:trPr>
        <w:tc>
          <w:tcPr>
            <w:tcW w:w="44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E1771" w:rsidRPr="006E1771" w:rsidRDefault="006E1771" w:rsidP="006E1771">
            <w:pPr>
              <w:spacing w:after="200" w:line="276" w:lineRule="auto"/>
              <w:rPr>
                <w:rFonts w:ascii="Times New Roman" w:eastAsia="Calibri" w:hAnsi="Times New Roman" w:cs="Times New Roman"/>
                <w:sz w:val="24"/>
                <w:szCs w:val="24"/>
              </w:rPr>
            </w:pPr>
            <w:r w:rsidRPr="006E1771">
              <w:rPr>
                <w:rFonts w:ascii="Times New Roman" w:eastAsia="Calibri" w:hAnsi="Times New Roman" w:cs="Times New Roman"/>
                <w:sz w:val="24"/>
                <w:szCs w:val="24"/>
              </w:rPr>
              <w:t>- bunuri si servicii</w:t>
            </w:r>
          </w:p>
        </w:tc>
        <w:tc>
          <w:tcPr>
            <w:tcW w:w="11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E1771" w:rsidRPr="006E1771" w:rsidRDefault="006E1771" w:rsidP="006E1771">
            <w:pPr>
              <w:spacing w:after="200" w:line="276" w:lineRule="auto"/>
              <w:rPr>
                <w:rFonts w:ascii="Times New Roman" w:eastAsia="Calibri" w:hAnsi="Times New Roman" w:cs="Times New Roman"/>
                <w:sz w:val="24"/>
                <w:szCs w:val="24"/>
              </w:rPr>
            </w:pPr>
            <w:r w:rsidRPr="006E1771">
              <w:rPr>
                <w:rFonts w:ascii="Times New Roman" w:eastAsia="Calibri" w:hAnsi="Times New Roman" w:cs="Times New Roman"/>
                <w:sz w:val="24"/>
                <w:szCs w:val="24"/>
              </w:rPr>
              <w:t>20</w:t>
            </w:r>
          </w:p>
        </w:tc>
        <w:tc>
          <w:tcPr>
            <w:tcW w:w="16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764,660</w:t>
            </w:r>
          </w:p>
        </w:tc>
        <w:tc>
          <w:tcPr>
            <w:tcW w:w="14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764,660</w:t>
            </w:r>
          </w:p>
        </w:tc>
        <w:tc>
          <w:tcPr>
            <w:tcW w:w="160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682,000</w:t>
            </w:r>
          </w:p>
        </w:tc>
      </w:tr>
      <w:tr w:rsidR="006E1771" w:rsidRPr="006E1771" w:rsidTr="00BF1D7C">
        <w:trPr>
          <w:trHeight w:val="345"/>
        </w:trPr>
        <w:tc>
          <w:tcPr>
            <w:tcW w:w="44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E1771" w:rsidRPr="006E1771" w:rsidRDefault="006E1771" w:rsidP="006E1771">
            <w:pPr>
              <w:spacing w:after="200" w:line="276" w:lineRule="auto"/>
              <w:rPr>
                <w:rFonts w:ascii="Times New Roman" w:eastAsia="Calibri" w:hAnsi="Times New Roman" w:cs="Times New Roman"/>
                <w:sz w:val="24"/>
                <w:szCs w:val="24"/>
              </w:rPr>
            </w:pPr>
            <w:r w:rsidRPr="006E1771">
              <w:rPr>
                <w:rFonts w:ascii="Times New Roman" w:eastAsia="Calibri" w:hAnsi="Times New Roman" w:cs="Times New Roman"/>
                <w:sz w:val="24"/>
                <w:szCs w:val="24"/>
              </w:rPr>
              <w:t>- transferuri</w:t>
            </w:r>
          </w:p>
        </w:tc>
        <w:tc>
          <w:tcPr>
            <w:tcW w:w="11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E1771" w:rsidRPr="006E1771" w:rsidRDefault="006E1771" w:rsidP="006E1771">
            <w:pPr>
              <w:spacing w:after="200" w:line="276" w:lineRule="auto"/>
              <w:rPr>
                <w:rFonts w:ascii="Times New Roman" w:eastAsia="Calibri" w:hAnsi="Times New Roman" w:cs="Times New Roman"/>
                <w:sz w:val="24"/>
                <w:szCs w:val="24"/>
              </w:rPr>
            </w:pPr>
            <w:r w:rsidRPr="006E1771">
              <w:rPr>
                <w:rFonts w:ascii="Times New Roman" w:eastAsia="Calibri" w:hAnsi="Times New Roman" w:cs="Times New Roman"/>
                <w:sz w:val="24"/>
                <w:szCs w:val="24"/>
              </w:rPr>
              <w:t>51</w:t>
            </w:r>
          </w:p>
        </w:tc>
        <w:tc>
          <w:tcPr>
            <w:tcW w:w="16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10,000</w:t>
            </w:r>
          </w:p>
        </w:tc>
        <w:tc>
          <w:tcPr>
            <w:tcW w:w="14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10,000</w:t>
            </w:r>
          </w:p>
        </w:tc>
        <w:tc>
          <w:tcPr>
            <w:tcW w:w="160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0</w:t>
            </w:r>
          </w:p>
        </w:tc>
      </w:tr>
      <w:tr w:rsidR="006E1771" w:rsidRPr="006E1771" w:rsidTr="00BF1D7C">
        <w:trPr>
          <w:trHeight w:val="15"/>
        </w:trPr>
        <w:tc>
          <w:tcPr>
            <w:tcW w:w="4473" w:type="dxa"/>
            <w:tcBorders>
              <w:top w:val="single" w:sz="4" w:space="0" w:color="auto"/>
              <w:left w:val="single" w:sz="4" w:space="0" w:color="auto"/>
              <w:bottom w:val="single" w:sz="4" w:space="0" w:color="auto"/>
              <w:right w:val="single" w:sz="4" w:space="0" w:color="auto"/>
            </w:tcBorders>
            <w:shd w:val="clear" w:color="000000" w:fill="E2EFDA"/>
            <w:vAlign w:val="bottom"/>
            <w:hideMark/>
          </w:tcPr>
          <w:p w:rsidR="006E1771" w:rsidRPr="006E1771" w:rsidRDefault="006E1771" w:rsidP="006E1771">
            <w:pPr>
              <w:spacing w:after="200" w:line="276" w:lineRule="auto"/>
              <w:rPr>
                <w:rFonts w:ascii="Times New Roman" w:eastAsia="Calibri" w:hAnsi="Times New Roman" w:cs="Times New Roman"/>
                <w:sz w:val="24"/>
                <w:szCs w:val="24"/>
              </w:rPr>
            </w:pPr>
            <w:r w:rsidRPr="006E1771">
              <w:rPr>
                <w:rFonts w:ascii="Times New Roman" w:eastAsia="Calibri" w:hAnsi="Times New Roman" w:cs="Times New Roman"/>
                <w:sz w:val="24"/>
                <w:szCs w:val="24"/>
              </w:rPr>
              <w:t>Locuinte, servicii si dezvoltare publica</w:t>
            </w:r>
          </w:p>
        </w:tc>
        <w:tc>
          <w:tcPr>
            <w:tcW w:w="1150"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rsidR="006E1771" w:rsidRPr="006E1771" w:rsidRDefault="006E1771" w:rsidP="006E1771">
            <w:pPr>
              <w:spacing w:after="200" w:line="276" w:lineRule="auto"/>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7010</w:t>
            </w:r>
          </w:p>
        </w:tc>
        <w:tc>
          <w:tcPr>
            <w:tcW w:w="1696"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rsidR="006E1771" w:rsidRPr="006E1771" w:rsidRDefault="006E1771" w:rsidP="006E1771">
            <w:pPr>
              <w:spacing w:after="200" w:line="276" w:lineRule="auto"/>
              <w:jc w:val="right"/>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 </w:t>
            </w:r>
          </w:p>
        </w:tc>
        <w:tc>
          <w:tcPr>
            <w:tcW w:w="1498"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 </w:t>
            </w:r>
          </w:p>
        </w:tc>
        <w:tc>
          <w:tcPr>
            <w:tcW w:w="1603" w:type="dxa"/>
            <w:tcBorders>
              <w:top w:val="single" w:sz="4" w:space="0" w:color="auto"/>
              <w:left w:val="single" w:sz="4" w:space="0" w:color="auto"/>
              <w:bottom w:val="single" w:sz="4" w:space="0" w:color="auto"/>
              <w:right w:val="single" w:sz="4" w:space="0" w:color="auto"/>
            </w:tcBorders>
            <w:shd w:val="clear" w:color="CCCCFF" w:fill="E2EFDA"/>
            <w:noWrap/>
            <w:vAlign w:val="bottom"/>
            <w:hideMark/>
          </w:tcPr>
          <w:p w:rsidR="006E1771" w:rsidRPr="006E1771" w:rsidRDefault="006E1771" w:rsidP="006E1771">
            <w:pPr>
              <w:spacing w:after="200" w:line="276" w:lineRule="auto"/>
              <w:rPr>
                <w:rFonts w:ascii="Times New Roman" w:eastAsia="Calibri" w:hAnsi="Times New Roman" w:cs="Times New Roman"/>
                <w:sz w:val="24"/>
                <w:szCs w:val="24"/>
              </w:rPr>
            </w:pPr>
            <w:r w:rsidRPr="006E1771">
              <w:rPr>
                <w:rFonts w:ascii="Times New Roman" w:eastAsia="Calibri" w:hAnsi="Times New Roman" w:cs="Times New Roman"/>
                <w:sz w:val="24"/>
                <w:szCs w:val="24"/>
              </w:rPr>
              <w:t> </w:t>
            </w:r>
          </w:p>
        </w:tc>
      </w:tr>
      <w:tr w:rsidR="006E1771" w:rsidRPr="006E1771" w:rsidTr="00BF1D7C">
        <w:trPr>
          <w:trHeight w:val="319"/>
        </w:trPr>
        <w:tc>
          <w:tcPr>
            <w:tcW w:w="4473" w:type="dxa"/>
            <w:tcBorders>
              <w:top w:val="single" w:sz="4" w:space="0" w:color="auto"/>
              <w:left w:val="single" w:sz="4" w:space="0" w:color="auto"/>
              <w:bottom w:val="single" w:sz="4" w:space="0" w:color="auto"/>
              <w:right w:val="single" w:sz="4" w:space="0" w:color="auto"/>
            </w:tcBorders>
            <w:shd w:val="clear" w:color="000000" w:fill="DDEBF7"/>
            <w:vAlign w:val="bottom"/>
            <w:hideMark/>
          </w:tcPr>
          <w:p w:rsidR="006E1771" w:rsidRPr="006E1771" w:rsidRDefault="006E1771" w:rsidP="006E1771">
            <w:pPr>
              <w:spacing w:after="200" w:line="276" w:lineRule="auto"/>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Excedent / deficit</w:t>
            </w:r>
          </w:p>
        </w:tc>
        <w:tc>
          <w:tcPr>
            <w:tcW w:w="1150"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rsidR="006E1771" w:rsidRPr="006E1771" w:rsidRDefault="006E1771" w:rsidP="006E1771">
            <w:pPr>
              <w:spacing w:after="200" w:line="276" w:lineRule="auto"/>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 </w:t>
            </w:r>
          </w:p>
        </w:tc>
        <w:tc>
          <w:tcPr>
            <w:tcW w:w="1696"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rsidR="006E1771" w:rsidRPr="006E1771" w:rsidRDefault="006E1771" w:rsidP="006E1771">
            <w:pPr>
              <w:spacing w:after="200" w:line="276" w:lineRule="auto"/>
              <w:jc w:val="right"/>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-520,520</w:t>
            </w:r>
          </w:p>
        </w:tc>
        <w:tc>
          <w:tcPr>
            <w:tcW w:w="1498"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rsidR="006E1771" w:rsidRPr="006E1771" w:rsidRDefault="006E1771" w:rsidP="006E1771">
            <w:pPr>
              <w:spacing w:after="200" w:line="276" w:lineRule="auto"/>
              <w:jc w:val="right"/>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-520,520</w:t>
            </w:r>
          </w:p>
        </w:tc>
        <w:tc>
          <w:tcPr>
            <w:tcW w:w="1603"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rsidR="006E1771" w:rsidRPr="006E1771" w:rsidRDefault="006E1771" w:rsidP="006E1771">
            <w:pPr>
              <w:spacing w:after="200" w:line="276" w:lineRule="auto"/>
              <w:jc w:val="right"/>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-26,884</w:t>
            </w:r>
          </w:p>
        </w:tc>
      </w:tr>
      <w:tr w:rsidR="006E1771" w:rsidRPr="006E1771" w:rsidTr="00BF1D7C">
        <w:trPr>
          <w:trHeight w:val="375"/>
        </w:trPr>
        <w:tc>
          <w:tcPr>
            <w:tcW w:w="10420" w:type="dxa"/>
            <w:gridSpan w:val="5"/>
            <w:tcBorders>
              <w:top w:val="nil"/>
              <w:left w:val="nil"/>
              <w:bottom w:val="nil"/>
              <w:right w:val="nil"/>
            </w:tcBorders>
            <w:shd w:val="clear" w:color="auto" w:fill="auto"/>
            <w:vAlign w:val="bottom"/>
            <w:hideMark/>
          </w:tcPr>
          <w:p w:rsidR="006E1771" w:rsidRPr="006E1771" w:rsidRDefault="006E1771" w:rsidP="006E1771">
            <w:pPr>
              <w:spacing w:after="200" w:line="276" w:lineRule="auto"/>
              <w:jc w:val="center"/>
              <w:rPr>
                <w:rFonts w:ascii="Times New Roman" w:eastAsia="Calibri" w:hAnsi="Times New Roman" w:cs="Times New Roman"/>
                <w:b/>
                <w:bCs/>
                <w:sz w:val="24"/>
                <w:szCs w:val="24"/>
              </w:rPr>
            </w:pPr>
          </w:p>
          <w:p w:rsidR="006E1771" w:rsidRPr="006E1771" w:rsidRDefault="006E1771" w:rsidP="006E1771">
            <w:pPr>
              <w:spacing w:after="200" w:line="276" w:lineRule="auto"/>
              <w:jc w:val="center"/>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SECŢIUNEA DE DEZVOLTARE</w:t>
            </w:r>
          </w:p>
        </w:tc>
      </w:tr>
      <w:tr w:rsidR="006E1771" w:rsidRPr="006E1771" w:rsidTr="00BF1D7C">
        <w:trPr>
          <w:trHeight w:val="375"/>
        </w:trPr>
        <w:tc>
          <w:tcPr>
            <w:tcW w:w="4473" w:type="dxa"/>
            <w:tcBorders>
              <w:top w:val="nil"/>
              <w:left w:val="nil"/>
              <w:bottom w:val="nil"/>
              <w:right w:val="nil"/>
            </w:tcBorders>
            <w:shd w:val="clear" w:color="auto" w:fill="auto"/>
            <w:vAlign w:val="bottom"/>
            <w:hideMark/>
          </w:tcPr>
          <w:p w:rsidR="006E1771" w:rsidRPr="006E1771" w:rsidRDefault="006E1771" w:rsidP="006E1771">
            <w:pPr>
              <w:spacing w:after="200" w:line="276" w:lineRule="auto"/>
              <w:jc w:val="center"/>
              <w:rPr>
                <w:rFonts w:ascii="Times New Roman" w:eastAsia="Calibri" w:hAnsi="Times New Roman" w:cs="Times New Roman"/>
                <w:b/>
                <w:bCs/>
                <w:sz w:val="24"/>
                <w:szCs w:val="24"/>
              </w:rPr>
            </w:pPr>
          </w:p>
        </w:tc>
        <w:tc>
          <w:tcPr>
            <w:tcW w:w="1150" w:type="dxa"/>
            <w:tcBorders>
              <w:top w:val="nil"/>
              <w:left w:val="nil"/>
              <w:bottom w:val="nil"/>
              <w:right w:val="nil"/>
            </w:tcBorders>
            <w:shd w:val="clear" w:color="auto" w:fill="auto"/>
            <w:noWrap/>
            <w:vAlign w:val="bottom"/>
            <w:hideMark/>
          </w:tcPr>
          <w:p w:rsidR="006E1771" w:rsidRPr="006E1771" w:rsidRDefault="006E1771" w:rsidP="006E1771">
            <w:pPr>
              <w:spacing w:after="200" w:line="276" w:lineRule="auto"/>
              <w:rPr>
                <w:rFonts w:ascii="Times New Roman" w:eastAsia="Calibri" w:hAnsi="Times New Roman" w:cs="Times New Roman"/>
                <w:sz w:val="24"/>
                <w:szCs w:val="24"/>
              </w:rPr>
            </w:pPr>
          </w:p>
        </w:tc>
        <w:tc>
          <w:tcPr>
            <w:tcW w:w="1696" w:type="dxa"/>
            <w:tcBorders>
              <w:top w:val="nil"/>
              <w:left w:val="nil"/>
              <w:bottom w:val="nil"/>
              <w:right w:val="nil"/>
            </w:tcBorders>
            <w:shd w:val="clear" w:color="auto" w:fill="auto"/>
            <w:noWrap/>
            <w:vAlign w:val="bottom"/>
            <w:hideMark/>
          </w:tcPr>
          <w:p w:rsidR="006E1771" w:rsidRPr="006E1771" w:rsidRDefault="006E1771" w:rsidP="006E1771">
            <w:pPr>
              <w:spacing w:after="200" w:line="276" w:lineRule="auto"/>
              <w:jc w:val="center"/>
              <w:rPr>
                <w:rFonts w:ascii="Times New Roman" w:eastAsia="Calibri" w:hAnsi="Times New Roman" w:cs="Times New Roman"/>
                <w:sz w:val="24"/>
                <w:szCs w:val="24"/>
              </w:rPr>
            </w:pPr>
          </w:p>
        </w:tc>
        <w:tc>
          <w:tcPr>
            <w:tcW w:w="1498" w:type="dxa"/>
            <w:tcBorders>
              <w:top w:val="nil"/>
              <w:left w:val="nil"/>
              <w:bottom w:val="nil"/>
              <w:right w:val="nil"/>
            </w:tcBorders>
            <w:shd w:val="clear" w:color="auto" w:fill="auto"/>
            <w:noWrap/>
            <w:vAlign w:val="bottom"/>
            <w:hideMark/>
          </w:tcPr>
          <w:p w:rsidR="006E1771" w:rsidRPr="006E1771" w:rsidRDefault="006E1771" w:rsidP="006E1771">
            <w:pPr>
              <w:spacing w:after="200" w:line="276" w:lineRule="auto"/>
              <w:jc w:val="center"/>
              <w:rPr>
                <w:rFonts w:ascii="Times New Roman" w:eastAsia="Calibri" w:hAnsi="Times New Roman" w:cs="Times New Roman"/>
                <w:sz w:val="24"/>
                <w:szCs w:val="24"/>
              </w:rPr>
            </w:pPr>
          </w:p>
        </w:tc>
        <w:tc>
          <w:tcPr>
            <w:tcW w:w="1603" w:type="dxa"/>
            <w:tcBorders>
              <w:top w:val="nil"/>
              <w:left w:val="nil"/>
              <w:bottom w:val="nil"/>
              <w:right w:val="nil"/>
            </w:tcBorders>
            <w:shd w:val="clear" w:color="FFFFCC" w:fill="FFFFFF"/>
            <w:noWrap/>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lei</w:t>
            </w:r>
          </w:p>
        </w:tc>
      </w:tr>
      <w:tr w:rsidR="006E1771" w:rsidRPr="006E1771" w:rsidTr="00BF1D7C">
        <w:trPr>
          <w:trHeight w:val="2025"/>
        </w:trPr>
        <w:tc>
          <w:tcPr>
            <w:tcW w:w="4473" w:type="dxa"/>
            <w:tcBorders>
              <w:top w:val="single" w:sz="8" w:space="0" w:color="auto"/>
              <w:left w:val="single" w:sz="8" w:space="0" w:color="auto"/>
              <w:bottom w:val="single" w:sz="8" w:space="0" w:color="000000"/>
              <w:right w:val="single" w:sz="4" w:space="0" w:color="000000"/>
            </w:tcBorders>
            <w:shd w:val="clear" w:color="auto" w:fill="auto"/>
            <w:vAlign w:val="center"/>
            <w:hideMark/>
          </w:tcPr>
          <w:p w:rsidR="006E1771" w:rsidRPr="006E1771" w:rsidRDefault="006E1771" w:rsidP="006E1771">
            <w:pPr>
              <w:spacing w:after="200" w:line="276" w:lineRule="auto"/>
              <w:jc w:val="center"/>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Denumirea indicatorilor</w:t>
            </w:r>
          </w:p>
        </w:tc>
        <w:tc>
          <w:tcPr>
            <w:tcW w:w="1150" w:type="dxa"/>
            <w:tcBorders>
              <w:top w:val="single" w:sz="8" w:space="0" w:color="auto"/>
              <w:left w:val="nil"/>
              <w:bottom w:val="single" w:sz="8" w:space="0" w:color="000000"/>
              <w:right w:val="single" w:sz="4" w:space="0" w:color="000000"/>
            </w:tcBorders>
            <w:shd w:val="clear" w:color="auto" w:fill="auto"/>
            <w:vAlign w:val="center"/>
            <w:hideMark/>
          </w:tcPr>
          <w:p w:rsidR="006E1771" w:rsidRPr="006E1771" w:rsidRDefault="006E1771" w:rsidP="006E1771">
            <w:pPr>
              <w:spacing w:after="200" w:line="276" w:lineRule="auto"/>
              <w:jc w:val="center"/>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Cod indicator</w:t>
            </w:r>
          </w:p>
        </w:tc>
        <w:tc>
          <w:tcPr>
            <w:tcW w:w="1696" w:type="dxa"/>
            <w:tcBorders>
              <w:top w:val="single" w:sz="8" w:space="0" w:color="auto"/>
              <w:left w:val="nil"/>
              <w:bottom w:val="single" w:sz="8" w:space="0" w:color="000000"/>
              <w:right w:val="single" w:sz="4" w:space="0" w:color="000000"/>
            </w:tcBorders>
            <w:shd w:val="clear" w:color="auto" w:fill="auto"/>
            <w:vAlign w:val="center"/>
            <w:hideMark/>
          </w:tcPr>
          <w:p w:rsidR="006E1771" w:rsidRPr="006E1771" w:rsidRDefault="006E1771" w:rsidP="006E1771">
            <w:pPr>
              <w:spacing w:after="200" w:line="276" w:lineRule="auto"/>
              <w:jc w:val="center"/>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Prevederi bugetare anuale aprobate la finele perioadei de raportare</w:t>
            </w:r>
          </w:p>
        </w:tc>
        <w:tc>
          <w:tcPr>
            <w:tcW w:w="1498" w:type="dxa"/>
            <w:tcBorders>
              <w:top w:val="single" w:sz="8" w:space="0" w:color="auto"/>
              <w:left w:val="nil"/>
              <w:bottom w:val="single" w:sz="8" w:space="0" w:color="000000"/>
              <w:right w:val="single" w:sz="4" w:space="0" w:color="000000"/>
            </w:tcBorders>
            <w:shd w:val="clear" w:color="auto" w:fill="auto"/>
            <w:vAlign w:val="center"/>
            <w:hideMark/>
          </w:tcPr>
          <w:p w:rsidR="006E1771" w:rsidRPr="006E1771" w:rsidRDefault="006E1771" w:rsidP="006E1771">
            <w:pPr>
              <w:spacing w:after="200" w:line="276" w:lineRule="auto"/>
              <w:jc w:val="center"/>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Prevederi trimestriale aprobate la finele perioadei de raportare</w:t>
            </w:r>
          </w:p>
        </w:tc>
        <w:tc>
          <w:tcPr>
            <w:tcW w:w="1603" w:type="dxa"/>
            <w:tcBorders>
              <w:top w:val="single" w:sz="8" w:space="0" w:color="auto"/>
              <w:left w:val="nil"/>
              <w:bottom w:val="single" w:sz="8" w:space="0" w:color="000000"/>
              <w:right w:val="single" w:sz="8" w:space="0" w:color="auto"/>
            </w:tcBorders>
            <w:shd w:val="clear" w:color="FFFFCC" w:fill="FFFFFF"/>
            <w:vAlign w:val="center"/>
            <w:hideMark/>
          </w:tcPr>
          <w:p w:rsidR="006E1771" w:rsidRPr="006E1771" w:rsidRDefault="006E1771" w:rsidP="006E1771">
            <w:pPr>
              <w:spacing w:after="200" w:line="276" w:lineRule="auto"/>
              <w:jc w:val="center"/>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Incasari/Plati la data de 31 decembrie 2021</w:t>
            </w:r>
          </w:p>
        </w:tc>
      </w:tr>
      <w:tr w:rsidR="006E1771" w:rsidRPr="006E1771" w:rsidTr="00BF1D7C">
        <w:trPr>
          <w:trHeight w:val="720"/>
        </w:trPr>
        <w:tc>
          <w:tcPr>
            <w:tcW w:w="4473" w:type="dxa"/>
            <w:tcBorders>
              <w:top w:val="nil"/>
              <w:left w:val="single" w:sz="8" w:space="0" w:color="auto"/>
              <w:bottom w:val="single" w:sz="4" w:space="0" w:color="000000"/>
              <w:right w:val="single" w:sz="4" w:space="0" w:color="000000"/>
            </w:tcBorders>
            <w:shd w:val="clear" w:color="000000" w:fill="DDEBF7"/>
            <w:vAlign w:val="bottom"/>
            <w:hideMark/>
          </w:tcPr>
          <w:p w:rsidR="006E1771" w:rsidRPr="006E1771" w:rsidRDefault="006E1771" w:rsidP="006E1771">
            <w:pPr>
              <w:spacing w:after="200" w:line="276" w:lineRule="auto"/>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lastRenderedPageBreak/>
              <w:t>VENITURI, total</w:t>
            </w:r>
          </w:p>
        </w:tc>
        <w:tc>
          <w:tcPr>
            <w:tcW w:w="1150" w:type="dxa"/>
            <w:tcBorders>
              <w:top w:val="nil"/>
              <w:left w:val="nil"/>
              <w:bottom w:val="single" w:sz="4" w:space="0" w:color="000000"/>
              <w:right w:val="single" w:sz="4" w:space="0" w:color="000000"/>
            </w:tcBorders>
            <w:shd w:val="clear" w:color="000000" w:fill="DDEBF7"/>
            <w:noWrap/>
            <w:vAlign w:val="bottom"/>
            <w:hideMark/>
          </w:tcPr>
          <w:p w:rsidR="006E1771" w:rsidRPr="006E1771" w:rsidRDefault="006E1771" w:rsidP="006E1771">
            <w:pPr>
              <w:spacing w:after="200" w:line="276" w:lineRule="auto"/>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 </w:t>
            </w:r>
          </w:p>
        </w:tc>
        <w:tc>
          <w:tcPr>
            <w:tcW w:w="1696" w:type="dxa"/>
            <w:tcBorders>
              <w:top w:val="nil"/>
              <w:left w:val="nil"/>
              <w:bottom w:val="single" w:sz="4" w:space="0" w:color="000000"/>
              <w:right w:val="single" w:sz="4" w:space="0" w:color="000000"/>
            </w:tcBorders>
            <w:shd w:val="clear" w:color="000000" w:fill="DDEBF7"/>
            <w:noWrap/>
            <w:vAlign w:val="bottom"/>
            <w:hideMark/>
          </w:tcPr>
          <w:p w:rsidR="006E1771" w:rsidRPr="006E1771" w:rsidRDefault="006E1771" w:rsidP="006E1771">
            <w:pPr>
              <w:spacing w:after="200" w:line="276" w:lineRule="auto"/>
              <w:jc w:val="right"/>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10,000</w:t>
            </w:r>
          </w:p>
        </w:tc>
        <w:tc>
          <w:tcPr>
            <w:tcW w:w="1498" w:type="dxa"/>
            <w:tcBorders>
              <w:top w:val="nil"/>
              <w:left w:val="nil"/>
              <w:bottom w:val="single" w:sz="4" w:space="0" w:color="000000"/>
              <w:right w:val="single" w:sz="4" w:space="0" w:color="000000"/>
            </w:tcBorders>
            <w:shd w:val="clear" w:color="000000" w:fill="DDEBF7"/>
            <w:noWrap/>
            <w:vAlign w:val="bottom"/>
            <w:hideMark/>
          </w:tcPr>
          <w:p w:rsidR="006E1771" w:rsidRPr="006E1771" w:rsidRDefault="006E1771" w:rsidP="006E1771">
            <w:pPr>
              <w:spacing w:after="200" w:line="276" w:lineRule="auto"/>
              <w:jc w:val="right"/>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10,000</w:t>
            </w:r>
          </w:p>
        </w:tc>
        <w:tc>
          <w:tcPr>
            <w:tcW w:w="1603" w:type="dxa"/>
            <w:tcBorders>
              <w:top w:val="nil"/>
              <w:left w:val="nil"/>
              <w:bottom w:val="single" w:sz="4" w:space="0" w:color="000000"/>
              <w:right w:val="single" w:sz="4" w:space="0" w:color="000000"/>
            </w:tcBorders>
            <w:shd w:val="clear" w:color="000000" w:fill="DDEBF7"/>
            <w:noWrap/>
            <w:vAlign w:val="bottom"/>
            <w:hideMark/>
          </w:tcPr>
          <w:p w:rsidR="006E1771" w:rsidRPr="006E1771" w:rsidRDefault="006E1771" w:rsidP="006E1771">
            <w:pPr>
              <w:spacing w:after="200" w:line="276" w:lineRule="auto"/>
              <w:jc w:val="right"/>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10,000</w:t>
            </w:r>
          </w:p>
        </w:tc>
      </w:tr>
      <w:tr w:rsidR="006E1771" w:rsidRPr="006E1771" w:rsidTr="00BF1D7C">
        <w:trPr>
          <w:trHeight w:val="375"/>
        </w:trPr>
        <w:tc>
          <w:tcPr>
            <w:tcW w:w="4473" w:type="dxa"/>
            <w:tcBorders>
              <w:top w:val="nil"/>
              <w:left w:val="single" w:sz="8" w:space="0" w:color="auto"/>
              <w:bottom w:val="single" w:sz="4" w:space="0" w:color="000000"/>
              <w:right w:val="single" w:sz="4" w:space="0" w:color="000000"/>
            </w:tcBorders>
            <w:shd w:val="clear" w:color="000000" w:fill="FFF2CC"/>
            <w:vAlign w:val="bottom"/>
            <w:hideMark/>
          </w:tcPr>
          <w:p w:rsidR="006E1771" w:rsidRPr="006E1771" w:rsidRDefault="006E1771" w:rsidP="006E1771">
            <w:pPr>
              <w:spacing w:after="200" w:line="276" w:lineRule="auto"/>
              <w:rPr>
                <w:rFonts w:ascii="Times New Roman" w:eastAsia="Calibri" w:hAnsi="Times New Roman" w:cs="Times New Roman"/>
                <w:sz w:val="24"/>
                <w:szCs w:val="24"/>
              </w:rPr>
            </w:pPr>
            <w:r w:rsidRPr="006E1771">
              <w:rPr>
                <w:rFonts w:ascii="Times New Roman" w:eastAsia="Calibri" w:hAnsi="Times New Roman" w:cs="Times New Roman"/>
                <w:sz w:val="24"/>
                <w:szCs w:val="24"/>
              </w:rPr>
              <w:t>Transferuri voluntare</w:t>
            </w:r>
          </w:p>
        </w:tc>
        <w:tc>
          <w:tcPr>
            <w:tcW w:w="1150" w:type="dxa"/>
            <w:tcBorders>
              <w:top w:val="nil"/>
              <w:left w:val="nil"/>
              <w:bottom w:val="single" w:sz="4" w:space="0" w:color="000000"/>
              <w:right w:val="single" w:sz="4" w:space="0" w:color="000000"/>
            </w:tcBorders>
            <w:shd w:val="clear" w:color="000000" w:fill="FFF2CC"/>
            <w:noWrap/>
            <w:vAlign w:val="bottom"/>
            <w:hideMark/>
          </w:tcPr>
          <w:p w:rsidR="006E1771" w:rsidRPr="006E1771" w:rsidRDefault="006E1771" w:rsidP="006E1771">
            <w:pPr>
              <w:spacing w:after="200" w:line="276" w:lineRule="auto"/>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3710</w:t>
            </w:r>
          </w:p>
        </w:tc>
        <w:tc>
          <w:tcPr>
            <w:tcW w:w="1696" w:type="dxa"/>
            <w:tcBorders>
              <w:top w:val="nil"/>
              <w:left w:val="nil"/>
              <w:bottom w:val="single" w:sz="4" w:space="0" w:color="000000"/>
              <w:right w:val="single" w:sz="4" w:space="0" w:color="000000"/>
            </w:tcBorders>
            <w:shd w:val="clear" w:color="000000" w:fill="FFF2CC"/>
            <w:noWrap/>
            <w:vAlign w:val="bottom"/>
            <w:hideMark/>
          </w:tcPr>
          <w:p w:rsidR="006E1771" w:rsidRPr="006E1771" w:rsidRDefault="006E1771" w:rsidP="006E1771">
            <w:pPr>
              <w:spacing w:after="200" w:line="276" w:lineRule="auto"/>
              <w:jc w:val="right"/>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10,000</w:t>
            </w:r>
          </w:p>
        </w:tc>
        <w:tc>
          <w:tcPr>
            <w:tcW w:w="1498" w:type="dxa"/>
            <w:tcBorders>
              <w:top w:val="nil"/>
              <w:left w:val="nil"/>
              <w:bottom w:val="single" w:sz="4" w:space="0" w:color="000000"/>
              <w:right w:val="single" w:sz="4" w:space="0" w:color="000000"/>
            </w:tcBorders>
            <w:shd w:val="clear" w:color="000000" w:fill="FFF2CC"/>
            <w:noWrap/>
            <w:vAlign w:val="bottom"/>
            <w:hideMark/>
          </w:tcPr>
          <w:p w:rsidR="006E1771" w:rsidRPr="006E1771" w:rsidRDefault="006E1771" w:rsidP="006E1771">
            <w:pPr>
              <w:spacing w:after="200" w:line="276" w:lineRule="auto"/>
              <w:jc w:val="right"/>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10,000</w:t>
            </w:r>
          </w:p>
        </w:tc>
        <w:tc>
          <w:tcPr>
            <w:tcW w:w="1603" w:type="dxa"/>
            <w:tcBorders>
              <w:top w:val="nil"/>
              <w:left w:val="nil"/>
              <w:bottom w:val="single" w:sz="4" w:space="0" w:color="000000"/>
              <w:right w:val="single" w:sz="4" w:space="0" w:color="000000"/>
            </w:tcBorders>
            <w:shd w:val="clear" w:color="000000" w:fill="FFF2CC"/>
            <w:noWrap/>
            <w:vAlign w:val="bottom"/>
            <w:hideMark/>
          </w:tcPr>
          <w:p w:rsidR="006E1771" w:rsidRPr="006E1771" w:rsidRDefault="006E1771" w:rsidP="006E1771">
            <w:pPr>
              <w:spacing w:after="200" w:line="276" w:lineRule="auto"/>
              <w:jc w:val="right"/>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10,000</w:t>
            </w:r>
          </w:p>
        </w:tc>
      </w:tr>
      <w:tr w:rsidR="006E1771" w:rsidRPr="006E1771" w:rsidTr="00BF1D7C">
        <w:trPr>
          <w:trHeight w:val="315"/>
        </w:trPr>
        <w:tc>
          <w:tcPr>
            <w:tcW w:w="4473" w:type="dxa"/>
            <w:tcBorders>
              <w:top w:val="nil"/>
              <w:left w:val="single" w:sz="8" w:space="0" w:color="auto"/>
              <w:bottom w:val="single" w:sz="4" w:space="0" w:color="auto"/>
              <w:right w:val="single" w:sz="4" w:space="0" w:color="000000"/>
            </w:tcBorders>
            <w:shd w:val="clear" w:color="auto" w:fill="auto"/>
            <w:vAlign w:val="bottom"/>
            <w:hideMark/>
          </w:tcPr>
          <w:p w:rsidR="006E1771" w:rsidRPr="006E1771" w:rsidRDefault="006E1771" w:rsidP="006E1771">
            <w:pPr>
              <w:spacing w:after="200" w:line="276" w:lineRule="auto"/>
              <w:rPr>
                <w:rFonts w:ascii="Times New Roman" w:eastAsia="Calibri" w:hAnsi="Times New Roman" w:cs="Times New Roman"/>
                <w:sz w:val="24"/>
                <w:szCs w:val="24"/>
              </w:rPr>
            </w:pPr>
            <w:r w:rsidRPr="006E1771">
              <w:rPr>
                <w:rFonts w:ascii="Times New Roman" w:eastAsia="Calibri" w:hAnsi="Times New Roman" w:cs="Times New Roman"/>
                <w:sz w:val="24"/>
                <w:szCs w:val="24"/>
              </w:rPr>
              <w:t>Vărsăminte din secțiunea de funcționare</w:t>
            </w:r>
          </w:p>
        </w:tc>
        <w:tc>
          <w:tcPr>
            <w:tcW w:w="1150" w:type="dxa"/>
            <w:tcBorders>
              <w:top w:val="nil"/>
              <w:left w:val="nil"/>
              <w:bottom w:val="single" w:sz="4" w:space="0" w:color="auto"/>
              <w:right w:val="single" w:sz="4" w:space="0" w:color="000000"/>
            </w:tcBorders>
            <w:shd w:val="clear" w:color="auto" w:fill="auto"/>
            <w:noWrap/>
            <w:vAlign w:val="bottom"/>
            <w:hideMark/>
          </w:tcPr>
          <w:p w:rsidR="006E1771" w:rsidRPr="006E1771" w:rsidRDefault="006E1771" w:rsidP="006E1771">
            <w:pPr>
              <w:spacing w:after="200" w:line="276" w:lineRule="auto"/>
              <w:rPr>
                <w:rFonts w:ascii="Times New Roman" w:eastAsia="Calibri" w:hAnsi="Times New Roman" w:cs="Times New Roman"/>
                <w:sz w:val="24"/>
                <w:szCs w:val="24"/>
              </w:rPr>
            </w:pPr>
            <w:r w:rsidRPr="006E1771">
              <w:rPr>
                <w:rFonts w:ascii="Times New Roman" w:eastAsia="Calibri" w:hAnsi="Times New Roman" w:cs="Times New Roman"/>
                <w:sz w:val="24"/>
                <w:szCs w:val="24"/>
              </w:rPr>
              <w:t>371004</w:t>
            </w:r>
          </w:p>
        </w:tc>
        <w:tc>
          <w:tcPr>
            <w:tcW w:w="1696" w:type="dxa"/>
            <w:tcBorders>
              <w:top w:val="nil"/>
              <w:left w:val="nil"/>
              <w:bottom w:val="single" w:sz="4" w:space="0" w:color="auto"/>
              <w:right w:val="single" w:sz="4" w:space="0" w:color="000000"/>
            </w:tcBorders>
            <w:shd w:val="clear" w:color="auto" w:fill="auto"/>
            <w:noWrap/>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10,000</w:t>
            </w:r>
          </w:p>
        </w:tc>
        <w:tc>
          <w:tcPr>
            <w:tcW w:w="1498" w:type="dxa"/>
            <w:tcBorders>
              <w:top w:val="nil"/>
              <w:left w:val="nil"/>
              <w:bottom w:val="single" w:sz="4" w:space="0" w:color="auto"/>
              <w:right w:val="single" w:sz="4" w:space="0" w:color="000000"/>
            </w:tcBorders>
            <w:shd w:val="clear" w:color="auto" w:fill="auto"/>
            <w:noWrap/>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10,000</w:t>
            </w:r>
          </w:p>
        </w:tc>
        <w:tc>
          <w:tcPr>
            <w:tcW w:w="1603" w:type="dxa"/>
            <w:tcBorders>
              <w:top w:val="nil"/>
              <w:left w:val="nil"/>
              <w:bottom w:val="single" w:sz="4" w:space="0" w:color="auto"/>
              <w:right w:val="single" w:sz="8" w:space="0" w:color="auto"/>
            </w:tcBorders>
            <w:shd w:val="clear" w:color="000000" w:fill="FFFFFF"/>
            <w:noWrap/>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10,000</w:t>
            </w:r>
          </w:p>
        </w:tc>
      </w:tr>
      <w:tr w:rsidR="006E1771" w:rsidRPr="006E1771" w:rsidTr="00BF1D7C">
        <w:trPr>
          <w:trHeight w:val="375"/>
        </w:trPr>
        <w:tc>
          <w:tcPr>
            <w:tcW w:w="4473" w:type="dxa"/>
            <w:tcBorders>
              <w:top w:val="single" w:sz="4" w:space="0" w:color="auto"/>
              <w:left w:val="single" w:sz="4" w:space="0" w:color="auto"/>
              <w:bottom w:val="single" w:sz="4" w:space="0" w:color="auto"/>
              <w:right w:val="single" w:sz="4" w:space="0" w:color="auto"/>
            </w:tcBorders>
            <w:shd w:val="clear" w:color="000000" w:fill="DDEBF7"/>
            <w:vAlign w:val="bottom"/>
            <w:hideMark/>
          </w:tcPr>
          <w:p w:rsidR="006E1771" w:rsidRPr="006E1771" w:rsidRDefault="006E1771" w:rsidP="006E1771">
            <w:pPr>
              <w:spacing w:after="200" w:line="276" w:lineRule="auto"/>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CHELTUIELI, total</w:t>
            </w:r>
          </w:p>
        </w:tc>
        <w:tc>
          <w:tcPr>
            <w:tcW w:w="1150"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rsidR="006E1771" w:rsidRPr="006E1771" w:rsidRDefault="006E1771" w:rsidP="006E1771">
            <w:pPr>
              <w:spacing w:after="200" w:line="276" w:lineRule="auto"/>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5010</w:t>
            </w:r>
          </w:p>
        </w:tc>
        <w:tc>
          <w:tcPr>
            <w:tcW w:w="1696"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rsidR="006E1771" w:rsidRPr="006E1771" w:rsidRDefault="006E1771" w:rsidP="006E1771">
            <w:pPr>
              <w:spacing w:after="200" w:line="276" w:lineRule="auto"/>
              <w:jc w:val="right"/>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10,000</w:t>
            </w:r>
          </w:p>
        </w:tc>
        <w:tc>
          <w:tcPr>
            <w:tcW w:w="1498"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rsidR="006E1771" w:rsidRPr="006E1771" w:rsidRDefault="006E1771" w:rsidP="006E1771">
            <w:pPr>
              <w:spacing w:after="200" w:line="276" w:lineRule="auto"/>
              <w:jc w:val="right"/>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10,000</w:t>
            </w:r>
          </w:p>
        </w:tc>
        <w:tc>
          <w:tcPr>
            <w:tcW w:w="1603"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rsidR="006E1771" w:rsidRPr="006E1771" w:rsidRDefault="006E1771" w:rsidP="006E1771">
            <w:pPr>
              <w:spacing w:after="200" w:line="276" w:lineRule="auto"/>
              <w:jc w:val="right"/>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9,880</w:t>
            </w:r>
          </w:p>
        </w:tc>
      </w:tr>
      <w:tr w:rsidR="006E1771" w:rsidRPr="006E1771" w:rsidTr="00BF1D7C">
        <w:trPr>
          <w:trHeight w:val="375"/>
        </w:trPr>
        <w:tc>
          <w:tcPr>
            <w:tcW w:w="4473" w:type="dxa"/>
            <w:tcBorders>
              <w:top w:val="single" w:sz="4" w:space="0" w:color="auto"/>
              <w:left w:val="single" w:sz="4" w:space="0" w:color="auto"/>
              <w:bottom w:val="single" w:sz="4" w:space="0" w:color="auto"/>
              <w:right w:val="single" w:sz="4" w:space="0" w:color="auto"/>
            </w:tcBorders>
            <w:shd w:val="clear" w:color="000000" w:fill="E2EFDA"/>
            <w:vAlign w:val="bottom"/>
            <w:hideMark/>
          </w:tcPr>
          <w:p w:rsidR="006E1771" w:rsidRPr="006E1771" w:rsidRDefault="006E1771" w:rsidP="006E1771">
            <w:pPr>
              <w:spacing w:after="200" w:line="276" w:lineRule="auto"/>
              <w:rPr>
                <w:rFonts w:ascii="Times New Roman" w:eastAsia="Calibri" w:hAnsi="Times New Roman" w:cs="Times New Roman"/>
                <w:sz w:val="24"/>
                <w:szCs w:val="24"/>
              </w:rPr>
            </w:pPr>
            <w:r w:rsidRPr="006E1771">
              <w:rPr>
                <w:rFonts w:ascii="Times New Roman" w:eastAsia="Calibri" w:hAnsi="Times New Roman" w:cs="Times New Roman"/>
                <w:sz w:val="24"/>
                <w:szCs w:val="24"/>
              </w:rPr>
              <w:t>Invatamant</w:t>
            </w:r>
          </w:p>
        </w:tc>
        <w:tc>
          <w:tcPr>
            <w:tcW w:w="1150"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rsidR="006E1771" w:rsidRPr="006E1771" w:rsidRDefault="006E1771" w:rsidP="006E1771">
            <w:pPr>
              <w:spacing w:after="200" w:line="276" w:lineRule="auto"/>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6510</w:t>
            </w:r>
          </w:p>
        </w:tc>
        <w:tc>
          <w:tcPr>
            <w:tcW w:w="1696"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rsidR="006E1771" w:rsidRPr="006E1771" w:rsidRDefault="006E1771" w:rsidP="006E1771">
            <w:pPr>
              <w:spacing w:after="200" w:line="276" w:lineRule="auto"/>
              <w:jc w:val="right"/>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10,000</w:t>
            </w:r>
          </w:p>
        </w:tc>
        <w:tc>
          <w:tcPr>
            <w:tcW w:w="1498"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rsidR="006E1771" w:rsidRPr="006E1771" w:rsidRDefault="006E1771" w:rsidP="006E1771">
            <w:pPr>
              <w:spacing w:after="200" w:line="276" w:lineRule="auto"/>
              <w:jc w:val="right"/>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10,000</w:t>
            </w:r>
          </w:p>
        </w:tc>
        <w:tc>
          <w:tcPr>
            <w:tcW w:w="1603"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rsidR="006E1771" w:rsidRPr="006E1771" w:rsidRDefault="006E1771" w:rsidP="006E1771">
            <w:pPr>
              <w:spacing w:after="200" w:line="276" w:lineRule="auto"/>
              <w:jc w:val="right"/>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9,880</w:t>
            </w:r>
          </w:p>
        </w:tc>
      </w:tr>
      <w:tr w:rsidR="006E1771" w:rsidRPr="006E1771" w:rsidTr="00BF1D7C">
        <w:trPr>
          <w:trHeight w:val="375"/>
        </w:trPr>
        <w:tc>
          <w:tcPr>
            <w:tcW w:w="44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E1771" w:rsidRPr="006E1771" w:rsidRDefault="006E1771" w:rsidP="006E1771">
            <w:pPr>
              <w:spacing w:after="200" w:line="276" w:lineRule="auto"/>
              <w:rPr>
                <w:rFonts w:ascii="Times New Roman" w:eastAsia="Calibri" w:hAnsi="Times New Roman" w:cs="Times New Roman"/>
                <w:sz w:val="24"/>
                <w:szCs w:val="24"/>
              </w:rPr>
            </w:pPr>
            <w:r w:rsidRPr="006E1771">
              <w:rPr>
                <w:rFonts w:ascii="Times New Roman" w:eastAsia="Calibri" w:hAnsi="Times New Roman" w:cs="Times New Roman"/>
                <w:sz w:val="24"/>
                <w:szCs w:val="24"/>
              </w:rPr>
              <w:t>Active nefinanciare</w:t>
            </w:r>
          </w:p>
        </w:tc>
        <w:tc>
          <w:tcPr>
            <w:tcW w:w="11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E1771" w:rsidRPr="006E1771" w:rsidRDefault="006E1771" w:rsidP="006E1771">
            <w:pPr>
              <w:spacing w:after="200" w:line="276" w:lineRule="auto"/>
              <w:rPr>
                <w:rFonts w:ascii="Times New Roman" w:eastAsia="Calibri" w:hAnsi="Times New Roman" w:cs="Times New Roman"/>
                <w:sz w:val="24"/>
                <w:szCs w:val="24"/>
              </w:rPr>
            </w:pPr>
            <w:r w:rsidRPr="006E1771">
              <w:rPr>
                <w:rFonts w:ascii="Times New Roman" w:eastAsia="Calibri" w:hAnsi="Times New Roman" w:cs="Times New Roman"/>
                <w:sz w:val="24"/>
                <w:szCs w:val="24"/>
              </w:rPr>
              <w:t>71</w:t>
            </w:r>
          </w:p>
        </w:tc>
        <w:tc>
          <w:tcPr>
            <w:tcW w:w="16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10,000</w:t>
            </w:r>
          </w:p>
        </w:tc>
        <w:tc>
          <w:tcPr>
            <w:tcW w:w="14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10,000</w:t>
            </w:r>
          </w:p>
        </w:tc>
        <w:tc>
          <w:tcPr>
            <w:tcW w:w="160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E1771" w:rsidRPr="006E1771" w:rsidRDefault="006E1771" w:rsidP="006E1771">
            <w:pPr>
              <w:spacing w:after="200" w:line="276" w:lineRule="auto"/>
              <w:jc w:val="right"/>
              <w:rPr>
                <w:rFonts w:ascii="Times New Roman" w:eastAsia="Calibri" w:hAnsi="Times New Roman" w:cs="Times New Roman"/>
                <w:sz w:val="24"/>
                <w:szCs w:val="24"/>
              </w:rPr>
            </w:pPr>
            <w:r w:rsidRPr="006E1771">
              <w:rPr>
                <w:rFonts w:ascii="Times New Roman" w:eastAsia="Calibri" w:hAnsi="Times New Roman" w:cs="Times New Roman"/>
                <w:sz w:val="24"/>
                <w:szCs w:val="24"/>
              </w:rPr>
              <w:t>9,880</w:t>
            </w:r>
          </w:p>
        </w:tc>
      </w:tr>
      <w:tr w:rsidR="006E1771" w:rsidRPr="006E1771" w:rsidTr="00BF1D7C">
        <w:trPr>
          <w:trHeight w:val="375"/>
        </w:trPr>
        <w:tc>
          <w:tcPr>
            <w:tcW w:w="4473" w:type="dxa"/>
            <w:tcBorders>
              <w:top w:val="single" w:sz="4" w:space="0" w:color="auto"/>
              <w:left w:val="single" w:sz="4" w:space="0" w:color="auto"/>
              <w:bottom w:val="single" w:sz="4" w:space="0" w:color="auto"/>
              <w:right w:val="single" w:sz="4" w:space="0" w:color="auto"/>
            </w:tcBorders>
            <w:shd w:val="clear" w:color="000000" w:fill="DDEBF7"/>
            <w:vAlign w:val="bottom"/>
            <w:hideMark/>
          </w:tcPr>
          <w:p w:rsidR="006E1771" w:rsidRPr="006E1771" w:rsidRDefault="006E1771" w:rsidP="006E1771">
            <w:pPr>
              <w:spacing w:after="200" w:line="276" w:lineRule="auto"/>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Excedent / deficit</w:t>
            </w:r>
          </w:p>
        </w:tc>
        <w:tc>
          <w:tcPr>
            <w:tcW w:w="1150"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rsidR="006E1771" w:rsidRPr="006E1771" w:rsidRDefault="006E1771" w:rsidP="006E1771">
            <w:pPr>
              <w:spacing w:after="200" w:line="276" w:lineRule="auto"/>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 </w:t>
            </w:r>
          </w:p>
        </w:tc>
        <w:tc>
          <w:tcPr>
            <w:tcW w:w="1696"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rsidR="006E1771" w:rsidRPr="006E1771" w:rsidRDefault="006E1771" w:rsidP="006E1771">
            <w:pPr>
              <w:spacing w:after="200" w:line="276" w:lineRule="auto"/>
              <w:jc w:val="right"/>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0</w:t>
            </w:r>
          </w:p>
        </w:tc>
        <w:tc>
          <w:tcPr>
            <w:tcW w:w="1498"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rsidR="006E1771" w:rsidRPr="006E1771" w:rsidRDefault="006E1771" w:rsidP="006E1771">
            <w:pPr>
              <w:spacing w:after="200" w:line="276" w:lineRule="auto"/>
              <w:jc w:val="right"/>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0</w:t>
            </w:r>
          </w:p>
        </w:tc>
        <w:tc>
          <w:tcPr>
            <w:tcW w:w="1603"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rsidR="006E1771" w:rsidRPr="006E1771" w:rsidRDefault="006E1771" w:rsidP="006E1771">
            <w:pPr>
              <w:spacing w:after="200" w:line="276" w:lineRule="auto"/>
              <w:jc w:val="right"/>
              <w:rPr>
                <w:rFonts w:ascii="Times New Roman" w:eastAsia="Calibri" w:hAnsi="Times New Roman" w:cs="Times New Roman"/>
                <w:b/>
                <w:bCs/>
                <w:sz w:val="24"/>
                <w:szCs w:val="24"/>
              </w:rPr>
            </w:pPr>
            <w:r w:rsidRPr="006E1771">
              <w:rPr>
                <w:rFonts w:ascii="Times New Roman" w:eastAsia="Calibri" w:hAnsi="Times New Roman" w:cs="Times New Roman"/>
                <w:b/>
                <w:bCs/>
                <w:sz w:val="24"/>
                <w:szCs w:val="24"/>
              </w:rPr>
              <w:t>120</w:t>
            </w:r>
          </w:p>
        </w:tc>
      </w:tr>
    </w:tbl>
    <w:p w:rsidR="006E1771" w:rsidRPr="006E1771" w:rsidRDefault="006E1771" w:rsidP="006E1771">
      <w:pPr>
        <w:spacing w:after="0" w:line="240" w:lineRule="auto"/>
        <w:rPr>
          <w:rFonts w:ascii="Times New Roman" w:eastAsia="Calibri" w:hAnsi="Times New Roman" w:cs="Times New Roman"/>
          <w:sz w:val="24"/>
          <w:szCs w:val="24"/>
          <w:u w:val="single"/>
          <w:lang w:val="pt-PT"/>
        </w:rPr>
      </w:pPr>
    </w:p>
    <w:p w:rsidR="006E1771" w:rsidRPr="006E1771" w:rsidRDefault="006E1771" w:rsidP="006E1771">
      <w:pPr>
        <w:numPr>
          <w:ilvl w:val="0"/>
          <w:numId w:val="29"/>
        </w:numPr>
        <w:spacing w:after="0" w:line="240" w:lineRule="auto"/>
        <w:jc w:val="both"/>
        <w:rPr>
          <w:rFonts w:ascii="Times New Roman" w:eastAsia="Calibri" w:hAnsi="Times New Roman" w:cs="Times New Roman"/>
          <w:b/>
          <w:sz w:val="24"/>
          <w:szCs w:val="24"/>
          <w:lang w:val="pt-PT"/>
        </w:rPr>
      </w:pPr>
      <w:r w:rsidRPr="006E1771">
        <w:rPr>
          <w:rFonts w:ascii="Times New Roman" w:eastAsia="Calibri" w:hAnsi="Times New Roman" w:cs="Times New Roman"/>
          <w:b/>
          <w:sz w:val="24"/>
          <w:szCs w:val="24"/>
          <w:lang w:val="pt-PT"/>
        </w:rPr>
        <w:t>EXECU</w:t>
      </w:r>
      <w:r w:rsidRPr="006E1771">
        <w:rPr>
          <w:rFonts w:ascii="Times New Roman" w:eastAsia="Calibri" w:hAnsi="Times New Roman" w:cs="Times New Roman"/>
          <w:b/>
          <w:sz w:val="24"/>
          <w:szCs w:val="24"/>
        </w:rPr>
        <w:t>ȚIA BUGETULUI CREDITELOR INTERNE:</w:t>
      </w:r>
    </w:p>
    <w:p w:rsidR="006E1771" w:rsidRPr="006E1771" w:rsidRDefault="006E1771" w:rsidP="006E1771">
      <w:pPr>
        <w:spacing w:after="0" w:line="240" w:lineRule="auto"/>
        <w:jc w:val="both"/>
        <w:rPr>
          <w:rFonts w:ascii="Times New Roman" w:eastAsia="Calibri" w:hAnsi="Times New Roman" w:cs="Times New Roman"/>
          <w:bCs/>
          <w:color w:val="FF0000"/>
          <w:sz w:val="24"/>
          <w:szCs w:val="24"/>
        </w:rPr>
      </w:pPr>
    </w:p>
    <w:p w:rsidR="006E1771" w:rsidRPr="006E1771" w:rsidRDefault="006E1771" w:rsidP="006E1771">
      <w:pPr>
        <w:spacing w:after="0" w:line="240" w:lineRule="auto"/>
        <w:ind w:firstLine="360"/>
        <w:jc w:val="both"/>
        <w:rPr>
          <w:rFonts w:ascii="Times New Roman" w:eastAsia="Calibri" w:hAnsi="Times New Roman" w:cs="Times New Roman"/>
          <w:sz w:val="24"/>
          <w:szCs w:val="24"/>
          <w:lang w:val="fr-FR"/>
        </w:rPr>
      </w:pPr>
      <w:r w:rsidRPr="006E1771">
        <w:rPr>
          <w:rFonts w:ascii="Times New Roman" w:eastAsia="Calibri" w:hAnsi="Times New Roman" w:cs="Times New Roman"/>
          <w:sz w:val="24"/>
          <w:szCs w:val="24"/>
          <w:lang w:val="fr-FR"/>
        </w:rPr>
        <w:t>Acest buget cuprinde creditele contractate de către U.A.T. Municipiul Deva.</w:t>
      </w:r>
    </w:p>
    <w:p w:rsidR="006E1771" w:rsidRPr="006E1771" w:rsidRDefault="006E1771" w:rsidP="006E1771">
      <w:pPr>
        <w:spacing w:after="0" w:line="240" w:lineRule="auto"/>
        <w:jc w:val="both"/>
        <w:rPr>
          <w:rFonts w:ascii="Times New Roman" w:eastAsia="Calibri" w:hAnsi="Times New Roman" w:cs="Times New Roman"/>
          <w:sz w:val="24"/>
          <w:szCs w:val="24"/>
          <w:lang w:val="fr-FR"/>
        </w:rPr>
      </w:pPr>
    </w:p>
    <w:p w:rsidR="006E1771" w:rsidRPr="006E1771" w:rsidRDefault="006E1771" w:rsidP="006E1771">
      <w:pPr>
        <w:spacing w:after="0" w:line="240" w:lineRule="auto"/>
        <w:ind w:firstLine="708"/>
        <w:jc w:val="both"/>
        <w:rPr>
          <w:rFonts w:ascii="Times New Roman" w:eastAsia="Calibri" w:hAnsi="Times New Roman" w:cs="Times New Roman"/>
          <w:color w:val="000000"/>
          <w:sz w:val="24"/>
          <w:szCs w:val="24"/>
          <w:lang w:val="en-US" w:bidi="en-US"/>
        </w:rPr>
      </w:pPr>
      <w:r w:rsidRPr="006E1771">
        <w:rPr>
          <w:rFonts w:ascii="Times New Roman" w:eastAsia="Calibri" w:hAnsi="Times New Roman" w:cs="Times New Roman"/>
          <w:color w:val="000000"/>
          <w:sz w:val="24"/>
          <w:szCs w:val="24"/>
          <w:lang w:val="en-US" w:bidi="en-US"/>
        </w:rPr>
        <w:t>Prin Hotărârea Comisiei de autorizare a împrumuturilor locale nr.6257/18.08.2020, înregistrată la registratura instituției sub nr.20-66868-PDV/07.09.2020, pentru modificarea art.2 din Hotărârea nr.5712/02.04.2019, modificată prin hotărârile nr.6037/22.01.2020, nr.6120/16.04.2020, nr.6133/23.04.2020 și nr.6556/14.06.2021, potrivit deliberărilor consemnate în procesul verbal al ședinței din data de 18 august 2020, au fost aprobate tragerile din finanțarea rambursabilă în valoare de 50.000.000,00 lei, astfel:</w:t>
      </w:r>
    </w:p>
    <w:p w:rsidR="006E1771" w:rsidRPr="006E1771" w:rsidRDefault="006E1771" w:rsidP="006E1771">
      <w:pPr>
        <w:numPr>
          <w:ilvl w:val="0"/>
          <w:numId w:val="35"/>
        </w:numPr>
        <w:spacing w:after="0" w:line="240" w:lineRule="auto"/>
        <w:jc w:val="both"/>
        <w:rPr>
          <w:rFonts w:ascii="Times New Roman" w:eastAsia="Calibri" w:hAnsi="Times New Roman" w:cs="Times New Roman"/>
          <w:color w:val="000000"/>
          <w:sz w:val="24"/>
          <w:szCs w:val="24"/>
          <w:lang w:val="en-US" w:bidi="en-US"/>
        </w:rPr>
      </w:pPr>
      <w:r w:rsidRPr="006E1771">
        <w:rPr>
          <w:rFonts w:ascii="Times New Roman" w:eastAsia="Calibri" w:hAnsi="Times New Roman" w:cs="Times New Roman"/>
          <w:color w:val="000000"/>
          <w:sz w:val="24"/>
          <w:szCs w:val="24"/>
          <w:lang w:val="en-US" w:bidi="en-US"/>
        </w:rPr>
        <w:t>în anul 2020: 20.664.792,65 lei, din care 228.236,29 lei pentru realizarea unor investiții publice de interes local care beneficiază de fonduri externe nerambursabile de la Uniunea Europeană;</w:t>
      </w:r>
    </w:p>
    <w:p w:rsidR="006E1771" w:rsidRPr="006E1771" w:rsidRDefault="006E1771" w:rsidP="006E1771">
      <w:pPr>
        <w:numPr>
          <w:ilvl w:val="0"/>
          <w:numId w:val="35"/>
        </w:numPr>
        <w:spacing w:after="0" w:line="240" w:lineRule="auto"/>
        <w:jc w:val="both"/>
        <w:rPr>
          <w:rFonts w:ascii="Times New Roman" w:eastAsia="Calibri" w:hAnsi="Times New Roman" w:cs="Times New Roman"/>
          <w:color w:val="000000"/>
          <w:sz w:val="24"/>
          <w:szCs w:val="24"/>
          <w:lang w:val="en-US" w:bidi="en-US"/>
        </w:rPr>
      </w:pPr>
      <w:r w:rsidRPr="006E1771">
        <w:rPr>
          <w:rFonts w:ascii="Times New Roman" w:eastAsia="Calibri" w:hAnsi="Times New Roman" w:cs="Times New Roman"/>
          <w:color w:val="000000"/>
          <w:sz w:val="24"/>
          <w:szCs w:val="24"/>
          <w:lang w:val="en-US" w:bidi="en-US"/>
        </w:rPr>
        <w:t>în anul 2021: 23.420.000 lei, din care 150.100 lei pentru realizarea unor investiții publice de interes local care beneficiază de fonduri externe nerambursabile de la Uniunea Europeană,</w:t>
      </w:r>
    </w:p>
    <w:p w:rsidR="006E1771" w:rsidRPr="006E1771" w:rsidRDefault="006E1771" w:rsidP="006E1771">
      <w:pPr>
        <w:numPr>
          <w:ilvl w:val="0"/>
          <w:numId w:val="35"/>
        </w:numPr>
        <w:spacing w:after="0" w:line="240" w:lineRule="auto"/>
        <w:jc w:val="both"/>
        <w:rPr>
          <w:rFonts w:ascii="Times New Roman" w:eastAsia="Calibri" w:hAnsi="Times New Roman" w:cs="Times New Roman"/>
          <w:color w:val="000000"/>
          <w:sz w:val="24"/>
          <w:szCs w:val="24"/>
          <w:lang w:val="en-US" w:bidi="en-US"/>
        </w:rPr>
      </w:pPr>
      <w:r w:rsidRPr="006E1771">
        <w:rPr>
          <w:rFonts w:ascii="Times New Roman" w:eastAsia="Calibri" w:hAnsi="Times New Roman" w:cs="Times New Roman"/>
          <w:color w:val="000000"/>
          <w:sz w:val="24"/>
          <w:szCs w:val="24"/>
          <w:lang w:val="en-US" w:bidi="en-US"/>
        </w:rPr>
        <w:t>în anul 2022: 5.915.207,35 lei, din care 1.768.153,65 lei pentru realizarea unor investiții publice de interes local care beneficiază de fonduri externe nerambursabile de la Uniunea Europeană.</w:t>
      </w:r>
    </w:p>
    <w:p w:rsidR="006E1771" w:rsidRPr="006E1771" w:rsidRDefault="006E1771" w:rsidP="006E1771">
      <w:pPr>
        <w:spacing w:after="0" w:line="240" w:lineRule="auto"/>
        <w:jc w:val="both"/>
        <w:rPr>
          <w:rFonts w:ascii="Times New Roman" w:eastAsia="Calibri" w:hAnsi="Times New Roman" w:cs="Times New Roman"/>
          <w:sz w:val="24"/>
          <w:szCs w:val="24"/>
          <w:lang w:val="fr-FR"/>
        </w:rPr>
      </w:pPr>
    </w:p>
    <w:p w:rsidR="006E1771" w:rsidRPr="006E1771" w:rsidRDefault="006E1771" w:rsidP="006E1771">
      <w:pPr>
        <w:spacing w:after="0" w:line="240" w:lineRule="auto"/>
        <w:ind w:firstLine="708"/>
        <w:jc w:val="both"/>
        <w:rPr>
          <w:rFonts w:ascii="Times New Roman" w:eastAsia="Calibri" w:hAnsi="Times New Roman" w:cs="Times New Roman"/>
          <w:sz w:val="24"/>
          <w:szCs w:val="24"/>
          <w:lang w:val="fr-FR"/>
        </w:rPr>
      </w:pPr>
      <w:r w:rsidRPr="006E1771">
        <w:rPr>
          <w:rFonts w:ascii="Times New Roman" w:eastAsia="Calibri" w:hAnsi="Times New Roman" w:cs="Times New Roman"/>
          <w:color w:val="000000"/>
          <w:sz w:val="24"/>
          <w:szCs w:val="24"/>
          <w:lang w:val="en-US" w:bidi="en-US"/>
        </w:rPr>
        <w:t xml:space="preserve">Prin Hotărârea Consiliului local al municipiului Deva nr.332/2021 s-a aprobat contractarea unui împrumut în valoare de 20.266.043 lei, în conformitate cu prevederile art.1 din Ordonanța de urgență a Guvernului nr.83/2021 pentru unele măsuri fiscal bugetare privind acordarea unor împrumuturi din Trezoreria Statului, cu o maturitate de maximum 5 ani, pentru asigurarea cofinanțării proiectelor finanțate din fonduri externe nerambursabile de la Uniunea Europeană, inclusiv pentru cheltuielile neeligibile asociate proiectelor. </w:t>
      </w:r>
      <w:r w:rsidRPr="006E1771">
        <w:rPr>
          <w:rFonts w:ascii="Times New Roman" w:eastAsia="Calibri" w:hAnsi="Times New Roman" w:cs="Times New Roman"/>
          <w:sz w:val="24"/>
          <w:szCs w:val="24"/>
          <w:lang w:val="en-US" w:bidi="en-US"/>
        </w:rPr>
        <w:t xml:space="preserve">Prin Hotărârea Comisiei de autorizare a împrumuturilor locale nr. 6727/29.09.2021 a fost avizată favorabil contractarea de către Municipiul Deva a unui împrumut din venituri din privatizare în valoare de 20.266.043 lei, destinat asigurării prefinanțării și/sau cofinanțării proiectelor finanțate din fonduri externe nerambursabile de la Uniunea Europeană și/sau donatori europeni în cadrul programelor interguvernamentale, inclusive pentru cheltuielile neeligibile asociate proiectelor. </w:t>
      </w:r>
    </w:p>
    <w:p w:rsidR="006E1771" w:rsidRPr="006E1771" w:rsidRDefault="006E1771" w:rsidP="006E1771">
      <w:pPr>
        <w:spacing w:after="0" w:line="240" w:lineRule="auto"/>
        <w:ind w:firstLine="708"/>
        <w:jc w:val="both"/>
        <w:rPr>
          <w:rFonts w:ascii="Times New Roman" w:eastAsia="Calibri" w:hAnsi="Times New Roman" w:cs="Times New Roman"/>
          <w:sz w:val="24"/>
          <w:szCs w:val="24"/>
          <w:lang w:val="en-US" w:bidi="en-US"/>
        </w:rPr>
      </w:pPr>
      <w:r w:rsidRPr="006E1771">
        <w:rPr>
          <w:rFonts w:ascii="Times New Roman" w:eastAsia="Calibri" w:hAnsi="Times New Roman" w:cs="Times New Roman"/>
          <w:color w:val="000000"/>
          <w:sz w:val="24"/>
          <w:szCs w:val="24"/>
          <w:lang w:val="en-US" w:bidi="en-US"/>
        </w:rPr>
        <w:t xml:space="preserve">Prin Hotărârea Consiliului local al municipiului Deva nr.333/2021 s-a aprobat contractarea unui împrumut în valoare de 10.000.000 lei, în conformitate cu prevederile art.1 din Ordonanța de urgență a Guvernului nr.83/2021 pentru unele măsuri fiscal bugetare privind acordarea unor împrumuturi din Trezoreria Statului, cu o maturitate de maximum 5 ani, pentru asigurarea finanțării investițiilor publice </w:t>
      </w:r>
      <w:r w:rsidRPr="006E1771">
        <w:rPr>
          <w:rFonts w:ascii="Times New Roman" w:eastAsia="Calibri" w:hAnsi="Times New Roman" w:cs="Times New Roman"/>
          <w:color w:val="000000"/>
          <w:sz w:val="24"/>
          <w:szCs w:val="24"/>
          <w:lang w:val="en-US" w:bidi="en-US"/>
        </w:rPr>
        <w:lastRenderedPageBreak/>
        <w:t>locale.</w:t>
      </w:r>
      <w:r w:rsidRPr="006E1771">
        <w:rPr>
          <w:rFonts w:ascii="Times New Roman" w:eastAsia="Calibri" w:hAnsi="Times New Roman" w:cs="Times New Roman"/>
          <w:color w:val="002060"/>
          <w:sz w:val="24"/>
          <w:szCs w:val="24"/>
          <w:lang w:val="en-US" w:bidi="en-US"/>
        </w:rPr>
        <w:t xml:space="preserve"> </w:t>
      </w:r>
      <w:r w:rsidRPr="006E1771">
        <w:rPr>
          <w:rFonts w:ascii="Times New Roman" w:eastAsia="Calibri" w:hAnsi="Times New Roman" w:cs="Times New Roman"/>
          <w:sz w:val="24"/>
          <w:szCs w:val="24"/>
          <w:lang w:val="en-US" w:bidi="en-US"/>
        </w:rPr>
        <w:t xml:space="preserve">Prin Hotărârea Comisiei de autorizare a împrumuturilor locale nr. 6728/29.09.2021 a fost avizată favorabil contractarea de către Municipiul Deva a unui împrumut din venituri din privatizare în valoare de 10.000.000 lei, destinat asigurării finanțării investițiilor publice locale. </w:t>
      </w:r>
    </w:p>
    <w:p w:rsidR="006E1771" w:rsidRPr="006E1771" w:rsidRDefault="006E1771" w:rsidP="006E1771">
      <w:pPr>
        <w:spacing w:after="0" w:line="240" w:lineRule="auto"/>
        <w:ind w:firstLine="708"/>
        <w:jc w:val="both"/>
        <w:rPr>
          <w:rFonts w:ascii="Times New Roman" w:eastAsia="Calibri" w:hAnsi="Times New Roman" w:cs="Times New Roman"/>
          <w:sz w:val="24"/>
          <w:szCs w:val="24"/>
          <w:lang w:val="fr-FR"/>
        </w:rPr>
      </w:pPr>
    </w:p>
    <w:tbl>
      <w:tblPr>
        <w:tblW w:w="10080" w:type="dxa"/>
        <w:tblInd w:w="108" w:type="dxa"/>
        <w:tblLook w:val="04A0" w:firstRow="1" w:lastRow="0" w:firstColumn="1" w:lastColumn="0" w:noHBand="0" w:noVBand="1"/>
      </w:tblPr>
      <w:tblGrid>
        <w:gridCol w:w="3330"/>
        <w:gridCol w:w="1890"/>
        <w:gridCol w:w="1620"/>
        <w:gridCol w:w="1440"/>
        <w:gridCol w:w="1800"/>
      </w:tblGrid>
      <w:tr w:rsidR="006E1771" w:rsidRPr="006E1771" w:rsidTr="00BF1D7C">
        <w:trPr>
          <w:trHeight w:val="2220"/>
        </w:trPr>
        <w:tc>
          <w:tcPr>
            <w:tcW w:w="33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E1771" w:rsidRPr="006E1771" w:rsidRDefault="006E1771" w:rsidP="006E1771">
            <w:pPr>
              <w:spacing w:after="200" w:line="276" w:lineRule="auto"/>
              <w:jc w:val="center"/>
              <w:rPr>
                <w:rFonts w:ascii="Times New Roman" w:eastAsia="Calibri" w:hAnsi="Times New Roman" w:cs="Times New Roman"/>
                <w:bCs/>
                <w:sz w:val="24"/>
                <w:szCs w:val="24"/>
                <w:lang w:val="en-US"/>
              </w:rPr>
            </w:pPr>
            <w:r w:rsidRPr="006E1771">
              <w:rPr>
                <w:rFonts w:ascii="Times New Roman" w:eastAsia="Calibri" w:hAnsi="Times New Roman" w:cs="Times New Roman"/>
                <w:bCs/>
                <w:sz w:val="24"/>
                <w:szCs w:val="24"/>
                <w:lang w:val="en-US"/>
              </w:rPr>
              <w:t>Denumirea indicatorilor</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E1771" w:rsidRPr="006E1771" w:rsidRDefault="006E1771" w:rsidP="006E1771">
            <w:pPr>
              <w:spacing w:after="200" w:line="276" w:lineRule="auto"/>
              <w:jc w:val="center"/>
              <w:rPr>
                <w:rFonts w:ascii="Times New Roman" w:eastAsia="Calibri" w:hAnsi="Times New Roman" w:cs="Times New Roman"/>
                <w:bCs/>
                <w:sz w:val="24"/>
                <w:szCs w:val="24"/>
                <w:lang w:val="en-US"/>
              </w:rPr>
            </w:pPr>
            <w:r w:rsidRPr="006E1771">
              <w:rPr>
                <w:rFonts w:ascii="Times New Roman" w:eastAsia="Calibri" w:hAnsi="Times New Roman" w:cs="Times New Roman"/>
                <w:bCs/>
                <w:sz w:val="24"/>
                <w:szCs w:val="24"/>
                <w:lang w:val="en-US"/>
              </w:rPr>
              <w:t>Cod indicator</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E1771" w:rsidRPr="006E1771" w:rsidRDefault="006E1771" w:rsidP="006E1771">
            <w:pPr>
              <w:spacing w:after="200" w:line="276" w:lineRule="auto"/>
              <w:jc w:val="center"/>
              <w:rPr>
                <w:rFonts w:ascii="Times New Roman" w:eastAsia="Calibri" w:hAnsi="Times New Roman" w:cs="Times New Roman"/>
                <w:bCs/>
                <w:sz w:val="24"/>
                <w:szCs w:val="24"/>
                <w:lang w:val="en-US"/>
              </w:rPr>
            </w:pPr>
            <w:r w:rsidRPr="006E1771">
              <w:rPr>
                <w:rFonts w:ascii="Times New Roman" w:eastAsia="Calibri" w:hAnsi="Times New Roman" w:cs="Times New Roman"/>
                <w:bCs/>
                <w:sz w:val="24"/>
                <w:szCs w:val="24"/>
                <w:lang w:val="en-US"/>
              </w:rPr>
              <w:t>Prevederi bugetare anuale aprobate la finele perioadei de raportare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E1771" w:rsidRPr="006E1771" w:rsidRDefault="006E1771" w:rsidP="006E1771">
            <w:pPr>
              <w:spacing w:after="200" w:line="276" w:lineRule="auto"/>
              <w:jc w:val="center"/>
              <w:rPr>
                <w:rFonts w:ascii="Times New Roman" w:eastAsia="Calibri" w:hAnsi="Times New Roman" w:cs="Times New Roman"/>
                <w:bCs/>
                <w:sz w:val="24"/>
                <w:szCs w:val="24"/>
                <w:lang w:val="en-US"/>
              </w:rPr>
            </w:pPr>
            <w:r w:rsidRPr="006E1771">
              <w:rPr>
                <w:rFonts w:ascii="Times New Roman" w:eastAsia="Calibri" w:hAnsi="Times New Roman" w:cs="Times New Roman"/>
                <w:bCs/>
                <w:sz w:val="24"/>
                <w:szCs w:val="24"/>
                <w:lang w:val="en-US"/>
              </w:rPr>
              <w:t>Prevederi trimestriale aprobate la finele perioadei de raportare</w:t>
            </w:r>
          </w:p>
        </w:tc>
        <w:tc>
          <w:tcPr>
            <w:tcW w:w="180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6E1771" w:rsidRPr="006E1771" w:rsidRDefault="006E1771" w:rsidP="006E1771">
            <w:pPr>
              <w:spacing w:after="200" w:line="276" w:lineRule="auto"/>
              <w:jc w:val="center"/>
              <w:rPr>
                <w:rFonts w:ascii="Times New Roman" w:eastAsia="Calibri" w:hAnsi="Times New Roman" w:cs="Times New Roman"/>
                <w:bCs/>
                <w:sz w:val="24"/>
                <w:szCs w:val="24"/>
                <w:lang w:val="en-US"/>
              </w:rPr>
            </w:pPr>
            <w:r w:rsidRPr="006E1771">
              <w:rPr>
                <w:rFonts w:ascii="Times New Roman" w:eastAsia="Calibri" w:hAnsi="Times New Roman" w:cs="Times New Roman"/>
                <w:bCs/>
                <w:sz w:val="24"/>
                <w:szCs w:val="24"/>
                <w:lang w:val="en-US"/>
              </w:rPr>
              <w:t>Incasari/Plati la data de 31 decembrie 2021</w:t>
            </w:r>
          </w:p>
        </w:tc>
      </w:tr>
      <w:tr w:rsidR="006E1771" w:rsidRPr="006E1771" w:rsidTr="00BF1D7C">
        <w:trPr>
          <w:trHeight w:val="315"/>
        </w:trPr>
        <w:tc>
          <w:tcPr>
            <w:tcW w:w="3330" w:type="dxa"/>
            <w:tcBorders>
              <w:top w:val="single" w:sz="4" w:space="0" w:color="auto"/>
              <w:left w:val="single" w:sz="4" w:space="0" w:color="auto"/>
              <w:bottom w:val="single" w:sz="4" w:space="0" w:color="auto"/>
              <w:right w:val="single" w:sz="4" w:space="0" w:color="auto"/>
            </w:tcBorders>
            <w:shd w:val="clear" w:color="000000" w:fill="DDEBF7"/>
            <w:vAlign w:val="bottom"/>
            <w:hideMark/>
          </w:tcPr>
          <w:p w:rsidR="006E1771" w:rsidRPr="006E1771" w:rsidRDefault="006E1771" w:rsidP="006E1771">
            <w:pPr>
              <w:spacing w:after="200" w:line="276" w:lineRule="auto"/>
              <w:rPr>
                <w:rFonts w:ascii="Times New Roman" w:eastAsia="Calibri" w:hAnsi="Times New Roman" w:cs="Times New Roman"/>
                <w:bCs/>
                <w:sz w:val="24"/>
                <w:szCs w:val="24"/>
                <w:lang w:val="en-US"/>
              </w:rPr>
            </w:pPr>
            <w:r w:rsidRPr="006E1771">
              <w:rPr>
                <w:rFonts w:ascii="Times New Roman" w:eastAsia="Calibri" w:hAnsi="Times New Roman" w:cs="Times New Roman"/>
                <w:bCs/>
                <w:sz w:val="24"/>
                <w:szCs w:val="24"/>
                <w:lang w:val="en-US"/>
              </w:rPr>
              <w:t>VENITURI, total</w:t>
            </w:r>
          </w:p>
        </w:tc>
        <w:tc>
          <w:tcPr>
            <w:tcW w:w="1890"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rsidR="006E1771" w:rsidRPr="006E1771" w:rsidRDefault="006E1771" w:rsidP="006E1771">
            <w:pPr>
              <w:spacing w:after="200" w:line="276" w:lineRule="auto"/>
              <w:rPr>
                <w:rFonts w:ascii="Times New Roman" w:eastAsia="Calibri" w:hAnsi="Times New Roman" w:cs="Times New Roman"/>
                <w:bCs/>
                <w:sz w:val="24"/>
                <w:szCs w:val="24"/>
                <w:lang w:val="en-US"/>
              </w:rPr>
            </w:pPr>
            <w:r w:rsidRPr="006E1771">
              <w:rPr>
                <w:rFonts w:ascii="Times New Roman" w:eastAsia="Calibri" w:hAnsi="Times New Roman" w:cs="Times New Roman"/>
                <w:bCs/>
                <w:sz w:val="24"/>
                <w:szCs w:val="24"/>
                <w:lang w:val="en-US"/>
              </w:rPr>
              <w:t> </w:t>
            </w:r>
          </w:p>
        </w:tc>
        <w:tc>
          <w:tcPr>
            <w:tcW w:w="1620"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rsidR="006E1771" w:rsidRPr="006E1771" w:rsidRDefault="006E1771" w:rsidP="006E1771">
            <w:pPr>
              <w:spacing w:after="200" w:line="276" w:lineRule="auto"/>
              <w:jc w:val="right"/>
              <w:rPr>
                <w:rFonts w:ascii="Times New Roman" w:eastAsia="Calibri" w:hAnsi="Times New Roman" w:cs="Times New Roman"/>
                <w:bCs/>
                <w:sz w:val="24"/>
                <w:szCs w:val="24"/>
                <w:lang w:val="en-US"/>
              </w:rPr>
            </w:pPr>
            <w:r w:rsidRPr="006E1771">
              <w:rPr>
                <w:rFonts w:ascii="Times New Roman" w:eastAsia="Calibri" w:hAnsi="Times New Roman" w:cs="Times New Roman"/>
                <w:bCs/>
                <w:sz w:val="24"/>
                <w:szCs w:val="24"/>
                <w:lang w:val="en-US"/>
              </w:rPr>
              <w:t>55,161,060</w:t>
            </w:r>
          </w:p>
        </w:tc>
        <w:tc>
          <w:tcPr>
            <w:tcW w:w="1440"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rsidR="006E1771" w:rsidRPr="006E1771" w:rsidRDefault="006E1771" w:rsidP="006E1771">
            <w:pPr>
              <w:spacing w:after="200" w:line="276" w:lineRule="auto"/>
              <w:jc w:val="right"/>
              <w:rPr>
                <w:rFonts w:ascii="Times New Roman" w:eastAsia="Calibri" w:hAnsi="Times New Roman" w:cs="Times New Roman"/>
                <w:bCs/>
                <w:sz w:val="24"/>
                <w:szCs w:val="24"/>
                <w:lang w:val="en-US"/>
              </w:rPr>
            </w:pPr>
            <w:r w:rsidRPr="006E1771">
              <w:rPr>
                <w:rFonts w:ascii="Times New Roman" w:eastAsia="Calibri" w:hAnsi="Times New Roman" w:cs="Times New Roman"/>
                <w:bCs/>
                <w:sz w:val="24"/>
                <w:szCs w:val="24"/>
                <w:lang w:val="en-US"/>
              </w:rPr>
              <w:t>55,161,060</w:t>
            </w:r>
          </w:p>
        </w:tc>
        <w:tc>
          <w:tcPr>
            <w:tcW w:w="1800"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rsidR="006E1771" w:rsidRPr="006E1771" w:rsidRDefault="006E1771" w:rsidP="006E1771">
            <w:pPr>
              <w:spacing w:after="200" w:line="276" w:lineRule="auto"/>
              <w:jc w:val="right"/>
              <w:rPr>
                <w:rFonts w:ascii="Times New Roman" w:eastAsia="Calibri" w:hAnsi="Times New Roman" w:cs="Times New Roman"/>
                <w:bCs/>
                <w:sz w:val="24"/>
                <w:szCs w:val="24"/>
                <w:lang w:val="en-US"/>
              </w:rPr>
            </w:pPr>
            <w:r w:rsidRPr="006E1771">
              <w:rPr>
                <w:rFonts w:ascii="Times New Roman" w:eastAsia="Calibri" w:hAnsi="Times New Roman" w:cs="Times New Roman"/>
                <w:bCs/>
                <w:sz w:val="24"/>
                <w:szCs w:val="24"/>
                <w:lang w:val="en-US"/>
              </w:rPr>
              <w:t>50,003,187</w:t>
            </w:r>
          </w:p>
        </w:tc>
      </w:tr>
      <w:tr w:rsidR="006E1771" w:rsidRPr="006E1771" w:rsidTr="00BF1D7C">
        <w:trPr>
          <w:trHeight w:val="315"/>
        </w:trPr>
        <w:tc>
          <w:tcPr>
            <w:tcW w:w="3330" w:type="dxa"/>
            <w:tcBorders>
              <w:top w:val="single" w:sz="4" w:space="0" w:color="auto"/>
              <w:left w:val="single" w:sz="4" w:space="0" w:color="auto"/>
              <w:bottom w:val="single" w:sz="4" w:space="0" w:color="auto"/>
              <w:right w:val="single" w:sz="4" w:space="0" w:color="auto"/>
            </w:tcBorders>
            <w:shd w:val="clear" w:color="000000" w:fill="FFF2CC"/>
            <w:vAlign w:val="bottom"/>
            <w:hideMark/>
          </w:tcPr>
          <w:p w:rsidR="006E1771" w:rsidRPr="006E1771" w:rsidRDefault="006E1771" w:rsidP="006E1771">
            <w:pPr>
              <w:spacing w:after="200" w:line="276" w:lineRule="auto"/>
              <w:rPr>
                <w:rFonts w:ascii="Times New Roman" w:eastAsia="Calibri" w:hAnsi="Times New Roman" w:cs="Times New Roman"/>
                <w:b/>
                <w:sz w:val="24"/>
                <w:szCs w:val="24"/>
                <w:lang w:val="en-US"/>
              </w:rPr>
            </w:pPr>
            <w:r w:rsidRPr="006E1771">
              <w:rPr>
                <w:rFonts w:ascii="Times New Roman" w:eastAsia="Calibri" w:hAnsi="Times New Roman" w:cs="Times New Roman"/>
                <w:b/>
                <w:sz w:val="24"/>
                <w:szCs w:val="24"/>
                <w:lang w:val="en-US"/>
              </w:rPr>
              <w:t>Alte operațiuni financiare</w:t>
            </w:r>
          </w:p>
        </w:tc>
        <w:tc>
          <w:tcPr>
            <w:tcW w:w="1890" w:type="dxa"/>
            <w:tcBorders>
              <w:top w:val="single" w:sz="4" w:space="0" w:color="auto"/>
              <w:left w:val="single" w:sz="4" w:space="0" w:color="auto"/>
              <w:bottom w:val="single" w:sz="4" w:space="0" w:color="auto"/>
              <w:right w:val="single" w:sz="4" w:space="0" w:color="auto"/>
            </w:tcBorders>
            <w:shd w:val="clear" w:color="000000" w:fill="FFF2CC"/>
            <w:noWrap/>
            <w:vAlign w:val="bottom"/>
            <w:hideMark/>
          </w:tcPr>
          <w:p w:rsidR="006E1771" w:rsidRPr="006E1771" w:rsidRDefault="006E1771" w:rsidP="006E1771">
            <w:pPr>
              <w:spacing w:after="200" w:line="276" w:lineRule="auto"/>
              <w:rPr>
                <w:rFonts w:ascii="Times New Roman" w:eastAsia="Calibri" w:hAnsi="Times New Roman" w:cs="Times New Roman"/>
                <w:bCs/>
                <w:sz w:val="24"/>
                <w:szCs w:val="24"/>
                <w:lang w:val="en-US"/>
              </w:rPr>
            </w:pPr>
            <w:r w:rsidRPr="006E1771">
              <w:rPr>
                <w:rFonts w:ascii="Times New Roman" w:eastAsia="Calibri" w:hAnsi="Times New Roman" w:cs="Times New Roman"/>
                <w:bCs/>
                <w:sz w:val="24"/>
                <w:szCs w:val="24"/>
                <w:lang w:val="en-US"/>
              </w:rPr>
              <w:t>4107</w:t>
            </w:r>
          </w:p>
        </w:tc>
        <w:tc>
          <w:tcPr>
            <w:tcW w:w="1620" w:type="dxa"/>
            <w:tcBorders>
              <w:top w:val="single" w:sz="4" w:space="0" w:color="auto"/>
              <w:left w:val="single" w:sz="4" w:space="0" w:color="auto"/>
              <w:bottom w:val="single" w:sz="4" w:space="0" w:color="auto"/>
              <w:right w:val="single" w:sz="4" w:space="0" w:color="auto"/>
            </w:tcBorders>
            <w:shd w:val="clear" w:color="000000" w:fill="FFF2CC"/>
            <w:noWrap/>
            <w:vAlign w:val="bottom"/>
            <w:hideMark/>
          </w:tcPr>
          <w:p w:rsidR="006E1771" w:rsidRPr="006E1771" w:rsidRDefault="006E1771" w:rsidP="006E1771">
            <w:pPr>
              <w:spacing w:after="200" w:line="276" w:lineRule="auto"/>
              <w:jc w:val="right"/>
              <w:rPr>
                <w:rFonts w:ascii="Times New Roman" w:eastAsia="Calibri" w:hAnsi="Times New Roman" w:cs="Times New Roman"/>
                <w:bCs/>
                <w:sz w:val="24"/>
                <w:szCs w:val="24"/>
                <w:lang w:val="en-US"/>
              </w:rPr>
            </w:pPr>
            <w:r w:rsidRPr="006E1771">
              <w:rPr>
                <w:rFonts w:ascii="Times New Roman" w:eastAsia="Calibri" w:hAnsi="Times New Roman" w:cs="Times New Roman"/>
                <w:bCs/>
                <w:sz w:val="24"/>
                <w:szCs w:val="24"/>
                <w:lang w:val="en-US"/>
              </w:rPr>
              <w:t>55,161,060</w:t>
            </w:r>
          </w:p>
        </w:tc>
        <w:tc>
          <w:tcPr>
            <w:tcW w:w="1440" w:type="dxa"/>
            <w:tcBorders>
              <w:top w:val="single" w:sz="4" w:space="0" w:color="auto"/>
              <w:left w:val="single" w:sz="4" w:space="0" w:color="auto"/>
              <w:bottom w:val="single" w:sz="4" w:space="0" w:color="auto"/>
              <w:right w:val="single" w:sz="4" w:space="0" w:color="auto"/>
            </w:tcBorders>
            <w:shd w:val="clear" w:color="000000" w:fill="FFF2CC"/>
            <w:noWrap/>
            <w:vAlign w:val="bottom"/>
            <w:hideMark/>
          </w:tcPr>
          <w:p w:rsidR="006E1771" w:rsidRPr="006E1771" w:rsidRDefault="006E1771" w:rsidP="006E1771">
            <w:pPr>
              <w:spacing w:after="200" w:line="276" w:lineRule="auto"/>
              <w:jc w:val="right"/>
              <w:rPr>
                <w:rFonts w:ascii="Times New Roman" w:eastAsia="Calibri" w:hAnsi="Times New Roman" w:cs="Times New Roman"/>
                <w:bCs/>
                <w:sz w:val="24"/>
                <w:szCs w:val="24"/>
                <w:lang w:val="en-US"/>
              </w:rPr>
            </w:pPr>
            <w:r w:rsidRPr="006E1771">
              <w:rPr>
                <w:rFonts w:ascii="Times New Roman" w:eastAsia="Calibri" w:hAnsi="Times New Roman" w:cs="Times New Roman"/>
                <w:bCs/>
                <w:sz w:val="24"/>
                <w:szCs w:val="24"/>
                <w:lang w:val="en-US"/>
              </w:rPr>
              <w:t>55,161,060</w:t>
            </w:r>
          </w:p>
        </w:tc>
        <w:tc>
          <w:tcPr>
            <w:tcW w:w="1800" w:type="dxa"/>
            <w:tcBorders>
              <w:top w:val="single" w:sz="4" w:space="0" w:color="auto"/>
              <w:left w:val="single" w:sz="4" w:space="0" w:color="auto"/>
              <w:bottom w:val="single" w:sz="4" w:space="0" w:color="auto"/>
              <w:right w:val="single" w:sz="4" w:space="0" w:color="auto"/>
            </w:tcBorders>
            <w:shd w:val="clear" w:color="000000" w:fill="FFF2CC"/>
            <w:noWrap/>
            <w:vAlign w:val="bottom"/>
            <w:hideMark/>
          </w:tcPr>
          <w:p w:rsidR="006E1771" w:rsidRPr="006E1771" w:rsidRDefault="006E1771" w:rsidP="006E1771">
            <w:pPr>
              <w:spacing w:after="200" w:line="276" w:lineRule="auto"/>
              <w:jc w:val="right"/>
              <w:rPr>
                <w:rFonts w:ascii="Times New Roman" w:eastAsia="Calibri" w:hAnsi="Times New Roman" w:cs="Times New Roman"/>
                <w:bCs/>
                <w:sz w:val="24"/>
                <w:szCs w:val="24"/>
                <w:lang w:val="en-US"/>
              </w:rPr>
            </w:pPr>
            <w:r w:rsidRPr="006E1771">
              <w:rPr>
                <w:rFonts w:ascii="Times New Roman" w:eastAsia="Calibri" w:hAnsi="Times New Roman" w:cs="Times New Roman"/>
                <w:bCs/>
                <w:sz w:val="24"/>
                <w:szCs w:val="24"/>
                <w:lang w:val="en-US"/>
              </w:rPr>
              <w:t>50,003,187</w:t>
            </w:r>
          </w:p>
        </w:tc>
      </w:tr>
      <w:tr w:rsidR="006E1771" w:rsidRPr="006E1771" w:rsidTr="00BF1D7C">
        <w:trPr>
          <w:trHeight w:val="315"/>
        </w:trPr>
        <w:tc>
          <w:tcPr>
            <w:tcW w:w="3330" w:type="dxa"/>
            <w:tcBorders>
              <w:top w:val="single" w:sz="4" w:space="0" w:color="auto"/>
              <w:left w:val="single" w:sz="4" w:space="0" w:color="auto"/>
              <w:bottom w:val="single" w:sz="4" w:space="0" w:color="auto"/>
              <w:right w:val="single" w:sz="4" w:space="0" w:color="auto"/>
            </w:tcBorders>
            <w:shd w:val="clear" w:color="000000" w:fill="FFF2CC"/>
            <w:vAlign w:val="bottom"/>
            <w:hideMark/>
          </w:tcPr>
          <w:p w:rsidR="006E1771" w:rsidRPr="006E1771" w:rsidRDefault="006E1771" w:rsidP="006E1771">
            <w:pPr>
              <w:spacing w:after="200" w:line="276" w:lineRule="auto"/>
              <w:rPr>
                <w:rFonts w:ascii="Times New Roman" w:eastAsia="Calibri" w:hAnsi="Times New Roman" w:cs="Times New Roman"/>
                <w:b/>
                <w:sz w:val="24"/>
                <w:szCs w:val="24"/>
                <w:lang w:val="en-US"/>
              </w:rPr>
            </w:pPr>
            <w:r w:rsidRPr="006E1771">
              <w:rPr>
                <w:rFonts w:ascii="Times New Roman" w:eastAsia="Calibri" w:hAnsi="Times New Roman" w:cs="Times New Roman"/>
                <w:b/>
                <w:sz w:val="24"/>
                <w:szCs w:val="24"/>
                <w:lang w:val="en-US"/>
              </w:rPr>
              <w:t>Sume aferente creditelor interne</w:t>
            </w:r>
          </w:p>
        </w:tc>
        <w:tc>
          <w:tcPr>
            <w:tcW w:w="1890" w:type="dxa"/>
            <w:tcBorders>
              <w:top w:val="single" w:sz="4" w:space="0" w:color="auto"/>
              <w:left w:val="single" w:sz="4" w:space="0" w:color="auto"/>
              <w:bottom w:val="single" w:sz="4" w:space="0" w:color="auto"/>
              <w:right w:val="single" w:sz="4" w:space="0" w:color="auto"/>
            </w:tcBorders>
            <w:shd w:val="clear" w:color="000000" w:fill="FFF2CC"/>
            <w:noWrap/>
            <w:vAlign w:val="bottom"/>
            <w:hideMark/>
          </w:tcPr>
          <w:p w:rsidR="006E1771" w:rsidRPr="006E1771" w:rsidRDefault="006E1771" w:rsidP="006E1771">
            <w:pPr>
              <w:spacing w:after="200" w:line="276" w:lineRule="auto"/>
              <w:rPr>
                <w:rFonts w:ascii="Times New Roman" w:eastAsia="Calibri" w:hAnsi="Times New Roman" w:cs="Times New Roman"/>
                <w:bCs/>
                <w:sz w:val="24"/>
                <w:szCs w:val="24"/>
                <w:lang w:val="en-US"/>
              </w:rPr>
            </w:pPr>
            <w:r w:rsidRPr="006E1771">
              <w:rPr>
                <w:rFonts w:ascii="Times New Roman" w:eastAsia="Calibri" w:hAnsi="Times New Roman" w:cs="Times New Roman"/>
                <w:bCs/>
                <w:sz w:val="24"/>
                <w:szCs w:val="24"/>
                <w:lang w:val="en-US"/>
              </w:rPr>
              <w:t>410702</w:t>
            </w:r>
          </w:p>
        </w:tc>
        <w:tc>
          <w:tcPr>
            <w:tcW w:w="1620" w:type="dxa"/>
            <w:tcBorders>
              <w:top w:val="single" w:sz="4" w:space="0" w:color="auto"/>
              <w:left w:val="single" w:sz="4" w:space="0" w:color="auto"/>
              <w:bottom w:val="single" w:sz="4" w:space="0" w:color="auto"/>
              <w:right w:val="single" w:sz="4" w:space="0" w:color="auto"/>
            </w:tcBorders>
            <w:shd w:val="clear" w:color="000000" w:fill="FFF2CC"/>
            <w:noWrap/>
            <w:vAlign w:val="bottom"/>
            <w:hideMark/>
          </w:tcPr>
          <w:p w:rsidR="006E1771" w:rsidRPr="006E1771" w:rsidRDefault="006E1771" w:rsidP="006E1771">
            <w:pPr>
              <w:spacing w:after="200" w:line="276" w:lineRule="auto"/>
              <w:jc w:val="right"/>
              <w:rPr>
                <w:rFonts w:ascii="Times New Roman" w:eastAsia="Calibri" w:hAnsi="Times New Roman" w:cs="Times New Roman"/>
                <w:bCs/>
                <w:sz w:val="24"/>
                <w:szCs w:val="24"/>
                <w:lang w:val="en-US"/>
              </w:rPr>
            </w:pPr>
            <w:r w:rsidRPr="006E1771">
              <w:rPr>
                <w:rFonts w:ascii="Times New Roman" w:eastAsia="Calibri" w:hAnsi="Times New Roman" w:cs="Times New Roman"/>
                <w:bCs/>
                <w:sz w:val="24"/>
                <w:szCs w:val="24"/>
                <w:lang w:val="en-US"/>
              </w:rPr>
              <w:t>55,161,060</w:t>
            </w:r>
          </w:p>
        </w:tc>
        <w:tc>
          <w:tcPr>
            <w:tcW w:w="1440" w:type="dxa"/>
            <w:tcBorders>
              <w:top w:val="single" w:sz="4" w:space="0" w:color="auto"/>
              <w:left w:val="single" w:sz="4" w:space="0" w:color="auto"/>
              <w:bottom w:val="single" w:sz="4" w:space="0" w:color="auto"/>
              <w:right w:val="single" w:sz="4" w:space="0" w:color="auto"/>
            </w:tcBorders>
            <w:shd w:val="clear" w:color="000000" w:fill="FFF2CC"/>
            <w:noWrap/>
            <w:vAlign w:val="bottom"/>
            <w:hideMark/>
          </w:tcPr>
          <w:p w:rsidR="006E1771" w:rsidRPr="006E1771" w:rsidRDefault="006E1771" w:rsidP="006E1771">
            <w:pPr>
              <w:spacing w:after="200" w:line="276" w:lineRule="auto"/>
              <w:jc w:val="right"/>
              <w:rPr>
                <w:rFonts w:ascii="Times New Roman" w:eastAsia="Calibri" w:hAnsi="Times New Roman" w:cs="Times New Roman"/>
                <w:bCs/>
                <w:sz w:val="24"/>
                <w:szCs w:val="24"/>
                <w:lang w:val="en-US"/>
              </w:rPr>
            </w:pPr>
            <w:r w:rsidRPr="006E1771">
              <w:rPr>
                <w:rFonts w:ascii="Times New Roman" w:eastAsia="Calibri" w:hAnsi="Times New Roman" w:cs="Times New Roman"/>
                <w:bCs/>
                <w:sz w:val="24"/>
                <w:szCs w:val="24"/>
                <w:lang w:val="en-US"/>
              </w:rPr>
              <w:t>55,161,060</w:t>
            </w:r>
          </w:p>
        </w:tc>
        <w:tc>
          <w:tcPr>
            <w:tcW w:w="1800" w:type="dxa"/>
            <w:tcBorders>
              <w:top w:val="single" w:sz="4" w:space="0" w:color="auto"/>
              <w:left w:val="single" w:sz="4" w:space="0" w:color="auto"/>
              <w:bottom w:val="single" w:sz="4" w:space="0" w:color="auto"/>
              <w:right w:val="single" w:sz="4" w:space="0" w:color="auto"/>
            </w:tcBorders>
            <w:shd w:val="clear" w:color="000000" w:fill="FFF2CC"/>
            <w:noWrap/>
            <w:vAlign w:val="bottom"/>
            <w:hideMark/>
          </w:tcPr>
          <w:p w:rsidR="006E1771" w:rsidRPr="006E1771" w:rsidRDefault="006E1771" w:rsidP="006E1771">
            <w:pPr>
              <w:spacing w:after="200" w:line="276" w:lineRule="auto"/>
              <w:jc w:val="right"/>
              <w:rPr>
                <w:rFonts w:ascii="Times New Roman" w:eastAsia="Calibri" w:hAnsi="Times New Roman" w:cs="Times New Roman"/>
                <w:bCs/>
                <w:sz w:val="24"/>
                <w:szCs w:val="24"/>
                <w:lang w:val="en-US"/>
              </w:rPr>
            </w:pPr>
            <w:r w:rsidRPr="006E1771">
              <w:rPr>
                <w:rFonts w:ascii="Times New Roman" w:eastAsia="Calibri" w:hAnsi="Times New Roman" w:cs="Times New Roman"/>
                <w:bCs/>
                <w:sz w:val="24"/>
                <w:szCs w:val="24"/>
                <w:lang w:val="en-US"/>
              </w:rPr>
              <w:t>50,003,187</w:t>
            </w:r>
          </w:p>
        </w:tc>
      </w:tr>
      <w:tr w:rsidR="006E1771" w:rsidRPr="006E1771" w:rsidTr="00BF1D7C">
        <w:trPr>
          <w:trHeight w:val="315"/>
        </w:trPr>
        <w:tc>
          <w:tcPr>
            <w:tcW w:w="333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E1771" w:rsidRPr="006E1771" w:rsidRDefault="006E1771" w:rsidP="006E1771">
            <w:pPr>
              <w:spacing w:after="200" w:line="276" w:lineRule="auto"/>
              <w:rPr>
                <w:rFonts w:ascii="Times New Roman" w:eastAsia="Calibri" w:hAnsi="Times New Roman" w:cs="Times New Roman"/>
                <w:b/>
                <w:sz w:val="24"/>
                <w:szCs w:val="24"/>
                <w:lang w:val="en-US"/>
              </w:rPr>
            </w:pPr>
            <w:r w:rsidRPr="006E1771">
              <w:rPr>
                <w:rFonts w:ascii="Times New Roman" w:eastAsia="Calibri" w:hAnsi="Times New Roman" w:cs="Times New Roman"/>
                <w:b/>
                <w:sz w:val="24"/>
                <w:szCs w:val="24"/>
                <w:lang w:val="en-US"/>
              </w:rPr>
              <w:t>Sume aferente creditelor interne</w:t>
            </w:r>
          </w:p>
        </w:tc>
        <w:tc>
          <w:tcPr>
            <w:tcW w:w="18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E1771" w:rsidRPr="006E1771" w:rsidRDefault="006E1771" w:rsidP="006E1771">
            <w:pPr>
              <w:spacing w:after="200" w:line="276" w:lineRule="auto"/>
              <w:rPr>
                <w:rFonts w:ascii="Times New Roman" w:eastAsia="Calibri" w:hAnsi="Times New Roman" w:cs="Times New Roman"/>
                <w:b/>
                <w:sz w:val="24"/>
                <w:szCs w:val="24"/>
                <w:lang w:val="en-US"/>
              </w:rPr>
            </w:pPr>
            <w:r w:rsidRPr="006E1771">
              <w:rPr>
                <w:rFonts w:ascii="Times New Roman" w:eastAsia="Calibri" w:hAnsi="Times New Roman" w:cs="Times New Roman"/>
                <w:b/>
                <w:sz w:val="24"/>
                <w:szCs w:val="24"/>
                <w:lang w:val="en-US"/>
              </w:rPr>
              <w:t>41070201</w:t>
            </w:r>
          </w:p>
        </w:tc>
        <w:tc>
          <w:tcPr>
            <w:tcW w:w="1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E1771" w:rsidRPr="006E1771" w:rsidRDefault="006E1771" w:rsidP="006E1771">
            <w:pPr>
              <w:spacing w:after="200" w:line="276" w:lineRule="auto"/>
              <w:jc w:val="right"/>
              <w:rPr>
                <w:rFonts w:ascii="Times New Roman" w:eastAsia="Calibri" w:hAnsi="Times New Roman" w:cs="Times New Roman"/>
                <w:b/>
                <w:sz w:val="24"/>
                <w:szCs w:val="24"/>
                <w:lang w:val="en-US"/>
              </w:rPr>
            </w:pPr>
            <w:r w:rsidRPr="006E1771">
              <w:rPr>
                <w:rFonts w:ascii="Times New Roman" w:eastAsia="Calibri" w:hAnsi="Times New Roman" w:cs="Times New Roman"/>
                <w:b/>
                <w:sz w:val="24"/>
                <w:szCs w:val="24"/>
                <w:lang w:val="en-US"/>
              </w:rPr>
              <w:t>23,420,000</w:t>
            </w:r>
          </w:p>
        </w:tc>
        <w:tc>
          <w:tcPr>
            <w:tcW w:w="1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E1771" w:rsidRPr="006E1771" w:rsidRDefault="006E1771" w:rsidP="006E1771">
            <w:pPr>
              <w:spacing w:after="200" w:line="276" w:lineRule="auto"/>
              <w:jc w:val="right"/>
              <w:rPr>
                <w:rFonts w:ascii="Times New Roman" w:eastAsia="Calibri" w:hAnsi="Times New Roman" w:cs="Times New Roman"/>
                <w:b/>
                <w:sz w:val="24"/>
                <w:szCs w:val="24"/>
                <w:lang w:val="en-US"/>
              </w:rPr>
            </w:pPr>
            <w:r w:rsidRPr="006E1771">
              <w:rPr>
                <w:rFonts w:ascii="Times New Roman" w:eastAsia="Calibri" w:hAnsi="Times New Roman" w:cs="Times New Roman"/>
                <w:b/>
                <w:sz w:val="24"/>
                <w:szCs w:val="24"/>
                <w:lang w:val="en-US"/>
              </w:rPr>
              <w:t>23,420,000</w:t>
            </w:r>
          </w:p>
        </w:tc>
        <w:tc>
          <w:tcPr>
            <w:tcW w:w="18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E1771" w:rsidRPr="006E1771" w:rsidRDefault="006E1771" w:rsidP="006E1771">
            <w:pPr>
              <w:spacing w:after="200" w:line="276" w:lineRule="auto"/>
              <w:jc w:val="right"/>
              <w:rPr>
                <w:rFonts w:ascii="Times New Roman" w:eastAsia="Calibri" w:hAnsi="Times New Roman" w:cs="Times New Roman"/>
                <w:b/>
                <w:sz w:val="24"/>
                <w:szCs w:val="24"/>
                <w:lang w:val="en-US"/>
              </w:rPr>
            </w:pPr>
            <w:r w:rsidRPr="006E1771">
              <w:rPr>
                <w:rFonts w:ascii="Times New Roman" w:eastAsia="Calibri" w:hAnsi="Times New Roman" w:cs="Times New Roman"/>
                <w:b/>
                <w:sz w:val="24"/>
                <w:szCs w:val="24"/>
                <w:lang w:val="en-US"/>
              </w:rPr>
              <w:t>18,262,124</w:t>
            </w:r>
          </w:p>
        </w:tc>
      </w:tr>
      <w:tr w:rsidR="006E1771" w:rsidRPr="006E1771" w:rsidTr="00BF1D7C">
        <w:trPr>
          <w:trHeight w:val="315"/>
        </w:trPr>
        <w:tc>
          <w:tcPr>
            <w:tcW w:w="33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E1771" w:rsidRPr="006E1771" w:rsidRDefault="006E1771" w:rsidP="006E1771">
            <w:pPr>
              <w:spacing w:after="200" w:line="276" w:lineRule="auto"/>
              <w:rPr>
                <w:rFonts w:ascii="Times New Roman" w:eastAsia="Calibri" w:hAnsi="Times New Roman" w:cs="Times New Roman"/>
                <w:b/>
                <w:sz w:val="24"/>
                <w:szCs w:val="24"/>
                <w:lang w:val="en-US"/>
              </w:rPr>
            </w:pPr>
            <w:r w:rsidRPr="006E1771">
              <w:rPr>
                <w:rFonts w:ascii="Times New Roman" w:eastAsia="Calibri" w:hAnsi="Times New Roman" w:cs="Times New Roman"/>
                <w:b/>
                <w:sz w:val="24"/>
                <w:szCs w:val="24"/>
                <w:lang w:val="en-US"/>
              </w:rPr>
              <w:t>Sume aferente imprumuturilor contractate conform OUG nr.83/2021 pentru finantarea cheltuielilor aflate en sarcina unitatilor/subdiviziunilor administrativ-teritoriale</w:t>
            </w:r>
          </w:p>
        </w:tc>
        <w:tc>
          <w:tcPr>
            <w:tcW w:w="18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E1771" w:rsidRPr="006E1771" w:rsidRDefault="006E1771" w:rsidP="006E1771">
            <w:pPr>
              <w:spacing w:after="200" w:line="276" w:lineRule="auto"/>
              <w:rPr>
                <w:rFonts w:ascii="Times New Roman" w:eastAsia="Calibri" w:hAnsi="Times New Roman" w:cs="Times New Roman"/>
                <w:b/>
                <w:sz w:val="24"/>
                <w:szCs w:val="24"/>
                <w:lang w:val="en-US"/>
              </w:rPr>
            </w:pPr>
            <w:r w:rsidRPr="006E1771">
              <w:rPr>
                <w:rFonts w:ascii="Times New Roman" w:eastAsia="Calibri" w:hAnsi="Times New Roman" w:cs="Times New Roman"/>
                <w:b/>
                <w:sz w:val="24"/>
                <w:szCs w:val="24"/>
                <w:lang w:val="en-US"/>
              </w:rPr>
              <w:t>41070202</w:t>
            </w:r>
          </w:p>
        </w:tc>
        <w:tc>
          <w:tcPr>
            <w:tcW w:w="1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E1771" w:rsidRPr="006E1771" w:rsidRDefault="006E1771" w:rsidP="006E1771">
            <w:pPr>
              <w:spacing w:after="200" w:line="276" w:lineRule="auto"/>
              <w:jc w:val="right"/>
              <w:rPr>
                <w:rFonts w:ascii="Times New Roman" w:eastAsia="Calibri" w:hAnsi="Times New Roman" w:cs="Times New Roman"/>
                <w:b/>
                <w:sz w:val="24"/>
                <w:szCs w:val="24"/>
                <w:lang w:val="en-US"/>
              </w:rPr>
            </w:pPr>
            <w:r w:rsidRPr="006E1771">
              <w:rPr>
                <w:rFonts w:ascii="Times New Roman" w:eastAsia="Calibri" w:hAnsi="Times New Roman" w:cs="Times New Roman"/>
                <w:b/>
                <w:sz w:val="24"/>
                <w:szCs w:val="24"/>
                <w:lang w:val="en-US"/>
              </w:rPr>
              <w:t>30,266,040</w:t>
            </w:r>
          </w:p>
        </w:tc>
        <w:tc>
          <w:tcPr>
            <w:tcW w:w="1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E1771" w:rsidRPr="006E1771" w:rsidRDefault="006E1771" w:rsidP="006E1771">
            <w:pPr>
              <w:spacing w:after="200" w:line="276" w:lineRule="auto"/>
              <w:jc w:val="right"/>
              <w:rPr>
                <w:rFonts w:ascii="Times New Roman" w:eastAsia="Calibri" w:hAnsi="Times New Roman" w:cs="Times New Roman"/>
                <w:b/>
                <w:sz w:val="24"/>
                <w:szCs w:val="24"/>
                <w:lang w:val="en-US"/>
              </w:rPr>
            </w:pPr>
            <w:r w:rsidRPr="006E1771">
              <w:rPr>
                <w:rFonts w:ascii="Times New Roman" w:eastAsia="Calibri" w:hAnsi="Times New Roman" w:cs="Times New Roman"/>
                <w:b/>
                <w:sz w:val="24"/>
                <w:szCs w:val="24"/>
                <w:lang w:val="en-US"/>
              </w:rPr>
              <w:t>30,266,040</w:t>
            </w:r>
          </w:p>
        </w:tc>
        <w:tc>
          <w:tcPr>
            <w:tcW w:w="18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E1771" w:rsidRPr="006E1771" w:rsidRDefault="006E1771" w:rsidP="006E1771">
            <w:pPr>
              <w:spacing w:after="200" w:line="276" w:lineRule="auto"/>
              <w:jc w:val="right"/>
              <w:rPr>
                <w:rFonts w:ascii="Times New Roman" w:eastAsia="Calibri" w:hAnsi="Times New Roman" w:cs="Times New Roman"/>
                <w:b/>
                <w:sz w:val="24"/>
                <w:szCs w:val="24"/>
                <w:lang w:val="en-US"/>
              </w:rPr>
            </w:pPr>
            <w:r w:rsidRPr="006E1771">
              <w:rPr>
                <w:rFonts w:ascii="Times New Roman" w:eastAsia="Calibri" w:hAnsi="Times New Roman" w:cs="Times New Roman"/>
                <w:b/>
                <w:sz w:val="24"/>
                <w:szCs w:val="24"/>
                <w:lang w:val="en-US"/>
              </w:rPr>
              <w:t>30,266,043</w:t>
            </w:r>
          </w:p>
        </w:tc>
      </w:tr>
      <w:tr w:rsidR="006E1771" w:rsidRPr="006E1771" w:rsidTr="00BF1D7C">
        <w:trPr>
          <w:trHeight w:val="1890"/>
        </w:trPr>
        <w:tc>
          <w:tcPr>
            <w:tcW w:w="333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E1771" w:rsidRPr="006E1771" w:rsidRDefault="006E1771" w:rsidP="006E1771">
            <w:pPr>
              <w:spacing w:after="200" w:line="276" w:lineRule="auto"/>
              <w:rPr>
                <w:rFonts w:ascii="Times New Roman" w:eastAsia="Calibri" w:hAnsi="Times New Roman" w:cs="Times New Roman"/>
                <w:b/>
                <w:sz w:val="24"/>
                <w:szCs w:val="24"/>
                <w:lang w:val="en-US"/>
              </w:rPr>
            </w:pPr>
            <w:r w:rsidRPr="006E1771">
              <w:rPr>
                <w:rFonts w:ascii="Times New Roman" w:eastAsia="Calibri" w:hAnsi="Times New Roman" w:cs="Times New Roman"/>
                <w:b/>
                <w:sz w:val="24"/>
                <w:szCs w:val="24"/>
                <w:lang w:val="en-US"/>
              </w:rPr>
              <w:t>Sume aferente împrumuturilor contractate, conform OG  nr.8/2018, pentru finanțarea cheltuielilor aflate în sarcina unităților/subdiviziunilor administrativ teritoriale</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E1771" w:rsidRPr="006E1771" w:rsidRDefault="006E1771" w:rsidP="006E1771">
            <w:pPr>
              <w:spacing w:after="200" w:line="276" w:lineRule="auto"/>
              <w:rPr>
                <w:rFonts w:ascii="Times New Roman" w:eastAsia="Calibri" w:hAnsi="Times New Roman" w:cs="Times New Roman"/>
                <w:b/>
                <w:sz w:val="24"/>
                <w:szCs w:val="24"/>
                <w:lang w:val="en-US"/>
              </w:rPr>
            </w:pPr>
            <w:r w:rsidRPr="006E1771">
              <w:rPr>
                <w:rFonts w:ascii="Times New Roman" w:eastAsia="Calibri" w:hAnsi="Times New Roman" w:cs="Times New Roman"/>
                <w:b/>
                <w:sz w:val="24"/>
                <w:szCs w:val="24"/>
                <w:lang w:val="en-US"/>
              </w:rPr>
              <w:t>41070212</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E1771" w:rsidRPr="006E1771" w:rsidRDefault="006E1771" w:rsidP="006E1771">
            <w:pPr>
              <w:spacing w:after="200" w:line="276" w:lineRule="auto"/>
              <w:jc w:val="right"/>
              <w:rPr>
                <w:rFonts w:ascii="Times New Roman" w:eastAsia="Calibri" w:hAnsi="Times New Roman" w:cs="Times New Roman"/>
                <w:b/>
                <w:sz w:val="24"/>
                <w:szCs w:val="24"/>
                <w:lang w:val="en-US"/>
              </w:rPr>
            </w:pPr>
            <w:r w:rsidRPr="006E1771">
              <w:rPr>
                <w:rFonts w:ascii="Times New Roman" w:eastAsia="Calibri" w:hAnsi="Times New Roman" w:cs="Times New Roman"/>
                <w:b/>
                <w:sz w:val="24"/>
                <w:szCs w:val="24"/>
                <w:lang w:val="en-US"/>
              </w:rPr>
              <w:t>1,475,020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E1771" w:rsidRPr="006E1771" w:rsidRDefault="006E1771" w:rsidP="006E1771">
            <w:pPr>
              <w:spacing w:after="200" w:line="276" w:lineRule="auto"/>
              <w:jc w:val="right"/>
              <w:rPr>
                <w:rFonts w:ascii="Times New Roman" w:eastAsia="Calibri" w:hAnsi="Times New Roman" w:cs="Times New Roman"/>
                <w:b/>
                <w:sz w:val="24"/>
                <w:szCs w:val="24"/>
                <w:lang w:val="en-US"/>
              </w:rPr>
            </w:pPr>
            <w:r w:rsidRPr="006E1771">
              <w:rPr>
                <w:rFonts w:ascii="Times New Roman" w:eastAsia="Calibri" w:hAnsi="Times New Roman" w:cs="Times New Roman"/>
                <w:b/>
                <w:sz w:val="24"/>
                <w:szCs w:val="24"/>
                <w:lang w:val="en-US"/>
              </w:rPr>
              <w:t>1,475,020</w:t>
            </w:r>
          </w:p>
        </w:tc>
        <w:tc>
          <w:tcPr>
            <w:tcW w:w="18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E1771" w:rsidRPr="006E1771" w:rsidRDefault="006E1771" w:rsidP="006E1771">
            <w:pPr>
              <w:spacing w:after="200" w:line="276" w:lineRule="auto"/>
              <w:jc w:val="right"/>
              <w:rPr>
                <w:rFonts w:ascii="Times New Roman" w:eastAsia="Calibri" w:hAnsi="Times New Roman" w:cs="Times New Roman"/>
                <w:b/>
                <w:sz w:val="24"/>
                <w:szCs w:val="24"/>
                <w:lang w:val="en-US"/>
              </w:rPr>
            </w:pPr>
            <w:r w:rsidRPr="006E1771">
              <w:rPr>
                <w:rFonts w:ascii="Times New Roman" w:eastAsia="Calibri" w:hAnsi="Times New Roman" w:cs="Times New Roman"/>
                <w:b/>
                <w:sz w:val="24"/>
                <w:szCs w:val="24"/>
                <w:lang w:val="en-US"/>
              </w:rPr>
              <w:t>1,475,020</w:t>
            </w:r>
          </w:p>
        </w:tc>
      </w:tr>
      <w:tr w:rsidR="006E1771" w:rsidRPr="006E1771" w:rsidTr="00BF1D7C">
        <w:trPr>
          <w:trHeight w:val="315"/>
        </w:trPr>
        <w:tc>
          <w:tcPr>
            <w:tcW w:w="3330" w:type="dxa"/>
            <w:tcBorders>
              <w:top w:val="single" w:sz="4" w:space="0" w:color="auto"/>
              <w:left w:val="single" w:sz="4" w:space="0" w:color="auto"/>
              <w:bottom w:val="single" w:sz="4" w:space="0" w:color="auto"/>
              <w:right w:val="single" w:sz="4" w:space="0" w:color="auto"/>
            </w:tcBorders>
            <w:shd w:val="clear" w:color="000000" w:fill="DDEBF7"/>
            <w:vAlign w:val="bottom"/>
            <w:hideMark/>
          </w:tcPr>
          <w:p w:rsidR="006E1771" w:rsidRPr="006E1771" w:rsidRDefault="006E1771" w:rsidP="006E1771">
            <w:pPr>
              <w:spacing w:after="200" w:line="276" w:lineRule="auto"/>
              <w:rPr>
                <w:rFonts w:ascii="Times New Roman" w:eastAsia="Calibri" w:hAnsi="Times New Roman" w:cs="Times New Roman"/>
                <w:bCs/>
                <w:sz w:val="24"/>
                <w:szCs w:val="24"/>
                <w:lang w:val="en-US"/>
              </w:rPr>
            </w:pPr>
            <w:r w:rsidRPr="006E1771">
              <w:rPr>
                <w:rFonts w:ascii="Times New Roman" w:eastAsia="Calibri" w:hAnsi="Times New Roman" w:cs="Times New Roman"/>
                <w:bCs/>
                <w:sz w:val="24"/>
                <w:szCs w:val="24"/>
                <w:lang w:val="en-US"/>
              </w:rPr>
              <w:t>Credite interne</w:t>
            </w:r>
          </w:p>
        </w:tc>
        <w:tc>
          <w:tcPr>
            <w:tcW w:w="1890"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rsidR="006E1771" w:rsidRPr="006E1771" w:rsidRDefault="006E1771" w:rsidP="006E1771">
            <w:pPr>
              <w:spacing w:after="200" w:line="276" w:lineRule="auto"/>
              <w:rPr>
                <w:rFonts w:ascii="Times New Roman" w:eastAsia="Calibri" w:hAnsi="Times New Roman" w:cs="Times New Roman"/>
                <w:bCs/>
                <w:sz w:val="24"/>
                <w:szCs w:val="24"/>
                <w:lang w:val="en-US"/>
              </w:rPr>
            </w:pPr>
            <w:r w:rsidRPr="006E1771">
              <w:rPr>
                <w:rFonts w:ascii="Times New Roman" w:eastAsia="Calibri" w:hAnsi="Times New Roman" w:cs="Times New Roman"/>
                <w:bCs/>
                <w:sz w:val="24"/>
                <w:szCs w:val="24"/>
                <w:lang w:val="en-US"/>
              </w:rPr>
              <w:t>5007</w:t>
            </w:r>
          </w:p>
        </w:tc>
        <w:tc>
          <w:tcPr>
            <w:tcW w:w="1620"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rsidR="006E1771" w:rsidRPr="006E1771" w:rsidRDefault="006E1771" w:rsidP="006E1771">
            <w:pPr>
              <w:spacing w:after="200" w:line="276" w:lineRule="auto"/>
              <w:jc w:val="right"/>
              <w:rPr>
                <w:rFonts w:ascii="Times New Roman" w:eastAsia="Calibri" w:hAnsi="Times New Roman" w:cs="Times New Roman"/>
                <w:bCs/>
                <w:sz w:val="24"/>
                <w:szCs w:val="24"/>
                <w:lang w:val="en-US"/>
              </w:rPr>
            </w:pPr>
            <w:r w:rsidRPr="006E1771">
              <w:rPr>
                <w:rFonts w:ascii="Times New Roman" w:eastAsia="Calibri" w:hAnsi="Times New Roman" w:cs="Times New Roman"/>
                <w:bCs/>
                <w:sz w:val="24"/>
                <w:szCs w:val="24"/>
                <w:lang w:val="en-US"/>
              </w:rPr>
              <w:t>55,161,060</w:t>
            </w:r>
          </w:p>
        </w:tc>
        <w:tc>
          <w:tcPr>
            <w:tcW w:w="1440"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rsidR="006E1771" w:rsidRPr="006E1771" w:rsidRDefault="006E1771" w:rsidP="006E1771">
            <w:pPr>
              <w:spacing w:after="200" w:line="276" w:lineRule="auto"/>
              <w:jc w:val="right"/>
              <w:rPr>
                <w:rFonts w:ascii="Times New Roman" w:eastAsia="Calibri" w:hAnsi="Times New Roman" w:cs="Times New Roman"/>
                <w:bCs/>
                <w:sz w:val="24"/>
                <w:szCs w:val="24"/>
                <w:lang w:val="en-US"/>
              </w:rPr>
            </w:pPr>
            <w:r w:rsidRPr="006E1771">
              <w:rPr>
                <w:rFonts w:ascii="Times New Roman" w:eastAsia="Calibri" w:hAnsi="Times New Roman" w:cs="Times New Roman"/>
                <w:bCs/>
                <w:sz w:val="24"/>
                <w:szCs w:val="24"/>
                <w:lang w:val="en-US"/>
              </w:rPr>
              <w:t>55,161,060</w:t>
            </w:r>
          </w:p>
        </w:tc>
        <w:tc>
          <w:tcPr>
            <w:tcW w:w="1800"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rsidR="006E1771" w:rsidRPr="006E1771" w:rsidRDefault="006E1771" w:rsidP="006E1771">
            <w:pPr>
              <w:spacing w:after="200" w:line="276" w:lineRule="auto"/>
              <w:jc w:val="right"/>
              <w:rPr>
                <w:rFonts w:ascii="Times New Roman" w:eastAsia="Calibri" w:hAnsi="Times New Roman" w:cs="Times New Roman"/>
                <w:bCs/>
                <w:sz w:val="24"/>
                <w:szCs w:val="24"/>
                <w:lang w:val="en-US"/>
              </w:rPr>
            </w:pPr>
            <w:r w:rsidRPr="006E1771">
              <w:rPr>
                <w:rFonts w:ascii="Times New Roman" w:eastAsia="Calibri" w:hAnsi="Times New Roman" w:cs="Times New Roman"/>
                <w:bCs/>
                <w:sz w:val="24"/>
                <w:szCs w:val="24"/>
                <w:lang w:val="en-US"/>
              </w:rPr>
              <w:t>21,870,272</w:t>
            </w:r>
          </w:p>
        </w:tc>
      </w:tr>
      <w:tr w:rsidR="006E1771" w:rsidRPr="006E1771" w:rsidTr="00BF1D7C">
        <w:trPr>
          <w:trHeight w:val="630"/>
        </w:trPr>
        <w:tc>
          <w:tcPr>
            <w:tcW w:w="3330" w:type="dxa"/>
            <w:tcBorders>
              <w:top w:val="single" w:sz="4" w:space="0" w:color="auto"/>
              <w:left w:val="single" w:sz="4" w:space="0" w:color="auto"/>
              <w:bottom w:val="single" w:sz="4" w:space="0" w:color="auto"/>
              <w:right w:val="single" w:sz="4" w:space="0" w:color="auto"/>
            </w:tcBorders>
            <w:shd w:val="clear" w:color="000000" w:fill="E2EFDA"/>
            <w:vAlign w:val="bottom"/>
            <w:hideMark/>
          </w:tcPr>
          <w:p w:rsidR="006E1771" w:rsidRPr="006E1771" w:rsidRDefault="006E1771" w:rsidP="006E1771">
            <w:pPr>
              <w:spacing w:after="200" w:line="276" w:lineRule="auto"/>
              <w:rPr>
                <w:rFonts w:ascii="Times New Roman" w:eastAsia="Calibri" w:hAnsi="Times New Roman" w:cs="Times New Roman"/>
                <w:bCs/>
                <w:sz w:val="24"/>
                <w:szCs w:val="24"/>
                <w:lang w:val="en-US"/>
              </w:rPr>
            </w:pPr>
            <w:r w:rsidRPr="006E1771">
              <w:rPr>
                <w:rFonts w:ascii="Times New Roman" w:eastAsia="Calibri" w:hAnsi="Times New Roman" w:cs="Times New Roman"/>
                <w:bCs/>
                <w:sz w:val="24"/>
                <w:szCs w:val="24"/>
                <w:lang w:val="en-US"/>
              </w:rPr>
              <w:t>Autorități publice și acțiuni externe</w:t>
            </w:r>
          </w:p>
        </w:tc>
        <w:tc>
          <w:tcPr>
            <w:tcW w:w="1890"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rsidR="006E1771" w:rsidRPr="006E1771" w:rsidRDefault="006E1771" w:rsidP="006E1771">
            <w:pPr>
              <w:spacing w:after="200" w:line="276" w:lineRule="auto"/>
              <w:rPr>
                <w:rFonts w:ascii="Times New Roman" w:eastAsia="Calibri" w:hAnsi="Times New Roman" w:cs="Times New Roman"/>
                <w:bCs/>
                <w:sz w:val="24"/>
                <w:szCs w:val="24"/>
                <w:lang w:val="en-US"/>
              </w:rPr>
            </w:pPr>
            <w:r w:rsidRPr="006E1771">
              <w:rPr>
                <w:rFonts w:ascii="Times New Roman" w:eastAsia="Calibri" w:hAnsi="Times New Roman" w:cs="Times New Roman"/>
                <w:bCs/>
                <w:sz w:val="24"/>
                <w:szCs w:val="24"/>
                <w:lang w:val="en-US"/>
              </w:rPr>
              <w:t>5107</w:t>
            </w:r>
          </w:p>
        </w:tc>
        <w:tc>
          <w:tcPr>
            <w:tcW w:w="1620"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rsidR="006E1771" w:rsidRPr="006E1771" w:rsidRDefault="006E1771" w:rsidP="006E1771">
            <w:pPr>
              <w:spacing w:after="200" w:line="276" w:lineRule="auto"/>
              <w:jc w:val="right"/>
              <w:rPr>
                <w:rFonts w:ascii="Times New Roman" w:eastAsia="Calibri" w:hAnsi="Times New Roman" w:cs="Times New Roman"/>
                <w:bCs/>
                <w:sz w:val="24"/>
                <w:szCs w:val="24"/>
                <w:lang w:val="en-US"/>
              </w:rPr>
            </w:pPr>
            <w:r w:rsidRPr="006E1771">
              <w:rPr>
                <w:rFonts w:ascii="Times New Roman" w:eastAsia="Calibri" w:hAnsi="Times New Roman" w:cs="Times New Roman"/>
                <w:bCs/>
                <w:sz w:val="24"/>
                <w:szCs w:val="24"/>
                <w:lang w:val="en-US"/>
              </w:rPr>
              <w:t>182,250</w:t>
            </w:r>
          </w:p>
        </w:tc>
        <w:tc>
          <w:tcPr>
            <w:tcW w:w="1440"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rsidR="006E1771" w:rsidRPr="006E1771" w:rsidRDefault="006E1771" w:rsidP="006E1771">
            <w:pPr>
              <w:spacing w:after="200" w:line="276" w:lineRule="auto"/>
              <w:jc w:val="right"/>
              <w:rPr>
                <w:rFonts w:ascii="Times New Roman" w:eastAsia="Calibri" w:hAnsi="Times New Roman" w:cs="Times New Roman"/>
                <w:bCs/>
                <w:sz w:val="24"/>
                <w:szCs w:val="24"/>
                <w:lang w:val="en-US"/>
              </w:rPr>
            </w:pPr>
            <w:r w:rsidRPr="006E1771">
              <w:rPr>
                <w:rFonts w:ascii="Times New Roman" w:eastAsia="Calibri" w:hAnsi="Times New Roman" w:cs="Times New Roman"/>
                <w:bCs/>
                <w:sz w:val="24"/>
                <w:szCs w:val="24"/>
                <w:lang w:val="en-US"/>
              </w:rPr>
              <w:t>182,250</w:t>
            </w:r>
          </w:p>
        </w:tc>
        <w:tc>
          <w:tcPr>
            <w:tcW w:w="1800"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rsidR="006E1771" w:rsidRPr="006E1771" w:rsidRDefault="006E1771" w:rsidP="006E1771">
            <w:pPr>
              <w:spacing w:after="200" w:line="276" w:lineRule="auto"/>
              <w:jc w:val="right"/>
              <w:rPr>
                <w:rFonts w:ascii="Times New Roman" w:eastAsia="Calibri" w:hAnsi="Times New Roman" w:cs="Times New Roman"/>
                <w:bCs/>
                <w:sz w:val="24"/>
                <w:szCs w:val="24"/>
                <w:lang w:val="en-US"/>
              </w:rPr>
            </w:pPr>
            <w:r w:rsidRPr="006E1771">
              <w:rPr>
                <w:rFonts w:ascii="Times New Roman" w:eastAsia="Calibri" w:hAnsi="Times New Roman" w:cs="Times New Roman"/>
                <w:bCs/>
                <w:sz w:val="24"/>
                <w:szCs w:val="24"/>
                <w:lang w:val="en-US"/>
              </w:rPr>
              <w:t>182,249</w:t>
            </w:r>
          </w:p>
        </w:tc>
      </w:tr>
      <w:tr w:rsidR="006E1771" w:rsidRPr="006E1771" w:rsidTr="00BF1D7C">
        <w:trPr>
          <w:trHeight w:val="315"/>
        </w:trPr>
        <w:tc>
          <w:tcPr>
            <w:tcW w:w="333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E1771" w:rsidRPr="006E1771" w:rsidRDefault="006E1771" w:rsidP="006E1771">
            <w:pPr>
              <w:spacing w:after="200" w:line="276" w:lineRule="auto"/>
              <w:rPr>
                <w:rFonts w:ascii="Times New Roman" w:eastAsia="Calibri" w:hAnsi="Times New Roman" w:cs="Times New Roman"/>
                <w:b/>
                <w:sz w:val="24"/>
                <w:szCs w:val="24"/>
                <w:lang w:val="en-US"/>
              </w:rPr>
            </w:pPr>
            <w:r w:rsidRPr="006E1771">
              <w:rPr>
                <w:rFonts w:ascii="Times New Roman" w:eastAsia="Calibri" w:hAnsi="Times New Roman" w:cs="Times New Roman"/>
                <w:b/>
                <w:sz w:val="24"/>
                <w:szCs w:val="24"/>
                <w:lang w:val="en-US"/>
              </w:rPr>
              <w:t>Active nefinanciare</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E1771" w:rsidRPr="006E1771" w:rsidRDefault="006E1771" w:rsidP="006E1771">
            <w:pPr>
              <w:spacing w:after="200" w:line="276" w:lineRule="auto"/>
              <w:rPr>
                <w:rFonts w:ascii="Times New Roman" w:eastAsia="Calibri" w:hAnsi="Times New Roman" w:cs="Times New Roman"/>
                <w:b/>
                <w:sz w:val="24"/>
                <w:szCs w:val="24"/>
                <w:lang w:val="en-US"/>
              </w:rPr>
            </w:pPr>
            <w:r w:rsidRPr="006E1771">
              <w:rPr>
                <w:rFonts w:ascii="Times New Roman" w:eastAsia="Calibri" w:hAnsi="Times New Roman" w:cs="Times New Roman"/>
                <w:b/>
                <w:sz w:val="24"/>
                <w:szCs w:val="24"/>
                <w:lang w:val="en-US"/>
              </w:rPr>
              <w:t>71</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E1771" w:rsidRPr="006E1771" w:rsidRDefault="006E1771" w:rsidP="006E1771">
            <w:pPr>
              <w:spacing w:after="200" w:line="276" w:lineRule="auto"/>
              <w:jc w:val="right"/>
              <w:rPr>
                <w:rFonts w:ascii="Times New Roman" w:eastAsia="Calibri" w:hAnsi="Times New Roman" w:cs="Times New Roman"/>
                <w:b/>
                <w:sz w:val="24"/>
                <w:szCs w:val="24"/>
                <w:lang w:val="en-US"/>
              </w:rPr>
            </w:pPr>
            <w:r w:rsidRPr="006E1771">
              <w:rPr>
                <w:rFonts w:ascii="Times New Roman" w:eastAsia="Calibri" w:hAnsi="Times New Roman" w:cs="Times New Roman"/>
                <w:b/>
                <w:sz w:val="24"/>
                <w:szCs w:val="24"/>
                <w:lang w:val="en-US"/>
              </w:rPr>
              <w:t>182,250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E1771" w:rsidRPr="006E1771" w:rsidRDefault="006E1771" w:rsidP="006E1771">
            <w:pPr>
              <w:spacing w:after="200" w:line="276" w:lineRule="auto"/>
              <w:jc w:val="right"/>
              <w:rPr>
                <w:rFonts w:ascii="Times New Roman" w:eastAsia="Calibri" w:hAnsi="Times New Roman" w:cs="Times New Roman"/>
                <w:b/>
                <w:sz w:val="24"/>
                <w:szCs w:val="24"/>
                <w:lang w:val="en-US"/>
              </w:rPr>
            </w:pPr>
            <w:r w:rsidRPr="006E1771">
              <w:rPr>
                <w:rFonts w:ascii="Times New Roman" w:eastAsia="Calibri" w:hAnsi="Times New Roman" w:cs="Times New Roman"/>
                <w:b/>
                <w:sz w:val="24"/>
                <w:szCs w:val="24"/>
                <w:lang w:val="en-US"/>
              </w:rPr>
              <w:t>182,250</w:t>
            </w:r>
          </w:p>
        </w:tc>
        <w:tc>
          <w:tcPr>
            <w:tcW w:w="1800" w:type="dxa"/>
            <w:tcBorders>
              <w:top w:val="single" w:sz="4" w:space="0" w:color="auto"/>
              <w:left w:val="single" w:sz="4" w:space="0" w:color="auto"/>
              <w:bottom w:val="single" w:sz="4" w:space="0" w:color="auto"/>
              <w:right w:val="single" w:sz="4" w:space="0" w:color="auto"/>
            </w:tcBorders>
            <w:shd w:val="clear" w:color="CCCCFF" w:fill="FFFFFF"/>
            <w:noWrap/>
            <w:vAlign w:val="bottom"/>
            <w:hideMark/>
          </w:tcPr>
          <w:p w:rsidR="006E1771" w:rsidRPr="006E1771" w:rsidRDefault="006E1771" w:rsidP="006E1771">
            <w:pPr>
              <w:spacing w:after="200" w:line="276" w:lineRule="auto"/>
              <w:jc w:val="right"/>
              <w:rPr>
                <w:rFonts w:ascii="Times New Roman" w:eastAsia="Calibri" w:hAnsi="Times New Roman" w:cs="Times New Roman"/>
                <w:b/>
                <w:sz w:val="24"/>
                <w:szCs w:val="24"/>
                <w:lang w:val="en-US"/>
              </w:rPr>
            </w:pPr>
            <w:r w:rsidRPr="006E1771">
              <w:rPr>
                <w:rFonts w:ascii="Times New Roman" w:eastAsia="Calibri" w:hAnsi="Times New Roman" w:cs="Times New Roman"/>
                <w:b/>
                <w:sz w:val="24"/>
                <w:szCs w:val="24"/>
                <w:lang w:val="en-US"/>
              </w:rPr>
              <w:t>182,249</w:t>
            </w:r>
          </w:p>
        </w:tc>
      </w:tr>
      <w:tr w:rsidR="006E1771" w:rsidRPr="006E1771" w:rsidTr="00BF1D7C">
        <w:trPr>
          <w:trHeight w:val="315"/>
        </w:trPr>
        <w:tc>
          <w:tcPr>
            <w:tcW w:w="3330" w:type="dxa"/>
            <w:tcBorders>
              <w:top w:val="single" w:sz="4" w:space="0" w:color="auto"/>
              <w:left w:val="single" w:sz="4" w:space="0" w:color="auto"/>
              <w:bottom w:val="single" w:sz="4" w:space="0" w:color="auto"/>
              <w:right w:val="single" w:sz="4" w:space="0" w:color="auto"/>
            </w:tcBorders>
            <w:shd w:val="clear" w:color="000000" w:fill="E2EFDA"/>
            <w:vAlign w:val="bottom"/>
            <w:hideMark/>
          </w:tcPr>
          <w:p w:rsidR="006E1771" w:rsidRPr="006E1771" w:rsidRDefault="006E1771" w:rsidP="006E1771">
            <w:pPr>
              <w:spacing w:after="200" w:line="276" w:lineRule="auto"/>
              <w:rPr>
                <w:rFonts w:ascii="Times New Roman" w:eastAsia="Calibri" w:hAnsi="Times New Roman" w:cs="Times New Roman"/>
                <w:bCs/>
                <w:sz w:val="24"/>
                <w:szCs w:val="24"/>
                <w:lang w:val="en-US"/>
              </w:rPr>
            </w:pPr>
            <w:r w:rsidRPr="006E1771">
              <w:rPr>
                <w:rFonts w:ascii="Times New Roman" w:eastAsia="Calibri" w:hAnsi="Times New Roman" w:cs="Times New Roman"/>
                <w:bCs/>
                <w:sz w:val="24"/>
                <w:szCs w:val="24"/>
                <w:lang w:val="en-US"/>
              </w:rPr>
              <w:t>Învățământ</w:t>
            </w:r>
          </w:p>
        </w:tc>
        <w:tc>
          <w:tcPr>
            <w:tcW w:w="1890"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rsidR="006E1771" w:rsidRPr="006E1771" w:rsidRDefault="006E1771" w:rsidP="006E1771">
            <w:pPr>
              <w:spacing w:after="200" w:line="276" w:lineRule="auto"/>
              <w:rPr>
                <w:rFonts w:ascii="Times New Roman" w:eastAsia="Calibri" w:hAnsi="Times New Roman" w:cs="Times New Roman"/>
                <w:bCs/>
                <w:sz w:val="24"/>
                <w:szCs w:val="24"/>
                <w:lang w:val="en-US"/>
              </w:rPr>
            </w:pPr>
            <w:r w:rsidRPr="006E1771">
              <w:rPr>
                <w:rFonts w:ascii="Times New Roman" w:eastAsia="Calibri" w:hAnsi="Times New Roman" w:cs="Times New Roman"/>
                <w:bCs/>
                <w:sz w:val="24"/>
                <w:szCs w:val="24"/>
                <w:lang w:val="en-US"/>
              </w:rPr>
              <w:t>6507</w:t>
            </w:r>
          </w:p>
        </w:tc>
        <w:tc>
          <w:tcPr>
            <w:tcW w:w="1620"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rsidR="006E1771" w:rsidRPr="006E1771" w:rsidRDefault="006E1771" w:rsidP="006E1771">
            <w:pPr>
              <w:spacing w:after="200" w:line="276" w:lineRule="auto"/>
              <w:jc w:val="right"/>
              <w:rPr>
                <w:rFonts w:ascii="Times New Roman" w:eastAsia="Calibri" w:hAnsi="Times New Roman" w:cs="Times New Roman"/>
                <w:bCs/>
                <w:sz w:val="24"/>
                <w:szCs w:val="24"/>
                <w:lang w:val="en-US"/>
              </w:rPr>
            </w:pPr>
            <w:r w:rsidRPr="006E1771">
              <w:rPr>
                <w:rFonts w:ascii="Times New Roman" w:eastAsia="Calibri" w:hAnsi="Times New Roman" w:cs="Times New Roman"/>
                <w:bCs/>
                <w:sz w:val="24"/>
                <w:szCs w:val="24"/>
                <w:lang w:val="en-US"/>
              </w:rPr>
              <w:t>2,389,410</w:t>
            </w:r>
          </w:p>
        </w:tc>
        <w:tc>
          <w:tcPr>
            <w:tcW w:w="1440"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rsidR="006E1771" w:rsidRPr="006E1771" w:rsidRDefault="006E1771" w:rsidP="006E1771">
            <w:pPr>
              <w:spacing w:after="200" w:line="276" w:lineRule="auto"/>
              <w:jc w:val="right"/>
              <w:rPr>
                <w:rFonts w:ascii="Times New Roman" w:eastAsia="Calibri" w:hAnsi="Times New Roman" w:cs="Times New Roman"/>
                <w:bCs/>
                <w:sz w:val="24"/>
                <w:szCs w:val="24"/>
                <w:lang w:val="en-US"/>
              </w:rPr>
            </w:pPr>
            <w:r w:rsidRPr="006E1771">
              <w:rPr>
                <w:rFonts w:ascii="Times New Roman" w:eastAsia="Calibri" w:hAnsi="Times New Roman" w:cs="Times New Roman"/>
                <w:bCs/>
                <w:sz w:val="24"/>
                <w:szCs w:val="24"/>
                <w:lang w:val="en-US"/>
              </w:rPr>
              <w:t>2,389,410</w:t>
            </w:r>
          </w:p>
        </w:tc>
        <w:tc>
          <w:tcPr>
            <w:tcW w:w="1800"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rsidR="006E1771" w:rsidRPr="006E1771" w:rsidRDefault="006E1771" w:rsidP="006E1771">
            <w:pPr>
              <w:spacing w:after="200" w:line="276" w:lineRule="auto"/>
              <w:jc w:val="right"/>
              <w:rPr>
                <w:rFonts w:ascii="Times New Roman" w:eastAsia="Calibri" w:hAnsi="Times New Roman" w:cs="Times New Roman"/>
                <w:bCs/>
                <w:sz w:val="24"/>
                <w:szCs w:val="24"/>
                <w:lang w:val="en-US"/>
              </w:rPr>
            </w:pPr>
            <w:r w:rsidRPr="006E1771">
              <w:rPr>
                <w:rFonts w:ascii="Times New Roman" w:eastAsia="Calibri" w:hAnsi="Times New Roman" w:cs="Times New Roman"/>
                <w:bCs/>
                <w:sz w:val="24"/>
                <w:szCs w:val="24"/>
                <w:lang w:val="en-US"/>
              </w:rPr>
              <w:t>1,636,740</w:t>
            </w:r>
          </w:p>
        </w:tc>
      </w:tr>
      <w:tr w:rsidR="006E1771" w:rsidRPr="006E1771" w:rsidTr="00BF1D7C">
        <w:trPr>
          <w:trHeight w:val="945"/>
        </w:trPr>
        <w:tc>
          <w:tcPr>
            <w:tcW w:w="333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E1771" w:rsidRPr="006E1771" w:rsidRDefault="006E1771" w:rsidP="006E1771">
            <w:pPr>
              <w:spacing w:after="200" w:line="276" w:lineRule="auto"/>
              <w:rPr>
                <w:rFonts w:ascii="Times New Roman" w:eastAsia="Calibri" w:hAnsi="Times New Roman" w:cs="Times New Roman"/>
                <w:b/>
                <w:sz w:val="24"/>
                <w:szCs w:val="24"/>
                <w:lang w:val="en-US"/>
              </w:rPr>
            </w:pPr>
            <w:r w:rsidRPr="006E1771">
              <w:rPr>
                <w:rFonts w:ascii="Times New Roman" w:eastAsia="Calibri" w:hAnsi="Times New Roman" w:cs="Times New Roman"/>
                <w:b/>
                <w:sz w:val="24"/>
                <w:szCs w:val="24"/>
                <w:lang w:val="en-US"/>
              </w:rPr>
              <w:lastRenderedPageBreak/>
              <w:t>proiecte cu finanțare din fonduri externe nerambursabile cadrului financiar 2014-2020</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E1771" w:rsidRPr="006E1771" w:rsidRDefault="006E1771" w:rsidP="006E1771">
            <w:pPr>
              <w:spacing w:after="200" w:line="276" w:lineRule="auto"/>
              <w:rPr>
                <w:rFonts w:ascii="Times New Roman" w:eastAsia="Calibri" w:hAnsi="Times New Roman" w:cs="Times New Roman"/>
                <w:b/>
                <w:sz w:val="24"/>
                <w:szCs w:val="24"/>
                <w:lang w:val="en-US"/>
              </w:rPr>
            </w:pPr>
            <w:r w:rsidRPr="006E1771">
              <w:rPr>
                <w:rFonts w:ascii="Times New Roman" w:eastAsia="Calibri" w:hAnsi="Times New Roman" w:cs="Times New Roman"/>
                <w:b/>
                <w:sz w:val="24"/>
                <w:szCs w:val="24"/>
                <w:lang w:val="en-US"/>
              </w:rPr>
              <w:t>58</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E1771" w:rsidRPr="006E1771" w:rsidRDefault="006E1771" w:rsidP="006E1771">
            <w:pPr>
              <w:spacing w:after="200" w:line="276" w:lineRule="auto"/>
              <w:jc w:val="right"/>
              <w:rPr>
                <w:rFonts w:ascii="Times New Roman" w:eastAsia="Calibri" w:hAnsi="Times New Roman" w:cs="Times New Roman"/>
                <w:b/>
                <w:sz w:val="24"/>
                <w:szCs w:val="24"/>
                <w:lang w:val="en-US"/>
              </w:rPr>
            </w:pPr>
            <w:r w:rsidRPr="006E1771">
              <w:rPr>
                <w:rFonts w:ascii="Times New Roman" w:eastAsia="Calibri" w:hAnsi="Times New Roman" w:cs="Times New Roman"/>
                <w:b/>
                <w:sz w:val="24"/>
                <w:szCs w:val="24"/>
                <w:lang w:val="en-US"/>
              </w:rPr>
              <w:t>2,389,410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E1771" w:rsidRPr="006E1771" w:rsidRDefault="006E1771" w:rsidP="006E1771">
            <w:pPr>
              <w:spacing w:after="200" w:line="276" w:lineRule="auto"/>
              <w:jc w:val="right"/>
              <w:rPr>
                <w:rFonts w:ascii="Times New Roman" w:eastAsia="Calibri" w:hAnsi="Times New Roman" w:cs="Times New Roman"/>
                <w:b/>
                <w:sz w:val="24"/>
                <w:szCs w:val="24"/>
                <w:lang w:val="en-US"/>
              </w:rPr>
            </w:pPr>
            <w:r w:rsidRPr="006E1771">
              <w:rPr>
                <w:rFonts w:ascii="Times New Roman" w:eastAsia="Calibri" w:hAnsi="Times New Roman" w:cs="Times New Roman"/>
                <w:b/>
                <w:sz w:val="24"/>
                <w:szCs w:val="24"/>
                <w:lang w:val="en-US"/>
              </w:rPr>
              <w:t>2,389,410</w:t>
            </w:r>
          </w:p>
        </w:tc>
        <w:tc>
          <w:tcPr>
            <w:tcW w:w="18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E1771" w:rsidRPr="006E1771" w:rsidRDefault="006E1771" w:rsidP="006E1771">
            <w:pPr>
              <w:spacing w:after="200" w:line="276" w:lineRule="auto"/>
              <w:jc w:val="right"/>
              <w:rPr>
                <w:rFonts w:ascii="Times New Roman" w:eastAsia="Calibri" w:hAnsi="Times New Roman" w:cs="Times New Roman"/>
                <w:b/>
                <w:sz w:val="24"/>
                <w:szCs w:val="24"/>
                <w:lang w:val="en-US"/>
              </w:rPr>
            </w:pPr>
            <w:r w:rsidRPr="006E1771">
              <w:rPr>
                <w:rFonts w:ascii="Times New Roman" w:eastAsia="Calibri" w:hAnsi="Times New Roman" w:cs="Times New Roman"/>
                <w:b/>
                <w:sz w:val="24"/>
                <w:szCs w:val="24"/>
                <w:lang w:val="en-US"/>
              </w:rPr>
              <w:t>1,636,740</w:t>
            </w:r>
          </w:p>
        </w:tc>
      </w:tr>
      <w:tr w:rsidR="006E1771" w:rsidRPr="006E1771" w:rsidTr="00BF1D7C">
        <w:trPr>
          <w:trHeight w:val="315"/>
        </w:trPr>
        <w:tc>
          <w:tcPr>
            <w:tcW w:w="3330" w:type="dxa"/>
            <w:tcBorders>
              <w:top w:val="single" w:sz="4" w:space="0" w:color="auto"/>
              <w:left w:val="single" w:sz="4" w:space="0" w:color="auto"/>
              <w:bottom w:val="single" w:sz="4" w:space="0" w:color="auto"/>
              <w:right w:val="single" w:sz="4" w:space="0" w:color="auto"/>
            </w:tcBorders>
            <w:shd w:val="clear" w:color="000000" w:fill="E2EFDA"/>
            <w:vAlign w:val="bottom"/>
            <w:hideMark/>
          </w:tcPr>
          <w:p w:rsidR="006E1771" w:rsidRPr="006E1771" w:rsidRDefault="006E1771" w:rsidP="006E1771">
            <w:pPr>
              <w:spacing w:after="200" w:line="276" w:lineRule="auto"/>
              <w:rPr>
                <w:rFonts w:ascii="Times New Roman" w:eastAsia="Calibri" w:hAnsi="Times New Roman" w:cs="Times New Roman"/>
                <w:b/>
                <w:sz w:val="24"/>
                <w:szCs w:val="24"/>
                <w:lang w:val="en-US"/>
              </w:rPr>
            </w:pPr>
            <w:r w:rsidRPr="006E1771">
              <w:rPr>
                <w:rFonts w:ascii="Times New Roman" w:eastAsia="Calibri" w:hAnsi="Times New Roman" w:cs="Times New Roman"/>
                <w:b/>
                <w:sz w:val="24"/>
                <w:szCs w:val="24"/>
                <w:lang w:val="en-US"/>
              </w:rPr>
              <w:t>Asigurări și asistență socială</w:t>
            </w:r>
          </w:p>
        </w:tc>
        <w:tc>
          <w:tcPr>
            <w:tcW w:w="1890"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rsidR="006E1771" w:rsidRPr="006E1771" w:rsidRDefault="006E1771" w:rsidP="006E1771">
            <w:pPr>
              <w:spacing w:after="200" w:line="276" w:lineRule="auto"/>
              <w:rPr>
                <w:rFonts w:ascii="Times New Roman" w:eastAsia="Calibri" w:hAnsi="Times New Roman" w:cs="Times New Roman"/>
                <w:bCs/>
                <w:sz w:val="24"/>
                <w:szCs w:val="24"/>
                <w:lang w:val="en-US"/>
              </w:rPr>
            </w:pPr>
            <w:r w:rsidRPr="006E1771">
              <w:rPr>
                <w:rFonts w:ascii="Times New Roman" w:eastAsia="Calibri" w:hAnsi="Times New Roman" w:cs="Times New Roman"/>
                <w:bCs/>
                <w:sz w:val="24"/>
                <w:szCs w:val="24"/>
                <w:lang w:val="en-US"/>
              </w:rPr>
              <w:t>6807</w:t>
            </w:r>
          </w:p>
        </w:tc>
        <w:tc>
          <w:tcPr>
            <w:tcW w:w="1620"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rsidR="006E1771" w:rsidRPr="006E1771" w:rsidRDefault="006E1771" w:rsidP="006E1771">
            <w:pPr>
              <w:spacing w:after="200" w:line="276" w:lineRule="auto"/>
              <w:jc w:val="right"/>
              <w:rPr>
                <w:rFonts w:ascii="Times New Roman" w:eastAsia="Calibri" w:hAnsi="Times New Roman" w:cs="Times New Roman"/>
                <w:bCs/>
                <w:sz w:val="24"/>
                <w:szCs w:val="24"/>
                <w:lang w:val="en-US"/>
              </w:rPr>
            </w:pPr>
            <w:r w:rsidRPr="006E1771">
              <w:rPr>
                <w:rFonts w:ascii="Times New Roman" w:eastAsia="Calibri" w:hAnsi="Times New Roman" w:cs="Times New Roman"/>
                <w:bCs/>
                <w:sz w:val="24"/>
                <w:szCs w:val="24"/>
                <w:lang w:val="en-US"/>
              </w:rPr>
              <w:t>485,200</w:t>
            </w:r>
          </w:p>
        </w:tc>
        <w:tc>
          <w:tcPr>
            <w:tcW w:w="1440"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rsidR="006E1771" w:rsidRPr="006E1771" w:rsidRDefault="006E1771" w:rsidP="006E1771">
            <w:pPr>
              <w:spacing w:after="200" w:line="276" w:lineRule="auto"/>
              <w:jc w:val="right"/>
              <w:rPr>
                <w:rFonts w:ascii="Times New Roman" w:eastAsia="Calibri" w:hAnsi="Times New Roman" w:cs="Times New Roman"/>
                <w:bCs/>
                <w:sz w:val="24"/>
                <w:szCs w:val="24"/>
                <w:lang w:val="en-US"/>
              </w:rPr>
            </w:pPr>
            <w:r w:rsidRPr="006E1771">
              <w:rPr>
                <w:rFonts w:ascii="Times New Roman" w:eastAsia="Calibri" w:hAnsi="Times New Roman" w:cs="Times New Roman"/>
                <w:bCs/>
                <w:sz w:val="24"/>
                <w:szCs w:val="24"/>
                <w:lang w:val="en-US"/>
              </w:rPr>
              <w:t>485,200</w:t>
            </w:r>
          </w:p>
        </w:tc>
        <w:tc>
          <w:tcPr>
            <w:tcW w:w="1800" w:type="dxa"/>
            <w:tcBorders>
              <w:top w:val="single" w:sz="4" w:space="0" w:color="auto"/>
              <w:left w:val="single" w:sz="4" w:space="0" w:color="auto"/>
              <w:bottom w:val="single" w:sz="4" w:space="0" w:color="auto"/>
              <w:right w:val="single" w:sz="4" w:space="0" w:color="auto"/>
            </w:tcBorders>
            <w:shd w:val="clear" w:color="CCCCFF" w:fill="E2EFDA"/>
            <w:noWrap/>
            <w:vAlign w:val="bottom"/>
            <w:hideMark/>
          </w:tcPr>
          <w:p w:rsidR="006E1771" w:rsidRPr="006E1771" w:rsidRDefault="006E1771" w:rsidP="006E1771">
            <w:pPr>
              <w:spacing w:after="200" w:line="276" w:lineRule="auto"/>
              <w:jc w:val="right"/>
              <w:rPr>
                <w:rFonts w:ascii="Times New Roman" w:eastAsia="Calibri" w:hAnsi="Times New Roman" w:cs="Times New Roman"/>
                <w:bCs/>
                <w:sz w:val="24"/>
                <w:szCs w:val="24"/>
                <w:lang w:val="en-US"/>
              </w:rPr>
            </w:pPr>
            <w:r w:rsidRPr="006E1771">
              <w:rPr>
                <w:rFonts w:ascii="Times New Roman" w:eastAsia="Calibri" w:hAnsi="Times New Roman" w:cs="Times New Roman"/>
                <w:bCs/>
                <w:sz w:val="24"/>
                <w:szCs w:val="24"/>
                <w:lang w:val="en-US"/>
              </w:rPr>
              <w:t>0</w:t>
            </w:r>
          </w:p>
        </w:tc>
      </w:tr>
      <w:tr w:rsidR="006E1771" w:rsidRPr="006E1771" w:rsidTr="00BF1D7C">
        <w:trPr>
          <w:trHeight w:val="945"/>
        </w:trPr>
        <w:tc>
          <w:tcPr>
            <w:tcW w:w="333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E1771" w:rsidRPr="006E1771" w:rsidRDefault="006E1771" w:rsidP="006E1771">
            <w:pPr>
              <w:spacing w:after="200" w:line="276" w:lineRule="auto"/>
              <w:rPr>
                <w:rFonts w:ascii="Times New Roman" w:eastAsia="Calibri" w:hAnsi="Times New Roman" w:cs="Times New Roman"/>
                <w:b/>
                <w:sz w:val="24"/>
                <w:szCs w:val="24"/>
                <w:lang w:val="en-US"/>
              </w:rPr>
            </w:pPr>
            <w:r w:rsidRPr="006E1771">
              <w:rPr>
                <w:rFonts w:ascii="Times New Roman" w:eastAsia="Calibri" w:hAnsi="Times New Roman" w:cs="Times New Roman"/>
                <w:b/>
                <w:sz w:val="24"/>
                <w:szCs w:val="24"/>
                <w:lang w:val="en-US"/>
              </w:rPr>
              <w:t>proiecte cu finanțare din fonduri externe nerambursabile cadrului financiar 2014-2020</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E1771" w:rsidRPr="006E1771" w:rsidRDefault="006E1771" w:rsidP="006E1771">
            <w:pPr>
              <w:spacing w:after="200" w:line="276" w:lineRule="auto"/>
              <w:rPr>
                <w:rFonts w:ascii="Times New Roman" w:eastAsia="Calibri" w:hAnsi="Times New Roman" w:cs="Times New Roman"/>
                <w:b/>
                <w:sz w:val="24"/>
                <w:szCs w:val="24"/>
                <w:lang w:val="en-US"/>
              </w:rPr>
            </w:pPr>
            <w:r w:rsidRPr="006E1771">
              <w:rPr>
                <w:rFonts w:ascii="Times New Roman" w:eastAsia="Calibri" w:hAnsi="Times New Roman" w:cs="Times New Roman"/>
                <w:b/>
                <w:sz w:val="24"/>
                <w:szCs w:val="24"/>
                <w:lang w:val="en-US"/>
              </w:rPr>
              <w:t>58</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E1771" w:rsidRPr="006E1771" w:rsidRDefault="006E1771" w:rsidP="006E1771">
            <w:pPr>
              <w:spacing w:after="200" w:line="276" w:lineRule="auto"/>
              <w:jc w:val="right"/>
              <w:rPr>
                <w:rFonts w:ascii="Times New Roman" w:eastAsia="Calibri" w:hAnsi="Times New Roman" w:cs="Times New Roman"/>
                <w:b/>
                <w:sz w:val="24"/>
                <w:szCs w:val="24"/>
                <w:lang w:val="en-US"/>
              </w:rPr>
            </w:pPr>
            <w:r w:rsidRPr="006E1771">
              <w:rPr>
                <w:rFonts w:ascii="Times New Roman" w:eastAsia="Calibri" w:hAnsi="Times New Roman" w:cs="Times New Roman"/>
                <w:b/>
                <w:sz w:val="24"/>
                <w:szCs w:val="24"/>
                <w:lang w:val="en-US"/>
              </w:rPr>
              <w:t>485,200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E1771" w:rsidRPr="006E1771" w:rsidRDefault="006E1771" w:rsidP="006E1771">
            <w:pPr>
              <w:spacing w:after="200" w:line="276" w:lineRule="auto"/>
              <w:jc w:val="right"/>
              <w:rPr>
                <w:rFonts w:ascii="Times New Roman" w:eastAsia="Calibri" w:hAnsi="Times New Roman" w:cs="Times New Roman"/>
                <w:b/>
                <w:sz w:val="24"/>
                <w:szCs w:val="24"/>
                <w:lang w:val="en-US"/>
              </w:rPr>
            </w:pPr>
            <w:r w:rsidRPr="006E1771">
              <w:rPr>
                <w:rFonts w:ascii="Times New Roman" w:eastAsia="Calibri" w:hAnsi="Times New Roman" w:cs="Times New Roman"/>
                <w:b/>
                <w:sz w:val="24"/>
                <w:szCs w:val="24"/>
                <w:lang w:val="en-US"/>
              </w:rPr>
              <w:t>485,200</w:t>
            </w:r>
          </w:p>
        </w:tc>
        <w:tc>
          <w:tcPr>
            <w:tcW w:w="180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6E1771" w:rsidRPr="006E1771" w:rsidRDefault="006E1771" w:rsidP="006E1771">
            <w:pPr>
              <w:spacing w:after="200" w:line="276" w:lineRule="auto"/>
              <w:jc w:val="right"/>
              <w:rPr>
                <w:rFonts w:ascii="Times New Roman" w:eastAsia="Calibri" w:hAnsi="Times New Roman" w:cs="Times New Roman"/>
                <w:b/>
                <w:sz w:val="24"/>
                <w:szCs w:val="24"/>
                <w:lang w:val="en-US"/>
              </w:rPr>
            </w:pPr>
            <w:r w:rsidRPr="006E1771">
              <w:rPr>
                <w:rFonts w:ascii="Times New Roman" w:eastAsia="Calibri" w:hAnsi="Times New Roman" w:cs="Times New Roman"/>
                <w:b/>
                <w:sz w:val="24"/>
                <w:szCs w:val="24"/>
                <w:lang w:val="en-US"/>
              </w:rPr>
              <w:t>0</w:t>
            </w:r>
          </w:p>
        </w:tc>
      </w:tr>
      <w:tr w:rsidR="006E1771" w:rsidRPr="006E1771" w:rsidTr="00BF1D7C">
        <w:trPr>
          <w:trHeight w:val="630"/>
        </w:trPr>
        <w:tc>
          <w:tcPr>
            <w:tcW w:w="3330" w:type="dxa"/>
            <w:tcBorders>
              <w:top w:val="single" w:sz="4" w:space="0" w:color="auto"/>
              <w:left w:val="single" w:sz="4" w:space="0" w:color="auto"/>
              <w:bottom w:val="single" w:sz="4" w:space="0" w:color="auto"/>
              <w:right w:val="single" w:sz="4" w:space="0" w:color="auto"/>
            </w:tcBorders>
            <w:shd w:val="clear" w:color="000000" w:fill="E2EFDA"/>
            <w:vAlign w:val="bottom"/>
            <w:hideMark/>
          </w:tcPr>
          <w:p w:rsidR="006E1771" w:rsidRPr="006E1771" w:rsidRDefault="006E1771" w:rsidP="006E1771">
            <w:pPr>
              <w:spacing w:after="200" w:line="276" w:lineRule="auto"/>
              <w:rPr>
                <w:rFonts w:ascii="Times New Roman" w:eastAsia="Calibri" w:hAnsi="Times New Roman" w:cs="Times New Roman"/>
                <w:bCs/>
                <w:sz w:val="24"/>
                <w:szCs w:val="24"/>
                <w:lang w:val="en-US"/>
              </w:rPr>
            </w:pPr>
            <w:r w:rsidRPr="006E1771">
              <w:rPr>
                <w:rFonts w:ascii="Times New Roman" w:eastAsia="Calibri" w:hAnsi="Times New Roman" w:cs="Times New Roman"/>
                <w:bCs/>
                <w:sz w:val="24"/>
                <w:szCs w:val="24"/>
                <w:lang w:val="en-US"/>
              </w:rPr>
              <w:t>Locuinte, servicii și dezvoltare publică</w:t>
            </w:r>
          </w:p>
        </w:tc>
        <w:tc>
          <w:tcPr>
            <w:tcW w:w="1890"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rsidR="006E1771" w:rsidRPr="006E1771" w:rsidRDefault="006E1771" w:rsidP="006E1771">
            <w:pPr>
              <w:spacing w:after="200" w:line="276" w:lineRule="auto"/>
              <w:rPr>
                <w:rFonts w:ascii="Times New Roman" w:eastAsia="Calibri" w:hAnsi="Times New Roman" w:cs="Times New Roman"/>
                <w:bCs/>
                <w:sz w:val="24"/>
                <w:szCs w:val="24"/>
                <w:lang w:val="en-US"/>
              </w:rPr>
            </w:pPr>
            <w:r w:rsidRPr="006E1771">
              <w:rPr>
                <w:rFonts w:ascii="Times New Roman" w:eastAsia="Calibri" w:hAnsi="Times New Roman" w:cs="Times New Roman"/>
                <w:bCs/>
                <w:sz w:val="24"/>
                <w:szCs w:val="24"/>
                <w:lang w:val="en-US"/>
              </w:rPr>
              <w:t>7007</w:t>
            </w:r>
          </w:p>
        </w:tc>
        <w:tc>
          <w:tcPr>
            <w:tcW w:w="1620"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rsidR="006E1771" w:rsidRPr="006E1771" w:rsidRDefault="006E1771" w:rsidP="006E1771">
            <w:pPr>
              <w:spacing w:after="200" w:line="276" w:lineRule="auto"/>
              <w:jc w:val="right"/>
              <w:rPr>
                <w:rFonts w:ascii="Times New Roman" w:eastAsia="Calibri" w:hAnsi="Times New Roman" w:cs="Times New Roman"/>
                <w:bCs/>
                <w:sz w:val="24"/>
                <w:szCs w:val="24"/>
                <w:lang w:val="en-US"/>
              </w:rPr>
            </w:pPr>
            <w:r w:rsidRPr="006E1771">
              <w:rPr>
                <w:rFonts w:ascii="Times New Roman" w:eastAsia="Calibri" w:hAnsi="Times New Roman" w:cs="Times New Roman"/>
                <w:bCs/>
                <w:sz w:val="24"/>
                <w:szCs w:val="24"/>
                <w:lang w:val="en-US"/>
              </w:rPr>
              <w:t>35,348,990</w:t>
            </w:r>
          </w:p>
        </w:tc>
        <w:tc>
          <w:tcPr>
            <w:tcW w:w="1440"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rsidR="006E1771" w:rsidRPr="006E1771" w:rsidRDefault="006E1771" w:rsidP="006E1771">
            <w:pPr>
              <w:spacing w:after="200" w:line="276" w:lineRule="auto"/>
              <w:jc w:val="right"/>
              <w:rPr>
                <w:rFonts w:ascii="Times New Roman" w:eastAsia="Calibri" w:hAnsi="Times New Roman" w:cs="Times New Roman"/>
                <w:bCs/>
                <w:sz w:val="24"/>
                <w:szCs w:val="24"/>
                <w:lang w:val="en-US"/>
              </w:rPr>
            </w:pPr>
            <w:r w:rsidRPr="006E1771">
              <w:rPr>
                <w:rFonts w:ascii="Times New Roman" w:eastAsia="Calibri" w:hAnsi="Times New Roman" w:cs="Times New Roman"/>
                <w:bCs/>
                <w:sz w:val="24"/>
                <w:szCs w:val="24"/>
                <w:lang w:val="en-US"/>
              </w:rPr>
              <w:t>35,348,990</w:t>
            </w:r>
          </w:p>
        </w:tc>
        <w:tc>
          <w:tcPr>
            <w:tcW w:w="1800"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rsidR="006E1771" w:rsidRPr="006E1771" w:rsidRDefault="006E1771" w:rsidP="006E1771">
            <w:pPr>
              <w:spacing w:after="200" w:line="276" w:lineRule="auto"/>
              <w:jc w:val="right"/>
              <w:rPr>
                <w:rFonts w:ascii="Times New Roman" w:eastAsia="Calibri" w:hAnsi="Times New Roman" w:cs="Times New Roman"/>
                <w:bCs/>
                <w:sz w:val="24"/>
                <w:szCs w:val="24"/>
                <w:lang w:val="en-US"/>
              </w:rPr>
            </w:pPr>
            <w:r w:rsidRPr="006E1771">
              <w:rPr>
                <w:rFonts w:ascii="Times New Roman" w:eastAsia="Calibri" w:hAnsi="Times New Roman" w:cs="Times New Roman"/>
                <w:bCs/>
                <w:sz w:val="24"/>
                <w:szCs w:val="24"/>
                <w:lang w:val="en-US"/>
              </w:rPr>
              <w:t>12,135,652</w:t>
            </w:r>
          </w:p>
        </w:tc>
      </w:tr>
      <w:tr w:rsidR="006E1771" w:rsidRPr="006E1771" w:rsidTr="00BF1D7C">
        <w:trPr>
          <w:trHeight w:val="945"/>
        </w:trPr>
        <w:tc>
          <w:tcPr>
            <w:tcW w:w="333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E1771" w:rsidRPr="006E1771" w:rsidRDefault="006E1771" w:rsidP="006E1771">
            <w:pPr>
              <w:spacing w:after="200" w:line="276" w:lineRule="auto"/>
              <w:rPr>
                <w:rFonts w:ascii="Times New Roman" w:eastAsia="Calibri" w:hAnsi="Times New Roman" w:cs="Times New Roman"/>
                <w:b/>
                <w:sz w:val="24"/>
                <w:szCs w:val="24"/>
                <w:lang w:val="en-US"/>
              </w:rPr>
            </w:pPr>
            <w:r w:rsidRPr="006E1771">
              <w:rPr>
                <w:rFonts w:ascii="Times New Roman" w:eastAsia="Calibri" w:hAnsi="Times New Roman" w:cs="Times New Roman"/>
                <w:b/>
                <w:sz w:val="24"/>
                <w:szCs w:val="24"/>
                <w:lang w:val="en-US"/>
              </w:rPr>
              <w:t>proiecte cu finanțare din fonduri externe nerambursabile cadrului financiar 2014-2020</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E1771" w:rsidRPr="006E1771" w:rsidRDefault="006E1771" w:rsidP="006E1771">
            <w:pPr>
              <w:spacing w:after="200" w:line="276" w:lineRule="auto"/>
              <w:rPr>
                <w:rFonts w:ascii="Times New Roman" w:eastAsia="Calibri" w:hAnsi="Times New Roman" w:cs="Times New Roman"/>
                <w:b/>
                <w:sz w:val="24"/>
                <w:szCs w:val="24"/>
                <w:lang w:val="en-US"/>
              </w:rPr>
            </w:pPr>
            <w:r w:rsidRPr="006E1771">
              <w:rPr>
                <w:rFonts w:ascii="Times New Roman" w:eastAsia="Calibri" w:hAnsi="Times New Roman" w:cs="Times New Roman"/>
                <w:b/>
                <w:sz w:val="24"/>
                <w:szCs w:val="24"/>
                <w:lang w:val="en-US"/>
              </w:rPr>
              <w:t>58</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E1771" w:rsidRPr="006E1771" w:rsidRDefault="006E1771" w:rsidP="006E1771">
            <w:pPr>
              <w:spacing w:after="200" w:line="276" w:lineRule="auto"/>
              <w:jc w:val="right"/>
              <w:rPr>
                <w:rFonts w:ascii="Times New Roman" w:eastAsia="Calibri" w:hAnsi="Times New Roman" w:cs="Times New Roman"/>
                <w:b/>
                <w:sz w:val="24"/>
                <w:szCs w:val="24"/>
                <w:lang w:val="en-US"/>
              </w:rPr>
            </w:pPr>
            <w:r w:rsidRPr="006E1771">
              <w:rPr>
                <w:rFonts w:ascii="Times New Roman" w:eastAsia="Calibri" w:hAnsi="Times New Roman" w:cs="Times New Roman"/>
                <w:b/>
                <w:sz w:val="24"/>
                <w:szCs w:val="24"/>
                <w:lang w:val="en-US"/>
              </w:rPr>
              <w:t>10,626,450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E1771" w:rsidRPr="006E1771" w:rsidRDefault="006E1771" w:rsidP="006E1771">
            <w:pPr>
              <w:spacing w:after="200" w:line="276" w:lineRule="auto"/>
              <w:jc w:val="right"/>
              <w:rPr>
                <w:rFonts w:ascii="Times New Roman" w:eastAsia="Calibri" w:hAnsi="Times New Roman" w:cs="Times New Roman"/>
                <w:b/>
                <w:sz w:val="24"/>
                <w:szCs w:val="24"/>
                <w:lang w:val="en-US"/>
              </w:rPr>
            </w:pPr>
            <w:r w:rsidRPr="006E1771">
              <w:rPr>
                <w:rFonts w:ascii="Times New Roman" w:eastAsia="Calibri" w:hAnsi="Times New Roman" w:cs="Times New Roman"/>
                <w:b/>
                <w:sz w:val="24"/>
                <w:szCs w:val="24"/>
                <w:lang w:val="en-US"/>
              </w:rPr>
              <w:t>10,626,450</w:t>
            </w:r>
          </w:p>
        </w:tc>
        <w:tc>
          <w:tcPr>
            <w:tcW w:w="18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E1771" w:rsidRPr="006E1771" w:rsidRDefault="006E1771" w:rsidP="006E1771">
            <w:pPr>
              <w:spacing w:after="200" w:line="276" w:lineRule="auto"/>
              <w:jc w:val="right"/>
              <w:rPr>
                <w:rFonts w:ascii="Times New Roman" w:eastAsia="Calibri" w:hAnsi="Times New Roman" w:cs="Times New Roman"/>
                <w:b/>
                <w:sz w:val="24"/>
                <w:szCs w:val="24"/>
                <w:lang w:val="en-US"/>
              </w:rPr>
            </w:pPr>
            <w:r w:rsidRPr="006E1771">
              <w:rPr>
                <w:rFonts w:ascii="Times New Roman" w:eastAsia="Calibri" w:hAnsi="Times New Roman" w:cs="Times New Roman"/>
                <w:b/>
                <w:sz w:val="24"/>
                <w:szCs w:val="24"/>
                <w:lang w:val="en-US"/>
              </w:rPr>
              <w:t>1,612,727</w:t>
            </w:r>
          </w:p>
        </w:tc>
      </w:tr>
      <w:tr w:rsidR="006E1771" w:rsidRPr="006E1771" w:rsidTr="00BF1D7C">
        <w:trPr>
          <w:trHeight w:val="315"/>
        </w:trPr>
        <w:tc>
          <w:tcPr>
            <w:tcW w:w="333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E1771" w:rsidRPr="006E1771" w:rsidRDefault="006E1771" w:rsidP="006E1771">
            <w:pPr>
              <w:spacing w:after="200" w:line="276" w:lineRule="auto"/>
              <w:rPr>
                <w:rFonts w:ascii="Times New Roman" w:eastAsia="Calibri" w:hAnsi="Times New Roman" w:cs="Times New Roman"/>
                <w:b/>
                <w:sz w:val="24"/>
                <w:szCs w:val="24"/>
                <w:lang w:val="en-US"/>
              </w:rPr>
            </w:pPr>
            <w:r w:rsidRPr="006E1771">
              <w:rPr>
                <w:rFonts w:ascii="Times New Roman" w:eastAsia="Calibri" w:hAnsi="Times New Roman" w:cs="Times New Roman"/>
                <w:b/>
                <w:sz w:val="24"/>
                <w:szCs w:val="24"/>
                <w:lang w:val="en-US"/>
              </w:rPr>
              <w:t>Active nefinanciare</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E1771" w:rsidRPr="006E1771" w:rsidRDefault="006E1771" w:rsidP="006E1771">
            <w:pPr>
              <w:spacing w:after="200" w:line="276" w:lineRule="auto"/>
              <w:rPr>
                <w:rFonts w:ascii="Times New Roman" w:eastAsia="Calibri" w:hAnsi="Times New Roman" w:cs="Times New Roman"/>
                <w:b/>
                <w:sz w:val="24"/>
                <w:szCs w:val="24"/>
                <w:lang w:val="en-US"/>
              </w:rPr>
            </w:pPr>
            <w:r w:rsidRPr="006E1771">
              <w:rPr>
                <w:rFonts w:ascii="Times New Roman" w:eastAsia="Calibri" w:hAnsi="Times New Roman" w:cs="Times New Roman"/>
                <w:b/>
                <w:sz w:val="24"/>
                <w:szCs w:val="24"/>
                <w:lang w:val="en-US"/>
              </w:rPr>
              <w:t>71</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E1771" w:rsidRPr="006E1771" w:rsidRDefault="006E1771" w:rsidP="006E1771">
            <w:pPr>
              <w:spacing w:after="200" w:line="276" w:lineRule="auto"/>
              <w:jc w:val="right"/>
              <w:rPr>
                <w:rFonts w:ascii="Times New Roman" w:eastAsia="Calibri" w:hAnsi="Times New Roman" w:cs="Times New Roman"/>
                <w:b/>
                <w:sz w:val="24"/>
                <w:szCs w:val="24"/>
                <w:lang w:val="en-US"/>
              </w:rPr>
            </w:pPr>
            <w:r w:rsidRPr="006E1771">
              <w:rPr>
                <w:rFonts w:ascii="Times New Roman" w:eastAsia="Calibri" w:hAnsi="Times New Roman" w:cs="Times New Roman"/>
                <w:b/>
                <w:sz w:val="24"/>
                <w:szCs w:val="24"/>
                <w:lang w:val="en-US"/>
              </w:rPr>
              <w:t>24,722,540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E1771" w:rsidRPr="006E1771" w:rsidRDefault="006E1771" w:rsidP="006E1771">
            <w:pPr>
              <w:spacing w:after="200" w:line="276" w:lineRule="auto"/>
              <w:jc w:val="right"/>
              <w:rPr>
                <w:rFonts w:ascii="Times New Roman" w:eastAsia="Calibri" w:hAnsi="Times New Roman" w:cs="Times New Roman"/>
                <w:b/>
                <w:sz w:val="24"/>
                <w:szCs w:val="24"/>
                <w:lang w:val="en-US"/>
              </w:rPr>
            </w:pPr>
            <w:r w:rsidRPr="006E1771">
              <w:rPr>
                <w:rFonts w:ascii="Times New Roman" w:eastAsia="Calibri" w:hAnsi="Times New Roman" w:cs="Times New Roman"/>
                <w:b/>
                <w:sz w:val="24"/>
                <w:szCs w:val="24"/>
                <w:lang w:val="en-US"/>
              </w:rPr>
              <w:t>24,722,540</w:t>
            </w:r>
          </w:p>
        </w:tc>
        <w:tc>
          <w:tcPr>
            <w:tcW w:w="18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E1771" w:rsidRPr="006E1771" w:rsidRDefault="006E1771" w:rsidP="006E1771">
            <w:pPr>
              <w:spacing w:after="200" w:line="276" w:lineRule="auto"/>
              <w:jc w:val="right"/>
              <w:rPr>
                <w:rFonts w:ascii="Times New Roman" w:eastAsia="Calibri" w:hAnsi="Times New Roman" w:cs="Times New Roman"/>
                <w:b/>
                <w:sz w:val="24"/>
                <w:szCs w:val="24"/>
                <w:lang w:val="en-US"/>
              </w:rPr>
            </w:pPr>
            <w:r w:rsidRPr="006E1771">
              <w:rPr>
                <w:rFonts w:ascii="Times New Roman" w:eastAsia="Calibri" w:hAnsi="Times New Roman" w:cs="Times New Roman"/>
                <w:b/>
                <w:sz w:val="24"/>
                <w:szCs w:val="24"/>
                <w:lang w:val="en-US"/>
              </w:rPr>
              <w:t>10,522,925</w:t>
            </w:r>
          </w:p>
        </w:tc>
      </w:tr>
      <w:tr w:rsidR="006E1771" w:rsidRPr="006E1771" w:rsidTr="00BF1D7C">
        <w:trPr>
          <w:trHeight w:val="315"/>
        </w:trPr>
        <w:tc>
          <w:tcPr>
            <w:tcW w:w="3330" w:type="dxa"/>
            <w:tcBorders>
              <w:top w:val="single" w:sz="4" w:space="0" w:color="auto"/>
              <w:left w:val="single" w:sz="4" w:space="0" w:color="auto"/>
              <w:bottom w:val="single" w:sz="4" w:space="0" w:color="auto"/>
              <w:right w:val="single" w:sz="4" w:space="0" w:color="auto"/>
            </w:tcBorders>
            <w:shd w:val="clear" w:color="000000" w:fill="E2EFDA"/>
            <w:vAlign w:val="bottom"/>
            <w:hideMark/>
          </w:tcPr>
          <w:p w:rsidR="006E1771" w:rsidRPr="006E1771" w:rsidRDefault="006E1771" w:rsidP="006E1771">
            <w:pPr>
              <w:spacing w:after="200" w:line="276" w:lineRule="auto"/>
              <w:rPr>
                <w:rFonts w:ascii="Times New Roman" w:eastAsia="Calibri" w:hAnsi="Times New Roman" w:cs="Times New Roman"/>
                <w:bCs/>
                <w:sz w:val="24"/>
                <w:szCs w:val="24"/>
                <w:lang w:val="en-US"/>
              </w:rPr>
            </w:pPr>
            <w:r w:rsidRPr="006E1771">
              <w:rPr>
                <w:rFonts w:ascii="Times New Roman" w:eastAsia="Calibri" w:hAnsi="Times New Roman" w:cs="Times New Roman"/>
                <w:bCs/>
                <w:sz w:val="24"/>
                <w:szCs w:val="24"/>
                <w:lang w:val="en-US"/>
              </w:rPr>
              <w:t>Transporturi</w:t>
            </w:r>
          </w:p>
        </w:tc>
        <w:tc>
          <w:tcPr>
            <w:tcW w:w="1890"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rsidR="006E1771" w:rsidRPr="006E1771" w:rsidRDefault="006E1771" w:rsidP="006E1771">
            <w:pPr>
              <w:spacing w:after="200" w:line="276" w:lineRule="auto"/>
              <w:rPr>
                <w:rFonts w:ascii="Times New Roman" w:eastAsia="Calibri" w:hAnsi="Times New Roman" w:cs="Times New Roman"/>
                <w:bCs/>
                <w:sz w:val="24"/>
                <w:szCs w:val="24"/>
                <w:lang w:val="en-US"/>
              </w:rPr>
            </w:pPr>
            <w:r w:rsidRPr="006E1771">
              <w:rPr>
                <w:rFonts w:ascii="Times New Roman" w:eastAsia="Calibri" w:hAnsi="Times New Roman" w:cs="Times New Roman"/>
                <w:bCs/>
                <w:sz w:val="24"/>
                <w:szCs w:val="24"/>
                <w:lang w:val="en-US"/>
              </w:rPr>
              <w:t>8407</w:t>
            </w:r>
          </w:p>
        </w:tc>
        <w:tc>
          <w:tcPr>
            <w:tcW w:w="1620"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rsidR="006E1771" w:rsidRPr="006E1771" w:rsidRDefault="006E1771" w:rsidP="006E1771">
            <w:pPr>
              <w:spacing w:after="200" w:line="276" w:lineRule="auto"/>
              <w:jc w:val="right"/>
              <w:rPr>
                <w:rFonts w:ascii="Times New Roman" w:eastAsia="Calibri" w:hAnsi="Times New Roman" w:cs="Times New Roman"/>
                <w:bCs/>
                <w:sz w:val="24"/>
                <w:szCs w:val="24"/>
                <w:lang w:val="en-US"/>
              </w:rPr>
            </w:pPr>
            <w:r w:rsidRPr="006E1771">
              <w:rPr>
                <w:rFonts w:ascii="Times New Roman" w:eastAsia="Calibri" w:hAnsi="Times New Roman" w:cs="Times New Roman"/>
                <w:bCs/>
                <w:sz w:val="24"/>
                <w:szCs w:val="24"/>
                <w:lang w:val="en-US"/>
              </w:rPr>
              <w:t>16,755,210</w:t>
            </w:r>
          </w:p>
        </w:tc>
        <w:tc>
          <w:tcPr>
            <w:tcW w:w="1440"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rsidR="006E1771" w:rsidRPr="006E1771" w:rsidRDefault="006E1771" w:rsidP="006E1771">
            <w:pPr>
              <w:spacing w:after="200" w:line="276" w:lineRule="auto"/>
              <w:jc w:val="right"/>
              <w:rPr>
                <w:rFonts w:ascii="Times New Roman" w:eastAsia="Calibri" w:hAnsi="Times New Roman" w:cs="Times New Roman"/>
                <w:bCs/>
                <w:sz w:val="24"/>
                <w:szCs w:val="24"/>
                <w:lang w:val="en-US"/>
              </w:rPr>
            </w:pPr>
            <w:r w:rsidRPr="006E1771">
              <w:rPr>
                <w:rFonts w:ascii="Times New Roman" w:eastAsia="Calibri" w:hAnsi="Times New Roman" w:cs="Times New Roman"/>
                <w:bCs/>
                <w:sz w:val="24"/>
                <w:szCs w:val="24"/>
                <w:lang w:val="en-US"/>
              </w:rPr>
              <w:t>16,755,210</w:t>
            </w:r>
          </w:p>
        </w:tc>
        <w:tc>
          <w:tcPr>
            <w:tcW w:w="1800"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rsidR="006E1771" w:rsidRPr="006E1771" w:rsidRDefault="006E1771" w:rsidP="006E1771">
            <w:pPr>
              <w:spacing w:after="200" w:line="276" w:lineRule="auto"/>
              <w:jc w:val="right"/>
              <w:rPr>
                <w:rFonts w:ascii="Times New Roman" w:eastAsia="Calibri" w:hAnsi="Times New Roman" w:cs="Times New Roman"/>
                <w:bCs/>
                <w:sz w:val="24"/>
                <w:szCs w:val="24"/>
                <w:lang w:val="en-US"/>
              </w:rPr>
            </w:pPr>
            <w:r w:rsidRPr="006E1771">
              <w:rPr>
                <w:rFonts w:ascii="Times New Roman" w:eastAsia="Calibri" w:hAnsi="Times New Roman" w:cs="Times New Roman"/>
                <w:bCs/>
                <w:sz w:val="24"/>
                <w:szCs w:val="24"/>
                <w:lang w:val="en-US"/>
              </w:rPr>
              <w:t>7,915,631</w:t>
            </w:r>
          </w:p>
        </w:tc>
      </w:tr>
      <w:tr w:rsidR="006E1771" w:rsidRPr="006E1771" w:rsidTr="00BF1D7C">
        <w:trPr>
          <w:trHeight w:val="945"/>
        </w:trPr>
        <w:tc>
          <w:tcPr>
            <w:tcW w:w="333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E1771" w:rsidRPr="006E1771" w:rsidRDefault="006E1771" w:rsidP="006E1771">
            <w:pPr>
              <w:spacing w:after="200" w:line="276" w:lineRule="auto"/>
              <w:rPr>
                <w:rFonts w:ascii="Times New Roman" w:eastAsia="Calibri" w:hAnsi="Times New Roman" w:cs="Times New Roman"/>
                <w:b/>
                <w:sz w:val="24"/>
                <w:szCs w:val="24"/>
                <w:lang w:val="en-US"/>
              </w:rPr>
            </w:pPr>
            <w:r w:rsidRPr="006E1771">
              <w:rPr>
                <w:rFonts w:ascii="Times New Roman" w:eastAsia="Calibri" w:hAnsi="Times New Roman" w:cs="Times New Roman"/>
                <w:b/>
                <w:sz w:val="24"/>
                <w:szCs w:val="24"/>
                <w:lang w:val="en-US"/>
              </w:rPr>
              <w:t>proiecte cu finanțare din fonduri externe nerambursabile cadrului financiar 2014-2020</w:t>
            </w:r>
          </w:p>
        </w:tc>
        <w:tc>
          <w:tcPr>
            <w:tcW w:w="18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E1771" w:rsidRPr="006E1771" w:rsidRDefault="006E1771" w:rsidP="006E1771">
            <w:pPr>
              <w:spacing w:after="200" w:line="276" w:lineRule="auto"/>
              <w:rPr>
                <w:rFonts w:ascii="Times New Roman" w:eastAsia="Calibri" w:hAnsi="Times New Roman" w:cs="Times New Roman"/>
                <w:b/>
                <w:sz w:val="24"/>
                <w:szCs w:val="24"/>
                <w:lang w:val="en-US"/>
              </w:rPr>
            </w:pPr>
            <w:r w:rsidRPr="006E1771">
              <w:rPr>
                <w:rFonts w:ascii="Times New Roman" w:eastAsia="Calibri" w:hAnsi="Times New Roman" w:cs="Times New Roman"/>
                <w:b/>
                <w:sz w:val="24"/>
                <w:szCs w:val="24"/>
                <w:lang w:val="en-US"/>
              </w:rPr>
              <w:t>58</w:t>
            </w:r>
          </w:p>
        </w:tc>
        <w:tc>
          <w:tcPr>
            <w:tcW w:w="1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E1771" w:rsidRPr="006E1771" w:rsidRDefault="006E1771" w:rsidP="006E1771">
            <w:pPr>
              <w:spacing w:after="200" w:line="276" w:lineRule="auto"/>
              <w:jc w:val="right"/>
              <w:rPr>
                <w:rFonts w:ascii="Times New Roman" w:eastAsia="Calibri" w:hAnsi="Times New Roman" w:cs="Times New Roman"/>
                <w:b/>
                <w:sz w:val="24"/>
                <w:szCs w:val="24"/>
                <w:lang w:val="en-US"/>
              </w:rPr>
            </w:pPr>
            <w:r w:rsidRPr="006E1771">
              <w:rPr>
                <w:rFonts w:ascii="Times New Roman" w:eastAsia="Calibri" w:hAnsi="Times New Roman" w:cs="Times New Roman"/>
                <w:b/>
                <w:sz w:val="24"/>
                <w:szCs w:val="24"/>
                <w:lang w:val="en-US"/>
              </w:rPr>
              <w:t>8,390,100</w:t>
            </w:r>
          </w:p>
        </w:tc>
        <w:tc>
          <w:tcPr>
            <w:tcW w:w="1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E1771" w:rsidRPr="006E1771" w:rsidRDefault="006E1771" w:rsidP="006E1771">
            <w:pPr>
              <w:spacing w:after="200" w:line="276" w:lineRule="auto"/>
              <w:jc w:val="right"/>
              <w:rPr>
                <w:rFonts w:ascii="Times New Roman" w:eastAsia="Calibri" w:hAnsi="Times New Roman" w:cs="Times New Roman"/>
                <w:b/>
                <w:sz w:val="24"/>
                <w:szCs w:val="24"/>
                <w:lang w:val="en-US"/>
              </w:rPr>
            </w:pPr>
            <w:r w:rsidRPr="006E1771">
              <w:rPr>
                <w:rFonts w:ascii="Times New Roman" w:eastAsia="Calibri" w:hAnsi="Times New Roman" w:cs="Times New Roman"/>
                <w:b/>
                <w:sz w:val="24"/>
                <w:szCs w:val="24"/>
                <w:lang w:val="en-US"/>
              </w:rPr>
              <w:t>8,390,100</w:t>
            </w:r>
          </w:p>
        </w:tc>
        <w:tc>
          <w:tcPr>
            <w:tcW w:w="18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E1771" w:rsidRPr="006E1771" w:rsidRDefault="006E1771" w:rsidP="006E1771">
            <w:pPr>
              <w:spacing w:after="200" w:line="276" w:lineRule="auto"/>
              <w:jc w:val="right"/>
              <w:rPr>
                <w:rFonts w:ascii="Times New Roman" w:eastAsia="Calibri" w:hAnsi="Times New Roman" w:cs="Times New Roman"/>
                <w:b/>
                <w:sz w:val="24"/>
                <w:szCs w:val="24"/>
                <w:lang w:val="en-US"/>
              </w:rPr>
            </w:pPr>
            <w:r w:rsidRPr="006E1771">
              <w:rPr>
                <w:rFonts w:ascii="Times New Roman" w:eastAsia="Calibri" w:hAnsi="Times New Roman" w:cs="Times New Roman"/>
                <w:b/>
                <w:sz w:val="24"/>
                <w:szCs w:val="24"/>
                <w:lang w:val="en-US"/>
              </w:rPr>
              <w:t>451,661</w:t>
            </w:r>
          </w:p>
        </w:tc>
      </w:tr>
      <w:tr w:rsidR="006E1771" w:rsidRPr="006E1771" w:rsidTr="00BF1D7C">
        <w:trPr>
          <w:trHeight w:val="315"/>
        </w:trPr>
        <w:tc>
          <w:tcPr>
            <w:tcW w:w="333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E1771" w:rsidRPr="006E1771" w:rsidRDefault="006E1771" w:rsidP="006E1771">
            <w:pPr>
              <w:spacing w:after="200" w:line="276" w:lineRule="auto"/>
              <w:rPr>
                <w:rFonts w:ascii="Times New Roman" w:eastAsia="Calibri" w:hAnsi="Times New Roman" w:cs="Times New Roman"/>
                <w:b/>
                <w:sz w:val="24"/>
                <w:szCs w:val="24"/>
                <w:lang w:val="en-US"/>
              </w:rPr>
            </w:pPr>
            <w:r w:rsidRPr="006E1771">
              <w:rPr>
                <w:rFonts w:ascii="Times New Roman" w:eastAsia="Calibri" w:hAnsi="Times New Roman" w:cs="Times New Roman"/>
                <w:b/>
                <w:sz w:val="24"/>
                <w:szCs w:val="24"/>
                <w:lang w:val="en-US"/>
              </w:rPr>
              <w:t>Active nefinanciare</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E1771" w:rsidRPr="006E1771" w:rsidRDefault="006E1771" w:rsidP="006E1771">
            <w:pPr>
              <w:spacing w:after="200" w:line="276" w:lineRule="auto"/>
              <w:rPr>
                <w:rFonts w:ascii="Times New Roman" w:eastAsia="Calibri" w:hAnsi="Times New Roman" w:cs="Times New Roman"/>
                <w:b/>
                <w:sz w:val="24"/>
                <w:szCs w:val="24"/>
                <w:lang w:val="en-US"/>
              </w:rPr>
            </w:pPr>
            <w:r w:rsidRPr="006E1771">
              <w:rPr>
                <w:rFonts w:ascii="Times New Roman" w:eastAsia="Calibri" w:hAnsi="Times New Roman" w:cs="Times New Roman"/>
                <w:b/>
                <w:sz w:val="24"/>
                <w:szCs w:val="24"/>
                <w:lang w:val="en-US"/>
              </w:rPr>
              <w:t>71</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E1771" w:rsidRPr="006E1771" w:rsidRDefault="006E1771" w:rsidP="006E1771">
            <w:pPr>
              <w:spacing w:after="200" w:line="276" w:lineRule="auto"/>
              <w:jc w:val="right"/>
              <w:rPr>
                <w:rFonts w:ascii="Times New Roman" w:eastAsia="Calibri" w:hAnsi="Times New Roman" w:cs="Times New Roman"/>
                <w:b/>
                <w:sz w:val="24"/>
                <w:szCs w:val="24"/>
                <w:lang w:val="en-US"/>
              </w:rPr>
            </w:pPr>
            <w:r w:rsidRPr="006E1771">
              <w:rPr>
                <w:rFonts w:ascii="Times New Roman" w:eastAsia="Calibri" w:hAnsi="Times New Roman" w:cs="Times New Roman"/>
                <w:b/>
                <w:sz w:val="24"/>
                <w:szCs w:val="24"/>
                <w:lang w:val="en-US"/>
              </w:rPr>
              <w:t>8,365,110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E1771" w:rsidRPr="006E1771" w:rsidRDefault="006E1771" w:rsidP="006E1771">
            <w:pPr>
              <w:spacing w:after="200" w:line="276" w:lineRule="auto"/>
              <w:jc w:val="right"/>
              <w:rPr>
                <w:rFonts w:ascii="Times New Roman" w:eastAsia="Calibri" w:hAnsi="Times New Roman" w:cs="Times New Roman"/>
                <w:b/>
                <w:sz w:val="24"/>
                <w:szCs w:val="24"/>
                <w:lang w:val="en-US"/>
              </w:rPr>
            </w:pPr>
            <w:r w:rsidRPr="006E1771">
              <w:rPr>
                <w:rFonts w:ascii="Times New Roman" w:eastAsia="Calibri" w:hAnsi="Times New Roman" w:cs="Times New Roman"/>
                <w:b/>
                <w:sz w:val="24"/>
                <w:szCs w:val="24"/>
                <w:lang w:val="en-US"/>
              </w:rPr>
              <w:t>8,365,110</w:t>
            </w:r>
          </w:p>
        </w:tc>
        <w:tc>
          <w:tcPr>
            <w:tcW w:w="18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E1771" w:rsidRPr="006E1771" w:rsidRDefault="006E1771" w:rsidP="006E1771">
            <w:pPr>
              <w:spacing w:after="200" w:line="276" w:lineRule="auto"/>
              <w:jc w:val="right"/>
              <w:rPr>
                <w:rFonts w:ascii="Times New Roman" w:eastAsia="Calibri" w:hAnsi="Times New Roman" w:cs="Times New Roman"/>
                <w:b/>
                <w:sz w:val="24"/>
                <w:szCs w:val="24"/>
                <w:lang w:val="en-US"/>
              </w:rPr>
            </w:pPr>
            <w:r w:rsidRPr="006E1771">
              <w:rPr>
                <w:rFonts w:ascii="Times New Roman" w:eastAsia="Calibri" w:hAnsi="Times New Roman" w:cs="Times New Roman"/>
                <w:b/>
                <w:sz w:val="24"/>
                <w:szCs w:val="24"/>
                <w:lang w:val="en-US"/>
              </w:rPr>
              <w:t>7,463,970</w:t>
            </w:r>
          </w:p>
        </w:tc>
      </w:tr>
      <w:tr w:rsidR="006E1771" w:rsidRPr="006E1771" w:rsidTr="00BF1D7C">
        <w:trPr>
          <w:trHeight w:val="330"/>
        </w:trPr>
        <w:tc>
          <w:tcPr>
            <w:tcW w:w="3330" w:type="dxa"/>
            <w:tcBorders>
              <w:top w:val="single" w:sz="4" w:space="0" w:color="auto"/>
              <w:left w:val="single" w:sz="4" w:space="0" w:color="auto"/>
              <w:bottom w:val="single" w:sz="4" w:space="0" w:color="auto"/>
              <w:right w:val="single" w:sz="4" w:space="0" w:color="auto"/>
            </w:tcBorders>
            <w:shd w:val="clear" w:color="000000" w:fill="DDEBF7"/>
            <w:vAlign w:val="bottom"/>
            <w:hideMark/>
          </w:tcPr>
          <w:p w:rsidR="006E1771" w:rsidRPr="006E1771" w:rsidRDefault="006E1771" w:rsidP="006E1771">
            <w:pPr>
              <w:spacing w:after="200" w:line="276" w:lineRule="auto"/>
              <w:rPr>
                <w:rFonts w:ascii="Times New Roman" w:eastAsia="Calibri" w:hAnsi="Times New Roman" w:cs="Times New Roman"/>
                <w:bCs/>
                <w:sz w:val="24"/>
                <w:szCs w:val="24"/>
                <w:lang w:val="en-US"/>
              </w:rPr>
            </w:pPr>
            <w:r w:rsidRPr="006E1771">
              <w:rPr>
                <w:rFonts w:ascii="Times New Roman" w:eastAsia="Calibri" w:hAnsi="Times New Roman" w:cs="Times New Roman"/>
                <w:bCs/>
                <w:sz w:val="24"/>
                <w:szCs w:val="24"/>
                <w:lang w:val="en-US"/>
              </w:rPr>
              <w:t>Excedent / deficit</w:t>
            </w:r>
          </w:p>
        </w:tc>
        <w:tc>
          <w:tcPr>
            <w:tcW w:w="1890"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rsidR="006E1771" w:rsidRPr="006E1771" w:rsidRDefault="006E1771" w:rsidP="006E1771">
            <w:pPr>
              <w:spacing w:after="200" w:line="276" w:lineRule="auto"/>
              <w:rPr>
                <w:rFonts w:ascii="Times New Roman" w:eastAsia="Calibri" w:hAnsi="Times New Roman" w:cs="Times New Roman"/>
                <w:bCs/>
                <w:sz w:val="24"/>
                <w:szCs w:val="24"/>
                <w:lang w:val="en-US"/>
              </w:rPr>
            </w:pPr>
            <w:r w:rsidRPr="006E1771">
              <w:rPr>
                <w:rFonts w:ascii="Times New Roman" w:eastAsia="Calibri" w:hAnsi="Times New Roman" w:cs="Times New Roman"/>
                <w:bCs/>
                <w:sz w:val="24"/>
                <w:szCs w:val="24"/>
                <w:lang w:val="en-US"/>
              </w:rPr>
              <w:t> </w:t>
            </w:r>
          </w:p>
        </w:tc>
        <w:tc>
          <w:tcPr>
            <w:tcW w:w="1620"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rsidR="006E1771" w:rsidRPr="006E1771" w:rsidRDefault="006E1771" w:rsidP="006E1771">
            <w:pPr>
              <w:spacing w:after="200" w:line="276" w:lineRule="auto"/>
              <w:jc w:val="right"/>
              <w:rPr>
                <w:rFonts w:ascii="Times New Roman" w:eastAsia="Calibri" w:hAnsi="Times New Roman" w:cs="Times New Roman"/>
                <w:bCs/>
                <w:sz w:val="24"/>
                <w:szCs w:val="24"/>
                <w:lang w:val="en-US"/>
              </w:rPr>
            </w:pPr>
            <w:r w:rsidRPr="006E1771">
              <w:rPr>
                <w:rFonts w:ascii="Times New Roman" w:eastAsia="Calibri" w:hAnsi="Times New Roman" w:cs="Times New Roman"/>
                <w:bCs/>
                <w:sz w:val="24"/>
                <w:szCs w:val="24"/>
                <w:lang w:val="en-US"/>
              </w:rPr>
              <w:t>0</w:t>
            </w:r>
          </w:p>
        </w:tc>
        <w:tc>
          <w:tcPr>
            <w:tcW w:w="1440"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rsidR="006E1771" w:rsidRPr="006E1771" w:rsidRDefault="006E1771" w:rsidP="006E1771">
            <w:pPr>
              <w:spacing w:after="200" w:line="276" w:lineRule="auto"/>
              <w:jc w:val="right"/>
              <w:rPr>
                <w:rFonts w:ascii="Times New Roman" w:eastAsia="Calibri" w:hAnsi="Times New Roman" w:cs="Times New Roman"/>
                <w:bCs/>
                <w:sz w:val="24"/>
                <w:szCs w:val="24"/>
                <w:lang w:val="en-US"/>
              </w:rPr>
            </w:pPr>
            <w:r w:rsidRPr="006E1771">
              <w:rPr>
                <w:rFonts w:ascii="Times New Roman" w:eastAsia="Calibri" w:hAnsi="Times New Roman" w:cs="Times New Roman"/>
                <w:bCs/>
                <w:sz w:val="24"/>
                <w:szCs w:val="24"/>
                <w:lang w:val="en-US"/>
              </w:rPr>
              <w:t>0</w:t>
            </w:r>
          </w:p>
        </w:tc>
        <w:tc>
          <w:tcPr>
            <w:tcW w:w="1800"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rsidR="006E1771" w:rsidRPr="006E1771" w:rsidRDefault="006E1771" w:rsidP="006E1771">
            <w:pPr>
              <w:spacing w:after="200" w:line="276" w:lineRule="auto"/>
              <w:jc w:val="right"/>
              <w:rPr>
                <w:rFonts w:ascii="Times New Roman" w:eastAsia="Calibri" w:hAnsi="Times New Roman" w:cs="Times New Roman"/>
                <w:bCs/>
                <w:sz w:val="24"/>
                <w:szCs w:val="24"/>
                <w:lang w:val="en-US"/>
              </w:rPr>
            </w:pPr>
            <w:r w:rsidRPr="006E1771">
              <w:rPr>
                <w:rFonts w:ascii="Times New Roman" w:eastAsia="Calibri" w:hAnsi="Times New Roman" w:cs="Times New Roman"/>
                <w:bCs/>
                <w:sz w:val="24"/>
                <w:szCs w:val="24"/>
                <w:lang w:val="en-US"/>
              </w:rPr>
              <w:t>28,132,915</w:t>
            </w:r>
          </w:p>
        </w:tc>
      </w:tr>
    </w:tbl>
    <w:p w:rsidR="006E1771" w:rsidRPr="006E1771" w:rsidRDefault="006E1771" w:rsidP="006E1771">
      <w:pPr>
        <w:spacing w:after="0" w:line="240" w:lineRule="auto"/>
        <w:ind w:left="1418"/>
        <w:contextualSpacing/>
        <w:jc w:val="both"/>
        <w:rPr>
          <w:rFonts w:ascii="Times New Roman" w:eastAsia="Calibri" w:hAnsi="Times New Roman" w:cs="Times New Roman"/>
          <w:bCs/>
          <w:color w:val="FF0000"/>
          <w:sz w:val="24"/>
          <w:szCs w:val="24"/>
        </w:rPr>
      </w:pPr>
    </w:p>
    <w:p w:rsidR="006E1771" w:rsidRPr="006E1771" w:rsidRDefault="006E1771" w:rsidP="006E1771">
      <w:pPr>
        <w:autoSpaceDE w:val="0"/>
        <w:autoSpaceDN w:val="0"/>
        <w:adjustRightInd w:val="0"/>
        <w:spacing w:after="0" w:line="240" w:lineRule="auto"/>
        <w:ind w:firstLine="720"/>
        <w:jc w:val="both"/>
        <w:rPr>
          <w:rFonts w:ascii="Times New Roman" w:eastAsia="Calibri" w:hAnsi="Times New Roman" w:cs="Times New Roman"/>
          <w:bCs/>
          <w:i/>
          <w:iCs/>
          <w:sz w:val="24"/>
          <w:szCs w:val="24"/>
        </w:rPr>
      </w:pPr>
      <w:r w:rsidRPr="006E1771">
        <w:rPr>
          <w:rFonts w:ascii="Times New Roman" w:eastAsia="Calibri" w:hAnsi="Times New Roman" w:cs="Times New Roman"/>
          <w:bCs/>
          <w:sz w:val="24"/>
          <w:szCs w:val="24"/>
        </w:rPr>
        <w:t xml:space="preserve">Diferența dintre veniturile încasate în cursul anului 2021 şi cheltuielile realizate reprezintă excedentul bugetar. Potrivit prevederilor art.58 din </w:t>
      </w:r>
      <w:r w:rsidRPr="006E1771">
        <w:rPr>
          <w:rFonts w:ascii="Times New Roman" w:eastAsia="Calibri" w:hAnsi="Times New Roman" w:cs="Times New Roman"/>
          <w:bCs/>
          <w:i/>
          <w:sz w:val="24"/>
          <w:szCs w:val="24"/>
        </w:rPr>
        <w:t>Legea nr. 273/2006 privind finanţele publice locale</w:t>
      </w:r>
      <w:r w:rsidRPr="006E1771">
        <w:rPr>
          <w:rFonts w:ascii="Times New Roman" w:eastAsia="Calibri" w:hAnsi="Times New Roman" w:cs="Times New Roman"/>
          <w:bCs/>
          <w:sz w:val="24"/>
          <w:szCs w:val="24"/>
        </w:rPr>
        <w:t xml:space="preserve">, cu modificările şi completările ulterioare, acest excedent </w:t>
      </w:r>
      <w:r w:rsidRPr="006E1771">
        <w:rPr>
          <w:rFonts w:ascii="Times New Roman" w:eastAsia="Calibri" w:hAnsi="Times New Roman" w:cs="Times New Roman"/>
          <w:bCs/>
          <w:i/>
          <w:iCs/>
          <w:sz w:val="24"/>
          <w:szCs w:val="24"/>
        </w:rPr>
        <w:t>„se utilizează, în baza hotărârilor autorităţilor deliberative, astfel:</w:t>
      </w:r>
    </w:p>
    <w:p w:rsidR="006E1771" w:rsidRPr="006E1771" w:rsidRDefault="006E1771" w:rsidP="006E1771">
      <w:pPr>
        <w:autoSpaceDE w:val="0"/>
        <w:autoSpaceDN w:val="0"/>
        <w:adjustRightInd w:val="0"/>
        <w:spacing w:after="0" w:line="240" w:lineRule="auto"/>
        <w:jc w:val="both"/>
        <w:rPr>
          <w:rFonts w:ascii="Times New Roman" w:eastAsia="Calibri" w:hAnsi="Times New Roman" w:cs="Times New Roman"/>
          <w:bCs/>
          <w:i/>
          <w:iCs/>
          <w:sz w:val="24"/>
          <w:szCs w:val="24"/>
          <w:lang w:val="pt-PT"/>
        </w:rPr>
      </w:pPr>
      <w:r w:rsidRPr="006E1771">
        <w:rPr>
          <w:rFonts w:ascii="Times New Roman" w:eastAsia="Calibri" w:hAnsi="Times New Roman" w:cs="Times New Roman"/>
          <w:bCs/>
          <w:i/>
          <w:iCs/>
          <w:sz w:val="24"/>
          <w:szCs w:val="24"/>
        </w:rPr>
        <w:tab/>
        <w:t xml:space="preserve"> a) ca sursă de finanţare a ch</w:t>
      </w:r>
      <w:r w:rsidRPr="006E1771">
        <w:rPr>
          <w:rFonts w:ascii="Times New Roman" w:eastAsia="Calibri" w:hAnsi="Times New Roman" w:cs="Times New Roman"/>
          <w:bCs/>
          <w:i/>
          <w:iCs/>
          <w:sz w:val="24"/>
          <w:szCs w:val="24"/>
          <w:lang w:val="pt-PT"/>
        </w:rPr>
        <w:t>eltuielilor secţiunii de dezvoltare;</w:t>
      </w:r>
    </w:p>
    <w:p w:rsidR="006E1771" w:rsidRPr="006E1771" w:rsidRDefault="006E1771" w:rsidP="006E1771">
      <w:pPr>
        <w:autoSpaceDE w:val="0"/>
        <w:autoSpaceDN w:val="0"/>
        <w:adjustRightInd w:val="0"/>
        <w:spacing w:after="0" w:line="240" w:lineRule="auto"/>
        <w:jc w:val="both"/>
        <w:rPr>
          <w:rFonts w:ascii="Times New Roman" w:eastAsia="Calibri" w:hAnsi="Times New Roman" w:cs="Times New Roman"/>
          <w:bCs/>
          <w:i/>
          <w:iCs/>
          <w:sz w:val="24"/>
          <w:szCs w:val="24"/>
          <w:lang w:val="pt-PT"/>
        </w:rPr>
      </w:pPr>
      <w:r w:rsidRPr="006E1771">
        <w:rPr>
          <w:rFonts w:ascii="Times New Roman" w:eastAsia="Calibri" w:hAnsi="Times New Roman" w:cs="Times New Roman"/>
          <w:bCs/>
          <w:i/>
          <w:iCs/>
          <w:sz w:val="24"/>
          <w:szCs w:val="24"/>
          <w:lang w:val="pt-PT"/>
        </w:rPr>
        <w:tab/>
        <w:t xml:space="preserve"> b) pentru acoperirea temporară a golurilor de casă;</w:t>
      </w:r>
    </w:p>
    <w:p w:rsidR="006E1771" w:rsidRPr="006E1771" w:rsidRDefault="006E1771" w:rsidP="006E1771">
      <w:pPr>
        <w:spacing w:after="0" w:line="240" w:lineRule="auto"/>
        <w:ind w:firstLine="720"/>
        <w:jc w:val="both"/>
        <w:rPr>
          <w:rFonts w:ascii="Times New Roman" w:eastAsia="Calibri" w:hAnsi="Times New Roman" w:cs="Times New Roman"/>
          <w:bCs/>
          <w:i/>
          <w:iCs/>
          <w:color w:val="0000FF"/>
          <w:sz w:val="24"/>
          <w:szCs w:val="24"/>
          <w:lang w:val="pt-PT"/>
        </w:rPr>
      </w:pPr>
      <w:r w:rsidRPr="006E1771">
        <w:rPr>
          <w:rFonts w:ascii="Times New Roman" w:eastAsia="Calibri" w:hAnsi="Times New Roman" w:cs="Times New Roman"/>
          <w:bCs/>
          <w:i/>
          <w:iCs/>
          <w:sz w:val="24"/>
          <w:szCs w:val="24"/>
          <w:lang w:val="pt-PT"/>
        </w:rPr>
        <w:t xml:space="preserve"> c)pentru acoperirea definitivă a eventualelor deficite ale secţiunilor de funcţionare şi dezvoltare, după caz, la sfârşitul exerciţiului bugetar”</w:t>
      </w:r>
      <w:r w:rsidRPr="006E1771">
        <w:rPr>
          <w:rFonts w:ascii="Times New Roman" w:eastAsia="Calibri" w:hAnsi="Times New Roman" w:cs="Times New Roman"/>
          <w:bCs/>
          <w:i/>
          <w:iCs/>
          <w:color w:val="0000FF"/>
          <w:sz w:val="24"/>
          <w:szCs w:val="24"/>
          <w:lang w:val="pt-PT"/>
        </w:rPr>
        <w:t xml:space="preserve">. </w:t>
      </w:r>
    </w:p>
    <w:p w:rsidR="006E1771" w:rsidRPr="006E1771" w:rsidRDefault="006E1771" w:rsidP="006E1771">
      <w:pPr>
        <w:spacing w:after="0" w:line="240" w:lineRule="auto"/>
        <w:ind w:firstLine="720"/>
        <w:jc w:val="both"/>
        <w:rPr>
          <w:rFonts w:ascii="Times New Roman" w:eastAsia="Calibri" w:hAnsi="Times New Roman" w:cs="Times New Roman"/>
          <w:bCs/>
          <w:sz w:val="24"/>
          <w:szCs w:val="24"/>
        </w:rPr>
      </w:pPr>
      <w:r w:rsidRPr="006E1771">
        <w:rPr>
          <w:rFonts w:ascii="Times New Roman" w:eastAsia="Calibri" w:hAnsi="Times New Roman" w:cs="Times New Roman"/>
          <w:bCs/>
          <w:sz w:val="24"/>
          <w:szCs w:val="24"/>
        </w:rPr>
        <w:t>Prin Hotărârea Consiliului Local al municipiului Deva nr. 13/17.01.2022 s-a aprobat utilizarea excedentului bugetului local  înregistrat la sfârșitul anului 2021 în valoare de 47.375.078,15 lei pentru acoperirea cheltuielilor secțiunii de dezvoltare.</w:t>
      </w:r>
    </w:p>
    <w:p w:rsidR="006E1771" w:rsidRPr="006E1771" w:rsidRDefault="006E1771" w:rsidP="006E1771">
      <w:pPr>
        <w:spacing w:after="0" w:line="240" w:lineRule="auto"/>
        <w:ind w:firstLine="720"/>
        <w:jc w:val="both"/>
        <w:rPr>
          <w:rFonts w:ascii="Times New Roman" w:eastAsia="Calibri" w:hAnsi="Times New Roman" w:cs="Times New Roman"/>
          <w:bCs/>
          <w:sz w:val="24"/>
          <w:szCs w:val="24"/>
        </w:rPr>
      </w:pPr>
      <w:r w:rsidRPr="006E1771">
        <w:rPr>
          <w:rFonts w:ascii="Times New Roman" w:eastAsia="Calibri" w:hAnsi="Times New Roman" w:cs="Times New Roman"/>
          <w:bCs/>
          <w:sz w:val="24"/>
          <w:szCs w:val="24"/>
        </w:rPr>
        <w:t xml:space="preserve"> Raportat la cele enunțate mai sus și în temeiul prevederilor art.23 alin.</w:t>
      </w:r>
      <w:r w:rsidRPr="006E1771">
        <w:rPr>
          <w:rFonts w:ascii="Times New Roman" w:eastAsia="Calibri" w:hAnsi="Times New Roman" w:cs="Times New Roman"/>
          <w:bCs/>
          <w:sz w:val="24"/>
          <w:szCs w:val="24"/>
          <w:lang w:val="en-GB"/>
        </w:rPr>
        <w:t>2,</w:t>
      </w:r>
      <w:r w:rsidRPr="006E1771">
        <w:rPr>
          <w:rFonts w:ascii="Times New Roman" w:eastAsia="Calibri" w:hAnsi="Times New Roman" w:cs="Times New Roman"/>
          <w:bCs/>
          <w:sz w:val="24"/>
          <w:szCs w:val="24"/>
        </w:rPr>
        <w:t xml:space="preserve"> lit. „d” şi art.57 alin.(4) din Legea privind finanțele publice locale nr. 273/2006, cu modificările şi completările ulterioare, precum şi cele ale art.129 alin.2 lit.”b</w:t>
      </w:r>
      <w:r w:rsidRPr="006E1771">
        <w:rPr>
          <w:rFonts w:ascii="Times New Roman" w:eastAsia="Calibri" w:hAnsi="Times New Roman" w:cs="Times New Roman"/>
          <w:bCs/>
          <w:sz w:val="24"/>
          <w:szCs w:val="24"/>
          <w:lang w:val="it-IT"/>
        </w:rPr>
        <w:t>”</w:t>
      </w:r>
      <w:r w:rsidRPr="006E1771">
        <w:rPr>
          <w:rFonts w:ascii="Times New Roman" w:eastAsia="Calibri" w:hAnsi="Times New Roman" w:cs="Times New Roman"/>
          <w:bCs/>
          <w:sz w:val="24"/>
          <w:szCs w:val="24"/>
        </w:rPr>
        <w:t>, alin. 4 litera „a”, art.139 alin.3 litera „a”, respectiv art.196, alin.1, lit.</w:t>
      </w:r>
      <w:r w:rsidRPr="006E1771">
        <w:rPr>
          <w:rFonts w:ascii="Times New Roman" w:eastAsia="Calibri" w:hAnsi="Times New Roman" w:cs="Times New Roman"/>
          <w:bCs/>
          <w:sz w:val="24"/>
          <w:szCs w:val="24"/>
          <w:lang w:val="en-GB"/>
        </w:rPr>
        <w:t>”</w:t>
      </w:r>
      <w:r w:rsidRPr="006E1771">
        <w:rPr>
          <w:rFonts w:ascii="Times New Roman" w:eastAsia="Calibri" w:hAnsi="Times New Roman" w:cs="Times New Roman"/>
          <w:bCs/>
          <w:sz w:val="24"/>
          <w:szCs w:val="24"/>
        </w:rPr>
        <w:t>a</w:t>
      </w:r>
      <w:r w:rsidRPr="006E1771">
        <w:rPr>
          <w:rFonts w:ascii="Times New Roman" w:eastAsia="Calibri" w:hAnsi="Times New Roman" w:cs="Times New Roman"/>
          <w:bCs/>
          <w:sz w:val="24"/>
          <w:szCs w:val="24"/>
          <w:lang w:val="en-GB"/>
        </w:rPr>
        <w:t>”</w:t>
      </w:r>
      <w:r w:rsidRPr="006E1771">
        <w:rPr>
          <w:rFonts w:ascii="Times New Roman" w:eastAsia="Calibri" w:hAnsi="Times New Roman" w:cs="Times New Roman"/>
          <w:bCs/>
          <w:sz w:val="24"/>
          <w:szCs w:val="24"/>
        </w:rPr>
        <w:t xml:space="preserve"> </w:t>
      </w:r>
      <w:r w:rsidRPr="006E1771">
        <w:rPr>
          <w:rFonts w:ascii="Times New Roman" w:eastAsia="Calibri" w:hAnsi="Times New Roman" w:cs="Times New Roman"/>
          <w:bCs/>
          <w:sz w:val="24"/>
          <w:szCs w:val="24"/>
        </w:rPr>
        <w:lastRenderedPageBreak/>
        <w:t xml:space="preserve">din Ordonanța de urgentă a Guvernului nr. 57/2019 privind Codul administrativ, cu modificările și completările ulterioare, </w:t>
      </w:r>
    </w:p>
    <w:p w:rsidR="006E1771" w:rsidRPr="006E1771" w:rsidRDefault="006E1771" w:rsidP="006E1771">
      <w:pPr>
        <w:spacing w:after="0" w:line="240" w:lineRule="auto"/>
        <w:ind w:firstLine="708"/>
        <w:jc w:val="both"/>
        <w:outlineLvl w:val="6"/>
        <w:rPr>
          <w:rFonts w:ascii="Times New Roman" w:eastAsia="Calibri" w:hAnsi="Times New Roman" w:cs="Times New Roman"/>
          <w:color w:val="000000"/>
          <w:sz w:val="24"/>
          <w:szCs w:val="24"/>
        </w:rPr>
      </w:pPr>
      <w:r w:rsidRPr="006E1771">
        <w:rPr>
          <w:rFonts w:ascii="Times New Roman" w:eastAsia="Calibri" w:hAnsi="Times New Roman" w:cs="Times New Roman"/>
          <w:sz w:val="24"/>
          <w:szCs w:val="24"/>
        </w:rPr>
        <w:t>Supunem atenției comisiilor de specialitate și plenului Consiliului local, proiectul de hotărâre</w:t>
      </w:r>
      <w:r w:rsidRPr="006E1771">
        <w:rPr>
          <w:rFonts w:ascii="Times New Roman" w:eastAsia="Calibri" w:hAnsi="Times New Roman" w:cs="Times New Roman"/>
          <w:color w:val="000000"/>
          <w:sz w:val="24"/>
          <w:szCs w:val="24"/>
        </w:rPr>
        <w:t xml:space="preserve"> privind aprobarea situațiilor financiare ale municipiului Deva pe anul 2021.</w:t>
      </w:r>
    </w:p>
    <w:p w:rsidR="006E1771" w:rsidRPr="006E1771" w:rsidRDefault="006E1771" w:rsidP="006E1771">
      <w:pPr>
        <w:spacing w:after="0" w:line="240" w:lineRule="auto"/>
        <w:ind w:firstLine="708"/>
        <w:jc w:val="both"/>
        <w:outlineLvl w:val="6"/>
        <w:rPr>
          <w:rFonts w:ascii="Times New Roman" w:eastAsia="Calibri" w:hAnsi="Times New Roman" w:cs="Times New Roman"/>
          <w:bCs/>
          <w:i/>
          <w:sz w:val="24"/>
          <w:szCs w:val="24"/>
        </w:rPr>
      </w:pPr>
    </w:p>
    <w:p w:rsidR="006E1771" w:rsidRPr="006E1771" w:rsidRDefault="006E1771" w:rsidP="006E1771">
      <w:pPr>
        <w:suppressAutoHyphens/>
        <w:spacing w:after="0" w:line="240" w:lineRule="auto"/>
        <w:jc w:val="center"/>
        <w:rPr>
          <w:rFonts w:ascii="Times New Roman" w:eastAsia="SimSun" w:hAnsi="Times New Roman" w:cs="Times New Roman"/>
          <w:b/>
          <w:kern w:val="2"/>
          <w:sz w:val="24"/>
          <w:szCs w:val="24"/>
          <w:lang w:eastAsia="zh-CN" w:bidi="hi-IN"/>
        </w:rPr>
      </w:pPr>
      <w:r w:rsidRPr="006E1771">
        <w:rPr>
          <w:rFonts w:ascii="Times New Roman" w:eastAsia="SimSun" w:hAnsi="Times New Roman" w:cs="Times New Roman"/>
          <w:b/>
          <w:kern w:val="2"/>
          <w:sz w:val="24"/>
          <w:szCs w:val="24"/>
          <w:lang w:eastAsia="zh-CN" w:bidi="hi-IN"/>
        </w:rPr>
        <w:t>Director Executiv JAPL,</w:t>
      </w:r>
    </w:p>
    <w:p w:rsidR="006E1771" w:rsidRPr="006E1771" w:rsidRDefault="006E1771" w:rsidP="006E1771">
      <w:pPr>
        <w:suppressAutoHyphens/>
        <w:spacing w:after="0" w:line="240" w:lineRule="auto"/>
        <w:jc w:val="center"/>
        <w:rPr>
          <w:rFonts w:ascii="Times New Roman" w:eastAsia="SimSun" w:hAnsi="Times New Roman" w:cs="Times New Roman"/>
          <w:kern w:val="2"/>
          <w:sz w:val="24"/>
          <w:szCs w:val="24"/>
          <w:lang w:eastAsia="zh-CN" w:bidi="hi-IN"/>
        </w:rPr>
      </w:pPr>
      <w:r w:rsidRPr="006E1771">
        <w:rPr>
          <w:rFonts w:ascii="Times New Roman" w:eastAsia="SimSun" w:hAnsi="Times New Roman" w:cs="Times New Roman"/>
          <w:kern w:val="2"/>
          <w:sz w:val="24"/>
          <w:szCs w:val="24"/>
          <w:lang w:eastAsia="zh-CN" w:bidi="hi-IN"/>
        </w:rPr>
        <w:t>Oana Mura</w:t>
      </w:r>
    </w:p>
    <w:p w:rsidR="006E1771" w:rsidRPr="006E1771" w:rsidRDefault="006E1771" w:rsidP="006E1771">
      <w:pPr>
        <w:suppressAutoHyphens/>
        <w:spacing w:after="0" w:line="240" w:lineRule="auto"/>
        <w:rPr>
          <w:rFonts w:ascii="Times New Roman" w:eastAsia="SimSun" w:hAnsi="Times New Roman" w:cs="Times New Roman"/>
          <w:kern w:val="2"/>
          <w:sz w:val="24"/>
          <w:szCs w:val="24"/>
          <w:lang w:eastAsia="zh-CN" w:bidi="hi-IN"/>
        </w:rPr>
      </w:pPr>
    </w:p>
    <w:p w:rsidR="006E1771" w:rsidRPr="006E1771" w:rsidRDefault="006E1771" w:rsidP="006E1771">
      <w:pPr>
        <w:suppressAutoHyphens/>
        <w:spacing w:after="0" w:line="240" w:lineRule="auto"/>
        <w:jc w:val="center"/>
        <w:rPr>
          <w:rFonts w:ascii="Times New Roman" w:eastAsia="SimSun" w:hAnsi="Times New Roman" w:cs="Times New Roman"/>
          <w:kern w:val="2"/>
          <w:sz w:val="24"/>
          <w:szCs w:val="24"/>
          <w:lang w:eastAsia="zh-CN" w:bidi="hi-IN"/>
        </w:rPr>
      </w:pPr>
    </w:p>
    <w:p w:rsidR="006E1771" w:rsidRPr="006E1771" w:rsidRDefault="006E1771" w:rsidP="006E1771">
      <w:pPr>
        <w:suppressAutoHyphens/>
        <w:spacing w:after="0" w:line="240" w:lineRule="auto"/>
        <w:jc w:val="center"/>
        <w:rPr>
          <w:rFonts w:ascii="Times New Roman" w:eastAsia="SimSun" w:hAnsi="Times New Roman" w:cs="Times New Roman"/>
          <w:b/>
          <w:bCs/>
          <w:kern w:val="2"/>
          <w:sz w:val="24"/>
          <w:szCs w:val="24"/>
          <w:lang w:eastAsia="zh-CN" w:bidi="hi-IN"/>
        </w:rPr>
      </w:pPr>
      <w:r w:rsidRPr="006E1771">
        <w:rPr>
          <w:rFonts w:ascii="Times New Roman" w:eastAsia="SimSun" w:hAnsi="Times New Roman" w:cs="Times New Roman"/>
          <w:b/>
          <w:bCs/>
          <w:kern w:val="2"/>
          <w:sz w:val="24"/>
          <w:szCs w:val="24"/>
          <w:lang w:eastAsia="zh-CN" w:bidi="hi-IN"/>
        </w:rPr>
        <w:t>Director executiv</w:t>
      </w:r>
    </w:p>
    <w:p w:rsidR="006E1771" w:rsidRPr="006E1771" w:rsidRDefault="006E1771" w:rsidP="006E1771">
      <w:pPr>
        <w:suppressAutoHyphens/>
        <w:spacing w:after="0" w:line="240" w:lineRule="auto"/>
        <w:jc w:val="center"/>
        <w:rPr>
          <w:rFonts w:ascii="Times New Roman" w:eastAsia="SimSun" w:hAnsi="Times New Roman" w:cs="Times New Roman"/>
          <w:b/>
          <w:bCs/>
          <w:kern w:val="2"/>
          <w:sz w:val="24"/>
          <w:szCs w:val="24"/>
          <w:lang w:eastAsia="zh-CN" w:bidi="hi-IN"/>
        </w:rPr>
      </w:pPr>
      <w:r w:rsidRPr="006E1771">
        <w:rPr>
          <w:rFonts w:ascii="Times New Roman" w:eastAsia="SimSun" w:hAnsi="Times New Roman" w:cs="Times New Roman"/>
          <w:b/>
          <w:bCs/>
          <w:kern w:val="2"/>
          <w:sz w:val="24"/>
          <w:szCs w:val="24"/>
          <w:lang w:eastAsia="zh-CN" w:bidi="hi-IN"/>
        </w:rPr>
        <w:t>Direcția economică</w:t>
      </w:r>
    </w:p>
    <w:p w:rsidR="006E1771" w:rsidRPr="006E1771" w:rsidRDefault="006E1771" w:rsidP="006E1771">
      <w:pPr>
        <w:suppressAutoHyphens/>
        <w:spacing w:after="0" w:line="240" w:lineRule="auto"/>
        <w:ind w:left="3600"/>
        <w:rPr>
          <w:rFonts w:ascii="Times New Roman" w:eastAsia="SimSun" w:hAnsi="Times New Roman" w:cs="Times New Roman"/>
          <w:kern w:val="2"/>
          <w:sz w:val="24"/>
          <w:szCs w:val="24"/>
          <w:lang w:eastAsia="zh-CN" w:bidi="hi-IN"/>
        </w:rPr>
      </w:pPr>
      <w:r w:rsidRPr="006E1771">
        <w:rPr>
          <w:rFonts w:ascii="Times New Roman" w:eastAsia="SimSun" w:hAnsi="Times New Roman" w:cs="Times New Roman"/>
          <w:kern w:val="2"/>
          <w:sz w:val="24"/>
          <w:szCs w:val="24"/>
          <w:lang w:eastAsia="zh-CN" w:bidi="hi-IN"/>
        </w:rPr>
        <w:t xml:space="preserve">    Claudia Maria Stoica</w:t>
      </w:r>
    </w:p>
    <w:p w:rsidR="006E1771" w:rsidRPr="006E1771" w:rsidRDefault="006E1771" w:rsidP="006E1771">
      <w:pPr>
        <w:keepNext/>
        <w:spacing w:after="0" w:line="240" w:lineRule="auto"/>
        <w:ind w:firstLine="708"/>
        <w:jc w:val="both"/>
        <w:outlineLvl w:val="6"/>
        <w:rPr>
          <w:rFonts w:ascii="Times New Roman" w:eastAsia="Calibri" w:hAnsi="Times New Roman" w:cs="Times New Roman"/>
          <w:b/>
          <w:sz w:val="24"/>
          <w:szCs w:val="24"/>
        </w:rPr>
      </w:pPr>
    </w:p>
    <w:p w:rsidR="00A61B7F" w:rsidRDefault="006E1771"/>
    <w:sectPr w:rsidR="00A61B7F" w:rsidSect="00D46EAA">
      <w:pgSz w:w="12240" w:h="15840"/>
      <w:pgMar w:top="1080" w:right="1350" w:bottom="1080" w:left="90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charset w:val="00"/>
    <w:family w:val="roman"/>
    <w:pitch w:val="default"/>
    <w:sig w:usb0="00000000" w:usb1="00000000" w:usb2="00000000"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clip_image001"/>
      </v:shape>
    </w:pict>
  </w:numPicBullet>
  <w:abstractNum w:abstractNumId="0" w15:restartNumberingAfterBreak="0">
    <w:nsid w:val="00D067ED"/>
    <w:multiLevelType w:val="hybridMultilevel"/>
    <w:tmpl w:val="955ED0B0"/>
    <w:lvl w:ilvl="0" w:tplc="04090007">
      <w:start w:val="1"/>
      <w:numFmt w:val="bullet"/>
      <w:lvlText w:val=""/>
      <w:lvlPicBulletId w:val="0"/>
      <w:lvlJc w:val="left"/>
      <w:pPr>
        <w:tabs>
          <w:tab w:val="num" w:pos="1800"/>
        </w:tabs>
        <w:ind w:left="180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0F856ED"/>
    <w:multiLevelType w:val="hybridMultilevel"/>
    <w:tmpl w:val="7122AAF4"/>
    <w:lvl w:ilvl="0" w:tplc="9DB4B042">
      <w:numFmt w:val="bullet"/>
      <w:lvlText w:val="-"/>
      <w:lvlJc w:val="left"/>
      <w:pPr>
        <w:ind w:left="1125" w:hanging="360"/>
      </w:pPr>
      <w:rPr>
        <w:rFonts w:ascii="Times New Roman" w:eastAsia="Calibri" w:hAnsi="Times New Roman" w:cs="Times New Roman"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2" w15:restartNumberingAfterBreak="0">
    <w:nsid w:val="05D4404B"/>
    <w:multiLevelType w:val="hybridMultilevel"/>
    <w:tmpl w:val="7488F752"/>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A602CE1"/>
    <w:multiLevelType w:val="hybridMultilevel"/>
    <w:tmpl w:val="A7C483FA"/>
    <w:lvl w:ilvl="0" w:tplc="C630C74E">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CCD3B2F"/>
    <w:multiLevelType w:val="multilevel"/>
    <w:tmpl w:val="007866AC"/>
    <w:lvl w:ilvl="0">
      <w:start w:val="1"/>
      <w:numFmt w:val="decimal"/>
      <w:lvlText w:val="%1."/>
      <w:lvlJc w:val="left"/>
      <w:pPr>
        <w:ind w:left="1425" w:hanging="360"/>
      </w:pPr>
    </w:lvl>
    <w:lvl w:ilvl="1">
      <w:start w:val="1"/>
      <w:numFmt w:val="decimal"/>
      <w:isLgl/>
      <w:lvlText w:val="%1.%2."/>
      <w:lvlJc w:val="left"/>
      <w:pPr>
        <w:ind w:left="1905" w:hanging="480"/>
      </w:pPr>
      <w:rPr>
        <w:rFonts w:hint="default"/>
      </w:rPr>
    </w:lvl>
    <w:lvl w:ilvl="2">
      <w:start w:val="1"/>
      <w:numFmt w:val="decimal"/>
      <w:isLgl/>
      <w:lvlText w:val="%1.%2.%3."/>
      <w:lvlJc w:val="left"/>
      <w:pPr>
        <w:ind w:left="2505" w:hanging="720"/>
      </w:pPr>
      <w:rPr>
        <w:rFonts w:hint="default"/>
      </w:rPr>
    </w:lvl>
    <w:lvl w:ilvl="3">
      <w:start w:val="1"/>
      <w:numFmt w:val="decimal"/>
      <w:isLgl/>
      <w:lvlText w:val="%1.%2.%3.%4."/>
      <w:lvlJc w:val="left"/>
      <w:pPr>
        <w:ind w:left="2865" w:hanging="720"/>
      </w:pPr>
      <w:rPr>
        <w:rFonts w:hint="default"/>
      </w:rPr>
    </w:lvl>
    <w:lvl w:ilvl="4">
      <w:start w:val="1"/>
      <w:numFmt w:val="decimal"/>
      <w:isLgl/>
      <w:lvlText w:val="%1.%2.%3.%4.%5."/>
      <w:lvlJc w:val="left"/>
      <w:pPr>
        <w:ind w:left="3585" w:hanging="1080"/>
      </w:pPr>
      <w:rPr>
        <w:rFonts w:hint="default"/>
      </w:rPr>
    </w:lvl>
    <w:lvl w:ilvl="5">
      <w:start w:val="1"/>
      <w:numFmt w:val="decimal"/>
      <w:isLgl/>
      <w:lvlText w:val="%1.%2.%3.%4.%5.%6."/>
      <w:lvlJc w:val="left"/>
      <w:pPr>
        <w:ind w:left="3945" w:hanging="1080"/>
      </w:pPr>
      <w:rPr>
        <w:rFonts w:hint="default"/>
      </w:rPr>
    </w:lvl>
    <w:lvl w:ilvl="6">
      <w:start w:val="1"/>
      <w:numFmt w:val="decimal"/>
      <w:isLgl/>
      <w:lvlText w:val="%1.%2.%3.%4.%5.%6.%7."/>
      <w:lvlJc w:val="left"/>
      <w:pPr>
        <w:ind w:left="4665" w:hanging="1440"/>
      </w:pPr>
      <w:rPr>
        <w:rFonts w:hint="default"/>
      </w:rPr>
    </w:lvl>
    <w:lvl w:ilvl="7">
      <w:start w:val="1"/>
      <w:numFmt w:val="decimal"/>
      <w:isLgl/>
      <w:lvlText w:val="%1.%2.%3.%4.%5.%6.%7.%8."/>
      <w:lvlJc w:val="left"/>
      <w:pPr>
        <w:ind w:left="5025" w:hanging="1440"/>
      </w:pPr>
      <w:rPr>
        <w:rFonts w:hint="default"/>
      </w:rPr>
    </w:lvl>
    <w:lvl w:ilvl="8">
      <w:start w:val="1"/>
      <w:numFmt w:val="decimal"/>
      <w:isLgl/>
      <w:lvlText w:val="%1.%2.%3.%4.%5.%6.%7.%8.%9."/>
      <w:lvlJc w:val="left"/>
      <w:pPr>
        <w:ind w:left="5745" w:hanging="1800"/>
      </w:pPr>
      <w:rPr>
        <w:rFonts w:hint="default"/>
      </w:rPr>
    </w:lvl>
  </w:abstractNum>
  <w:abstractNum w:abstractNumId="5" w15:restartNumberingAfterBreak="0">
    <w:nsid w:val="0EA63592"/>
    <w:multiLevelType w:val="hybridMultilevel"/>
    <w:tmpl w:val="D95C4910"/>
    <w:lvl w:ilvl="0" w:tplc="04180005">
      <w:start w:val="1"/>
      <w:numFmt w:val="bullet"/>
      <w:lvlText w:val=""/>
      <w:lvlJc w:val="left"/>
      <w:pPr>
        <w:ind w:left="1428" w:hanging="360"/>
      </w:pPr>
      <w:rPr>
        <w:rFonts w:ascii="Wingdings" w:hAnsi="Wingdings" w:hint="default"/>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6" w15:restartNumberingAfterBreak="0">
    <w:nsid w:val="10B112C6"/>
    <w:multiLevelType w:val="hybridMultilevel"/>
    <w:tmpl w:val="65D646D0"/>
    <w:lvl w:ilvl="0" w:tplc="770C7F8A">
      <w:start w:val="9"/>
      <w:numFmt w:val="decimal"/>
      <w:lvlText w:val="%1."/>
      <w:lvlJc w:val="left"/>
      <w:pPr>
        <w:ind w:left="1785" w:hanging="360"/>
      </w:pPr>
      <w:rPr>
        <w:rFonts w:hint="default"/>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7" w15:restartNumberingAfterBreak="0">
    <w:nsid w:val="117A2B37"/>
    <w:multiLevelType w:val="multilevel"/>
    <w:tmpl w:val="3B0A7BE8"/>
    <w:lvl w:ilvl="0">
      <w:start w:val="5"/>
      <w:numFmt w:val="decimal"/>
      <w:lvlText w:val="%1."/>
      <w:lvlJc w:val="left"/>
      <w:pPr>
        <w:ind w:left="360" w:hanging="360"/>
      </w:pPr>
      <w:rPr>
        <w:rFonts w:hint="default"/>
      </w:rPr>
    </w:lvl>
    <w:lvl w:ilvl="1">
      <w:start w:val="1"/>
      <w:numFmt w:val="decimal"/>
      <w:lvlText w:val="%1.%2."/>
      <w:lvlJc w:val="left"/>
      <w:pPr>
        <w:ind w:left="2520" w:hanging="36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8" w15:restartNumberingAfterBreak="0">
    <w:nsid w:val="123110DA"/>
    <w:multiLevelType w:val="multilevel"/>
    <w:tmpl w:val="D5E40AD2"/>
    <w:lvl w:ilvl="0">
      <w:start w:val="13"/>
      <w:numFmt w:val="decimal"/>
      <w:lvlText w:val="%1."/>
      <w:lvlJc w:val="left"/>
      <w:pPr>
        <w:ind w:left="480" w:hanging="480"/>
      </w:pPr>
      <w:rPr>
        <w:rFonts w:hint="default"/>
      </w:rPr>
    </w:lvl>
    <w:lvl w:ilvl="1">
      <w:start w:val="1"/>
      <w:numFmt w:val="decimal"/>
      <w:lvlText w:val="%1.%2."/>
      <w:lvlJc w:val="left"/>
      <w:pPr>
        <w:ind w:left="1896" w:hanging="480"/>
      </w:pPr>
      <w:rPr>
        <w:rFonts w:hint="default"/>
      </w:rPr>
    </w:lvl>
    <w:lvl w:ilvl="2">
      <w:start w:val="1"/>
      <w:numFmt w:val="decimal"/>
      <w:lvlText w:val="%1.%2.%3."/>
      <w:lvlJc w:val="left"/>
      <w:pPr>
        <w:ind w:left="3552" w:hanging="720"/>
      </w:pPr>
      <w:rPr>
        <w:rFonts w:hint="default"/>
      </w:rPr>
    </w:lvl>
    <w:lvl w:ilvl="3">
      <w:start w:val="1"/>
      <w:numFmt w:val="decimal"/>
      <w:lvlText w:val="%1.%2.%3.%4."/>
      <w:lvlJc w:val="left"/>
      <w:pPr>
        <w:ind w:left="4968" w:hanging="720"/>
      </w:pPr>
      <w:rPr>
        <w:rFonts w:hint="default"/>
      </w:rPr>
    </w:lvl>
    <w:lvl w:ilvl="4">
      <w:start w:val="1"/>
      <w:numFmt w:val="decimal"/>
      <w:lvlText w:val="%1.%2.%3.%4.%5."/>
      <w:lvlJc w:val="left"/>
      <w:pPr>
        <w:ind w:left="6744" w:hanging="1080"/>
      </w:pPr>
      <w:rPr>
        <w:rFonts w:hint="default"/>
      </w:rPr>
    </w:lvl>
    <w:lvl w:ilvl="5">
      <w:start w:val="1"/>
      <w:numFmt w:val="decimal"/>
      <w:lvlText w:val="%1.%2.%3.%4.%5.%6."/>
      <w:lvlJc w:val="left"/>
      <w:pPr>
        <w:ind w:left="8160" w:hanging="1080"/>
      </w:pPr>
      <w:rPr>
        <w:rFonts w:hint="default"/>
      </w:rPr>
    </w:lvl>
    <w:lvl w:ilvl="6">
      <w:start w:val="1"/>
      <w:numFmt w:val="decimal"/>
      <w:lvlText w:val="%1.%2.%3.%4.%5.%6.%7."/>
      <w:lvlJc w:val="left"/>
      <w:pPr>
        <w:ind w:left="9936" w:hanging="1440"/>
      </w:pPr>
      <w:rPr>
        <w:rFonts w:hint="default"/>
      </w:rPr>
    </w:lvl>
    <w:lvl w:ilvl="7">
      <w:start w:val="1"/>
      <w:numFmt w:val="decimal"/>
      <w:lvlText w:val="%1.%2.%3.%4.%5.%6.%7.%8."/>
      <w:lvlJc w:val="left"/>
      <w:pPr>
        <w:ind w:left="11352" w:hanging="1440"/>
      </w:pPr>
      <w:rPr>
        <w:rFonts w:hint="default"/>
      </w:rPr>
    </w:lvl>
    <w:lvl w:ilvl="8">
      <w:start w:val="1"/>
      <w:numFmt w:val="decimal"/>
      <w:lvlText w:val="%1.%2.%3.%4.%5.%6.%7.%8.%9."/>
      <w:lvlJc w:val="left"/>
      <w:pPr>
        <w:ind w:left="13128" w:hanging="1800"/>
      </w:pPr>
      <w:rPr>
        <w:rFonts w:hint="default"/>
      </w:rPr>
    </w:lvl>
  </w:abstractNum>
  <w:abstractNum w:abstractNumId="9" w15:restartNumberingAfterBreak="0">
    <w:nsid w:val="151E4C56"/>
    <w:multiLevelType w:val="hybridMultilevel"/>
    <w:tmpl w:val="D1761E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6173330"/>
    <w:multiLevelType w:val="hybridMultilevel"/>
    <w:tmpl w:val="DCF08464"/>
    <w:lvl w:ilvl="0" w:tplc="935A5CEA">
      <w:start w:val="9"/>
      <w:numFmt w:val="decimal"/>
      <w:lvlText w:val="%1."/>
      <w:lvlJc w:val="left"/>
      <w:pPr>
        <w:ind w:left="1776" w:hanging="360"/>
      </w:pPr>
      <w:rPr>
        <w:rFonts w:hint="default"/>
      </w:rPr>
    </w:lvl>
    <w:lvl w:ilvl="1" w:tplc="04090019" w:tentative="1">
      <w:start w:val="1"/>
      <w:numFmt w:val="lowerLetter"/>
      <w:lvlText w:val="%2."/>
      <w:lvlJc w:val="left"/>
      <w:pPr>
        <w:ind w:left="2496" w:hanging="360"/>
      </w:pPr>
    </w:lvl>
    <w:lvl w:ilvl="2" w:tplc="0409001B" w:tentative="1">
      <w:start w:val="1"/>
      <w:numFmt w:val="lowerRoman"/>
      <w:lvlText w:val="%3."/>
      <w:lvlJc w:val="right"/>
      <w:pPr>
        <w:ind w:left="3216" w:hanging="180"/>
      </w:pPr>
    </w:lvl>
    <w:lvl w:ilvl="3" w:tplc="0409000F" w:tentative="1">
      <w:start w:val="1"/>
      <w:numFmt w:val="decimal"/>
      <w:lvlText w:val="%4."/>
      <w:lvlJc w:val="left"/>
      <w:pPr>
        <w:ind w:left="3936" w:hanging="360"/>
      </w:pPr>
    </w:lvl>
    <w:lvl w:ilvl="4" w:tplc="04090019" w:tentative="1">
      <w:start w:val="1"/>
      <w:numFmt w:val="lowerLetter"/>
      <w:lvlText w:val="%5."/>
      <w:lvlJc w:val="left"/>
      <w:pPr>
        <w:ind w:left="4656" w:hanging="360"/>
      </w:pPr>
    </w:lvl>
    <w:lvl w:ilvl="5" w:tplc="0409001B" w:tentative="1">
      <w:start w:val="1"/>
      <w:numFmt w:val="lowerRoman"/>
      <w:lvlText w:val="%6."/>
      <w:lvlJc w:val="right"/>
      <w:pPr>
        <w:ind w:left="5376" w:hanging="180"/>
      </w:pPr>
    </w:lvl>
    <w:lvl w:ilvl="6" w:tplc="0409000F" w:tentative="1">
      <w:start w:val="1"/>
      <w:numFmt w:val="decimal"/>
      <w:lvlText w:val="%7."/>
      <w:lvlJc w:val="left"/>
      <w:pPr>
        <w:ind w:left="6096" w:hanging="360"/>
      </w:pPr>
    </w:lvl>
    <w:lvl w:ilvl="7" w:tplc="04090019" w:tentative="1">
      <w:start w:val="1"/>
      <w:numFmt w:val="lowerLetter"/>
      <w:lvlText w:val="%8."/>
      <w:lvlJc w:val="left"/>
      <w:pPr>
        <w:ind w:left="6816" w:hanging="360"/>
      </w:pPr>
    </w:lvl>
    <w:lvl w:ilvl="8" w:tplc="0409001B" w:tentative="1">
      <w:start w:val="1"/>
      <w:numFmt w:val="lowerRoman"/>
      <w:lvlText w:val="%9."/>
      <w:lvlJc w:val="right"/>
      <w:pPr>
        <w:ind w:left="7536" w:hanging="180"/>
      </w:pPr>
    </w:lvl>
  </w:abstractNum>
  <w:abstractNum w:abstractNumId="11" w15:restartNumberingAfterBreak="0">
    <w:nsid w:val="247E2D20"/>
    <w:multiLevelType w:val="hybridMultilevel"/>
    <w:tmpl w:val="B8681670"/>
    <w:lvl w:ilvl="0" w:tplc="08090005">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60B2254"/>
    <w:multiLevelType w:val="hybridMultilevel"/>
    <w:tmpl w:val="CBA29A00"/>
    <w:lvl w:ilvl="0" w:tplc="CDBAF894">
      <w:start w:val="6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315844"/>
    <w:multiLevelType w:val="hybridMultilevel"/>
    <w:tmpl w:val="F4982AD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D5785C"/>
    <w:multiLevelType w:val="hybridMultilevel"/>
    <w:tmpl w:val="90523228"/>
    <w:lvl w:ilvl="0" w:tplc="284A2CF8">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C142651"/>
    <w:multiLevelType w:val="singleLevel"/>
    <w:tmpl w:val="04E89B4C"/>
    <w:lvl w:ilvl="0">
      <w:numFmt w:val="bullet"/>
      <w:lvlText w:val="-"/>
      <w:lvlJc w:val="left"/>
      <w:pPr>
        <w:tabs>
          <w:tab w:val="num" w:pos="1080"/>
        </w:tabs>
        <w:ind w:left="1080" w:hanging="360"/>
      </w:pPr>
      <w:rPr>
        <w:rFonts w:hint="default"/>
      </w:rPr>
    </w:lvl>
  </w:abstractNum>
  <w:abstractNum w:abstractNumId="16" w15:restartNumberingAfterBreak="0">
    <w:nsid w:val="2FD77A73"/>
    <w:multiLevelType w:val="multilevel"/>
    <w:tmpl w:val="007866AC"/>
    <w:lvl w:ilvl="0">
      <w:start w:val="1"/>
      <w:numFmt w:val="decimal"/>
      <w:lvlText w:val="%1."/>
      <w:lvlJc w:val="left"/>
      <w:pPr>
        <w:ind w:left="1425" w:hanging="360"/>
      </w:pPr>
    </w:lvl>
    <w:lvl w:ilvl="1">
      <w:start w:val="1"/>
      <w:numFmt w:val="decimal"/>
      <w:isLgl/>
      <w:lvlText w:val="%1.%2."/>
      <w:lvlJc w:val="left"/>
      <w:pPr>
        <w:ind w:left="1905" w:hanging="480"/>
      </w:pPr>
      <w:rPr>
        <w:rFonts w:hint="default"/>
      </w:rPr>
    </w:lvl>
    <w:lvl w:ilvl="2">
      <w:start w:val="1"/>
      <w:numFmt w:val="decimal"/>
      <w:isLgl/>
      <w:lvlText w:val="%1.%2.%3."/>
      <w:lvlJc w:val="left"/>
      <w:pPr>
        <w:ind w:left="2505" w:hanging="720"/>
      </w:pPr>
      <w:rPr>
        <w:rFonts w:hint="default"/>
      </w:rPr>
    </w:lvl>
    <w:lvl w:ilvl="3">
      <w:start w:val="1"/>
      <w:numFmt w:val="decimal"/>
      <w:isLgl/>
      <w:lvlText w:val="%1.%2.%3.%4."/>
      <w:lvlJc w:val="left"/>
      <w:pPr>
        <w:ind w:left="2865" w:hanging="720"/>
      </w:pPr>
      <w:rPr>
        <w:rFonts w:hint="default"/>
      </w:rPr>
    </w:lvl>
    <w:lvl w:ilvl="4">
      <w:start w:val="1"/>
      <w:numFmt w:val="decimal"/>
      <w:isLgl/>
      <w:lvlText w:val="%1.%2.%3.%4.%5."/>
      <w:lvlJc w:val="left"/>
      <w:pPr>
        <w:ind w:left="3585" w:hanging="1080"/>
      </w:pPr>
      <w:rPr>
        <w:rFonts w:hint="default"/>
      </w:rPr>
    </w:lvl>
    <w:lvl w:ilvl="5">
      <w:start w:val="1"/>
      <w:numFmt w:val="decimal"/>
      <w:isLgl/>
      <w:lvlText w:val="%1.%2.%3.%4.%5.%6."/>
      <w:lvlJc w:val="left"/>
      <w:pPr>
        <w:ind w:left="3945" w:hanging="1080"/>
      </w:pPr>
      <w:rPr>
        <w:rFonts w:hint="default"/>
      </w:rPr>
    </w:lvl>
    <w:lvl w:ilvl="6">
      <w:start w:val="1"/>
      <w:numFmt w:val="decimal"/>
      <w:isLgl/>
      <w:lvlText w:val="%1.%2.%3.%4.%5.%6.%7."/>
      <w:lvlJc w:val="left"/>
      <w:pPr>
        <w:ind w:left="4665" w:hanging="1440"/>
      </w:pPr>
      <w:rPr>
        <w:rFonts w:hint="default"/>
      </w:rPr>
    </w:lvl>
    <w:lvl w:ilvl="7">
      <w:start w:val="1"/>
      <w:numFmt w:val="decimal"/>
      <w:isLgl/>
      <w:lvlText w:val="%1.%2.%3.%4.%5.%6.%7.%8."/>
      <w:lvlJc w:val="left"/>
      <w:pPr>
        <w:ind w:left="5025" w:hanging="1440"/>
      </w:pPr>
      <w:rPr>
        <w:rFonts w:hint="default"/>
      </w:rPr>
    </w:lvl>
    <w:lvl w:ilvl="8">
      <w:start w:val="1"/>
      <w:numFmt w:val="decimal"/>
      <w:isLgl/>
      <w:lvlText w:val="%1.%2.%3.%4.%5.%6.%7.%8.%9."/>
      <w:lvlJc w:val="left"/>
      <w:pPr>
        <w:ind w:left="5745" w:hanging="1800"/>
      </w:pPr>
      <w:rPr>
        <w:rFonts w:hint="default"/>
      </w:rPr>
    </w:lvl>
  </w:abstractNum>
  <w:abstractNum w:abstractNumId="17" w15:restartNumberingAfterBreak="0">
    <w:nsid w:val="31D2719E"/>
    <w:multiLevelType w:val="multilevel"/>
    <w:tmpl w:val="A7E0B772"/>
    <w:lvl w:ilvl="0">
      <w:start w:val="1"/>
      <w:numFmt w:val="decimal"/>
      <w:lvlText w:val="%1."/>
      <w:lvlJc w:val="left"/>
      <w:pPr>
        <w:ind w:left="1440" w:hanging="360"/>
      </w:pPr>
      <w:rPr>
        <w:rFonts w:hint="default"/>
      </w:rPr>
    </w:lvl>
    <w:lvl w:ilvl="1">
      <w:start w:val="1"/>
      <w:numFmt w:val="decimal"/>
      <w:isLgl/>
      <w:lvlText w:val="%1.%2."/>
      <w:lvlJc w:val="left"/>
      <w:pPr>
        <w:ind w:left="2250" w:hanging="360"/>
      </w:pPr>
      <w:rPr>
        <w:rFonts w:hint="default"/>
      </w:rPr>
    </w:lvl>
    <w:lvl w:ilvl="2">
      <w:start w:val="1"/>
      <w:numFmt w:val="decimal"/>
      <w:isLgl/>
      <w:lvlText w:val="%1.%2.%3."/>
      <w:lvlJc w:val="left"/>
      <w:pPr>
        <w:ind w:left="3420" w:hanging="720"/>
      </w:pPr>
      <w:rPr>
        <w:rFonts w:hint="default"/>
      </w:rPr>
    </w:lvl>
    <w:lvl w:ilvl="3">
      <w:start w:val="1"/>
      <w:numFmt w:val="decimal"/>
      <w:isLgl/>
      <w:lvlText w:val="%1.%2.%3.%4."/>
      <w:lvlJc w:val="left"/>
      <w:pPr>
        <w:ind w:left="4230" w:hanging="720"/>
      </w:pPr>
      <w:rPr>
        <w:rFonts w:hint="default"/>
      </w:rPr>
    </w:lvl>
    <w:lvl w:ilvl="4">
      <w:start w:val="1"/>
      <w:numFmt w:val="decimal"/>
      <w:isLgl/>
      <w:lvlText w:val="%1.%2.%3.%4.%5."/>
      <w:lvlJc w:val="left"/>
      <w:pPr>
        <w:ind w:left="5400" w:hanging="1080"/>
      </w:pPr>
      <w:rPr>
        <w:rFonts w:hint="default"/>
      </w:rPr>
    </w:lvl>
    <w:lvl w:ilvl="5">
      <w:start w:val="1"/>
      <w:numFmt w:val="decimal"/>
      <w:isLgl/>
      <w:lvlText w:val="%1.%2.%3.%4.%5.%6."/>
      <w:lvlJc w:val="left"/>
      <w:pPr>
        <w:ind w:left="6210" w:hanging="1080"/>
      </w:pPr>
      <w:rPr>
        <w:rFonts w:hint="default"/>
      </w:rPr>
    </w:lvl>
    <w:lvl w:ilvl="6">
      <w:start w:val="1"/>
      <w:numFmt w:val="decimal"/>
      <w:isLgl/>
      <w:lvlText w:val="%1.%2.%3.%4.%5.%6.%7."/>
      <w:lvlJc w:val="left"/>
      <w:pPr>
        <w:ind w:left="7380" w:hanging="1440"/>
      </w:pPr>
      <w:rPr>
        <w:rFonts w:hint="default"/>
      </w:rPr>
    </w:lvl>
    <w:lvl w:ilvl="7">
      <w:start w:val="1"/>
      <w:numFmt w:val="decimal"/>
      <w:isLgl/>
      <w:lvlText w:val="%1.%2.%3.%4.%5.%6.%7.%8."/>
      <w:lvlJc w:val="left"/>
      <w:pPr>
        <w:ind w:left="8190" w:hanging="1440"/>
      </w:pPr>
      <w:rPr>
        <w:rFonts w:hint="default"/>
      </w:rPr>
    </w:lvl>
    <w:lvl w:ilvl="8">
      <w:start w:val="1"/>
      <w:numFmt w:val="decimal"/>
      <w:isLgl/>
      <w:lvlText w:val="%1.%2.%3.%4.%5.%6.%7.%8.%9."/>
      <w:lvlJc w:val="left"/>
      <w:pPr>
        <w:ind w:left="9360" w:hanging="1800"/>
      </w:pPr>
      <w:rPr>
        <w:rFonts w:hint="default"/>
      </w:rPr>
    </w:lvl>
  </w:abstractNum>
  <w:abstractNum w:abstractNumId="18" w15:restartNumberingAfterBreak="0">
    <w:nsid w:val="4245084A"/>
    <w:multiLevelType w:val="hybridMultilevel"/>
    <w:tmpl w:val="100AB99E"/>
    <w:lvl w:ilvl="0" w:tplc="52A62C48">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D767BE"/>
    <w:multiLevelType w:val="hybridMultilevel"/>
    <w:tmpl w:val="9B92C7B4"/>
    <w:lvl w:ilvl="0" w:tplc="6BD07742">
      <w:start w:val="1"/>
      <w:numFmt w:val="decimal"/>
      <w:lvlText w:val="%1."/>
      <w:lvlJc w:val="left"/>
      <w:pPr>
        <w:ind w:left="1065" w:hanging="360"/>
      </w:pPr>
      <w:rPr>
        <w:rFonts w:hint="default"/>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20" w15:restartNumberingAfterBreak="0">
    <w:nsid w:val="4F676E6F"/>
    <w:multiLevelType w:val="multilevel"/>
    <w:tmpl w:val="DD30FB1E"/>
    <w:lvl w:ilvl="0">
      <w:start w:val="12"/>
      <w:numFmt w:val="decimal"/>
      <w:lvlText w:val="%1."/>
      <w:lvlJc w:val="left"/>
      <w:pPr>
        <w:ind w:left="480" w:hanging="480"/>
      </w:pPr>
      <w:rPr>
        <w:rFonts w:hint="default"/>
      </w:rPr>
    </w:lvl>
    <w:lvl w:ilvl="1">
      <w:start w:val="2"/>
      <w:numFmt w:val="decimal"/>
      <w:lvlText w:val="%1.%2."/>
      <w:lvlJc w:val="left"/>
      <w:pPr>
        <w:ind w:left="2385" w:hanging="480"/>
      </w:pPr>
      <w:rPr>
        <w:rFonts w:hint="default"/>
      </w:rPr>
    </w:lvl>
    <w:lvl w:ilvl="2">
      <w:start w:val="1"/>
      <w:numFmt w:val="decimal"/>
      <w:lvlText w:val="%1.%2.%3."/>
      <w:lvlJc w:val="left"/>
      <w:pPr>
        <w:ind w:left="4530" w:hanging="720"/>
      </w:pPr>
      <w:rPr>
        <w:rFonts w:hint="default"/>
      </w:rPr>
    </w:lvl>
    <w:lvl w:ilvl="3">
      <w:start w:val="1"/>
      <w:numFmt w:val="decimal"/>
      <w:lvlText w:val="%1.%2.%3.%4."/>
      <w:lvlJc w:val="left"/>
      <w:pPr>
        <w:ind w:left="6435" w:hanging="720"/>
      </w:pPr>
      <w:rPr>
        <w:rFonts w:hint="default"/>
      </w:rPr>
    </w:lvl>
    <w:lvl w:ilvl="4">
      <w:start w:val="1"/>
      <w:numFmt w:val="decimal"/>
      <w:lvlText w:val="%1.%2.%3.%4.%5."/>
      <w:lvlJc w:val="left"/>
      <w:pPr>
        <w:ind w:left="8700" w:hanging="1080"/>
      </w:pPr>
      <w:rPr>
        <w:rFonts w:hint="default"/>
      </w:rPr>
    </w:lvl>
    <w:lvl w:ilvl="5">
      <w:start w:val="1"/>
      <w:numFmt w:val="decimal"/>
      <w:lvlText w:val="%1.%2.%3.%4.%5.%6."/>
      <w:lvlJc w:val="left"/>
      <w:pPr>
        <w:ind w:left="10605" w:hanging="1080"/>
      </w:pPr>
      <w:rPr>
        <w:rFonts w:hint="default"/>
      </w:rPr>
    </w:lvl>
    <w:lvl w:ilvl="6">
      <w:start w:val="1"/>
      <w:numFmt w:val="decimal"/>
      <w:lvlText w:val="%1.%2.%3.%4.%5.%6.%7."/>
      <w:lvlJc w:val="left"/>
      <w:pPr>
        <w:ind w:left="12870" w:hanging="1440"/>
      </w:pPr>
      <w:rPr>
        <w:rFonts w:hint="default"/>
      </w:rPr>
    </w:lvl>
    <w:lvl w:ilvl="7">
      <w:start w:val="1"/>
      <w:numFmt w:val="decimal"/>
      <w:lvlText w:val="%1.%2.%3.%4.%5.%6.%7.%8."/>
      <w:lvlJc w:val="left"/>
      <w:pPr>
        <w:ind w:left="14775" w:hanging="1440"/>
      </w:pPr>
      <w:rPr>
        <w:rFonts w:hint="default"/>
      </w:rPr>
    </w:lvl>
    <w:lvl w:ilvl="8">
      <w:start w:val="1"/>
      <w:numFmt w:val="decimal"/>
      <w:lvlText w:val="%1.%2.%3.%4.%5.%6.%7.%8.%9."/>
      <w:lvlJc w:val="left"/>
      <w:pPr>
        <w:ind w:left="17040" w:hanging="1800"/>
      </w:pPr>
      <w:rPr>
        <w:rFonts w:hint="default"/>
      </w:rPr>
    </w:lvl>
  </w:abstractNum>
  <w:abstractNum w:abstractNumId="21" w15:restartNumberingAfterBreak="0">
    <w:nsid w:val="512D6B2D"/>
    <w:multiLevelType w:val="hybridMultilevel"/>
    <w:tmpl w:val="4A340178"/>
    <w:lvl w:ilvl="0" w:tplc="77568366">
      <w:start w:val="6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AE09A9"/>
    <w:multiLevelType w:val="multilevel"/>
    <w:tmpl w:val="93103474"/>
    <w:lvl w:ilvl="0">
      <w:start w:val="2"/>
      <w:numFmt w:val="decimal"/>
      <w:lvlText w:val="%1"/>
      <w:lvlJc w:val="left"/>
      <w:pPr>
        <w:tabs>
          <w:tab w:val="num" w:pos="450"/>
        </w:tabs>
        <w:ind w:left="450" w:hanging="450"/>
      </w:pPr>
      <w:rPr>
        <w:rFonts w:hint="default"/>
      </w:rPr>
    </w:lvl>
    <w:lvl w:ilvl="1">
      <w:start w:val="2"/>
      <w:numFmt w:val="decimal"/>
      <w:lvlText w:val="%1.%2"/>
      <w:lvlJc w:val="left"/>
      <w:pPr>
        <w:tabs>
          <w:tab w:val="num" w:pos="2970"/>
        </w:tabs>
        <w:ind w:left="2970" w:hanging="450"/>
      </w:pPr>
      <w:rPr>
        <w:rFonts w:hint="default"/>
      </w:rPr>
    </w:lvl>
    <w:lvl w:ilvl="2">
      <w:start w:val="1"/>
      <w:numFmt w:val="decimal"/>
      <w:lvlText w:val="%1.%2.%3"/>
      <w:lvlJc w:val="left"/>
      <w:pPr>
        <w:tabs>
          <w:tab w:val="num" w:pos="5820"/>
        </w:tabs>
        <w:ind w:left="5820" w:hanging="720"/>
      </w:pPr>
      <w:rPr>
        <w:rFonts w:hint="default"/>
      </w:rPr>
    </w:lvl>
    <w:lvl w:ilvl="3">
      <w:start w:val="1"/>
      <w:numFmt w:val="decimal"/>
      <w:lvlText w:val="%1.%2.%3.%4"/>
      <w:lvlJc w:val="left"/>
      <w:pPr>
        <w:tabs>
          <w:tab w:val="num" w:pos="8370"/>
        </w:tabs>
        <w:ind w:left="8370" w:hanging="720"/>
      </w:pPr>
      <w:rPr>
        <w:rFonts w:hint="default"/>
      </w:rPr>
    </w:lvl>
    <w:lvl w:ilvl="4">
      <w:start w:val="1"/>
      <w:numFmt w:val="decimal"/>
      <w:lvlText w:val="%1.%2.%3.%4.%5"/>
      <w:lvlJc w:val="left"/>
      <w:pPr>
        <w:tabs>
          <w:tab w:val="num" w:pos="11280"/>
        </w:tabs>
        <w:ind w:left="11280" w:hanging="1080"/>
      </w:pPr>
      <w:rPr>
        <w:rFonts w:hint="default"/>
      </w:rPr>
    </w:lvl>
    <w:lvl w:ilvl="5">
      <w:start w:val="1"/>
      <w:numFmt w:val="decimal"/>
      <w:lvlText w:val="%1.%2.%3.%4.%5.%6"/>
      <w:lvlJc w:val="left"/>
      <w:pPr>
        <w:tabs>
          <w:tab w:val="num" w:pos="13830"/>
        </w:tabs>
        <w:ind w:left="13830" w:hanging="1080"/>
      </w:pPr>
      <w:rPr>
        <w:rFonts w:hint="default"/>
      </w:rPr>
    </w:lvl>
    <w:lvl w:ilvl="6">
      <w:start w:val="1"/>
      <w:numFmt w:val="decimal"/>
      <w:lvlText w:val="%1.%2.%3.%4.%5.%6.%7"/>
      <w:lvlJc w:val="left"/>
      <w:pPr>
        <w:tabs>
          <w:tab w:val="num" w:pos="16740"/>
        </w:tabs>
        <w:ind w:left="16740" w:hanging="1440"/>
      </w:pPr>
      <w:rPr>
        <w:rFonts w:hint="default"/>
      </w:rPr>
    </w:lvl>
    <w:lvl w:ilvl="7">
      <w:start w:val="1"/>
      <w:numFmt w:val="decimal"/>
      <w:lvlText w:val="%1.%2.%3.%4.%5.%6.%7.%8"/>
      <w:lvlJc w:val="left"/>
      <w:pPr>
        <w:tabs>
          <w:tab w:val="num" w:pos="19290"/>
        </w:tabs>
        <w:ind w:left="19290" w:hanging="1440"/>
      </w:pPr>
      <w:rPr>
        <w:rFonts w:hint="default"/>
      </w:rPr>
    </w:lvl>
    <w:lvl w:ilvl="8">
      <w:start w:val="1"/>
      <w:numFmt w:val="decimal"/>
      <w:lvlText w:val="%1.%2.%3.%4.%5.%6.%7.%8.%9"/>
      <w:lvlJc w:val="left"/>
      <w:pPr>
        <w:tabs>
          <w:tab w:val="num" w:pos="22200"/>
        </w:tabs>
        <w:ind w:left="22200" w:hanging="1800"/>
      </w:pPr>
      <w:rPr>
        <w:rFonts w:hint="default"/>
      </w:rPr>
    </w:lvl>
  </w:abstractNum>
  <w:abstractNum w:abstractNumId="23" w15:restartNumberingAfterBreak="0">
    <w:nsid w:val="5E471F2F"/>
    <w:multiLevelType w:val="hybridMultilevel"/>
    <w:tmpl w:val="849CE85C"/>
    <w:lvl w:ilvl="0" w:tplc="5A6449BE">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1B937F3"/>
    <w:multiLevelType w:val="hybridMultilevel"/>
    <w:tmpl w:val="1356152A"/>
    <w:lvl w:ilvl="0" w:tplc="060E8F2C">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27B53C8"/>
    <w:multiLevelType w:val="multilevel"/>
    <w:tmpl w:val="D5E40AD2"/>
    <w:lvl w:ilvl="0">
      <w:start w:val="13"/>
      <w:numFmt w:val="decimal"/>
      <w:lvlText w:val="%1."/>
      <w:lvlJc w:val="left"/>
      <w:pPr>
        <w:ind w:left="480" w:hanging="480"/>
      </w:pPr>
      <w:rPr>
        <w:rFonts w:hint="default"/>
      </w:rPr>
    </w:lvl>
    <w:lvl w:ilvl="1">
      <w:start w:val="1"/>
      <w:numFmt w:val="decimal"/>
      <w:lvlText w:val="%1.%2."/>
      <w:lvlJc w:val="left"/>
      <w:pPr>
        <w:ind w:left="1896" w:hanging="480"/>
      </w:pPr>
      <w:rPr>
        <w:rFonts w:hint="default"/>
      </w:rPr>
    </w:lvl>
    <w:lvl w:ilvl="2">
      <w:start w:val="1"/>
      <w:numFmt w:val="decimal"/>
      <w:lvlText w:val="%1.%2.%3."/>
      <w:lvlJc w:val="left"/>
      <w:pPr>
        <w:ind w:left="3552" w:hanging="720"/>
      </w:pPr>
      <w:rPr>
        <w:rFonts w:hint="default"/>
      </w:rPr>
    </w:lvl>
    <w:lvl w:ilvl="3">
      <w:start w:val="1"/>
      <w:numFmt w:val="decimal"/>
      <w:lvlText w:val="%1.%2.%3.%4."/>
      <w:lvlJc w:val="left"/>
      <w:pPr>
        <w:ind w:left="4968" w:hanging="720"/>
      </w:pPr>
      <w:rPr>
        <w:rFonts w:hint="default"/>
      </w:rPr>
    </w:lvl>
    <w:lvl w:ilvl="4">
      <w:start w:val="1"/>
      <w:numFmt w:val="decimal"/>
      <w:lvlText w:val="%1.%2.%3.%4.%5."/>
      <w:lvlJc w:val="left"/>
      <w:pPr>
        <w:ind w:left="6744" w:hanging="1080"/>
      </w:pPr>
      <w:rPr>
        <w:rFonts w:hint="default"/>
      </w:rPr>
    </w:lvl>
    <w:lvl w:ilvl="5">
      <w:start w:val="1"/>
      <w:numFmt w:val="decimal"/>
      <w:lvlText w:val="%1.%2.%3.%4.%5.%6."/>
      <w:lvlJc w:val="left"/>
      <w:pPr>
        <w:ind w:left="8160" w:hanging="1080"/>
      </w:pPr>
      <w:rPr>
        <w:rFonts w:hint="default"/>
      </w:rPr>
    </w:lvl>
    <w:lvl w:ilvl="6">
      <w:start w:val="1"/>
      <w:numFmt w:val="decimal"/>
      <w:lvlText w:val="%1.%2.%3.%4.%5.%6.%7."/>
      <w:lvlJc w:val="left"/>
      <w:pPr>
        <w:ind w:left="9936" w:hanging="1440"/>
      </w:pPr>
      <w:rPr>
        <w:rFonts w:hint="default"/>
      </w:rPr>
    </w:lvl>
    <w:lvl w:ilvl="7">
      <w:start w:val="1"/>
      <w:numFmt w:val="decimal"/>
      <w:lvlText w:val="%1.%2.%3.%4.%5.%6.%7.%8."/>
      <w:lvlJc w:val="left"/>
      <w:pPr>
        <w:ind w:left="11352" w:hanging="1440"/>
      </w:pPr>
      <w:rPr>
        <w:rFonts w:hint="default"/>
      </w:rPr>
    </w:lvl>
    <w:lvl w:ilvl="8">
      <w:start w:val="1"/>
      <w:numFmt w:val="decimal"/>
      <w:lvlText w:val="%1.%2.%3.%4.%5.%6.%7.%8.%9."/>
      <w:lvlJc w:val="left"/>
      <w:pPr>
        <w:ind w:left="13128" w:hanging="1800"/>
      </w:pPr>
      <w:rPr>
        <w:rFonts w:hint="default"/>
      </w:rPr>
    </w:lvl>
  </w:abstractNum>
  <w:abstractNum w:abstractNumId="26" w15:restartNumberingAfterBreak="0">
    <w:nsid w:val="6FDB7D1F"/>
    <w:multiLevelType w:val="hybridMultilevel"/>
    <w:tmpl w:val="D18ECC70"/>
    <w:lvl w:ilvl="0" w:tplc="671E6D5C">
      <w:start w:val="6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3B71039"/>
    <w:multiLevelType w:val="multilevel"/>
    <w:tmpl w:val="007866AC"/>
    <w:lvl w:ilvl="0">
      <w:start w:val="1"/>
      <w:numFmt w:val="decimal"/>
      <w:lvlText w:val="%1."/>
      <w:lvlJc w:val="left"/>
      <w:pPr>
        <w:ind w:left="1425" w:hanging="360"/>
      </w:pPr>
    </w:lvl>
    <w:lvl w:ilvl="1">
      <w:start w:val="1"/>
      <w:numFmt w:val="decimal"/>
      <w:isLgl/>
      <w:lvlText w:val="%1.%2."/>
      <w:lvlJc w:val="left"/>
      <w:pPr>
        <w:ind w:left="1905" w:hanging="480"/>
      </w:pPr>
      <w:rPr>
        <w:rFonts w:hint="default"/>
      </w:rPr>
    </w:lvl>
    <w:lvl w:ilvl="2">
      <w:start w:val="1"/>
      <w:numFmt w:val="decimal"/>
      <w:isLgl/>
      <w:lvlText w:val="%1.%2.%3."/>
      <w:lvlJc w:val="left"/>
      <w:pPr>
        <w:ind w:left="2505" w:hanging="720"/>
      </w:pPr>
      <w:rPr>
        <w:rFonts w:hint="default"/>
      </w:rPr>
    </w:lvl>
    <w:lvl w:ilvl="3">
      <w:start w:val="1"/>
      <w:numFmt w:val="decimal"/>
      <w:isLgl/>
      <w:lvlText w:val="%1.%2.%3.%4."/>
      <w:lvlJc w:val="left"/>
      <w:pPr>
        <w:ind w:left="2865" w:hanging="720"/>
      </w:pPr>
      <w:rPr>
        <w:rFonts w:hint="default"/>
      </w:rPr>
    </w:lvl>
    <w:lvl w:ilvl="4">
      <w:start w:val="1"/>
      <w:numFmt w:val="decimal"/>
      <w:isLgl/>
      <w:lvlText w:val="%1.%2.%3.%4.%5."/>
      <w:lvlJc w:val="left"/>
      <w:pPr>
        <w:ind w:left="3585" w:hanging="1080"/>
      </w:pPr>
      <w:rPr>
        <w:rFonts w:hint="default"/>
      </w:rPr>
    </w:lvl>
    <w:lvl w:ilvl="5">
      <w:start w:val="1"/>
      <w:numFmt w:val="decimal"/>
      <w:isLgl/>
      <w:lvlText w:val="%1.%2.%3.%4.%5.%6."/>
      <w:lvlJc w:val="left"/>
      <w:pPr>
        <w:ind w:left="3945" w:hanging="1080"/>
      </w:pPr>
      <w:rPr>
        <w:rFonts w:hint="default"/>
      </w:rPr>
    </w:lvl>
    <w:lvl w:ilvl="6">
      <w:start w:val="1"/>
      <w:numFmt w:val="decimal"/>
      <w:isLgl/>
      <w:lvlText w:val="%1.%2.%3.%4.%5.%6.%7."/>
      <w:lvlJc w:val="left"/>
      <w:pPr>
        <w:ind w:left="4665" w:hanging="1440"/>
      </w:pPr>
      <w:rPr>
        <w:rFonts w:hint="default"/>
      </w:rPr>
    </w:lvl>
    <w:lvl w:ilvl="7">
      <w:start w:val="1"/>
      <w:numFmt w:val="decimal"/>
      <w:isLgl/>
      <w:lvlText w:val="%1.%2.%3.%4.%5.%6.%7.%8."/>
      <w:lvlJc w:val="left"/>
      <w:pPr>
        <w:ind w:left="5025" w:hanging="1440"/>
      </w:pPr>
      <w:rPr>
        <w:rFonts w:hint="default"/>
      </w:rPr>
    </w:lvl>
    <w:lvl w:ilvl="8">
      <w:start w:val="1"/>
      <w:numFmt w:val="decimal"/>
      <w:isLgl/>
      <w:lvlText w:val="%1.%2.%3.%4.%5.%6.%7.%8.%9."/>
      <w:lvlJc w:val="left"/>
      <w:pPr>
        <w:ind w:left="5745" w:hanging="1800"/>
      </w:pPr>
      <w:rPr>
        <w:rFonts w:hint="default"/>
      </w:rPr>
    </w:lvl>
  </w:abstractNum>
  <w:abstractNum w:abstractNumId="28" w15:restartNumberingAfterBreak="0">
    <w:nsid w:val="757A169D"/>
    <w:multiLevelType w:val="hybridMultilevel"/>
    <w:tmpl w:val="E2127D9C"/>
    <w:lvl w:ilvl="0" w:tplc="7262AD2C">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9737571"/>
    <w:multiLevelType w:val="hybridMultilevel"/>
    <w:tmpl w:val="6D6A12B8"/>
    <w:lvl w:ilvl="0" w:tplc="3F88AC9C">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8207CE"/>
    <w:multiLevelType w:val="hybridMultilevel"/>
    <w:tmpl w:val="505430FC"/>
    <w:lvl w:ilvl="0" w:tplc="6BD07742">
      <w:start w:val="1"/>
      <w:numFmt w:val="decimal"/>
      <w:lvlText w:val="%1."/>
      <w:lvlJc w:val="left"/>
      <w:pPr>
        <w:ind w:left="106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C2577B7"/>
    <w:multiLevelType w:val="hybridMultilevel"/>
    <w:tmpl w:val="1F6CF49A"/>
    <w:lvl w:ilvl="0" w:tplc="04090007">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D0C7FEA"/>
    <w:multiLevelType w:val="hybridMultilevel"/>
    <w:tmpl w:val="B8A6292E"/>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9"/>
  </w:num>
  <w:num w:numId="3">
    <w:abstractNumId w:val="30"/>
  </w:num>
  <w:num w:numId="4">
    <w:abstractNumId w:val="1"/>
  </w:num>
  <w:num w:numId="5">
    <w:abstractNumId w:val="27"/>
  </w:num>
  <w:num w:numId="6">
    <w:abstractNumId w:val="9"/>
  </w:num>
  <w:num w:numId="7">
    <w:abstractNumId w:val="20"/>
  </w:num>
  <w:num w:numId="8">
    <w:abstractNumId w:val="25"/>
  </w:num>
  <w:num w:numId="9">
    <w:abstractNumId w:val="8"/>
  </w:num>
  <w:num w:numId="10">
    <w:abstractNumId w:val="2"/>
  </w:num>
  <w:num w:numId="11">
    <w:abstractNumId w:val="11"/>
  </w:num>
  <w:num w:numId="12">
    <w:abstractNumId w:val="13"/>
  </w:num>
  <w:num w:numId="13">
    <w:abstractNumId w:val="4"/>
  </w:num>
  <w:num w:numId="14">
    <w:abstractNumId w:val="16"/>
  </w:num>
  <w:num w:numId="15">
    <w:abstractNumId w:val="6"/>
  </w:num>
  <w:num w:numId="16">
    <w:abstractNumId w:val="3"/>
  </w:num>
  <w:num w:numId="17">
    <w:abstractNumId w:val="7"/>
  </w:num>
  <w:num w:numId="18">
    <w:abstractNumId w:val="32"/>
  </w:num>
  <w:num w:numId="19">
    <w:abstractNumId w:val="17"/>
  </w:num>
  <w:num w:numId="20">
    <w:abstractNumId w:val="10"/>
  </w:num>
  <w:num w:numId="2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0"/>
  </w:num>
  <w:num w:numId="24">
    <w:abstractNumId w:val="31"/>
  </w:num>
  <w:num w:numId="25">
    <w:abstractNumId w:val="14"/>
  </w:num>
  <w:num w:numId="26">
    <w:abstractNumId w:val="29"/>
  </w:num>
  <w:num w:numId="27">
    <w:abstractNumId w:val="28"/>
  </w:num>
  <w:num w:numId="28">
    <w:abstractNumId w:val="24"/>
  </w:num>
  <w:num w:numId="29">
    <w:abstractNumId w:val="18"/>
  </w:num>
  <w:num w:numId="30">
    <w:abstractNumId w:val="26"/>
  </w:num>
  <w:num w:numId="31">
    <w:abstractNumId w:val="21"/>
  </w:num>
  <w:num w:numId="32">
    <w:abstractNumId w:val="12"/>
  </w:num>
  <w:num w:numId="33">
    <w:abstractNumId w:val="23"/>
  </w:num>
  <w:num w:numId="3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29D"/>
    <w:rsid w:val="006E1771"/>
    <w:rsid w:val="007705AD"/>
    <w:rsid w:val="00AA029D"/>
    <w:rsid w:val="00E06F8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7C25AD-21DF-4B13-9691-F865CFB19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1"/>
    <w:qFormat/>
    <w:rsid w:val="006E1771"/>
    <w:pPr>
      <w:keepNext/>
      <w:spacing w:after="0" w:line="240" w:lineRule="auto"/>
      <w:jc w:val="center"/>
      <w:outlineLvl w:val="0"/>
    </w:pPr>
    <w:rPr>
      <w:rFonts w:ascii="Times New Roman" w:eastAsia="Times New Roman" w:hAnsi="Times New Roman" w:cs="Times New Roman"/>
      <w:b/>
      <w:sz w:val="20"/>
      <w:szCs w:val="20"/>
    </w:rPr>
  </w:style>
  <w:style w:type="paragraph" w:styleId="Heading2">
    <w:name w:val="heading 2"/>
    <w:basedOn w:val="Normal"/>
    <w:next w:val="Normal"/>
    <w:link w:val="Heading2Char"/>
    <w:qFormat/>
    <w:rsid w:val="006E1771"/>
    <w:pPr>
      <w:keepNext/>
      <w:spacing w:after="0" w:line="240" w:lineRule="auto"/>
      <w:ind w:left="720"/>
      <w:jc w:val="right"/>
      <w:outlineLvl w:val="1"/>
    </w:pPr>
    <w:rPr>
      <w:rFonts w:ascii="Times New Roman" w:eastAsia="Times New Roman" w:hAnsi="Times New Roman" w:cs="Times New Roman"/>
      <w:b/>
      <w:sz w:val="20"/>
      <w:szCs w:val="20"/>
    </w:rPr>
  </w:style>
  <w:style w:type="paragraph" w:styleId="Heading3">
    <w:name w:val="heading 3"/>
    <w:basedOn w:val="Normal"/>
    <w:next w:val="Normal"/>
    <w:link w:val="Heading3Char"/>
    <w:qFormat/>
    <w:rsid w:val="006E1771"/>
    <w:pPr>
      <w:keepNext/>
      <w:spacing w:before="240" w:after="60" w:line="276" w:lineRule="auto"/>
      <w:outlineLvl w:val="2"/>
    </w:pPr>
    <w:rPr>
      <w:rFonts w:ascii="Arial" w:eastAsia="Calibri" w:hAnsi="Arial" w:cs="Arial"/>
      <w:b/>
      <w:bCs/>
      <w:sz w:val="26"/>
      <w:szCs w:val="26"/>
    </w:rPr>
  </w:style>
  <w:style w:type="paragraph" w:styleId="Heading4">
    <w:name w:val="heading 4"/>
    <w:basedOn w:val="Normal"/>
    <w:next w:val="Normal"/>
    <w:link w:val="Heading4Char"/>
    <w:qFormat/>
    <w:rsid w:val="006E1771"/>
    <w:pPr>
      <w:keepNext/>
      <w:spacing w:after="0" w:line="240" w:lineRule="auto"/>
      <w:outlineLvl w:val="3"/>
    </w:pPr>
    <w:rPr>
      <w:rFonts w:ascii="Times New Roman" w:eastAsia="Times New Roman" w:hAnsi="Times New Roman" w:cs="Times New Roman"/>
      <w:b/>
      <w:sz w:val="20"/>
      <w:szCs w:val="20"/>
    </w:rPr>
  </w:style>
  <w:style w:type="paragraph" w:styleId="Heading5">
    <w:name w:val="heading 5"/>
    <w:basedOn w:val="Normal"/>
    <w:next w:val="Normal"/>
    <w:link w:val="Heading5Char"/>
    <w:qFormat/>
    <w:rsid w:val="006E1771"/>
    <w:pPr>
      <w:keepNext/>
      <w:keepLines/>
      <w:spacing w:before="40" w:after="0" w:line="276" w:lineRule="auto"/>
      <w:outlineLvl w:val="4"/>
    </w:pPr>
    <w:rPr>
      <w:rFonts w:ascii="Cambria" w:eastAsia="Times New Roman" w:hAnsi="Cambria" w:cs="Times New Roman"/>
      <w:color w:val="365F91"/>
    </w:rPr>
  </w:style>
  <w:style w:type="paragraph" w:styleId="Heading7">
    <w:name w:val="heading 7"/>
    <w:basedOn w:val="Normal"/>
    <w:next w:val="Normal"/>
    <w:link w:val="Heading7Char"/>
    <w:uiPriority w:val="99"/>
    <w:qFormat/>
    <w:rsid w:val="006E1771"/>
    <w:pPr>
      <w:spacing w:before="240" w:after="60" w:line="276" w:lineRule="auto"/>
      <w:outlineLvl w:val="6"/>
    </w:pPr>
    <w:rPr>
      <w:rFonts w:ascii="Calibri" w:eastAsia="Calibri" w:hAnsi="Calibri" w:cs="Times New Roman"/>
      <w:sz w:val="24"/>
      <w:szCs w:val="24"/>
    </w:rPr>
  </w:style>
  <w:style w:type="paragraph" w:styleId="Heading8">
    <w:name w:val="heading 8"/>
    <w:basedOn w:val="Normal"/>
    <w:next w:val="Normal"/>
    <w:link w:val="Heading8Char"/>
    <w:uiPriority w:val="99"/>
    <w:qFormat/>
    <w:rsid w:val="006E1771"/>
    <w:pPr>
      <w:keepNext/>
      <w:keepLines/>
      <w:spacing w:before="40" w:after="0" w:line="276" w:lineRule="auto"/>
      <w:outlineLvl w:val="7"/>
    </w:pPr>
    <w:rPr>
      <w:rFonts w:ascii="Cambria" w:eastAsia="Times New Roman" w:hAnsi="Cambria" w:cs="Times New Roman"/>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6E177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6E1771"/>
    <w:rPr>
      <w:rFonts w:ascii="Times New Roman" w:eastAsia="Times New Roman" w:hAnsi="Times New Roman" w:cs="Times New Roman"/>
      <w:b/>
      <w:sz w:val="20"/>
      <w:szCs w:val="20"/>
    </w:rPr>
  </w:style>
  <w:style w:type="character" w:customStyle="1" w:styleId="Heading3Char">
    <w:name w:val="Heading 3 Char"/>
    <w:basedOn w:val="DefaultParagraphFont"/>
    <w:link w:val="Heading3"/>
    <w:rsid w:val="006E1771"/>
    <w:rPr>
      <w:rFonts w:ascii="Arial" w:eastAsia="Calibri" w:hAnsi="Arial" w:cs="Arial"/>
      <w:b/>
      <w:bCs/>
      <w:sz w:val="26"/>
      <w:szCs w:val="26"/>
    </w:rPr>
  </w:style>
  <w:style w:type="character" w:customStyle="1" w:styleId="Heading4Char">
    <w:name w:val="Heading 4 Char"/>
    <w:basedOn w:val="DefaultParagraphFont"/>
    <w:link w:val="Heading4"/>
    <w:rsid w:val="006E1771"/>
    <w:rPr>
      <w:rFonts w:ascii="Times New Roman" w:eastAsia="Times New Roman" w:hAnsi="Times New Roman" w:cs="Times New Roman"/>
      <w:b/>
      <w:sz w:val="20"/>
      <w:szCs w:val="20"/>
    </w:rPr>
  </w:style>
  <w:style w:type="character" w:customStyle="1" w:styleId="Heading5Char">
    <w:name w:val="Heading 5 Char"/>
    <w:basedOn w:val="DefaultParagraphFont"/>
    <w:link w:val="Heading5"/>
    <w:rsid w:val="006E1771"/>
    <w:rPr>
      <w:rFonts w:ascii="Cambria" w:eastAsia="Times New Roman" w:hAnsi="Cambria" w:cs="Times New Roman"/>
      <w:color w:val="365F91"/>
    </w:rPr>
  </w:style>
  <w:style w:type="character" w:customStyle="1" w:styleId="Heading7Char">
    <w:name w:val="Heading 7 Char"/>
    <w:basedOn w:val="DefaultParagraphFont"/>
    <w:link w:val="Heading7"/>
    <w:uiPriority w:val="99"/>
    <w:rsid w:val="006E1771"/>
    <w:rPr>
      <w:rFonts w:ascii="Calibri" w:eastAsia="Calibri" w:hAnsi="Calibri" w:cs="Times New Roman"/>
      <w:sz w:val="24"/>
      <w:szCs w:val="24"/>
    </w:rPr>
  </w:style>
  <w:style w:type="character" w:customStyle="1" w:styleId="Heading8Char">
    <w:name w:val="Heading 8 Char"/>
    <w:basedOn w:val="DefaultParagraphFont"/>
    <w:link w:val="Heading8"/>
    <w:uiPriority w:val="99"/>
    <w:rsid w:val="006E1771"/>
    <w:rPr>
      <w:rFonts w:ascii="Cambria" w:eastAsia="Times New Roman" w:hAnsi="Cambria" w:cs="Times New Roman"/>
      <w:color w:val="272727"/>
      <w:sz w:val="21"/>
      <w:szCs w:val="21"/>
    </w:rPr>
  </w:style>
  <w:style w:type="numbering" w:customStyle="1" w:styleId="NoList1">
    <w:name w:val="No List1"/>
    <w:next w:val="NoList"/>
    <w:uiPriority w:val="99"/>
    <w:semiHidden/>
    <w:unhideWhenUsed/>
    <w:rsid w:val="006E1771"/>
  </w:style>
  <w:style w:type="character" w:customStyle="1" w:styleId="Heading1Char1">
    <w:name w:val="Heading 1 Char1"/>
    <w:aliases w:val="Heading 1 Char Char"/>
    <w:basedOn w:val="DefaultParagraphFont"/>
    <w:link w:val="Heading1"/>
    <w:rsid w:val="006E1771"/>
    <w:rPr>
      <w:rFonts w:ascii="Times New Roman" w:eastAsia="Times New Roman" w:hAnsi="Times New Roman" w:cs="Times New Roman"/>
      <w:b/>
      <w:sz w:val="20"/>
      <w:szCs w:val="20"/>
    </w:rPr>
  </w:style>
  <w:style w:type="paragraph" w:styleId="Header">
    <w:name w:val="header"/>
    <w:basedOn w:val="Normal"/>
    <w:link w:val="HeaderChar"/>
    <w:rsid w:val="006E1771"/>
    <w:pPr>
      <w:tabs>
        <w:tab w:val="center" w:pos="4536"/>
        <w:tab w:val="right" w:pos="9072"/>
      </w:tabs>
      <w:spacing w:after="0" w:line="240" w:lineRule="auto"/>
    </w:pPr>
    <w:rPr>
      <w:rFonts w:ascii="Calibri" w:eastAsia="Calibri" w:hAnsi="Calibri" w:cs="Times New Roman"/>
    </w:rPr>
  </w:style>
  <w:style w:type="character" w:customStyle="1" w:styleId="HeaderChar">
    <w:name w:val="Header Char"/>
    <w:basedOn w:val="DefaultParagraphFont"/>
    <w:link w:val="Header"/>
    <w:rsid w:val="006E1771"/>
    <w:rPr>
      <w:rFonts w:ascii="Calibri" w:eastAsia="Calibri" w:hAnsi="Calibri" w:cs="Times New Roman"/>
    </w:rPr>
  </w:style>
  <w:style w:type="paragraph" w:styleId="Footer">
    <w:name w:val="footer"/>
    <w:basedOn w:val="Normal"/>
    <w:link w:val="FooterChar"/>
    <w:uiPriority w:val="99"/>
    <w:rsid w:val="006E1771"/>
    <w:pPr>
      <w:tabs>
        <w:tab w:val="center" w:pos="4536"/>
        <w:tab w:val="right" w:pos="9072"/>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6E1771"/>
    <w:rPr>
      <w:rFonts w:ascii="Calibri" w:eastAsia="Calibri" w:hAnsi="Calibri" w:cs="Times New Roman"/>
    </w:rPr>
  </w:style>
  <w:style w:type="paragraph" w:styleId="BalloonText">
    <w:name w:val="Balloon Text"/>
    <w:basedOn w:val="Normal"/>
    <w:link w:val="BalloonTextChar"/>
    <w:uiPriority w:val="99"/>
    <w:semiHidden/>
    <w:rsid w:val="006E1771"/>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6E1771"/>
    <w:rPr>
      <w:rFonts w:ascii="Tahoma" w:eastAsia="Calibri" w:hAnsi="Tahoma" w:cs="Tahoma"/>
      <w:sz w:val="16"/>
      <w:szCs w:val="16"/>
    </w:rPr>
  </w:style>
  <w:style w:type="paragraph" w:customStyle="1" w:styleId="CharCharCharCharCharCharCharCharChar">
    <w:name w:val="Char Char Char Char Char Char Char Char Char"/>
    <w:basedOn w:val="Normal"/>
    <w:uiPriority w:val="99"/>
    <w:rsid w:val="006E1771"/>
    <w:pPr>
      <w:spacing w:after="0" w:line="240" w:lineRule="auto"/>
    </w:pPr>
    <w:rPr>
      <w:rFonts w:ascii="Calibri" w:eastAsia="Calibri" w:hAnsi="Calibri" w:cs="Times New Roman"/>
      <w:sz w:val="24"/>
      <w:szCs w:val="24"/>
      <w:lang w:val="pl-PL" w:eastAsia="pl-PL"/>
    </w:rPr>
  </w:style>
  <w:style w:type="paragraph" w:styleId="BodyText2">
    <w:name w:val="Body Text 2"/>
    <w:basedOn w:val="Normal"/>
    <w:link w:val="BodyText2Char1"/>
    <w:uiPriority w:val="99"/>
    <w:rsid w:val="006E1771"/>
    <w:pPr>
      <w:spacing w:after="0" w:line="240" w:lineRule="auto"/>
      <w:ind w:left="1350"/>
    </w:pPr>
    <w:rPr>
      <w:rFonts w:ascii="Calibri" w:eastAsia="Calibri" w:hAnsi="Calibri" w:cs="Times New Roman"/>
      <w:b/>
      <w:sz w:val="20"/>
      <w:szCs w:val="20"/>
    </w:rPr>
  </w:style>
  <w:style w:type="character" w:customStyle="1" w:styleId="BodyText2Char">
    <w:name w:val="Body Text 2 Char"/>
    <w:basedOn w:val="DefaultParagraphFont"/>
    <w:uiPriority w:val="99"/>
    <w:semiHidden/>
    <w:rsid w:val="006E1771"/>
  </w:style>
  <w:style w:type="character" w:customStyle="1" w:styleId="BodyText2Char1">
    <w:name w:val="Body Text 2 Char1"/>
    <w:basedOn w:val="DefaultParagraphFont"/>
    <w:link w:val="BodyText2"/>
    <w:uiPriority w:val="99"/>
    <w:rsid w:val="006E1771"/>
    <w:rPr>
      <w:rFonts w:ascii="Calibri" w:eastAsia="Calibri" w:hAnsi="Calibri" w:cs="Times New Roman"/>
      <w:b/>
      <w:sz w:val="20"/>
      <w:szCs w:val="20"/>
    </w:rPr>
  </w:style>
  <w:style w:type="paragraph" w:styleId="BodyTextIndent2">
    <w:name w:val="Body Text Indent 2"/>
    <w:basedOn w:val="Normal"/>
    <w:link w:val="BodyTextIndent2Char"/>
    <w:rsid w:val="006E1771"/>
    <w:pPr>
      <w:spacing w:after="0" w:line="240" w:lineRule="auto"/>
      <w:ind w:left="720"/>
    </w:pPr>
    <w:rPr>
      <w:rFonts w:ascii="Calibri" w:eastAsia="Calibri" w:hAnsi="Calibri" w:cs="Times New Roman"/>
      <w:b/>
      <w:sz w:val="20"/>
      <w:szCs w:val="20"/>
    </w:rPr>
  </w:style>
  <w:style w:type="character" w:customStyle="1" w:styleId="BodyTextIndent2Char">
    <w:name w:val="Body Text Indent 2 Char"/>
    <w:basedOn w:val="DefaultParagraphFont"/>
    <w:link w:val="BodyTextIndent2"/>
    <w:rsid w:val="006E1771"/>
    <w:rPr>
      <w:rFonts w:ascii="Calibri" w:eastAsia="Calibri" w:hAnsi="Calibri" w:cs="Times New Roman"/>
      <w:b/>
      <w:sz w:val="20"/>
      <w:szCs w:val="20"/>
    </w:rPr>
  </w:style>
  <w:style w:type="character" w:customStyle="1" w:styleId="panchor">
    <w:name w:val="panchor"/>
    <w:basedOn w:val="DefaultParagraphFont"/>
    <w:rsid w:val="006E1771"/>
    <w:rPr>
      <w:rFonts w:cs="Times New Roman"/>
    </w:rPr>
  </w:style>
  <w:style w:type="character" w:styleId="PageNumber">
    <w:name w:val="page number"/>
    <w:basedOn w:val="DefaultParagraphFont"/>
    <w:uiPriority w:val="99"/>
    <w:rsid w:val="006E1771"/>
    <w:rPr>
      <w:rFonts w:cs="Times New Roman"/>
    </w:rPr>
  </w:style>
  <w:style w:type="paragraph" w:styleId="ListParagraph">
    <w:name w:val="List Paragraph"/>
    <w:basedOn w:val="Normal"/>
    <w:uiPriority w:val="99"/>
    <w:qFormat/>
    <w:rsid w:val="006E1771"/>
    <w:pPr>
      <w:spacing w:after="200" w:line="276" w:lineRule="auto"/>
      <w:ind w:left="720"/>
      <w:contextualSpacing/>
    </w:pPr>
    <w:rPr>
      <w:rFonts w:ascii="Calibri" w:eastAsia="Calibri" w:hAnsi="Calibri" w:cs="Times New Roman"/>
    </w:rPr>
  </w:style>
  <w:style w:type="paragraph" w:styleId="NoSpacing">
    <w:name w:val="No Spacing"/>
    <w:uiPriority w:val="1"/>
    <w:qFormat/>
    <w:rsid w:val="006E1771"/>
    <w:pPr>
      <w:suppressAutoHyphens/>
      <w:spacing w:after="0" w:line="240" w:lineRule="auto"/>
    </w:pPr>
    <w:rPr>
      <w:rFonts w:ascii="Liberation Serif" w:eastAsia="SimSun" w:hAnsi="Liberation Serif" w:cs="Mangal"/>
      <w:kern w:val="2"/>
      <w:sz w:val="24"/>
      <w:szCs w:val="21"/>
      <w:lang w:eastAsia="zh-CN" w:bidi="hi-IN"/>
    </w:rPr>
  </w:style>
  <w:style w:type="character" w:customStyle="1" w:styleId="Bodytext2Char0">
    <w:name w:val="Body text (2)_ Char"/>
    <w:qFormat/>
    <w:rsid w:val="006E1771"/>
    <w:rPr>
      <w:rFonts w:ascii="Courier New" w:eastAsia="Courier New" w:hAnsi="Courier New" w:cs="Courier New"/>
      <w:b/>
      <w:bCs/>
      <w:color w:val="000000"/>
      <w:sz w:val="21"/>
      <w:szCs w:val="21"/>
      <w:lang w:val="ro-RO" w:eastAsia="zh-CN" w:bidi="ar-SA"/>
    </w:rPr>
  </w:style>
  <w:style w:type="paragraph" w:customStyle="1" w:styleId="Bodytext21">
    <w:name w:val="Body text (2)1"/>
    <w:basedOn w:val="Normal"/>
    <w:rsid w:val="006E1771"/>
    <w:pPr>
      <w:widowControl w:val="0"/>
      <w:shd w:val="clear" w:color="auto" w:fill="FFFFFF"/>
      <w:suppressAutoHyphens/>
      <w:spacing w:after="0" w:line="270" w:lineRule="exact"/>
    </w:pPr>
    <w:rPr>
      <w:rFonts w:ascii="Courier New" w:eastAsia="Courier New" w:hAnsi="Courier New" w:cs="Courier New"/>
      <w:b/>
      <w:bCs/>
      <w:color w:val="000000"/>
      <w:sz w:val="21"/>
      <w:szCs w:val="21"/>
      <w:lang w:eastAsia="zh-CN"/>
    </w:rPr>
  </w:style>
  <w:style w:type="paragraph" w:styleId="NormalWeb">
    <w:name w:val="Normal (Web)"/>
    <w:basedOn w:val="Normal"/>
    <w:uiPriority w:val="99"/>
    <w:semiHidden/>
    <w:unhideWhenUsed/>
    <w:rsid w:val="006E1771"/>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odyTextIndent">
    <w:name w:val="Body Text Indent"/>
    <w:basedOn w:val="Normal"/>
    <w:link w:val="BodyTextIndentChar"/>
    <w:unhideWhenUsed/>
    <w:rsid w:val="006E1771"/>
    <w:pPr>
      <w:spacing w:after="120" w:line="276" w:lineRule="auto"/>
      <w:ind w:left="360"/>
    </w:pPr>
    <w:rPr>
      <w:rFonts w:ascii="Calibri" w:eastAsia="Calibri" w:hAnsi="Calibri" w:cs="Times New Roman"/>
    </w:rPr>
  </w:style>
  <w:style w:type="character" w:customStyle="1" w:styleId="BodyTextIndentChar">
    <w:name w:val="Body Text Indent Char"/>
    <w:basedOn w:val="DefaultParagraphFont"/>
    <w:link w:val="BodyTextIndent"/>
    <w:rsid w:val="006E1771"/>
    <w:rPr>
      <w:rFonts w:ascii="Calibri" w:eastAsia="Calibri" w:hAnsi="Calibri" w:cs="Times New Roman"/>
    </w:rPr>
  </w:style>
  <w:style w:type="character" w:styleId="Hyperlink">
    <w:name w:val="Hyperlink"/>
    <w:rsid w:val="006E1771"/>
    <w:rPr>
      <w:color w:val="0000FF"/>
      <w:u w:val="single"/>
    </w:rPr>
  </w:style>
  <w:style w:type="paragraph" w:styleId="BodyTextIndent3">
    <w:name w:val="Body Text Indent 3"/>
    <w:basedOn w:val="Normal"/>
    <w:link w:val="BodyTextIndent3Char"/>
    <w:rsid w:val="006E1771"/>
    <w:pPr>
      <w:spacing w:after="0" w:line="240" w:lineRule="auto"/>
      <w:ind w:left="1350"/>
      <w:jc w:val="both"/>
    </w:pPr>
    <w:rPr>
      <w:rFonts w:ascii="Times New Roman" w:eastAsia="Times New Roman" w:hAnsi="Times New Roman" w:cs="Times New Roman"/>
      <w:b/>
      <w:sz w:val="24"/>
      <w:szCs w:val="20"/>
    </w:rPr>
  </w:style>
  <w:style w:type="character" w:customStyle="1" w:styleId="BodyTextIndent3Char">
    <w:name w:val="Body Text Indent 3 Char"/>
    <w:basedOn w:val="DefaultParagraphFont"/>
    <w:link w:val="BodyTextIndent3"/>
    <w:rsid w:val="006E1771"/>
    <w:rPr>
      <w:rFonts w:ascii="Times New Roman" w:eastAsia="Times New Roman" w:hAnsi="Times New Roman" w:cs="Times New Roman"/>
      <w:b/>
      <w:sz w:val="24"/>
      <w:szCs w:val="20"/>
    </w:rPr>
  </w:style>
  <w:style w:type="paragraph" w:styleId="BodyText">
    <w:name w:val="Body Text"/>
    <w:basedOn w:val="Normal"/>
    <w:link w:val="BodyTextChar"/>
    <w:unhideWhenUsed/>
    <w:qFormat/>
    <w:rsid w:val="006E1771"/>
    <w:pPr>
      <w:spacing w:after="120" w:line="312" w:lineRule="auto"/>
    </w:pPr>
    <w:rPr>
      <w:rFonts w:ascii="Verdana" w:eastAsia="Calibri" w:hAnsi="Verdana" w:cs="Arial"/>
      <w:color w:val="595959"/>
      <w:sz w:val="18"/>
      <w:lang w:val="en-US"/>
    </w:rPr>
  </w:style>
  <w:style w:type="character" w:customStyle="1" w:styleId="BodyTextChar">
    <w:name w:val="Body Text Char"/>
    <w:basedOn w:val="DefaultParagraphFont"/>
    <w:link w:val="BodyText"/>
    <w:rsid w:val="006E1771"/>
    <w:rPr>
      <w:rFonts w:ascii="Verdana" w:eastAsia="Calibri" w:hAnsi="Verdana" w:cs="Arial"/>
      <w:color w:val="595959"/>
      <w:sz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4493</Words>
  <Characters>26065</Characters>
  <Application>Microsoft Office Word</Application>
  <DocSecurity>0</DocSecurity>
  <Lines>217</Lines>
  <Paragraphs>60</Paragraphs>
  <ScaleCrop>false</ScaleCrop>
  <Company/>
  <LinksUpToDate>false</LinksUpToDate>
  <CharactersWithSpaces>30498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Pogan</dc:creator>
  <cp:keywords/>
  <dc:description/>
  <cp:lastModifiedBy>Adriana Pogan</cp:lastModifiedBy>
  <cp:revision>2</cp:revision>
  <dcterms:created xsi:type="dcterms:W3CDTF">2022-03-15T12:25:00Z</dcterms:created>
  <dcterms:modified xsi:type="dcterms:W3CDTF">2022-03-15T12:26:00Z</dcterms:modified>
</cp:coreProperties>
</file>