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D5D3BE" w14:textId="6DABAB41" w:rsidR="004B2B54" w:rsidRPr="00846684" w:rsidRDefault="005F0B6B" w:rsidP="004B2B54">
      <w:pPr>
        <w:suppressAutoHyphens/>
        <w:autoSpaceDN w:val="0"/>
        <w:textAlignment w:val="baseline"/>
        <w:rPr>
          <w:b/>
          <w:bCs/>
          <w:sz w:val="28"/>
          <w:szCs w:val="28"/>
        </w:rPr>
      </w:pPr>
      <w:r w:rsidRPr="00E42648">
        <w:rPr>
          <w:noProof/>
          <w:lang w:val="en-US"/>
        </w:rPr>
        <w:drawing>
          <wp:anchor distT="0" distB="0" distL="114300" distR="114300" simplePos="0" relativeHeight="251659264" behindDoc="1" locked="0" layoutInCell="1" allowOverlap="1" wp14:anchorId="29A50205" wp14:editId="664A6F54">
            <wp:simplePos x="0" y="0"/>
            <wp:positionH relativeFrom="column">
              <wp:posOffset>5377180</wp:posOffset>
            </wp:positionH>
            <wp:positionV relativeFrom="paragraph">
              <wp:posOffset>-441960</wp:posOffset>
            </wp:positionV>
            <wp:extent cx="1031875" cy="1287780"/>
            <wp:effectExtent l="0" t="0" r="0" b="7620"/>
            <wp:wrapNone/>
            <wp:docPr id="197575505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033936" cy="1290352"/>
                    </a:xfrm>
                    <a:prstGeom prst="rect">
                      <a:avLst/>
                    </a:prstGeom>
                    <a:noFill/>
                  </pic:spPr>
                </pic:pic>
              </a:graphicData>
            </a:graphic>
            <wp14:sizeRelH relativeFrom="page">
              <wp14:pctWidth>0</wp14:pctWidth>
            </wp14:sizeRelH>
            <wp14:sizeRelV relativeFrom="page">
              <wp14:pctHeight>0</wp14:pctHeight>
            </wp14:sizeRelV>
          </wp:anchor>
        </w:drawing>
      </w:r>
      <w:r w:rsidR="008323EB" w:rsidRPr="00E42648">
        <w:rPr>
          <w:noProof/>
          <w:lang w:val="en-US"/>
        </w:rPr>
        <w:drawing>
          <wp:anchor distT="0" distB="0" distL="114300" distR="114300" simplePos="0" relativeHeight="251660288" behindDoc="1" locked="0" layoutInCell="1" allowOverlap="1" wp14:anchorId="3A4B38FB" wp14:editId="15AB4388">
            <wp:simplePos x="0" y="0"/>
            <wp:positionH relativeFrom="column">
              <wp:posOffset>-235058</wp:posOffset>
            </wp:positionH>
            <wp:positionV relativeFrom="paragraph">
              <wp:posOffset>-396240</wp:posOffset>
            </wp:positionV>
            <wp:extent cx="811509" cy="1104900"/>
            <wp:effectExtent l="0" t="0" r="8255" b="0"/>
            <wp:wrapNone/>
            <wp:docPr id="195573612" name="Picture 2" descr="Imagini pentru noua stema a romanie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ini pentru noua stema a romaniei"/>
                    <pic:cNvPicPr>
                      <a:picLocks noChangeAspect="1" noChangeArrowheads="1"/>
                    </pic:cNvPicPr>
                  </pic:nvPicPr>
                  <pic:blipFill>
                    <a:blip r:embed="rId8" r:link="rId9" cstate="print">
                      <a:extLst>
                        <a:ext uri="{28A0092B-C50C-407E-A947-70E740481C1C}">
                          <a14:useLocalDpi xmlns:a14="http://schemas.microsoft.com/office/drawing/2010/main" val="0"/>
                        </a:ext>
                      </a:extLst>
                    </a:blip>
                    <a:srcRect/>
                    <a:stretch>
                      <a:fillRect/>
                    </a:stretch>
                  </pic:blipFill>
                  <pic:spPr bwMode="auto">
                    <a:xfrm>
                      <a:off x="0" y="0"/>
                      <a:ext cx="814092" cy="1108417"/>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02902B5" w14:textId="77777777" w:rsidR="004B2B54" w:rsidRDefault="004B2B54" w:rsidP="004B2B54">
      <w:pPr>
        <w:tabs>
          <w:tab w:val="left" w:pos="709"/>
        </w:tabs>
        <w:rPr>
          <w:b/>
        </w:rPr>
      </w:pPr>
    </w:p>
    <w:p w14:paraId="6AC926BB" w14:textId="66FE7E6E" w:rsidR="004B2B54" w:rsidRPr="004B2B54" w:rsidRDefault="004B2B54" w:rsidP="008323EB">
      <w:pPr>
        <w:tabs>
          <w:tab w:val="left" w:pos="709"/>
        </w:tabs>
        <w:spacing w:after="0" w:line="240" w:lineRule="auto"/>
        <w:jc w:val="center"/>
        <w:rPr>
          <w:b/>
          <w:lang w:eastAsia="hu-HU"/>
        </w:rPr>
      </w:pPr>
      <w:r w:rsidRPr="004B2B54">
        <w:rPr>
          <w:rFonts w:ascii="Times New Roman" w:hAnsi="Times New Roman" w:cs="Times New Roman"/>
          <w:b/>
          <w:sz w:val="28"/>
          <w:szCs w:val="28"/>
          <w:lang w:val="pt-BR"/>
        </w:rPr>
        <w:t>R  O  M  Â  N  I  A</w:t>
      </w:r>
    </w:p>
    <w:p w14:paraId="41DFCCDE" w14:textId="14C967C6" w:rsidR="004B2B54" w:rsidRPr="004B2B54" w:rsidRDefault="004B2B54" w:rsidP="008323EB">
      <w:pPr>
        <w:tabs>
          <w:tab w:val="left" w:pos="3690"/>
        </w:tabs>
        <w:spacing w:after="0" w:line="240" w:lineRule="auto"/>
        <w:jc w:val="center"/>
        <w:rPr>
          <w:rFonts w:ascii="Times New Roman" w:hAnsi="Times New Roman" w:cs="Times New Roman"/>
          <w:b/>
          <w:sz w:val="28"/>
          <w:szCs w:val="28"/>
          <w:lang w:val="pt-BR"/>
        </w:rPr>
      </w:pPr>
      <w:r w:rsidRPr="004B2B54">
        <w:rPr>
          <w:rFonts w:ascii="Times New Roman" w:hAnsi="Times New Roman" w:cs="Times New Roman"/>
          <w:b/>
          <w:sz w:val="28"/>
          <w:szCs w:val="28"/>
          <w:lang w:val="pt-BR"/>
        </w:rPr>
        <w:t>CONSILIUL LOCAL AL COMUNEI MĂRĂCINENI</w:t>
      </w:r>
    </w:p>
    <w:p w14:paraId="41C34115" w14:textId="0D9EC3AA" w:rsidR="004B2B54" w:rsidRPr="004B2B54" w:rsidRDefault="004B2B54" w:rsidP="008323EB">
      <w:pPr>
        <w:pBdr>
          <w:top w:val="single" w:sz="12" w:space="1" w:color="auto"/>
          <w:bottom w:val="single" w:sz="12" w:space="1" w:color="auto"/>
        </w:pBdr>
        <w:tabs>
          <w:tab w:val="left" w:pos="3690"/>
        </w:tabs>
        <w:spacing w:after="0" w:line="240" w:lineRule="auto"/>
        <w:jc w:val="center"/>
        <w:rPr>
          <w:rFonts w:ascii="Times New Roman" w:hAnsi="Times New Roman" w:cs="Times New Roman"/>
          <w:b/>
          <w:sz w:val="28"/>
          <w:szCs w:val="28"/>
          <w:lang w:val="fr-FR"/>
        </w:rPr>
      </w:pPr>
      <w:proofErr w:type="spellStart"/>
      <w:r w:rsidRPr="004B2B54">
        <w:rPr>
          <w:rFonts w:ascii="Times New Roman" w:hAnsi="Times New Roman" w:cs="Times New Roman"/>
          <w:b/>
          <w:sz w:val="28"/>
          <w:szCs w:val="28"/>
          <w:lang w:val="fr-FR"/>
        </w:rPr>
        <w:t>Comuna</w:t>
      </w:r>
      <w:proofErr w:type="spellEnd"/>
      <w:r w:rsidRPr="004B2B54">
        <w:rPr>
          <w:rFonts w:ascii="Times New Roman" w:hAnsi="Times New Roman" w:cs="Times New Roman"/>
          <w:b/>
          <w:sz w:val="28"/>
          <w:szCs w:val="28"/>
          <w:lang w:val="fr-FR"/>
        </w:rPr>
        <w:t xml:space="preserve"> </w:t>
      </w:r>
      <w:proofErr w:type="spellStart"/>
      <w:r w:rsidRPr="004B2B54">
        <w:rPr>
          <w:rFonts w:ascii="Times New Roman" w:hAnsi="Times New Roman" w:cs="Times New Roman"/>
          <w:b/>
          <w:sz w:val="28"/>
          <w:szCs w:val="28"/>
          <w:lang w:val="fr-FR"/>
        </w:rPr>
        <w:t>Mărăcineni</w:t>
      </w:r>
      <w:proofErr w:type="spellEnd"/>
      <w:r w:rsidRPr="004B2B54">
        <w:rPr>
          <w:rFonts w:ascii="Times New Roman" w:hAnsi="Times New Roman" w:cs="Times New Roman"/>
          <w:b/>
          <w:sz w:val="28"/>
          <w:szCs w:val="28"/>
          <w:lang w:val="fr-FR"/>
        </w:rPr>
        <w:t xml:space="preserve"> ,</w:t>
      </w:r>
      <w:proofErr w:type="spellStart"/>
      <w:r w:rsidRPr="004B2B54">
        <w:rPr>
          <w:rFonts w:ascii="Times New Roman" w:hAnsi="Times New Roman" w:cs="Times New Roman"/>
          <w:b/>
          <w:sz w:val="28"/>
          <w:szCs w:val="28"/>
          <w:lang w:val="fr-FR"/>
        </w:rPr>
        <w:t>sat</w:t>
      </w:r>
      <w:proofErr w:type="spellEnd"/>
      <w:r w:rsidRPr="004B2B54">
        <w:rPr>
          <w:rFonts w:ascii="Times New Roman" w:hAnsi="Times New Roman" w:cs="Times New Roman"/>
          <w:b/>
          <w:sz w:val="28"/>
          <w:szCs w:val="28"/>
          <w:lang w:val="fr-FR"/>
        </w:rPr>
        <w:t xml:space="preserve"> Mărăcineni,nr.274A, </w:t>
      </w:r>
      <w:proofErr w:type="spellStart"/>
      <w:r w:rsidRPr="004B2B54">
        <w:rPr>
          <w:rFonts w:ascii="Times New Roman" w:hAnsi="Times New Roman" w:cs="Times New Roman"/>
          <w:b/>
          <w:sz w:val="28"/>
          <w:szCs w:val="28"/>
          <w:lang w:val="fr-FR"/>
        </w:rPr>
        <w:t>Județul</w:t>
      </w:r>
      <w:proofErr w:type="spellEnd"/>
      <w:r w:rsidRPr="004B2B54">
        <w:rPr>
          <w:rFonts w:ascii="Times New Roman" w:hAnsi="Times New Roman" w:cs="Times New Roman"/>
          <w:b/>
          <w:sz w:val="28"/>
          <w:szCs w:val="28"/>
          <w:lang w:val="fr-FR"/>
        </w:rPr>
        <w:t xml:space="preserve"> </w:t>
      </w:r>
      <w:proofErr w:type="spellStart"/>
      <w:r w:rsidRPr="004B2B54">
        <w:rPr>
          <w:rFonts w:ascii="Times New Roman" w:hAnsi="Times New Roman" w:cs="Times New Roman"/>
          <w:b/>
          <w:sz w:val="28"/>
          <w:szCs w:val="28"/>
          <w:lang w:val="fr-FR"/>
        </w:rPr>
        <w:t>Argeș</w:t>
      </w:r>
      <w:proofErr w:type="spellEnd"/>
    </w:p>
    <w:p w14:paraId="7AA493B3" w14:textId="77777777" w:rsidR="004B2B54" w:rsidRPr="004B2B54" w:rsidRDefault="004B2B54" w:rsidP="008323EB">
      <w:pPr>
        <w:pBdr>
          <w:top w:val="single" w:sz="12" w:space="1" w:color="auto"/>
          <w:bottom w:val="single" w:sz="12" w:space="1" w:color="auto"/>
        </w:pBdr>
        <w:tabs>
          <w:tab w:val="left" w:pos="3690"/>
        </w:tabs>
        <w:spacing w:after="0" w:line="240" w:lineRule="auto"/>
        <w:jc w:val="center"/>
        <w:rPr>
          <w:rFonts w:ascii="Times New Roman" w:hAnsi="Times New Roman" w:cs="Times New Roman"/>
          <w:b/>
          <w:sz w:val="28"/>
          <w:szCs w:val="28"/>
          <w:lang w:val="fr-FR"/>
        </w:rPr>
      </w:pPr>
      <w:r w:rsidRPr="004B2B54">
        <w:rPr>
          <w:rFonts w:ascii="Times New Roman" w:hAnsi="Times New Roman" w:cs="Times New Roman"/>
          <w:b/>
          <w:sz w:val="28"/>
          <w:szCs w:val="28"/>
          <w:lang w:val="fr-FR"/>
        </w:rPr>
        <w:t>E-mail :</w:t>
      </w:r>
      <w:proofErr w:type="spellStart"/>
      <w:r w:rsidRPr="004B2B54">
        <w:rPr>
          <w:rFonts w:ascii="Times New Roman" w:hAnsi="Times New Roman" w:cs="Times New Roman"/>
          <w:b/>
          <w:sz w:val="28"/>
          <w:szCs w:val="28"/>
          <w:lang w:val="fr-FR"/>
        </w:rPr>
        <w:t>primarie</w:t>
      </w:r>
      <w:proofErr w:type="spellEnd"/>
      <w:r w:rsidRPr="004B2B54">
        <w:rPr>
          <w:rFonts w:ascii="Times New Roman" w:hAnsi="Times New Roman" w:cs="Times New Roman"/>
          <w:b/>
          <w:sz w:val="28"/>
          <w:szCs w:val="28"/>
          <w:lang w:val="fr-FR"/>
        </w:rPr>
        <w:t xml:space="preserve"> @maracineni.cjarges.ro</w:t>
      </w:r>
    </w:p>
    <w:p w14:paraId="3693CA6E" w14:textId="4785BE80" w:rsidR="004B2B54" w:rsidRPr="004B2B54" w:rsidRDefault="004B2B54" w:rsidP="008323EB">
      <w:pPr>
        <w:pBdr>
          <w:top w:val="single" w:sz="12" w:space="1" w:color="auto"/>
          <w:bottom w:val="single" w:sz="12" w:space="1" w:color="auto"/>
        </w:pBdr>
        <w:tabs>
          <w:tab w:val="left" w:pos="3690"/>
        </w:tabs>
        <w:spacing w:after="0" w:line="240" w:lineRule="auto"/>
        <w:jc w:val="center"/>
        <w:rPr>
          <w:rFonts w:ascii="Times New Roman" w:hAnsi="Times New Roman" w:cs="Times New Roman"/>
          <w:b/>
          <w:sz w:val="28"/>
          <w:szCs w:val="28"/>
          <w:lang w:val="fr-FR"/>
        </w:rPr>
      </w:pPr>
      <w:r w:rsidRPr="004B2B54">
        <w:rPr>
          <w:rFonts w:ascii="Times New Roman" w:hAnsi="Times New Roman" w:cs="Times New Roman"/>
          <w:b/>
          <w:sz w:val="28"/>
          <w:szCs w:val="28"/>
          <w:lang w:val="fr-FR"/>
        </w:rPr>
        <w:t>CIF 4122582 Tel/Fax :02482788</w:t>
      </w:r>
      <w:r>
        <w:rPr>
          <w:rFonts w:ascii="Times New Roman" w:hAnsi="Times New Roman" w:cs="Times New Roman"/>
          <w:b/>
          <w:sz w:val="28"/>
          <w:szCs w:val="28"/>
          <w:lang w:val="fr-FR"/>
        </w:rPr>
        <w:t>93</w:t>
      </w:r>
    </w:p>
    <w:p w14:paraId="77E2B014" w14:textId="77777777" w:rsidR="004B2B54" w:rsidRDefault="004B2B54"/>
    <w:tbl>
      <w:tblPr>
        <w:tblW w:w="10348" w:type="dxa"/>
        <w:jc w:val="center"/>
        <w:tblLayout w:type="fixed"/>
        <w:tblLook w:val="04A0" w:firstRow="1" w:lastRow="0" w:firstColumn="1" w:lastColumn="0" w:noHBand="0" w:noVBand="1"/>
      </w:tblPr>
      <w:tblGrid>
        <w:gridCol w:w="3119"/>
        <w:gridCol w:w="2977"/>
        <w:gridCol w:w="2551"/>
        <w:gridCol w:w="1701"/>
      </w:tblGrid>
      <w:tr w:rsidR="001730AB" w:rsidRPr="001730AB" w14:paraId="267BA805" w14:textId="77777777" w:rsidTr="00FC63F0">
        <w:trPr>
          <w:trHeight w:val="516"/>
          <w:jc w:val="center"/>
        </w:trPr>
        <w:tc>
          <w:tcPr>
            <w:tcW w:w="3119" w:type="dxa"/>
          </w:tcPr>
          <w:p w14:paraId="7DA1AEC6" w14:textId="37C77630" w:rsidR="001730AB" w:rsidRPr="001730AB" w:rsidRDefault="001730AB" w:rsidP="004B2B54">
            <w:pPr>
              <w:tabs>
                <w:tab w:val="left" w:pos="912"/>
              </w:tabs>
              <w:spacing w:after="0" w:line="240" w:lineRule="auto"/>
              <w:rPr>
                <w:rFonts w:ascii="Times New Roman" w:eastAsia="Times New Roman" w:hAnsi="Times New Roman" w:cs="Times New Roman"/>
                <w:b/>
                <w:lang w:val="ro-RO" w:eastAsia="hu-HU"/>
              </w:rPr>
            </w:pPr>
          </w:p>
        </w:tc>
        <w:tc>
          <w:tcPr>
            <w:tcW w:w="2977" w:type="dxa"/>
          </w:tcPr>
          <w:p w14:paraId="00A81B1A" w14:textId="77777777" w:rsidR="001730AB" w:rsidRPr="001730AB" w:rsidRDefault="001730AB" w:rsidP="001730AB">
            <w:pPr>
              <w:spacing w:after="0" w:line="240" w:lineRule="auto"/>
              <w:jc w:val="center"/>
              <w:rPr>
                <w:rFonts w:ascii="Arial Black" w:eastAsia="Times New Roman" w:hAnsi="Arial Black" w:cs="Times New Roman"/>
                <w:b/>
                <w:color w:val="000000"/>
                <w:sz w:val="20"/>
                <w:szCs w:val="20"/>
                <w:lang w:val="it-IT" w:eastAsia="ro-RO"/>
              </w:rPr>
            </w:pPr>
          </w:p>
        </w:tc>
        <w:tc>
          <w:tcPr>
            <w:tcW w:w="2551" w:type="dxa"/>
          </w:tcPr>
          <w:p w14:paraId="4C245C02" w14:textId="390B7910" w:rsidR="001730AB" w:rsidRPr="001730AB" w:rsidRDefault="001730AB" w:rsidP="001730AB">
            <w:pPr>
              <w:spacing w:after="0" w:line="240" w:lineRule="auto"/>
              <w:jc w:val="right"/>
              <w:rPr>
                <w:rFonts w:ascii="Times New Roman" w:eastAsia="Times New Roman" w:hAnsi="Times New Roman" w:cs="Times New Roman"/>
                <w:b/>
                <w:lang w:val="ro-RO" w:eastAsia="hu-HU"/>
              </w:rPr>
            </w:pPr>
          </w:p>
        </w:tc>
        <w:tc>
          <w:tcPr>
            <w:tcW w:w="1701" w:type="dxa"/>
          </w:tcPr>
          <w:p w14:paraId="29EA8EF9" w14:textId="08303508" w:rsidR="001730AB" w:rsidRPr="001730AB" w:rsidRDefault="001730AB" w:rsidP="001730AB">
            <w:pPr>
              <w:spacing w:after="0" w:line="240" w:lineRule="auto"/>
              <w:jc w:val="right"/>
              <w:rPr>
                <w:rFonts w:ascii="Times New Roman" w:eastAsia="Times New Roman" w:hAnsi="Times New Roman" w:cs="Times New Roman"/>
                <w:b/>
                <w:lang w:val="ro-RO" w:eastAsia="hu-HU"/>
              </w:rPr>
            </w:pPr>
          </w:p>
        </w:tc>
      </w:tr>
      <w:tr w:rsidR="001730AB" w:rsidRPr="001730AB" w14:paraId="0F677D7E" w14:textId="77777777" w:rsidTr="00FC63F0">
        <w:trPr>
          <w:trHeight w:val="516"/>
          <w:jc w:val="center"/>
        </w:trPr>
        <w:tc>
          <w:tcPr>
            <w:tcW w:w="10348" w:type="dxa"/>
            <w:gridSpan w:val="4"/>
          </w:tcPr>
          <w:p w14:paraId="4C2054F1" w14:textId="77777777" w:rsidR="001730AB" w:rsidRPr="001730AB" w:rsidRDefault="001730AB" w:rsidP="004B2B54">
            <w:pPr>
              <w:spacing w:after="0" w:line="240" w:lineRule="auto"/>
              <w:rPr>
                <w:rFonts w:ascii="Times New Roman" w:eastAsia="Times New Roman" w:hAnsi="Times New Roman" w:cs="Times New Roman"/>
                <w:b/>
                <w:noProof/>
                <w:sz w:val="24"/>
                <w:szCs w:val="24"/>
                <w:lang w:val="ro-RO" w:eastAsia="ro-RO"/>
              </w:rPr>
            </w:pPr>
          </w:p>
        </w:tc>
      </w:tr>
    </w:tbl>
    <w:p w14:paraId="1045F962" w14:textId="38A16F46" w:rsidR="001730AB" w:rsidRDefault="001730AB" w:rsidP="004B2B54">
      <w:pPr>
        <w:pStyle w:val="NoSpacing"/>
        <w:jc w:val="center"/>
        <w:rPr>
          <w:b/>
          <w:sz w:val="36"/>
          <w:szCs w:val="36"/>
        </w:rPr>
      </w:pPr>
      <w:r w:rsidRPr="001730AB">
        <w:rPr>
          <w:b/>
          <w:sz w:val="36"/>
          <w:szCs w:val="36"/>
        </w:rPr>
        <w:t xml:space="preserve">Regulamentul privind interzicerea utilizării trotinetelor electrice în parcuri, locuri de joacă, terenuri de sport, curțile unităților de învățământ și în zona </w:t>
      </w:r>
      <w:r w:rsidR="004B2B54">
        <w:rPr>
          <w:b/>
          <w:sz w:val="36"/>
          <w:szCs w:val="36"/>
        </w:rPr>
        <w:t>parc,blocuri Mărăcineni</w:t>
      </w:r>
    </w:p>
    <w:p w14:paraId="677CD753" w14:textId="77777777" w:rsidR="001730AB" w:rsidRDefault="001730AB" w:rsidP="004B2B54">
      <w:pPr>
        <w:pStyle w:val="NoSpacing"/>
        <w:jc w:val="center"/>
        <w:rPr>
          <w:b/>
          <w:sz w:val="36"/>
          <w:szCs w:val="36"/>
        </w:rPr>
      </w:pPr>
    </w:p>
    <w:p w14:paraId="3B5D8A3B" w14:textId="77777777" w:rsidR="001730AB" w:rsidRDefault="001730AB" w:rsidP="001730AB">
      <w:pPr>
        <w:pStyle w:val="NoSpacing"/>
        <w:jc w:val="center"/>
        <w:rPr>
          <w:b/>
          <w:sz w:val="36"/>
          <w:szCs w:val="36"/>
        </w:rPr>
      </w:pPr>
    </w:p>
    <w:p w14:paraId="0E8CD5AC" w14:textId="77777777" w:rsidR="001730AB" w:rsidRPr="001730AB" w:rsidRDefault="001730AB" w:rsidP="001730AB">
      <w:pPr>
        <w:pStyle w:val="NoSpacing"/>
        <w:jc w:val="center"/>
        <w:rPr>
          <w:b/>
          <w:sz w:val="36"/>
          <w:szCs w:val="36"/>
        </w:rPr>
      </w:pPr>
      <w:r>
        <w:rPr>
          <w:b/>
          <w:noProof/>
          <w:sz w:val="36"/>
          <w:szCs w:val="36"/>
          <w:lang w:val="en-US" w:eastAsia="en-US"/>
        </w:rPr>
        <w:drawing>
          <wp:inline distT="0" distB="0" distL="0" distR="0" wp14:anchorId="3988F17A" wp14:editId="55A4B8F9">
            <wp:extent cx="2143125" cy="2143125"/>
            <wp:effectExtent l="0" t="0" r="9525" b="952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trotinete.png"/>
                    <pic:cNvPicPr/>
                  </pic:nvPicPr>
                  <pic:blipFill>
                    <a:blip r:embed="rId10">
                      <a:extLst>
                        <a:ext uri="{28A0092B-C50C-407E-A947-70E740481C1C}">
                          <a14:useLocalDpi xmlns:a14="http://schemas.microsoft.com/office/drawing/2010/main" val="0"/>
                        </a:ext>
                      </a:extLst>
                    </a:blip>
                    <a:stretch>
                      <a:fillRect/>
                    </a:stretch>
                  </pic:blipFill>
                  <pic:spPr>
                    <a:xfrm>
                      <a:off x="0" y="0"/>
                      <a:ext cx="2143125" cy="2143125"/>
                    </a:xfrm>
                    <a:prstGeom prst="rect">
                      <a:avLst/>
                    </a:prstGeom>
                  </pic:spPr>
                </pic:pic>
              </a:graphicData>
            </a:graphic>
          </wp:inline>
        </w:drawing>
      </w:r>
    </w:p>
    <w:p w14:paraId="4BEDF1F6" w14:textId="77777777" w:rsidR="00CE323D" w:rsidRDefault="00CE323D">
      <w:pPr>
        <w:rPr>
          <w:sz w:val="36"/>
          <w:szCs w:val="36"/>
        </w:rPr>
      </w:pPr>
    </w:p>
    <w:p w14:paraId="02685957" w14:textId="77777777" w:rsidR="001730AB" w:rsidRDefault="001730AB">
      <w:pPr>
        <w:rPr>
          <w:sz w:val="36"/>
          <w:szCs w:val="36"/>
        </w:rPr>
      </w:pPr>
    </w:p>
    <w:p w14:paraId="78381274" w14:textId="77777777" w:rsidR="001730AB" w:rsidRDefault="001730AB">
      <w:pPr>
        <w:rPr>
          <w:sz w:val="36"/>
          <w:szCs w:val="36"/>
        </w:rPr>
      </w:pPr>
    </w:p>
    <w:p w14:paraId="1A28E0A9" w14:textId="77777777" w:rsidR="001730AB" w:rsidRDefault="001730AB">
      <w:pPr>
        <w:rPr>
          <w:sz w:val="36"/>
          <w:szCs w:val="36"/>
        </w:rPr>
      </w:pPr>
    </w:p>
    <w:p w14:paraId="5CF8CFB9" w14:textId="77777777" w:rsidR="004B2B54" w:rsidRDefault="004B2B54" w:rsidP="001730AB">
      <w:pPr>
        <w:spacing w:after="0" w:line="240" w:lineRule="auto"/>
        <w:jc w:val="center"/>
        <w:rPr>
          <w:rFonts w:ascii="Times New Roman" w:eastAsia="Times New Roman" w:hAnsi="Times New Roman" w:cs="Times New Roman"/>
          <w:b/>
          <w:sz w:val="26"/>
          <w:szCs w:val="26"/>
          <w:lang w:val="ro-RO" w:eastAsia="hu-HU"/>
        </w:rPr>
      </w:pPr>
    </w:p>
    <w:p w14:paraId="23E1DCF5" w14:textId="77777777" w:rsidR="004B2B54" w:rsidRDefault="004B2B54" w:rsidP="001730AB">
      <w:pPr>
        <w:spacing w:after="0" w:line="240" w:lineRule="auto"/>
        <w:jc w:val="center"/>
        <w:rPr>
          <w:rFonts w:ascii="Times New Roman" w:eastAsia="Times New Roman" w:hAnsi="Times New Roman" w:cs="Times New Roman"/>
          <w:b/>
          <w:sz w:val="26"/>
          <w:szCs w:val="26"/>
          <w:lang w:val="ro-RO" w:eastAsia="hu-HU"/>
        </w:rPr>
      </w:pPr>
    </w:p>
    <w:p w14:paraId="66A983A4" w14:textId="77777777" w:rsidR="004B2B54" w:rsidRDefault="004B2B54" w:rsidP="001730AB">
      <w:pPr>
        <w:spacing w:after="0" w:line="240" w:lineRule="auto"/>
        <w:jc w:val="center"/>
        <w:rPr>
          <w:rFonts w:ascii="Times New Roman" w:eastAsia="Times New Roman" w:hAnsi="Times New Roman" w:cs="Times New Roman"/>
          <w:b/>
          <w:sz w:val="26"/>
          <w:szCs w:val="26"/>
          <w:lang w:val="ro-RO" w:eastAsia="hu-HU"/>
        </w:rPr>
      </w:pPr>
    </w:p>
    <w:p w14:paraId="06BD302F" w14:textId="77777777" w:rsidR="008323EB" w:rsidRDefault="008323EB" w:rsidP="001730AB">
      <w:pPr>
        <w:spacing w:after="0" w:line="240" w:lineRule="auto"/>
        <w:jc w:val="center"/>
        <w:rPr>
          <w:rFonts w:ascii="Times New Roman" w:eastAsia="Times New Roman" w:hAnsi="Times New Roman" w:cs="Times New Roman"/>
          <w:b/>
          <w:sz w:val="26"/>
          <w:szCs w:val="26"/>
          <w:lang w:val="ro-RO" w:eastAsia="hu-HU"/>
        </w:rPr>
      </w:pPr>
    </w:p>
    <w:p w14:paraId="24BC3D12" w14:textId="77777777" w:rsidR="008323EB" w:rsidRDefault="008323EB" w:rsidP="001730AB">
      <w:pPr>
        <w:spacing w:after="0" w:line="240" w:lineRule="auto"/>
        <w:jc w:val="center"/>
        <w:rPr>
          <w:rFonts w:ascii="Times New Roman" w:eastAsia="Times New Roman" w:hAnsi="Times New Roman" w:cs="Times New Roman"/>
          <w:b/>
          <w:sz w:val="26"/>
          <w:szCs w:val="26"/>
          <w:lang w:val="ro-RO" w:eastAsia="hu-HU"/>
        </w:rPr>
      </w:pPr>
    </w:p>
    <w:p w14:paraId="10E86CBA" w14:textId="77777777" w:rsidR="008323EB" w:rsidRDefault="008323EB" w:rsidP="001730AB">
      <w:pPr>
        <w:spacing w:after="0" w:line="240" w:lineRule="auto"/>
        <w:jc w:val="center"/>
        <w:rPr>
          <w:rFonts w:ascii="Times New Roman" w:eastAsia="Times New Roman" w:hAnsi="Times New Roman" w:cs="Times New Roman"/>
          <w:b/>
          <w:sz w:val="26"/>
          <w:szCs w:val="26"/>
          <w:lang w:val="ro-RO" w:eastAsia="hu-HU"/>
        </w:rPr>
      </w:pPr>
    </w:p>
    <w:p w14:paraId="2D3F68D2" w14:textId="647FABA3" w:rsidR="001730AB" w:rsidRPr="001730AB" w:rsidRDefault="001730AB" w:rsidP="001730AB">
      <w:pPr>
        <w:spacing w:after="0" w:line="240" w:lineRule="auto"/>
        <w:jc w:val="center"/>
        <w:rPr>
          <w:rFonts w:ascii="Times New Roman" w:eastAsia="Times New Roman" w:hAnsi="Times New Roman" w:cs="Times New Roman"/>
          <w:b/>
          <w:sz w:val="26"/>
          <w:szCs w:val="26"/>
          <w:lang w:val="ro-RO" w:eastAsia="hu-HU"/>
        </w:rPr>
      </w:pPr>
      <w:r w:rsidRPr="001730AB">
        <w:rPr>
          <w:rFonts w:ascii="Times New Roman" w:eastAsia="Times New Roman" w:hAnsi="Times New Roman" w:cs="Times New Roman"/>
          <w:b/>
          <w:sz w:val="26"/>
          <w:szCs w:val="26"/>
          <w:lang w:val="ro-RO" w:eastAsia="hu-HU"/>
        </w:rPr>
        <w:t>CAPITOLUL I</w:t>
      </w:r>
    </w:p>
    <w:p w14:paraId="74A50751" w14:textId="77777777" w:rsidR="001730AB" w:rsidRPr="001730AB" w:rsidRDefault="001730AB" w:rsidP="001730AB">
      <w:pPr>
        <w:spacing w:after="0" w:line="240" w:lineRule="auto"/>
        <w:jc w:val="center"/>
        <w:rPr>
          <w:rFonts w:ascii="Times New Roman" w:eastAsia="Times New Roman" w:hAnsi="Times New Roman" w:cs="Times New Roman"/>
          <w:b/>
          <w:sz w:val="26"/>
          <w:szCs w:val="26"/>
          <w:lang w:val="ro-RO" w:eastAsia="hu-HU"/>
        </w:rPr>
      </w:pPr>
      <w:r w:rsidRPr="001730AB">
        <w:rPr>
          <w:rFonts w:ascii="Times New Roman" w:eastAsia="Times New Roman" w:hAnsi="Times New Roman" w:cs="Times New Roman"/>
          <w:b/>
          <w:sz w:val="26"/>
          <w:szCs w:val="26"/>
          <w:lang w:val="ro-RO" w:eastAsia="hu-HU"/>
        </w:rPr>
        <w:t>DISPOZIȚII GENERALE</w:t>
      </w:r>
    </w:p>
    <w:p w14:paraId="7A16B61E" w14:textId="77777777" w:rsidR="001730AB" w:rsidRPr="001730AB" w:rsidRDefault="001730AB" w:rsidP="001730AB">
      <w:pPr>
        <w:spacing w:after="0" w:line="240" w:lineRule="auto"/>
        <w:jc w:val="both"/>
        <w:rPr>
          <w:rFonts w:ascii="Times New Roman" w:eastAsia="Times New Roman" w:hAnsi="Times New Roman" w:cs="Times New Roman"/>
          <w:b/>
          <w:sz w:val="26"/>
          <w:szCs w:val="26"/>
          <w:lang w:val="ro-RO" w:eastAsia="hu-HU"/>
        </w:rPr>
      </w:pPr>
    </w:p>
    <w:p w14:paraId="54559B4D" w14:textId="77777777" w:rsidR="001730AB" w:rsidRPr="001730AB" w:rsidRDefault="001730AB" w:rsidP="001730AB">
      <w:pPr>
        <w:spacing w:after="0" w:line="240" w:lineRule="auto"/>
        <w:jc w:val="both"/>
        <w:rPr>
          <w:rFonts w:ascii="Times New Roman" w:eastAsia="Times New Roman" w:hAnsi="Times New Roman" w:cs="Times New Roman"/>
          <w:b/>
          <w:sz w:val="26"/>
          <w:szCs w:val="26"/>
          <w:lang w:val="ro-RO" w:eastAsia="hu-HU"/>
        </w:rPr>
      </w:pPr>
    </w:p>
    <w:p w14:paraId="7333C34B" w14:textId="15BE20F8" w:rsidR="001730AB" w:rsidRPr="001730AB" w:rsidRDefault="001730AB" w:rsidP="001730AB">
      <w:pPr>
        <w:spacing w:after="0" w:line="240" w:lineRule="auto"/>
        <w:ind w:firstLine="720"/>
        <w:jc w:val="both"/>
        <w:rPr>
          <w:rFonts w:ascii="Times New Roman" w:eastAsia="Times New Roman" w:hAnsi="Times New Roman" w:cs="Times New Roman"/>
          <w:sz w:val="26"/>
          <w:szCs w:val="26"/>
          <w:lang w:val="ro-RO" w:eastAsia="hu-HU"/>
        </w:rPr>
      </w:pPr>
      <w:r w:rsidRPr="001730AB">
        <w:rPr>
          <w:rFonts w:ascii="Times New Roman" w:eastAsia="Times New Roman" w:hAnsi="Times New Roman" w:cs="Times New Roman"/>
          <w:b/>
          <w:sz w:val="26"/>
          <w:szCs w:val="26"/>
          <w:lang w:val="ro-RO" w:eastAsia="hu-HU"/>
        </w:rPr>
        <w:t xml:space="preserve">Art.1.  </w:t>
      </w:r>
      <w:r w:rsidRPr="001730AB">
        <w:rPr>
          <w:rFonts w:ascii="Times New Roman" w:eastAsia="Times New Roman" w:hAnsi="Times New Roman" w:cs="Times New Roman"/>
          <w:sz w:val="26"/>
          <w:szCs w:val="26"/>
          <w:lang w:val="ro-RO" w:eastAsia="hu-HU"/>
        </w:rPr>
        <w:t xml:space="preserve">Prezentul regulament stabilește regulile privind utilizarea trotinetelor electrice </w:t>
      </w:r>
      <w:r w:rsidR="004B2B54">
        <w:rPr>
          <w:rFonts w:ascii="Times New Roman" w:eastAsia="Times New Roman" w:hAnsi="Times New Roman" w:cs="Times New Roman"/>
          <w:sz w:val="26"/>
          <w:szCs w:val="26"/>
          <w:lang w:val="ro-RO" w:eastAsia="hu-HU"/>
        </w:rPr>
        <w:t>în zona parc,blocuri Mărăcineni</w:t>
      </w:r>
      <w:r w:rsidRPr="001730AB">
        <w:rPr>
          <w:rFonts w:ascii="Times New Roman" w:eastAsia="Times New Roman" w:hAnsi="Times New Roman" w:cs="Times New Roman"/>
          <w:sz w:val="26"/>
          <w:szCs w:val="26"/>
          <w:lang w:val="ro-RO" w:eastAsia="hu-HU"/>
        </w:rPr>
        <w:t>.</w:t>
      </w:r>
    </w:p>
    <w:p w14:paraId="23D80AC9" w14:textId="77777777" w:rsidR="001730AB" w:rsidRPr="001730AB" w:rsidRDefault="001730AB" w:rsidP="001730AB">
      <w:pPr>
        <w:spacing w:after="0" w:line="240" w:lineRule="auto"/>
        <w:jc w:val="both"/>
        <w:rPr>
          <w:rFonts w:ascii="Times New Roman" w:eastAsia="Times New Roman" w:hAnsi="Times New Roman" w:cs="Times New Roman"/>
          <w:sz w:val="26"/>
          <w:szCs w:val="26"/>
          <w:lang w:val="ro-RO" w:eastAsia="hu-HU"/>
        </w:rPr>
      </w:pPr>
      <w:r w:rsidRPr="001730AB">
        <w:rPr>
          <w:rFonts w:ascii="Times New Roman" w:eastAsia="Times New Roman" w:hAnsi="Times New Roman" w:cs="Times New Roman"/>
          <w:b/>
          <w:sz w:val="26"/>
          <w:szCs w:val="26"/>
          <w:lang w:val="ro-RO" w:eastAsia="hu-HU"/>
        </w:rPr>
        <w:t xml:space="preserve">         </w:t>
      </w:r>
      <w:r>
        <w:rPr>
          <w:rFonts w:ascii="Times New Roman" w:eastAsia="Times New Roman" w:hAnsi="Times New Roman" w:cs="Times New Roman"/>
          <w:b/>
          <w:sz w:val="26"/>
          <w:szCs w:val="26"/>
          <w:lang w:val="ro-RO" w:eastAsia="hu-HU"/>
        </w:rPr>
        <w:tab/>
      </w:r>
      <w:r w:rsidRPr="001730AB">
        <w:rPr>
          <w:rFonts w:ascii="Times New Roman" w:eastAsia="Times New Roman" w:hAnsi="Times New Roman" w:cs="Times New Roman"/>
          <w:b/>
          <w:sz w:val="26"/>
          <w:szCs w:val="26"/>
          <w:lang w:val="ro-RO" w:eastAsia="hu-HU"/>
        </w:rPr>
        <w:t>Art. 2.</w:t>
      </w:r>
      <w:r w:rsidRPr="001730AB">
        <w:rPr>
          <w:rFonts w:ascii="Times New Roman" w:eastAsia="Times New Roman" w:hAnsi="Times New Roman" w:cs="Times New Roman"/>
          <w:sz w:val="26"/>
          <w:szCs w:val="26"/>
          <w:lang w:val="ro-RO" w:eastAsia="hu-HU"/>
        </w:rPr>
        <w:t xml:space="preserve"> Prezentul regulament a fost elaborat în scopul asigurării cadrului legal necesar pentru dezvoltarea mobilității urbane prin aplicarea următoarelor mijloace de acțiune: </w:t>
      </w:r>
    </w:p>
    <w:p w14:paraId="32228249" w14:textId="77777777" w:rsidR="001730AB" w:rsidRPr="001730AB" w:rsidRDefault="001730AB" w:rsidP="001730AB">
      <w:pPr>
        <w:numPr>
          <w:ilvl w:val="0"/>
          <w:numId w:val="2"/>
        </w:numPr>
        <w:spacing w:after="0" w:line="240" w:lineRule="auto"/>
        <w:ind w:left="-34" w:firstLine="394"/>
        <w:jc w:val="both"/>
        <w:rPr>
          <w:rFonts w:ascii="Times New Roman" w:eastAsia="Times New Roman" w:hAnsi="Times New Roman" w:cs="Times New Roman"/>
          <w:sz w:val="26"/>
          <w:szCs w:val="26"/>
          <w:lang w:val="ro-RO" w:eastAsia="hu-HU"/>
        </w:rPr>
      </w:pPr>
      <w:r w:rsidRPr="001730AB">
        <w:rPr>
          <w:rFonts w:ascii="Times New Roman" w:eastAsia="Times New Roman" w:hAnsi="Times New Roman" w:cs="Times New Roman"/>
          <w:sz w:val="26"/>
          <w:szCs w:val="26"/>
          <w:lang w:val="ro-RO" w:eastAsia="hu-HU"/>
        </w:rPr>
        <w:t xml:space="preserve">asigurarea măsurilor necesare pentru utilizarea în siguranță a trotinetelor electrice, pentru reducerea drastică a riscului de accidente; </w:t>
      </w:r>
    </w:p>
    <w:p w14:paraId="70ECE603" w14:textId="77777777" w:rsidR="001730AB" w:rsidRPr="001730AB" w:rsidRDefault="001730AB" w:rsidP="001730AB">
      <w:pPr>
        <w:numPr>
          <w:ilvl w:val="0"/>
          <w:numId w:val="2"/>
        </w:numPr>
        <w:spacing w:after="0" w:line="240" w:lineRule="auto"/>
        <w:ind w:left="-34" w:firstLine="394"/>
        <w:jc w:val="both"/>
        <w:rPr>
          <w:rFonts w:ascii="Times New Roman" w:eastAsia="Times New Roman" w:hAnsi="Times New Roman" w:cs="Times New Roman"/>
          <w:sz w:val="26"/>
          <w:szCs w:val="26"/>
          <w:lang w:val="ro-RO" w:eastAsia="hu-HU"/>
        </w:rPr>
      </w:pPr>
      <w:r w:rsidRPr="001730AB">
        <w:rPr>
          <w:rFonts w:ascii="Times New Roman" w:eastAsia="Times New Roman" w:hAnsi="Times New Roman" w:cs="Times New Roman"/>
          <w:sz w:val="26"/>
          <w:szCs w:val="26"/>
          <w:lang w:val="ro-RO" w:eastAsia="hu-HU"/>
        </w:rPr>
        <w:t xml:space="preserve">prevenirea oricăror eventuale disensiuni survenite între utilizatorii de trotinete electrice și pietoni sau ceilalți participanți la trafic, ca urmare a utilizării domeniului public; </w:t>
      </w:r>
    </w:p>
    <w:p w14:paraId="4B40E378" w14:textId="1B96070C" w:rsidR="001730AB" w:rsidRPr="001730AB" w:rsidRDefault="001730AB" w:rsidP="001730AB">
      <w:pPr>
        <w:numPr>
          <w:ilvl w:val="0"/>
          <w:numId w:val="2"/>
        </w:numPr>
        <w:spacing w:after="0" w:line="240" w:lineRule="auto"/>
        <w:ind w:left="-34" w:firstLine="394"/>
        <w:jc w:val="both"/>
        <w:rPr>
          <w:rFonts w:ascii="Times New Roman" w:eastAsia="Times New Roman" w:hAnsi="Times New Roman" w:cs="Times New Roman"/>
          <w:sz w:val="26"/>
          <w:szCs w:val="26"/>
          <w:lang w:val="ro-RO" w:eastAsia="hu-HU"/>
        </w:rPr>
      </w:pPr>
      <w:r w:rsidRPr="001730AB">
        <w:rPr>
          <w:rFonts w:ascii="Times New Roman" w:eastAsia="Times New Roman" w:hAnsi="Times New Roman" w:cs="Times New Roman"/>
          <w:sz w:val="26"/>
          <w:szCs w:val="26"/>
          <w:lang w:val="ro-RO" w:eastAsia="hu-HU"/>
        </w:rPr>
        <w:t>dezvoltarea și promovarea unor programe de acțiune pentru educarea și responsabilizarea utilizatorilor de trotinete electrice în contextul exigențelor impuse de complexitatea traficului  supraaglomerat;</w:t>
      </w:r>
    </w:p>
    <w:p w14:paraId="13635F78" w14:textId="77777777" w:rsidR="001730AB" w:rsidRPr="001730AB" w:rsidRDefault="001730AB" w:rsidP="001730AB">
      <w:pPr>
        <w:spacing w:after="0" w:line="240" w:lineRule="auto"/>
        <w:jc w:val="both"/>
        <w:rPr>
          <w:rFonts w:ascii="Times New Roman" w:eastAsia="Times New Roman" w:hAnsi="Times New Roman" w:cs="Times New Roman"/>
          <w:b/>
          <w:sz w:val="26"/>
          <w:szCs w:val="26"/>
          <w:lang w:val="ro-RO" w:eastAsia="hu-HU"/>
        </w:rPr>
      </w:pPr>
      <w:r w:rsidRPr="001730AB">
        <w:rPr>
          <w:rFonts w:ascii="Times New Roman" w:eastAsia="Times New Roman" w:hAnsi="Times New Roman" w:cs="Times New Roman"/>
          <w:sz w:val="26"/>
          <w:szCs w:val="26"/>
          <w:lang w:val="ro-RO" w:eastAsia="hu-HU"/>
        </w:rPr>
        <w:t xml:space="preserve">         </w:t>
      </w:r>
      <w:r>
        <w:rPr>
          <w:rFonts w:ascii="Times New Roman" w:eastAsia="Times New Roman" w:hAnsi="Times New Roman" w:cs="Times New Roman"/>
          <w:sz w:val="26"/>
          <w:szCs w:val="26"/>
          <w:lang w:val="ro-RO" w:eastAsia="hu-HU"/>
        </w:rPr>
        <w:tab/>
      </w:r>
      <w:r w:rsidRPr="001730AB">
        <w:rPr>
          <w:rFonts w:ascii="Times New Roman" w:eastAsia="Times New Roman" w:hAnsi="Times New Roman" w:cs="Times New Roman"/>
          <w:b/>
          <w:sz w:val="26"/>
          <w:szCs w:val="26"/>
          <w:lang w:val="ro-RO" w:eastAsia="hu-HU"/>
        </w:rPr>
        <w:t xml:space="preserve">Art.3.  </w:t>
      </w:r>
      <w:r w:rsidRPr="001730AB">
        <w:rPr>
          <w:rFonts w:ascii="Times New Roman" w:eastAsia="Times New Roman" w:hAnsi="Times New Roman" w:cs="Times New Roman"/>
          <w:sz w:val="26"/>
          <w:szCs w:val="26"/>
          <w:lang w:val="ro-RO" w:eastAsia="hu-HU"/>
        </w:rPr>
        <w:t>Regulamentul este elaborat conform prevederilor legale în  vigoare,  în  baza următoarelor acte normative:</w:t>
      </w:r>
    </w:p>
    <w:p w14:paraId="66522F25" w14:textId="77777777" w:rsidR="001730AB" w:rsidRPr="001730AB" w:rsidRDefault="001730AB" w:rsidP="001730AB">
      <w:pPr>
        <w:numPr>
          <w:ilvl w:val="0"/>
          <w:numId w:val="1"/>
        </w:numPr>
        <w:spacing w:after="0" w:line="240" w:lineRule="auto"/>
        <w:ind w:left="-34" w:firstLine="394"/>
        <w:jc w:val="both"/>
        <w:rPr>
          <w:rFonts w:ascii="Times New Roman" w:eastAsia="Times New Roman" w:hAnsi="Times New Roman" w:cs="Times New Roman"/>
          <w:sz w:val="26"/>
          <w:szCs w:val="26"/>
          <w:lang w:val="ro-RO" w:eastAsia="hu-HU"/>
        </w:rPr>
      </w:pPr>
      <w:r w:rsidRPr="001730AB">
        <w:rPr>
          <w:rFonts w:ascii="Times New Roman" w:eastAsia="Times New Roman" w:hAnsi="Times New Roman" w:cs="Times New Roman"/>
          <w:sz w:val="26"/>
          <w:szCs w:val="26"/>
          <w:lang w:val="ro-RO" w:eastAsia="hu-HU"/>
        </w:rPr>
        <w:t>Ordonanţa de urgenţă a Guvernului nr. 57 din 3 iulie 2019 privind Codul administrativ, cu  modificările și completările ulterioare,</w:t>
      </w:r>
    </w:p>
    <w:p w14:paraId="79E79340" w14:textId="77777777" w:rsidR="001730AB" w:rsidRPr="001730AB" w:rsidRDefault="001730AB" w:rsidP="001730AB">
      <w:pPr>
        <w:numPr>
          <w:ilvl w:val="0"/>
          <w:numId w:val="1"/>
        </w:numPr>
        <w:spacing w:after="0" w:line="240" w:lineRule="auto"/>
        <w:ind w:left="0" w:firstLine="360"/>
        <w:jc w:val="both"/>
        <w:rPr>
          <w:rFonts w:ascii="Times New Roman" w:eastAsia="Times New Roman" w:hAnsi="Times New Roman" w:cs="Times New Roman"/>
          <w:sz w:val="26"/>
          <w:szCs w:val="26"/>
          <w:lang w:val="ro-RO" w:eastAsia="hu-HU"/>
        </w:rPr>
      </w:pPr>
      <w:r w:rsidRPr="001730AB">
        <w:rPr>
          <w:rFonts w:ascii="Times New Roman" w:eastAsia="Times New Roman" w:hAnsi="Times New Roman" w:cs="Times New Roman"/>
          <w:sz w:val="26"/>
          <w:szCs w:val="26"/>
          <w:lang w:val="ro-RO" w:eastAsia="hu-HU"/>
        </w:rPr>
        <w:t xml:space="preserve">Ordonanța de Urgență a Guvernului României nr.195/2002 privind circulaţia pe drumurile publice, republicată cu modificările și completările ulterioare;  </w:t>
      </w:r>
    </w:p>
    <w:p w14:paraId="44090545" w14:textId="77777777" w:rsidR="001730AB" w:rsidRPr="001730AB" w:rsidRDefault="001730AB" w:rsidP="001730AB">
      <w:pPr>
        <w:numPr>
          <w:ilvl w:val="0"/>
          <w:numId w:val="1"/>
        </w:numPr>
        <w:spacing w:after="0" w:line="240" w:lineRule="auto"/>
        <w:ind w:left="0" w:firstLine="360"/>
        <w:jc w:val="both"/>
        <w:rPr>
          <w:rFonts w:ascii="Times New Roman" w:eastAsia="Times New Roman" w:hAnsi="Times New Roman" w:cs="Times New Roman"/>
          <w:sz w:val="26"/>
          <w:szCs w:val="26"/>
          <w:lang w:val="ro-RO" w:eastAsia="hu-HU"/>
        </w:rPr>
      </w:pPr>
      <w:r w:rsidRPr="001730AB">
        <w:rPr>
          <w:rFonts w:ascii="Times New Roman" w:eastAsia="Times New Roman" w:hAnsi="Times New Roman" w:cs="Times New Roman"/>
          <w:sz w:val="26"/>
          <w:szCs w:val="26"/>
          <w:lang w:val="ro-RO" w:eastAsia="hu-HU"/>
        </w:rPr>
        <w:t>Ordonanţa Guvernului nr.2/2001 privind regimul juridic al contravenţiilor, cu modificările şi completările ulterioare;</w:t>
      </w:r>
    </w:p>
    <w:p w14:paraId="291C0E32" w14:textId="77777777" w:rsidR="001730AB" w:rsidRPr="001730AB" w:rsidRDefault="001730AB" w:rsidP="001730AB">
      <w:pPr>
        <w:numPr>
          <w:ilvl w:val="0"/>
          <w:numId w:val="1"/>
        </w:numPr>
        <w:spacing w:after="0" w:line="240" w:lineRule="auto"/>
        <w:rPr>
          <w:rFonts w:ascii="Times New Roman" w:eastAsia="Times New Roman" w:hAnsi="Times New Roman" w:cs="Times New Roman"/>
          <w:sz w:val="26"/>
          <w:szCs w:val="26"/>
          <w:lang w:val="ro-RO" w:eastAsia="hu-HU"/>
        </w:rPr>
      </w:pPr>
      <w:r w:rsidRPr="001730AB">
        <w:rPr>
          <w:rFonts w:ascii="Times New Roman" w:eastAsia="Times New Roman" w:hAnsi="Times New Roman" w:cs="Times New Roman"/>
          <w:sz w:val="26"/>
          <w:szCs w:val="26"/>
          <w:lang w:val="ro-RO" w:eastAsia="hu-HU"/>
        </w:rPr>
        <w:t>Legea Poliției Locale nr. 155/2010, cu modificările și completările ulterioare;</w:t>
      </w:r>
    </w:p>
    <w:p w14:paraId="34595DBF" w14:textId="77777777" w:rsidR="001730AB" w:rsidRDefault="001730AB" w:rsidP="001730AB">
      <w:pPr>
        <w:spacing w:after="0" w:line="240" w:lineRule="auto"/>
        <w:ind w:left="-34" w:firstLine="394"/>
        <w:jc w:val="both"/>
        <w:rPr>
          <w:rFonts w:ascii="Times New Roman" w:eastAsia="Times New Roman" w:hAnsi="Times New Roman" w:cs="Times New Roman"/>
          <w:sz w:val="26"/>
          <w:szCs w:val="26"/>
          <w:lang w:val="ro-RO" w:eastAsia="hu-HU"/>
        </w:rPr>
      </w:pPr>
      <w:r w:rsidRPr="001730AB">
        <w:rPr>
          <w:rFonts w:ascii="Times New Roman" w:eastAsia="Times New Roman" w:hAnsi="Times New Roman" w:cs="Times New Roman"/>
          <w:sz w:val="26"/>
          <w:szCs w:val="26"/>
          <w:lang w:val="ro-RO" w:eastAsia="hu-HU"/>
        </w:rPr>
        <w:t xml:space="preserve">   </w:t>
      </w:r>
      <w:r>
        <w:rPr>
          <w:rFonts w:ascii="Times New Roman" w:eastAsia="Times New Roman" w:hAnsi="Times New Roman" w:cs="Times New Roman"/>
          <w:sz w:val="26"/>
          <w:szCs w:val="26"/>
          <w:lang w:val="ro-RO" w:eastAsia="hu-HU"/>
        </w:rPr>
        <w:tab/>
      </w:r>
      <w:r w:rsidRPr="001730AB">
        <w:rPr>
          <w:rFonts w:ascii="Times New Roman" w:eastAsia="Times New Roman" w:hAnsi="Times New Roman" w:cs="Times New Roman"/>
          <w:b/>
          <w:sz w:val="26"/>
          <w:szCs w:val="26"/>
          <w:lang w:val="ro-RO" w:eastAsia="hu-HU"/>
        </w:rPr>
        <w:t xml:space="preserve">Art. 4. </w:t>
      </w:r>
      <w:r w:rsidRPr="001730AB">
        <w:rPr>
          <w:rFonts w:ascii="Times New Roman" w:eastAsia="Times New Roman" w:hAnsi="Times New Roman" w:cs="Times New Roman"/>
          <w:sz w:val="26"/>
          <w:szCs w:val="26"/>
          <w:lang w:val="ro-RO" w:eastAsia="hu-HU"/>
        </w:rPr>
        <w:t>Definițiile termenilor și expresiilor folosite în  prezentul regulament sunt următoarele:</w:t>
      </w:r>
    </w:p>
    <w:p w14:paraId="636E2A19" w14:textId="77777777" w:rsidR="001730AB" w:rsidRPr="001730AB" w:rsidRDefault="001730AB" w:rsidP="001730AB">
      <w:pPr>
        <w:numPr>
          <w:ilvl w:val="0"/>
          <w:numId w:val="3"/>
        </w:numPr>
        <w:spacing w:after="0" w:line="240" w:lineRule="auto"/>
        <w:ind w:left="-34" w:firstLine="394"/>
        <w:jc w:val="both"/>
        <w:rPr>
          <w:rFonts w:ascii="Times New Roman" w:eastAsia="Times New Roman" w:hAnsi="Times New Roman" w:cs="Times New Roman"/>
          <w:b/>
          <w:sz w:val="26"/>
          <w:szCs w:val="26"/>
          <w:lang w:val="ro-RO" w:eastAsia="hu-HU"/>
        </w:rPr>
      </w:pPr>
      <w:r w:rsidRPr="001730AB">
        <w:rPr>
          <w:rFonts w:ascii="Times New Roman" w:eastAsia="Times New Roman" w:hAnsi="Times New Roman" w:cs="Times New Roman"/>
          <w:b/>
          <w:sz w:val="26"/>
          <w:szCs w:val="26"/>
          <w:lang w:val="ro-RO" w:eastAsia="hu-HU"/>
        </w:rPr>
        <w:t>Trotineta electrică</w:t>
      </w:r>
      <w:r w:rsidRPr="001730AB">
        <w:rPr>
          <w:rFonts w:ascii="Times New Roman" w:eastAsia="Times New Roman" w:hAnsi="Times New Roman" w:cs="Times New Roman"/>
          <w:b/>
          <w:sz w:val="26"/>
          <w:szCs w:val="26"/>
          <w:vertAlign w:val="superscript"/>
          <w:lang w:val="ro-RO" w:eastAsia="hu-HU"/>
        </w:rPr>
        <w:footnoteReference w:id="1"/>
      </w:r>
      <w:r w:rsidRPr="001730AB">
        <w:rPr>
          <w:rFonts w:ascii="Times New Roman" w:eastAsia="Times New Roman" w:hAnsi="Times New Roman" w:cs="Times New Roman"/>
          <w:b/>
          <w:sz w:val="26"/>
          <w:szCs w:val="26"/>
          <w:lang w:val="ro-RO" w:eastAsia="hu-HU"/>
        </w:rPr>
        <w:t xml:space="preserve"> - </w:t>
      </w:r>
      <w:r w:rsidRPr="001730AB">
        <w:rPr>
          <w:rFonts w:ascii="Times New Roman" w:eastAsia="Times New Roman" w:hAnsi="Times New Roman" w:cs="Times New Roman"/>
          <w:sz w:val="26"/>
          <w:szCs w:val="26"/>
          <w:lang w:val="ro-RO" w:eastAsia="hu-HU"/>
        </w:rPr>
        <w:t xml:space="preserve">vehiculul cu două sau trei roţi şi ghidon, utilizat pentru transportul unei singure persoane, care nu este prevăzut cu loc şezând sau care este echipat cu un loc şezând pentru conducător, al cărui punct de şedere de referinţă se află la o înălţime mai mică sau egală cu 540 mm în cazul celor cu două roţi, respectiv la o înălţime mai mică sau egală cu 400 mm în cazul celor cu trei roţi, a cărui viteză maximă prin construcţie este mai mare de 6 km/h, dar nu depăşeşte 25 km/h şi care este echipat cu motor electric; punctul de şedere de referinţă are înţelesul prevăzut în Regulamentul (UE) nr. 168/2013 al Parlamentului European şi al Consiliului din 15 ianuarie 2013; </w:t>
      </w:r>
    </w:p>
    <w:p w14:paraId="1451E663" w14:textId="77777777" w:rsidR="001730AB" w:rsidRPr="001730AB" w:rsidRDefault="001730AB" w:rsidP="001730AB">
      <w:pPr>
        <w:numPr>
          <w:ilvl w:val="0"/>
          <w:numId w:val="3"/>
        </w:numPr>
        <w:spacing w:after="0" w:line="240" w:lineRule="auto"/>
        <w:ind w:left="0" w:firstLine="284"/>
        <w:jc w:val="both"/>
        <w:rPr>
          <w:rFonts w:ascii="Times New Roman" w:eastAsia="Times New Roman" w:hAnsi="Times New Roman" w:cs="Times New Roman"/>
          <w:b/>
          <w:sz w:val="26"/>
          <w:szCs w:val="26"/>
          <w:lang w:val="ro-RO" w:eastAsia="hu-HU"/>
        </w:rPr>
      </w:pPr>
      <w:r w:rsidRPr="001730AB">
        <w:rPr>
          <w:rFonts w:ascii="Times New Roman" w:eastAsia="Times New Roman" w:hAnsi="Times New Roman" w:cs="Times New Roman"/>
          <w:b/>
          <w:sz w:val="26"/>
          <w:szCs w:val="26"/>
          <w:lang w:val="ro-RO" w:eastAsia="hu-HU"/>
        </w:rPr>
        <w:t>Pistă pentru biciclete</w:t>
      </w:r>
      <w:r w:rsidRPr="001730AB">
        <w:rPr>
          <w:rFonts w:ascii="Times New Roman" w:eastAsia="Times New Roman" w:hAnsi="Times New Roman" w:cs="Times New Roman"/>
          <w:b/>
          <w:sz w:val="26"/>
          <w:szCs w:val="26"/>
          <w:vertAlign w:val="superscript"/>
          <w:lang w:val="ro-RO" w:eastAsia="hu-HU"/>
        </w:rPr>
        <w:footnoteReference w:id="2"/>
      </w:r>
      <w:r w:rsidRPr="001730AB">
        <w:rPr>
          <w:rFonts w:ascii="Times New Roman" w:eastAsia="Times New Roman" w:hAnsi="Times New Roman" w:cs="Times New Roman"/>
          <w:b/>
          <w:sz w:val="26"/>
          <w:szCs w:val="26"/>
          <w:lang w:val="ro-RO" w:eastAsia="hu-HU"/>
        </w:rPr>
        <w:t xml:space="preserve"> -  </w:t>
      </w:r>
      <w:r w:rsidRPr="001730AB">
        <w:rPr>
          <w:rFonts w:ascii="Times New Roman" w:eastAsia="Times New Roman" w:hAnsi="Times New Roman" w:cs="Times New Roman"/>
          <w:sz w:val="26"/>
          <w:szCs w:val="26"/>
          <w:lang w:val="ro-RO" w:eastAsia="hu-HU"/>
        </w:rPr>
        <w:t>subdiviziunea părţii carosabile, a trotuarului ori a acostamentului, special amenajată, semnalizată şi marcată corespunzător;</w:t>
      </w:r>
    </w:p>
    <w:p w14:paraId="25002D9F" w14:textId="77777777" w:rsidR="001730AB" w:rsidRPr="001730AB" w:rsidRDefault="001730AB" w:rsidP="001730AB">
      <w:pPr>
        <w:numPr>
          <w:ilvl w:val="0"/>
          <w:numId w:val="3"/>
        </w:numPr>
        <w:spacing w:after="0" w:line="240" w:lineRule="auto"/>
        <w:ind w:left="0" w:firstLine="284"/>
        <w:jc w:val="both"/>
        <w:rPr>
          <w:rFonts w:ascii="Times New Roman" w:eastAsia="Times New Roman" w:hAnsi="Times New Roman" w:cs="Times New Roman"/>
          <w:b/>
          <w:sz w:val="26"/>
          <w:szCs w:val="26"/>
          <w:lang w:val="ro-RO" w:eastAsia="hu-HU"/>
        </w:rPr>
      </w:pPr>
      <w:r w:rsidRPr="001730AB">
        <w:rPr>
          <w:rFonts w:ascii="Times New Roman" w:eastAsia="Times New Roman" w:hAnsi="Times New Roman" w:cs="Times New Roman"/>
          <w:b/>
          <w:sz w:val="26"/>
          <w:szCs w:val="26"/>
          <w:lang w:val="ro-RO" w:eastAsia="hu-HU"/>
        </w:rPr>
        <w:t>Drum public</w:t>
      </w:r>
      <w:r w:rsidRPr="001730AB">
        <w:rPr>
          <w:rFonts w:ascii="Times New Roman" w:eastAsia="Times New Roman" w:hAnsi="Times New Roman" w:cs="Times New Roman"/>
          <w:b/>
          <w:sz w:val="26"/>
          <w:szCs w:val="26"/>
          <w:vertAlign w:val="superscript"/>
          <w:lang w:val="ro-RO" w:eastAsia="hu-HU"/>
        </w:rPr>
        <w:footnoteReference w:id="3"/>
      </w:r>
      <w:r w:rsidRPr="001730AB">
        <w:rPr>
          <w:rFonts w:ascii="Times New Roman" w:eastAsia="Times New Roman" w:hAnsi="Times New Roman" w:cs="Times New Roman"/>
          <w:b/>
          <w:sz w:val="26"/>
          <w:szCs w:val="26"/>
          <w:lang w:val="ro-RO" w:eastAsia="hu-HU"/>
        </w:rPr>
        <w:t xml:space="preserve"> - </w:t>
      </w:r>
      <w:r w:rsidRPr="001730AB">
        <w:rPr>
          <w:rFonts w:ascii="Times New Roman" w:eastAsia="Times New Roman" w:hAnsi="Times New Roman" w:cs="Times New Roman"/>
          <w:sz w:val="26"/>
          <w:szCs w:val="26"/>
          <w:lang w:val="ro-RO" w:eastAsia="hu-HU"/>
        </w:rPr>
        <w:t>orice cale de comunicaţie terestră, cu excepţia căilor ferate, special amenajată pentru traficul pietonal sau rutier, deschisă circulaţiei publice; drumurile care sunt închise circulaţiei publice sunt semnalizate la intrare cu inscripţii vizibile;</w:t>
      </w:r>
    </w:p>
    <w:p w14:paraId="12E2F572" w14:textId="77777777" w:rsidR="001730AB" w:rsidRPr="001730AB" w:rsidRDefault="001730AB" w:rsidP="001730AB">
      <w:pPr>
        <w:numPr>
          <w:ilvl w:val="0"/>
          <w:numId w:val="3"/>
        </w:numPr>
        <w:spacing w:after="0" w:line="240" w:lineRule="auto"/>
        <w:ind w:left="0" w:firstLine="284"/>
        <w:jc w:val="both"/>
        <w:rPr>
          <w:rFonts w:ascii="Times New Roman" w:eastAsia="Times New Roman" w:hAnsi="Times New Roman" w:cs="Times New Roman"/>
          <w:b/>
          <w:sz w:val="26"/>
          <w:szCs w:val="26"/>
          <w:lang w:val="ro-RO" w:eastAsia="hu-HU"/>
        </w:rPr>
      </w:pPr>
      <w:r w:rsidRPr="001730AB">
        <w:rPr>
          <w:rFonts w:ascii="Times New Roman" w:eastAsia="Times New Roman" w:hAnsi="Times New Roman" w:cs="Times New Roman"/>
          <w:b/>
          <w:sz w:val="26"/>
          <w:szCs w:val="26"/>
          <w:lang w:val="ro-RO" w:eastAsia="hu-HU"/>
        </w:rPr>
        <w:lastRenderedPageBreak/>
        <w:t>Parte carosabilă</w:t>
      </w:r>
      <w:r w:rsidRPr="001730AB">
        <w:rPr>
          <w:rFonts w:ascii="Times New Roman" w:eastAsia="Times New Roman" w:hAnsi="Times New Roman" w:cs="Times New Roman"/>
          <w:b/>
          <w:sz w:val="26"/>
          <w:szCs w:val="26"/>
          <w:vertAlign w:val="superscript"/>
          <w:lang w:val="ro-RO" w:eastAsia="hu-HU"/>
        </w:rPr>
        <w:footnoteReference w:id="4"/>
      </w:r>
      <w:r w:rsidRPr="001730AB">
        <w:rPr>
          <w:rFonts w:ascii="Times New Roman" w:eastAsia="Times New Roman" w:hAnsi="Times New Roman" w:cs="Times New Roman"/>
          <w:b/>
          <w:sz w:val="26"/>
          <w:szCs w:val="26"/>
          <w:lang w:val="ro-RO" w:eastAsia="hu-HU"/>
        </w:rPr>
        <w:t xml:space="preserve"> - </w:t>
      </w:r>
      <w:r w:rsidRPr="001730AB">
        <w:rPr>
          <w:rFonts w:ascii="Times New Roman" w:eastAsia="Times New Roman" w:hAnsi="Times New Roman" w:cs="Times New Roman"/>
          <w:sz w:val="26"/>
          <w:szCs w:val="26"/>
          <w:lang w:val="ro-RO" w:eastAsia="hu-HU"/>
        </w:rPr>
        <w:t>porţiunea din platforma drumului destinată circulaţiei vehiculelor; un drum poate cuprinde mai multe părţi carosabile complet separate una de cealaltă printr-o zonă despărţitoare sau prin diferenţă de nivel;</w:t>
      </w:r>
    </w:p>
    <w:p w14:paraId="27EED13C" w14:textId="77777777" w:rsidR="001730AB" w:rsidRPr="001730AB" w:rsidRDefault="001730AB" w:rsidP="001730AB">
      <w:pPr>
        <w:numPr>
          <w:ilvl w:val="0"/>
          <w:numId w:val="3"/>
        </w:numPr>
        <w:spacing w:after="0" w:line="240" w:lineRule="auto"/>
        <w:ind w:left="-34" w:firstLine="394"/>
        <w:jc w:val="both"/>
        <w:rPr>
          <w:rFonts w:ascii="Times New Roman" w:eastAsia="Times New Roman" w:hAnsi="Times New Roman" w:cs="Times New Roman"/>
          <w:b/>
          <w:sz w:val="26"/>
          <w:szCs w:val="26"/>
          <w:lang w:val="ro-RO" w:eastAsia="hu-HU"/>
        </w:rPr>
      </w:pPr>
      <w:r w:rsidRPr="001730AB">
        <w:rPr>
          <w:rFonts w:ascii="Times New Roman" w:eastAsia="Times New Roman" w:hAnsi="Times New Roman" w:cs="Times New Roman"/>
          <w:b/>
          <w:sz w:val="26"/>
          <w:szCs w:val="26"/>
          <w:lang w:val="ro-RO" w:eastAsia="hu-HU"/>
        </w:rPr>
        <w:t>Trotuar</w:t>
      </w:r>
      <w:r w:rsidRPr="001730AB">
        <w:rPr>
          <w:rFonts w:ascii="Times New Roman" w:eastAsia="Times New Roman" w:hAnsi="Times New Roman" w:cs="Times New Roman"/>
          <w:b/>
          <w:sz w:val="26"/>
          <w:szCs w:val="26"/>
          <w:vertAlign w:val="superscript"/>
          <w:lang w:val="ro-RO" w:eastAsia="hu-HU"/>
        </w:rPr>
        <w:footnoteReference w:id="5"/>
      </w:r>
      <w:r w:rsidRPr="001730AB">
        <w:rPr>
          <w:rFonts w:ascii="Times New Roman" w:eastAsia="Times New Roman" w:hAnsi="Times New Roman" w:cs="Times New Roman"/>
          <w:b/>
          <w:sz w:val="26"/>
          <w:szCs w:val="26"/>
          <w:lang w:val="ro-RO" w:eastAsia="hu-HU"/>
        </w:rPr>
        <w:t xml:space="preserve"> - </w:t>
      </w:r>
      <w:r w:rsidRPr="001730AB">
        <w:rPr>
          <w:rFonts w:ascii="Times New Roman" w:eastAsia="Times New Roman" w:hAnsi="Times New Roman" w:cs="Times New Roman"/>
          <w:sz w:val="26"/>
          <w:szCs w:val="26"/>
          <w:lang w:val="ro-RO" w:eastAsia="hu-HU"/>
        </w:rPr>
        <w:t>spaţiul longitudinal situat în partea laterală a drumului, separat în mod vizibil de partea carosabilă prin diferenţă sau fără diferenţă de nivel, destinat circulaţiei pietonilor;</w:t>
      </w:r>
    </w:p>
    <w:p w14:paraId="0FDDB4D4" w14:textId="77777777" w:rsidR="001730AB" w:rsidRPr="001730AB" w:rsidRDefault="001730AB" w:rsidP="001730AB">
      <w:pPr>
        <w:numPr>
          <w:ilvl w:val="0"/>
          <w:numId w:val="3"/>
        </w:numPr>
        <w:spacing w:after="0" w:line="240" w:lineRule="auto"/>
        <w:ind w:left="-34" w:firstLine="394"/>
        <w:jc w:val="both"/>
        <w:rPr>
          <w:rFonts w:ascii="Times New Roman" w:eastAsia="Times New Roman" w:hAnsi="Times New Roman" w:cs="Times New Roman"/>
          <w:b/>
          <w:sz w:val="26"/>
          <w:szCs w:val="26"/>
          <w:lang w:val="ro-RO" w:eastAsia="hu-HU"/>
        </w:rPr>
      </w:pPr>
      <w:r w:rsidRPr="001730AB">
        <w:rPr>
          <w:rFonts w:ascii="Times New Roman" w:eastAsia="Times New Roman" w:hAnsi="Times New Roman" w:cs="Times New Roman"/>
          <w:b/>
          <w:sz w:val="26"/>
          <w:szCs w:val="26"/>
          <w:lang w:val="ro-RO" w:eastAsia="hu-HU"/>
        </w:rPr>
        <w:t>Zonă pietonală</w:t>
      </w:r>
      <w:r w:rsidRPr="001730AB">
        <w:rPr>
          <w:rFonts w:ascii="Times New Roman" w:eastAsia="Times New Roman" w:hAnsi="Times New Roman" w:cs="Times New Roman"/>
          <w:b/>
          <w:sz w:val="26"/>
          <w:szCs w:val="26"/>
          <w:vertAlign w:val="superscript"/>
          <w:lang w:val="ro-RO" w:eastAsia="hu-HU"/>
        </w:rPr>
        <w:footnoteReference w:id="6"/>
      </w:r>
      <w:r w:rsidRPr="001730AB">
        <w:rPr>
          <w:rFonts w:ascii="Times New Roman" w:eastAsia="Times New Roman" w:hAnsi="Times New Roman" w:cs="Times New Roman"/>
          <w:b/>
          <w:sz w:val="26"/>
          <w:szCs w:val="26"/>
          <w:lang w:val="ro-RO" w:eastAsia="hu-HU"/>
        </w:rPr>
        <w:t xml:space="preserve"> - </w:t>
      </w:r>
      <w:r w:rsidRPr="001730AB">
        <w:rPr>
          <w:rFonts w:ascii="Times New Roman" w:eastAsia="Times New Roman" w:hAnsi="Times New Roman" w:cs="Times New Roman"/>
          <w:sz w:val="26"/>
          <w:szCs w:val="26"/>
          <w:lang w:val="ro-RO" w:eastAsia="hu-HU"/>
        </w:rPr>
        <w:t>perimetrul care cuprinde una sau mai multe străzi rezervate circulaţiei pietonilor, unde accesul vehiculelor este supus unor reguli speciale de circulaţie, având intrările şi ieşirile semnalizate în conformitate cu prevederile legale;</w:t>
      </w:r>
    </w:p>
    <w:p w14:paraId="476EEE2D" w14:textId="77777777" w:rsidR="001730AB" w:rsidRPr="001730AB" w:rsidRDefault="001730AB" w:rsidP="001730AB">
      <w:pPr>
        <w:numPr>
          <w:ilvl w:val="0"/>
          <w:numId w:val="3"/>
        </w:numPr>
        <w:spacing w:after="0" w:line="240" w:lineRule="auto"/>
        <w:jc w:val="both"/>
        <w:rPr>
          <w:rFonts w:ascii="Times New Roman" w:eastAsia="Times New Roman" w:hAnsi="Times New Roman" w:cs="Times New Roman"/>
          <w:sz w:val="26"/>
          <w:szCs w:val="26"/>
          <w:lang w:val="ro-RO" w:eastAsia="hu-HU"/>
        </w:rPr>
      </w:pPr>
      <w:r w:rsidRPr="001730AB">
        <w:rPr>
          <w:rFonts w:ascii="Times New Roman" w:eastAsia="Times New Roman" w:hAnsi="Times New Roman" w:cs="Times New Roman"/>
          <w:b/>
          <w:sz w:val="26"/>
          <w:szCs w:val="26"/>
          <w:lang w:val="ro-RO" w:eastAsia="hu-HU"/>
        </w:rPr>
        <w:t xml:space="preserve">utilizator de trotinete electrice </w:t>
      </w:r>
      <w:r w:rsidRPr="001730AB">
        <w:rPr>
          <w:rFonts w:ascii="Times New Roman" w:eastAsia="Times New Roman" w:hAnsi="Times New Roman" w:cs="Times New Roman"/>
          <w:sz w:val="26"/>
          <w:szCs w:val="26"/>
          <w:lang w:val="ro-RO" w:eastAsia="hu-HU"/>
        </w:rPr>
        <w:t>- persoana care folosește o trotinetă electrică;</w:t>
      </w:r>
    </w:p>
    <w:p w14:paraId="05B400EE" w14:textId="77777777" w:rsidR="001730AB" w:rsidRPr="001730AB" w:rsidRDefault="001730AB" w:rsidP="001730AB">
      <w:pPr>
        <w:pStyle w:val="NoSpacing"/>
        <w:jc w:val="center"/>
        <w:rPr>
          <w:b/>
          <w:sz w:val="26"/>
          <w:szCs w:val="26"/>
        </w:rPr>
      </w:pPr>
    </w:p>
    <w:p w14:paraId="65945000" w14:textId="77777777" w:rsidR="001730AB" w:rsidRPr="001730AB" w:rsidRDefault="001730AB" w:rsidP="001730AB">
      <w:pPr>
        <w:pStyle w:val="NoSpacing"/>
        <w:jc w:val="center"/>
        <w:rPr>
          <w:b/>
          <w:sz w:val="26"/>
          <w:szCs w:val="26"/>
        </w:rPr>
      </w:pPr>
      <w:r w:rsidRPr="001730AB">
        <w:rPr>
          <w:b/>
          <w:sz w:val="26"/>
          <w:szCs w:val="26"/>
        </w:rPr>
        <w:t>CAPITOLUL II</w:t>
      </w:r>
    </w:p>
    <w:p w14:paraId="05CDE9EB" w14:textId="77777777" w:rsidR="001730AB" w:rsidRDefault="001730AB" w:rsidP="001730AB">
      <w:pPr>
        <w:pStyle w:val="NoSpacing"/>
        <w:jc w:val="center"/>
        <w:rPr>
          <w:b/>
          <w:sz w:val="26"/>
          <w:szCs w:val="26"/>
        </w:rPr>
      </w:pPr>
      <w:r w:rsidRPr="001730AB">
        <w:rPr>
          <w:b/>
          <w:sz w:val="26"/>
          <w:szCs w:val="26"/>
        </w:rPr>
        <w:t>Reguli privind utilizarea trotinetelor electrice pe domeniul public și drumurile publice</w:t>
      </w:r>
    </w:p>
    <w:p w14:paraId="47938EA6" w14:textId="77777777" w:rsidR="001730AB" w:rsidRPr="001730AB" w:rsidRDefault="001730AB" w:rsidP="001730AB">
      <w:pPr>
        <w:pStyle w:val="NoSpacing"/>
        <w:jc w:val="center"/>
        <w:rPr>
          <w:b/>
          <w:sz w:val="26"/>
          <w:szCs w:val="26"/>
          <w:lang w:eastAsia="en-GB"/>
        </w:rPr>
      </w:pPr>
    </w:p>
    <w:p w14:paraId="02D44B94" w14:textId="77777777" w:rsidR="001730AB" w:rsidRPr="001730AB" w:rsidRDefault="001730AB" w:rsidP="001730AB">
      <w:pPr>
        <w:tabs>
          <w:tab w:val="left" w:pos="0"/>
        </w:tabs>
        <w:spacing w:after="0" w:line="240" w:lineRule="auto"/>
        <w:jc w:val="both"/>
        <w:rPr>
          <w:rFonts w:ascii="Times New Roman" w:eastAsia="Times New Roman" w:hAnsi="Times New Roman" w:cs="Times New Roman"/>
          <w:noProof/>
          <w:sz w:val="26"/>
          <w:szCs w:val="26"/>
          <w:lang w:val="ro-RO" w:eastAsia="ro-RO"/>
        </w:rPr>
      </w:pPr>
      <w:r w:rsidRPr="001730AB">
        <w:rPr>
          <w:rFonts w:ascii="Times New Roman" w:eastAsia="Times New Roman" w:hAnsi="Times New Roman" w:cs="Times New Roman"/>
          <w:b/>
          <w:noProof/>
          <w:sz w:val="24"/>
          <w:szCs w:val="24"/>
          <w:lang w:val="ro-RO" w:eastAsia="ro-RO"/>
        </w:rPr>
        <w:t xml:space="preserve">         </w:t>
      </w:r>
      <w:r>
        <w:rPr>
          <w:rFonts w:ascii="Times New Roman" w:eastAsia="Times New Roman" w:hAnsi="Times New Roman" w:cs="Times New Roman"/>
          <w:b/>
          <w:noProof/>
          <w:sz w:val="24"/>
          <w:szCs w:val="24"/>
          <w:lang w:val="ro-RO" w:eastAsia="ro-RO"/>
        </w:rPr>
        <w:tab/>
      </w:r>
      <w:r w:rsidRPr="001730AB">
        <w:rPr>
          <w:rFonts w:ascii="Times New Roman" w:eastAsia="Times New Roman" w:hAnsi="Times New Roman" w:cs="Times New Roman"/>
          <w:b/>
          <w:noProof/>
          <w:sz w:val="26"/>
          <w:szCs w:val="26"/>
          <w:lang w:val="ro-RO" w:eastAsia="ro-RO"/>
        </w:rPr>
        <w:t>Art. 5</w:t>
      </w:r>
      <w:r w:rsidRPr="001730AB">
        <w:rPr>
          <w:rFonts w:ascii="Times New Roman" w:eastAsia="Times New Roman" w:hAnsi="Times New Roman" w:cs="Times New Roman"/>
          <w:noProof/>
          <w:sz w:val="26"/>
          <w:szCs w:val="26"/>
          <w:lang w:val="ro-RO" w:eastAsia="ro-RO"/>
        </w:rPr>
        <w:t xml:space="preserve">. Condiții pentru utilizarea trotinetelor electrice: </w:t>
      </w:r>
    </w:p>
    <w:p w14:paraId="25641501" w14:textId="77777777" w:rsidR="001730AB" w:rsidRPr="001730AB" w:rsidRDefault="001730AB" w:rsidP="001730AB">
      <w:pPr>
        <w:numPr>
          <w:ilvl w:val="0"/>
          <w:numId w:val="4"/>
        </w:numPr>
        <w:tabs>
          <w:tab w:val="left" w:pos="0"/>
        </w:tabs>
        <w:spacing w:after="0" w:line="240" w:lineRule="auto"/>
        <w:ind w:left="-34" w:firstLine="394"/>
        <w:jc w:val="both"/>
        <w:rPr>
          <w:rFonts w:ascii="Times New Roman" w:eastAsia="Times New Roman" w:hAnsi="Times New Roman" w:cs="Times New Roman"/>
          <w:noProof/>
          <w:sz w:val="26"/>
          <w:szCs w:val="26"/>
          <w:lang w:val="ro-RO" w:eastAsia="ro-RO"/>
        </w:rPr>
      </w:pPr>
      <w:r w:rsidRPr="001730AB">
        <w:rPr>
          <w:rFonts w:ascii="Times New Roman" w:eastAsia="Times New Roman" w:hAnsi="Times New Roman" w:cs="Times New Roman"/>
          <w:noProof/>
          <w:sz w:val="26"/>
          <w:szCs w:val="26"/>
          <w:lang w:val="ro-RO" w:eastAsia="ro-RO"/>
        </w:rPr>
        <w:t xml:space="preserve">Pentru a conduce o trotinetă electrică pe drumurile publice, conducătorul acesteia trebuie să aibă vârsta de cel puțin 14 ani. </w:t>
      </w:r>
    </w:p>
    <w:p w14:paraId="0B868F9A" w14:textId="77777777" w:rsidR="001730AB" w:rsidRPr="001730AB" w:rsidRDefault="001730AB" w:rsidP="001730AB">
      <w:pPr>
        <w:numPr>
          <w:ilvl w:val="0"/>
          <w:numId w:val="4"/>
        </w:numPr>
        <w:tabs>
          <w:tab w:val="left" w:pos="0"/>
        </w:tabs>
        <w:spacing w:after="0" w:line="240" w:lineRule="auto"/>
        <w:ind w:left="-34" w:firstLine="394"/>
        <w:jc w:val="both"/>
        <w:rPr>
          <w:rFonts w:ascii="Times New Roman" w:eastAsia="Times New Roman" w:hAnsi="Times New Roman" w:cs="Times New Roman"/>
          <w:noProof/>
          <w:sz w:val="26"/>
          <w:szCs w:val="26"/>
          <w:lang w:val="ro-RO" w:eastAsia="ro-RO"/>
        </w:rPr>
      </w:pPr>
      <w:r w:rsidRPr="001730AB">
        <w:rPr>
          <w:rFonts w:ascii="Times New Roman" w:eastAsia="Times New Roman" w:hAnsi="Times New Roman" w:cs="Times New Roman"/>
          <w:noProof/>
          <w:sz w:val="26"/>
          <w:szCs w:val="26"/>
          <w:lang w:val="ro-RO" w:eastAsia="ro-RO"/>
        </w:rPr>
        <w:t xml:space="preserve">Dacă un drum este prevăzut cu o pistă pentru biciclete, trotinetele electrice vor fi conduse numai pe pista respectivă. În lipsa acestei piste, circulația trotinetelor electrice este permisă numai pe sectoarele de drum unde viteza maximă admisă pentru circulația vehiculelor este de 50km/h; </w:t>
      </w:r>
    </w:p>
    <w:p w14:paraId="443FAEF5" w14:textId="77777777" w:rsidR="001730AB" w:rsidRPr="001730AB" w:rsidRDefault="001730AB" w:rsidP="001730AB">
      <w:pPr>
        <w:numPr>
          <w:ilvl w:val="0"/>
          <w:numId w:val="4"/>
        </w:numPr>
        <w:tabs>
          <w:tab w:val="left" w:pos="0"/>
        </w:tabs>
        <w:spacing w:after="0" w:line="240" w:lineRule="auto"/>
        <w:ind w:left="-34" w:firstLine="394"/>
        <w:jc w:val="both"/>
        <w:rPr>
          <w:rFonts w:ascii="Times New Roman" w:eastAsia="Times New Roman" w:hAnsi="Times New Roman" w:cs="Times New Roman"/>
          <w:noProof/>
          <w:sz w:val="26"/>
          <w:szCs w:val="26"/>
          <w:lang w:val="ro-RO" w:eastAsia="ro-RO"/>
        </w:rPr>
      </w:pPr>
      <w:r w:rsidRPr="001730AB">
        <w:rPr>
          <w:rFonts w:ascii="Times New Roman" w:eastAsia="Times New Roman" w:hAnsi="Times New Roman" w:cs="Times New Roman"/>
          <w:noProof/>
          <w:sz w:val="26"/>
          <w:szCs w:val="26"/>
          <w:lang w:val="ro-RO" w:eastAsia="ro-RO"/>
        </w:rPr>
        <w:t xml:space="preserve">Trotinetele electrice au obligația de a circula având un sistem de frânare funcțional și eficient; </w:t>
      </w:r>
    </w:p>
    <w:p w14:paraId="5A27C6B1" w14:textId="77777777" w:rsidR="001730AB" w:rsidRPr="001730AB" w:rsidRDefault="001730AB" w:rsidP="001730AB">
      <w:pPr>
        <w:numPr>
          <w:ilvl w:val="0"/>
          <w:numId w:val="4"/>
        </w:numPr>
        <w:tabs>
          <w:tab w:val="left" w:pos="0"/>
        </w:tabs>
        <w:spacing w:after="0" w:line="240" w:lineRule="auto"/>
        <w:ind w:left="-34" w:firstLine="394"/>
        <w:jc w:val="both"/>
        <w:rPr>
          <w:rFonts w:ascii="Times New Roman" w:eastAsia="Times New Roman" w:hAnsi="Times New Roman" w:cs="Times New Roman"/>
          <w:noProof/>
          <w:sz w:val="26"/>
          <w:szCs w:val="26"/>
          <w:lang w:val="ro-RO" w:eastAsia="ro-RO"/>
        </w:rPr>
      </w:pPr>
      <w:r w:rsidRPr="001730AB">
        <w:rPr>
          <w:rFonts w:ascii="Times New Roman" w:eastAsia="Times New Roman" w:hAnsi="Times New Roman" w:cs="Times New Roman"/>
          <w:noProof/>
          <w:sz w:val="26"/>
          <w:szCs w:val="26"/>
          <w:lang w:val="ro-RO" w:eastAsia="ro-RO"/>
        </w:rPr>
        <w:t xml:space="preserve">Casca de protecție este obligatorie pentru conducătorii de trotinete electrice a căror vârstă este sub 16 ani, atunci când se deplasează pe partea carosabilă; </w:t>
      </w:r>
    </w:p>
    <w:p w14:paraId="42FE5E66" w14:textId="77777777" w:rsidR="001730AB" w:rsidRPr="001730AB" w:rsidRDefault="001730AB" w:rsidP="001730AB">
      <w:pPr>
        <w:numPr>
          <w:ilvl w:val="0"/>
          <w:numId w:val="4"/>
        </w:numPr>
        <w:tabs>
          <w:tab w:val="left" w:pos="0"/>
        </w:tabs>
        <w:spacing w:after="0" w:line="240" w:lineRule="auto"/>
        <w:ind w:left="-34" w:firstLine="394"/>
        <w:jc w:val="both"/>
        <w:rPr>
          <w:rFonts w:ascii="Times New Roman" w:eastAsia="Times New Roman" w:hAnsi="Times New Roman" w:cs="Times New Roman"/>
          <w:noProof/>
          <w:sz w:val="26"/>
          <w:szCs w:val="26"/>
          <w:lang w:val="ro-RO" w:eastAsia="ro-RO"/>
        </w:rPr>
      </w:pPr>
      <w:r w:rsidRPr="001730AB">
        <w:rPr>
          <w:rFonts w:ascii="Times New Roman" w:eastAsia="Times New Roman" w:hAnsi="Times New Roman" w:cs="Times New Roman"/>
          <w:noProof/>
          <w:sz w:val="26"/>
          <w:szCs w:val="26"/>
          <w:lang w:val="ro-RO" w:eastAsia="ro-RO"/>
        </w:rPr>
        <w:t xml:space="preserve">Trotinetele electrice care circulă pe drumurile publice trebuie să fie echipate cu mijloace de iluminare (lumină albă sau galbenă - în față și lumina roșie - în spate) vizibile, dispozitive reflectorizant-fluorescente, cu sistem de frânare eficace și cu sistem de avertizare sonoră. Este interzisă circulația acestora pe timp de noapte fără aceste mijloace și dispozitive în stare de funcționare; </w:t>
      </w:r>
    </w:p>
    <w:p w14:paraId="337850B0" w14:textId="77777777" w:rsidR="001730AB" w:rsidRPr="001730AB" w:rsidRDefault="001730AB" w:rsidP="001730AB">
      <w:pPr>
        <w:numPr>
          <w:ilvl w:val="0"/>
          <w:numId w:val="4"/>
        </w:numPr>
        <w:tabs>
          <w:tab w:val="left" w:pos="0"/>
        </w:tabs>
        <w:spacing w:after="0" w:line="240" w:lineRule="auto"/>
        <w:ind w:left="-34" w:firstLine="394"/>
        <w:jc w:val="both"/>
        <w:rPr>
          <w:rFonts w:ascii="Times New Roman" w:eastAsia="Times New Roman" w:hAnsi="Times New Roman" w:cs="Times New Roman"/>
          <w:noProof/>
          <w:sz w:val="26"/>
          <w:szCs w:val="26"/>
          <w:lang w:val="ro-RO" w:eastAsia="ro-RO"/>
        </w:rPr>
      </w:pPr>
      <w:r w:rsidRPr="001730AB">
        <w:rPr>
          <w:rFonts w:ascii="Times New Roman" w:eastAsia="Times New Roman" w:hAnsi="Times New Roman" w:cs="Times New Roman"/>
          <w:noProof/>
          <w:sz w:val="26"/>
          <w:szCs w:val="26"/>
          <w:lang w:val="ro-RO" w:eastAsia="ro-RO"/>
        </w:rPr>
        <w:t xml:space="preserve">Utilizatorii au obligația să circule cu luminile aprinse în orele întunecate ale zilei și/ sau cu vizibilitate redusă; </w:t>
      </w:r>
    </w:p>
    <w:p w14:paraId="29BC3D6A" w14:textId="77777777" w:rsidR="001730AB" w:rsidRPr="001730AB" w:rsidRDefault="001730AB" w:rsidP="001730AB">
      <w:pPr>
        <w:numPr>
          <w:ilvl w:val="0"/>
          <w:numId w:val="4"/>
        </w:numPr>
        <w:tabs>
          <w:tab w:val="left" w:pos="0"/>
        </w:tabs>
        <w:spacing w:after="0" w:line="240" w:lineRule="auto"/>
        <w:ind w:left="-34" w:firstLine="394"/>
        <w:jc w:val="both"/>
        <w:rPr>
          <w:rFonts w:ascii="Times New Roman" w:eastAsia="Times New Roman" w:hAnsi="Times New Roman" w:cs="Times New Roman"/>
          <w:noProof/>
          <w:sz w:val="26"/>
          <w:szCs w:val="26"/>
          <w:lang w:val="ro-RO" w:eastAsia="ro-RO"/>
        </w:rPr>
      </w:pPr>
      <w:r w:rsidRPr="001730AB">
        <w:rPr>
          <w:rFonts w:ascii="Times New Roman" w:eastAsia="Times New Roman" w:hAnsi="Times New Roman" w:cs="Times New Roman"/>
          <w:noProof/>
          <w:sz w:val="26"/>
          <w:szCs w:val="26"/>
          <w:lang w:val="ro-RO" w:eastAsia="ro-RO"/>
        </w:rPr>
        <w:t xml:space="preserve">Circulatia trotinetelor electrice pe drumurile publice se va desfășura prin respectarea regulilor de circulație în vigoare; </w:t>
      </w:r>
    </w:p>
    <w:p w14:paraId="358CDE4E" w14:textId="77777777" w:rsidR="001730AB" w:rsidRPr="001730AB" w:rsidRDefault="001730AB" w:rsidP="001730AB">
      <w:pPr>
        <w:numPr>
          <w:ilvl w:val="0"/>
          <w:numId w:val="4"/>
        </w:numPr>
        <w:tabs>
          <w:tab w:val="left" w:pos="0"/>
        </w:tabs>
        <w:spacing w:after="0" w:line="240" w:lineRule="auto"/>
        <w:ind w:left="-34" w:firstLine="394"/>
        <w:jc w:val="both"/>
        <w:rPr>
          <w:rFonts w:ascii="Times New Roman" w:eastAsia="Times New Roman" w:hAnsi="Times New Roman" w:cs="Times New Roman"/>
          <w:noProof/>
          <w:sz w:val="26"/>
          <w:szCs w:val="26"/>
          <w:lang w:val="ro-RO" w:eastAsia="ro-RO"/>
        </w:rPr>
      </w:pPr>
      <w:r w:rsidRPr="001730AB">
        <w:rPr>
          <w:rFonts w:ascii="Times New Roman" w:eastAsia="Times New Roman" w:hAnsi="Times New Roman" w:cs="Times New Roman"/>
          <w:noProof/>
          <w:sz w:val="26"/>
          <w:szCs w:val="26"/>
          <w:lang w:val="ro-RO" w:eastAsia="ro-RO"/>
        </w:rPr>
        <w:t xml:space="preserve">Se interzice circulația pe drumurile publice a mai mult de o persoană pe un singur vehicul/dispozitiv electric. </w:t>
      </w:r>
    </w:p>
    <w:p w14:paraId="78392528" w14:textId="77777777" w:rsidR="001730AB" w:rsidRPr="001730AB" w:rsidRDefault="001730AB" w:rsidP="001730AB">
      <w:pPr>
        <w:numPr>
          <w:ilvl w:val="0"/>
          <w:numId w:val="4"/>
        </w:numPr>
        <w:tabs>
          <w:tab w:val="left" w:pos="0"/>
        </w:tabs>
        <w:spacing w:after="0" w:line="240" w:lineRule="auto"/>
        <w:ind w:left="-34" w:firstLine="394"/>
        <w:jc w:val="both"/>
        <w:rPr>
          <w:rFonts w:ascii="Times New Roman" w:eastAsia="Times New Roman" w:hAnsi="Times New Roman" w:cs="Times New Roman"/>
          <w:noProof/>
          <w:sz w:val="26"/>
          <w:szCs w:val="26"/>
          <w:lang w:val="ro-RO" w:eastAsia="ro-RO"/>
        </w:rPr>
      </w:pPr>
      <w:r w:rsidRPr="001730AB">
        <w:rPr>
          <w:rFonts w:ascii="Times New Roman" w:eastAsia="Times New Roman" w:hAnsi="Times New Roman" w:cs="Times New Roman"/>
          <w:noProof/>
          <w:sz w:val="26"/>
          <w:szCs w:val="26"/>
          <w:lang w:val="ro-RO" w:eastAsia="ro-RO"/>
        </w:rPr>
        <w:t xml:space="preserve">Se interzice transportul pasagerilor și a bagajelor pe trotinete electrice. </w:t>
      </w:r>
    </w:p>
    <w:p w14:paraId="43537308" w14:textId="77777777" w:rsidR="001730AB" w:rsidRPr="001730AB" w:rsidRDefault="001730AB" w:rsidP="001730AB">
      <w:pPr>
        <w:numPr>
          <w:ilvl w:val="0"/>
          <w:numId w:val="4"/>
        </w:numPr>
        <w:tabs>
          <w:tab w:val="left" w:pos="0"/>
        </w:tabs>
        <w:spacing w:after="0" w:line="240" w:lineRule="auto"/>
        <w:ind w:left="-34" w:firstLine="394"/>
        <w:jc w:val="both"/>
        <w:rPr>
          <w:rFonts w:ascii="Times New Roman" w:eastAsia="Times New Roman" w:hAnsi="Times New Roman" w:cs="Times New Roman"/>
          <w:noProof/>
          <w:sz w:val="26"/>
          <w:szCs w:val="26"/>
          <w:lang w:val="ro-RO" w:eastAsia="ro-RO"/>
        </w:rPr>
      </w:pPr>
      <w:r w:rsidRPr="001730AB">
        <w:rPr>
          <w:rFonts w:ascii="Times New Roman" w:eastAsia="Times New Roman" w:hAnsi="Times New Roman" w:cs="Times New Roman"/>
          <w:noProof/>
          <w:sz w:val="26"/>
          <w:szCs w:val="26"/>
          <w:lang w:val="ro-RO" w:eastAsia="ro-RO"/>
        </w:rPr>
        <w:t xml:space="preserve">Trotinetele electrice, atunci când circulă pe drumurile publice în grup, trebuie conduse numai pe un singur rând. </w:t>
      </w:r>
    </w:p>
    <w:p w14:paraId="7370CB5A" w14:textId="77777777" w:rsidR="001730AB" w:rsidRPr="001730AB" w:rsidRDefault="001730AB" w:rsidP="001730AB">
      <w:pPr>
        <w:numPr>
          <w:ilvl w:val="0"/>
          <w:numId w:val="4"/>
        </w:numPr>
        <w:tabs>
          <w:tab w:val="left" w:pos="0"/>
        </w:tabs>
        <w:spacing w:after="0" w:line="240" w:lineRule="auto"/>
        <w:ind w:left="-34" w:firstLine="394"/>
        <w:jc w:val="both"/>
        <w:rPr>
          <w:rFonts w:ascii="Times New Roman" w:eastAsia="Times New Roman" w:hAnsi="Times New Roman" w:cs="Times New Roman"/>
          <w:noProof/>
          <w:sz w:val="26"/>
          <w:szCs w:val="26"/>
          <w:lang w:val="ro-RO" w:eastAsia="ro-RO"/>
        </w:rPr>
      </w:pPr>
      <w:r w:rsidRPr="001730AB">
        <w:rPr>
          <w:rFonts w:ascii="Times New Roman" w:eastAsia="Times New Roman" w:hAnsi="Times New Roman" w:cs="Times New Roman"/>
          <w:noProof/>
          <w:sz w:val="26"/>
          <w:szCs w:val="26"/>
          <w:lang w:val="ro-RO" w:eastAsia="ro-RO"/>
        </w:rPr>
        <w:t xml:space="preserve">În timpul circulației pe drumurile publice, utilizatorii de trotinete electrice sunt obligați să aibă asupra lor actul de identitate; </w:t>
      </w:r>
    </w:p>
    <w:p w14:paraId="4936268B" w14:textId="77777777" w:rsidR="001730AB" w:rsidRPr="001730AB" w:rsidRDefault="001730AB" w:rsidP="001730AB">
      <w:pPr>
        <w:tabs>
          <w:tab w:val="left" w:pos="0"/>
        </w:tabs>
        <w:spacing w:after="0" w:line="240" w:lineRule="auto"/>
        <w:jc w:val="both"/>
        <w:rPr>
          <w:rFonts w:ascii="Times New Roman" w:eastAsia="Times New Roman" w:hAnsi="Times New Roman" w:cs="Times New Roman"/>
          <w:noProof/>
          <w:sz w:val="26"/>
          <w:szCs w:val="26"/>
          <w:lang w:val="ro-RO" w:eastAsia="ro-RO"/>
        </w:rPr>
      </w:pPr>
      <w:r w:rsidRPr="001730AB">
        <w:rPr>
          <w:rFonts w:ascii="Times New Roman" w:eastAsia="Times New Roman" w:hAnsi="Times New Roman" w:cs="Times New Roman"/>
          <w:noProof/>
          <w:sz w:val="26"/>
          <w:szCs w:val="26"/>
          <w:lang w:val="ro-RO" w:eastAsia="ro-RO"/>
        </w:rPr>
        <w:lastRenderedPageBreak/>
        <w:t xml:space="preserve">       </w:t>
      </w:r>
      <w:r>
        <w:rPr>
          <w:rFonts w:ascii="Times New Roman" w:eastAsia="Times New Roman" w:hAnsi="Times New Roman" w:cs="Times New Roman"/>
          <w:noProof/>
          <w:sz w:val="26"/>
          <w:szCs w:val="26"/>
          <w:lang w:val="ro-RO" w:eastAsia="ro-RO"/>
        </w:rPr>
        <w:tab/>
      </w:r>
      <w:r w:rsidRPr="001730AB">
        <w:rPr>
          <w:rFonts w:ascii="Times New Roman" w:eastAsia="Times New Roman" w:hAnsi="Times New Roman" w:cs="Times New Roman"/>
          <w:b/>
          <w:noProof/>
          <w:sz w:val="26"/>
          <w:szCs w:val="26"/>
          <w:lang w:val="ro-RO" w:eastAsia="ro-RO"/>
        </w:rPr>
        <w:t>Art. 6</w:t>
      </w:r>
      <w:r w:rsidRPr="001730AB">
        <w:rPr>
          <w:rFonts w:ascii="Times New Roman" w:eastAsia="Times New Roman" w:hAnsi="Times New Roman" w:cs="Times New Roman"/>
          <w:noProof/>
          <w:sz w:val="26"/>
          <w:szCs w:val="26"/>
          <w:lang w:val="ro-RO" w:eastAsia="ro-RO"/>
        </w:rPr>
        <w:t xml:space="preserve">. Codul de conduită al utilizatorului de trotinetă electrică: </w:t>
      </w:r>
    </w:p>
    <w:p w14:paraId="3D717D3C" w14:textId="77777777" w:rsidR="001730AB" w:rsidRPr="001730AB" w:rsidRDefault="001730AB" w:rsidP="001730AB">
      <w:pPr>
        <w:numPr>
          <w:ilvl w:val="0"/>
          <w:numId w:val="5"/>
        </w:numPr>
        <w:tabs>
          <w:tab w:val="left" w:pos="0"/>
        </w:tabs>
        <w:spacing w:after="0" w:line="240" w:lineRule="auto"/>
        <w:ind w:left="0" w:firstLine="284"/>
        <w:jc w:val="both"/>
        <w:rPr>
          <w:rFonts w:ascii="Times New Roman" w:eastAsia="Times New Roman" w:hAnsi="Times New Roman" w:cs="Times New Roman"/>
          <w:noProof/>
          <w:sz w:val="26"/>
          <w:szCs w:val="26"/>
          <w:lang w:val="ro-RO" w:eastAsia="ro-RO"/>
        </w:rPr>
      </w:pPr>
      <w:r w:rsidRPr="001730AB">
        <w:rPr>
          <w:rFonts w:ascii="Times New Roman" w:eastAsia="Times New Roman" w:hAnsi="Times New Roman" w:cs="Times New Roman"/>
          <w:noProof/>
          <w:sz w:val="26"/>
          <w:szCs w:val="26"/>
          <w:lang w:val="ro-RO" w:eastAsia="ro-RO"/>
        </w:rPr>
        <w:t xml:space="preserve">Este interzis utilizatorului/conducătorului de trotinetă electrică să facă depășiri ale autovehiculelor aflate în mers; </w:t>
      </w:r>
    </w:p>
    <w:p w14:paraId="45DE3F5D" w14:textId="77777777" w:rsidR="001730AB" w:rsidRPr="001730AB" w:rsidRDefault="001730AB" w:rsidP="001730AB">
      <w:pPr>
        <w:numPr>
          <w:ilvl w:val="0"/>
          <w:numId w:val="5"/>
        </w:numPr>
        <w:tabs>
          <w:tab w:val="left" w:pos="0"/>
        </w:tabs>
        <w:spacing w:after="0" w:line="240" w:lineRule="auto"/>
        <w:ind w:left="0" w:firstLine="284"/>
        <w:jc w:val="both"/>
        <w:rPr>
          <w:rFonts w:ascii="Times New Roman" w:eastAsia="Times New Roman" w:hAnsi="Times New Roman" w:cs="Times New Roman"/>
          <w:noProof/>
          <w:sz w:val="26"/>
          <w:szCs w:val="26"/>
          <w:lang w:val="ro-RO" w:eastAsia="ro-RO"/>
        </w:rPr>
      </w:pPr>
      <w:r w:rsidRPr="001730AB">
        <w:rPr>
          <w:rFonts w:ascii="Times New Roman" w:eastAsia="Times New Roman" w:hAnsi="Times New Roman" w:cs="Times New Roman"/>
          <w:noProof/>
          <w:sz w:val="26"/>
          <w:szCs w:val="26"/>
          <w:lang w:val="ro-RO" w:eastAsia="ro-RO"/>
        </w:rPr>
        <w:t xml:space="preserve">Este interzis utilizatorului de trotinetă electrică să conducă sub influența băuturilor alcoolice sau a altor substante interzise; </w:t>
      </w:r>
    </w:p>
    <w:p w14:paraId="7A31A115" w14:textId="77777777" w:rsidR="001730AB" w:rsidRPr="001730AB" w:rsidRDefault="001730AB" w:rsidP="001730AB">
      <w:pPr>
        <w:numPr>
          <w:ilvl w:val="0"/>
          <w:numId w:val="5"/>
        </w:numPr>
        <w:tabs>
          <w:tab w:val="left" w:pos="0"/>
        </w:tabs>
        <w:spacing w:after="0" w:line="240" w:lineRule="auto"/>
        <w:ind w:left="0" w:firstLine="284"/>
        <w:jc w:val="both"/>
        <w:rPr>
          <w:rFonts w:ascii="Times New Roman" w:eastAsia="Times New Roman" w:hAnsi="Times New Roman" w:cs="Times New Roman"/>
          <w:noProof/>
          <w:sz w:val="26"/>
          <w:szCs w:val="26"/>
          <w:lang w:val="ro-RO" w:eastAsia="ro-RO"/>
        </w:rPr>
      </w:pPr>
      <w:r w:rsidRPr="001730AB">
        <w:rPr>
          <w:rFonts w:ascii="Times New Roman" w:eastAsia="Times New Roman" w:hAnsi="Times New Roman" w:cs="Times New Roman"/>
          <w:noProof/>
          <w:sz w:val="26"/>
          <w:szCs w:val="26"/>
          <w:lang w:val="ro-RO" w:eastAsia="ro-RO"/>
        </w:rPr>
        <w:t>Este interzis utilizatorului de trotinetă electrică să se țină de alt vehicul aflat în mers ori să fie remorcat de un alt vehicul sau împins sau tras de o altă persoană aflată într-un vehicul;</w:t>
      </w:r>
    </w:p>
    <w:p w14:paraId="5CFD9BB6" w14:textId="77777777" w:rsidR="001730AB" w:rsidRPr="001730AB" w:rsidRDefault="001730AB" w:rsidP="001730AB">
      <w:pPr>
        <w:numPr>
          <w:ilvl w:val="0"/>
          <w:numId w:val="5"/>
        </w:numPr>
        <w:spacing w:after="0" w:line="240" w:lineRule="auto"/>
        <w:ind w:left="0" w:firstLine="284"/>
        <w:jc w:val="both"/>
        <w:rPr>
          <w:rFonts w:ascii="Times New Roman" w:eastAsia="Times New Roman" w:hAnsi="Times New Roman" w:cs="Times New Roman"/>
          <w:noProof/>
          <w:sz w:val="26"/>
          <w:szCs w:val="26"/>
          <w:lang w:val="ro-RO" w:eastAsia="ro-RO"/>
        </w:rPr>
      </w:pPr>
      <w:r w:rsidRPr="001730AB">
        <w:rPr>
          <w:rFonts w:ascii="Times New Roman" w:eastAsia="Times New Roman" w:hAnsi="Times New Roman" w:cs="Times New Roman"/>
          <w:noProof/>
          <w:sz w:val="26"/>
          <w:szCs w:val="26"/>
          <w:lang w:val="ro-RO" w:eastAsia="ro-RO"/>
        </w:rPr>
        <w:t xml:space="preserve">Este interzis utilizatorului de trotinetă electrică </w:t>
      </w:r>
      <w:r w:rsidRPr="001730AB">
        <w:rPr>
          <w:rFonts w:ascii="Times New Roman" w:eastAsia="Times New Roman" w:hAnsi="Times New Roman" w:cs="Times New Roman"/>
          <w:sz w:val="24"/>
          <w:szCs w:val="24"/>
          <w:lang w:val="ro-RO" w:eastAsia="ro-RO"/>
        </w:rPr>
        <w:t xml:space="preserve"> </w:t>
      </w:r>
      <w:r w:rsidRPr="001730AB">
        <w:rPr>
          <w:rFonts w:ascii="Times New Roman" w:eastAsia="Times New Roman" w:hAnsi="Times New Roman" w:cs="Times New Roman"/>
          <w:noProof/>
          <w:sz w:val="26"/>
          <w:szCs w:val="26"/>
          <w:lang w:val="ro-RO" w:eastAsia="ro-RO"/>
        </w:rPr>
        <w:t>să circule cu defecțiuni tehnice la sistemele de frânare;</w:t>
      </w:r>
    </w:p>
    <w:p w14:paraId="084B8357" w14:textId="77777777" w:rsidR="001730AB" w:rsidRPr="001730AB" w:rsidRDefault="001730AB" w:rsidP="001730AB">
      <w:pPr>
        <w:numPr>
          <w:ilvl w:val="0"/>
          <w:numId w:val="5"/>
        </w:numPr>
        <w:spacing w:after="0" w:line="240" w:lineRule="auto"/>
        <w:ind w:left="-34" w:firstLine="318"/>
        <w:rPr>
          <w:rFonts w:ascii="Times New Roman" w:eastAsia="Times New Roman" w:hAnsi="Times New Roman" w:cs="Times New Roman"/>
          <w:noProof/>
          <w:sz w:val="26"/>
          <w:szCs w:val="26"/>
          <w:lang w:val="ro-RO" w:eastAsia="ro-RO"/>
        </w:rPr>
      </w:pPr>
      <w:r w:rsidRPr="001730AB">
        <w:rPr>
          <w:rFonts w:ascii="Times New Roman" w:eastAsia="Times New Roman" w:hAnsi="Times New Roman" w:cs="Times New Roman"/>
          <w:noProof/>
          <w:sz w:val="26"/>
          <w:szCs w:val="26"/>
          <w:lang w:val="ro-RO" w:eastAsia="ro-RO"/>
        </w:rPr>
        <w:t>Este interzis utilizatorului de trotinetă electrică să traverseze drumurile publice pe trecerile destinate pietonilor în timp ce se deplasează pe trotineta electrică;</w:t>
      </w:r>
    </w:p>
    <w:p w14:paraId="53FA5B80" w14:textId="77777777" w:rsidR="001730AB" w:rsidRPr="001730AB" w:rsidRDefault="001730AB" w:rsidP="001730AB">
      <w:pPr>
        <w:numPr>
          <w:ilvl w:val="0"/>
          <w:numId w:val="5"/>
        </w:numPr>
        <w:tabs>
          <w:tab w:val="left" w:pos="0"/>
        </w:tabs>
        <w:spacing w:after="0" w:line="240" w:lineRule="auto"/>
        <w:ind w:left="0" w:firstLine="284"/>
        <w:jc w:val="both"/>
        <w:rPr>
          <w:rFonts w:ascii="Times New Roman" w:eastAsia="Times New Roman" w:hAnsi="Times New Roman" w:cs="Times New Roman"/>
          <w:noProof/>
          <w:sz w:val="26"/>
          <w:szCs w:val="26"/>
          <w:lang w:val="ro-RO" w:eastAsia="ro-RO"/>
        </w:rPr>
      </w:pPr>
      <w:r w:rsidRPr="001730AB">
        <w:rPr>
          <w:rFonts w:ascii="Times New Roman" w:eastAsia="Times New Roman" w:hAnsi="Times New Roman" w:cs="Times New Roman"/>
          <w:noProof/>
          <w:sz w:val="26"/>
          <w:szCs w:val="26"/>
          <w:lang w:val="ro-RO" w:eastAsia="ro-RO"/>
        </w:rPr>
        <w:t xml:space="preserve">Este interzis utilizatorului de trotinetă electrică să circule pe trotuare, cu excepția cazului în care pe trotuare sunt amenajate piste speciale destinate bicicletelor și trotinetelor electrice; </w:t>
      </w:r>
    </w:p>
    <w:p w14:paraId="46950E7F" w14:textId="77777777" w:rsidR="001730AB" w:rsidRPr="001730AB" w:rsidRDefault="001730AB" w:rsidP="001730AB">
      <w:pPr>
        <w:numPr>
          <w:ilvl w:val="0"/>
          <w:numId w:val="5"/>
        </w:numPr>
        <w:tabs>
          <w:tab w:val="left" w:pos="0"/>
        </w:tabs>
        <w:spacing w:after="0" w:line="240" w:lineRule="auto"/>
        <w:ind w:left="0" w:firstLine="284"/>
        <w:jc w:val="both"/>
        <w:rPr>
          <w:rFonts w:ascii="Times New Roman" w:eastAsia="Times New Roman" w:hAnsi="Times New Roman" w:cs="Times New Roman"/>
          <w:noProof/>
          <w:sz w:val="26"/>
          <w:szCs w:val="26"/>
          <w:lang w:val="ro-RO" w:eastAsia="ro-RO"/>
        </w:rPr>
      </w:pPr>
      <w:r w:rsidRPr="001730AB">
        <w:rPr>
          <w:rFonts w:ascii="Times New Roman" w:eastAsia="Times New Roman" w:hAnsi="Times New Roman" w:cs="Times New Roman"/>
          <w:noProof/>
          <w:sz w:val="26"/>
          <w:szCs w:val="26"/>
          <w:lang w:val="ro-RO" w:eastAsia="ro-RO"/>
        </w:rPr>
        <w:t xml:space="preserve">Dacă un drum este prevăzut cu o pistă specială destinată circulației bicicletelor și a trotinetelor electrice, acestea vor fi conduse numai pe pista respectivă și în sensul de deplasare indicat pe aceasta; </w:t>
      </w:r>
    </w:p>
    <w:p w14:paraId="5F5A0589" w14:textId="77777777" w:rsidR="001730AB" w:rsidRPr="001730AB" w:rsidRDefault="001730AB" w:rsidP="001730AB">
      <w:pPr>
        <w:numPr>
          <w:ilvl w:val="0"/>
          <w:numId w:val="5"/>
        </w:numPr>
        <w:tabs>
          <w:tab w:val="left" w:pos="0"/>
        </w:tabs>
        <w:spacing w:after="0" w:line="240" w:lineRule="auto"/>
        <w:ind w:left="0" w:firstLine="284"/>
        <w:jc w:val="both"/>
        <w:rPr>
          <w:rFonts w:ascii="Times New Roman" w:eastAsia="Times New Roman" w:hAnsi="Times New Roman" w:cs="Times New Roman"/>
          <w:noProof/>
          <w:sz w:val="26"/>
          <w:szCs w:val="26"/>
          <w:lang w:val="ro-RO" w:eastAsia="ro-RO"/>
        </w:rPr>
      </w:pPr>
      <w:r w:rsidRPr="001730AB">
        <w:rPr>
          <w:rFonts w:ascii="Times New Roman" w:eastAsia="Times New Roman" w:hAnsi="Times New Roman" w:cs="Times New Roman"/>
          <w:noProof/>
          <w:sz w:val="26"/>
          <w:szCs w:val="26"/>
          <w:lang w:val="ro-RO" w:eastAsia="ro-RO"/>
        </w:rPr>
        <w:t>Este interzis utilizatorului de trotinetă electrică să circule:</w:t>
      </w:r>
    </w:p>
    <w:p w14:paraId="6CAD182E" w14:textId="73EAE1FF" w:rsidR="001730AB" w:rsidRPr="001730AB" w:rsidRDefault="004B2B54" w:rsidP="001730AB">
      <w:pPr>
        <w:numPr>
          <w:ilvl w:val="0"/>
          <w:numId w:val="6"/>
        </w:numPr>
        <w:tabs>
          <w:tab w:val="left" w:pos="0"/>
        </w:tabs>
        <w:spacing w:after="0" w:line="240" w:lineRule="auto"/>
        <w:ind w:left="108" w:firstLine="252"/>
        <w:jc w:val="both"/>
        <w:rPr>
          <w:rFonts w:ascii="Times New Roman" w:eastAsia="Times New Roman" w:hAnsi="Times New Roman" w:cs="Times New Roman"/>
          <w:b/>
          <w:noProof/>
          <w:sz w:val="26"/>
          <w:szCs w:val="26"/>
          <w:lang w:val="ro-RO" w:eastAsia="ro-RO"/>
        </w:rPr>
      </w:pPr>
      <w:r>
        <w:rPr>
          <w:rFonts w:ascii="Times New Roman" w:eastAsia="Times New Roman" w:hAnsi="Times New Roman" w:cs="Times New Roman"/>
          <w:b/>
          <w:noProof/>
          <w:sz w:val="26"/>
          <w:szCs w:val="26"/>
          <w:lang w:val="ro-RO" w:eastAsia="ro-RO"/>
        </w:rPr>
        <w:t>În zona parc,blocuri Mărăcineni,</w:t>
      </w:r>
    </w:p>
    <w:p w14:paraId="47859DAA" w14:textId="77777777" w:rsidR="001730AB" w:rsidRPr="001730AB" w:rsidRDefault="001730AB" w:rsidP="001730AB">
      <w:pPr>
        <w:numPr>
          <w:ilvl w:val="0"/>
          <w:numId w:val="5"/>
        </w:numPr>
        <w:tabs>
          <w:tab w:val="left" w:pos="0"/>
        </w:tabs>
        <w:spacing w:after="0" w:line="240" w:lineRule="auto"/>
        <w:ind w:left="0" w:firstLine="284"/>
        <w:jc w:val="both"/>
        <w:rPr>
          <w:rFonts w:ascii="Times New Roman" w:eastAsia="Times New Roman" w:hAnsi="Times New Roman" w:cs="Times New Roman"/>
          <w:noProof/>
          <w:sz w:val="26"/>
          <w:szCs w:val="26"/>
          <w:lang w:val="ro-RO" w:eastAsia="ro-RO"/>
        </w:rPr>
      </w:pPr>
      <w:r w:rsidRPr="001730AB">
        <w:rPr>
          <w:rFonts w:ascii="Times New Roman" w:eastAsia="Times New Roman" w:hAnsi="Times New Roman" w:cs="Times New Roman"/>
          <w:noProof/>
          <w:sz w:val="26"/>
          <w:szCs w:val="26"/>
          <w:lang w:val="ro-RO" w:eastAsia="ro-RO"/>
        </w:rPr>
        <w:t xml:space="preserve">Este interzisă circulația trotinetelor electrice pe străzile și drumurile din categoria P (pietruite) și NR (nereabilitate); </w:t>
      </w:r>
    </w:p>
    <w:p w14:paraId="15EE8561" w14:textId="77777777" w:rsidR="001730AB" w:rsidRPr="001730AB" w:rsidRDefault="001730AB" w:rsidP="001730AB">
      <w:pPr>
        <w:numPr>
          <w:ilvl w:val="0"/>
          <w:numId w:val="5"/>
        </w:numPr>
        <w:tabs>
          <w:tab w:val="left" w:pos="0"/>
        </w:tabs>
        <w:spacing w:after="0" w:line="240" w:lineRule="auto"/>
        <w:ind w:left="0" w:firstLine="284"/>
        <w:jc w:val="both"/>
        <w:rPr>
          <w:rFonts w:ascii="Times New Roman" w:eastAsia="Times New Roman" w:hAnsi="Times New Roman" w:cs="Times New Roman"/>
          <w:noProof/>
          <w:sz w:val="26"/>
          <w:szCs w:val="26"/>
          <w:lang w:val="ro-RO" w:eastAsia="ro-RO"/>
        </w:rPr>
      </w:pPr>
      <w:r w:rsidRPr="001730AB">
        <w:rPr>
          <w:rFonts w:ascii="Times New Roman" w:eastAsia="Times New Roman" w:hAnsi="Times New Roman" w:cs="Times New Roman"/>
          <w:noProof/>
          <w:sz w:val="26"/>
          <w:szCs w:val="26"/>
          <w:lang w:val="ro-RO" w:eastAsia="ro-RO"/>
        </w:rPr>
        <w:t xml:space="preserve">Se interzice conducerea trotinetei electrice fără a ține ghidonul; </w:t>
      </w:r>
    </w:p>
    <w:p w14:paraId="7A7FA816" w14:textId="77777777" w:rsidR="001730AB" w:rsidRPr="001730AB" w:rsidRDefault="001730AB" w:rsidP="001730AB">
      <w:pPr>
        <w:numPr>
          <w:ilvl w:val="0"/>
          <w:numId w:val="5"/>
        </w:numPr>
        <w:tabs>
          <w:tab w:val="left" w:pos="0"/>
        </w:tabs>
        <w:spacing w:after="0" w:line="240" w:lineRule="auto"/>
        <w:ind w:left="0" w:firstLine="284"/>
        <w:jc w:val="both"/>
        <w:rPr>
          <w:rFonts w:ascii="Times New Roman" w:eastAsia="Times New Roman" w:hAnsi="Times New Roman" w:cs="Times New Roman"/>
          <w:noProof/>
          <w:sz w:val="26"/>
          <w:szCs w:val="26"/>
          <w:lang w:val="ro-RO" w:eastAsia="ro-RO"/>
        </w:rPr>
      </w:pPr>
      <w:r w:rsidRPr="001730AB">
        <w:rPr>
          <w:rFonts w:ascii="Times New Roman" w:eastAsia="Times New Roman" w:hAnsi="Times New Roman" w:cs="Times New Roman"/>
          <w:noProof/>
          <w:sz w:val="26"/>
          <w:szCs w:val="26"/>
          <w:lang w:val="ro-RO" w:eastAsia="ro-RO"/>
        </w:rPr>
        <w:t xml:space="preserve">Se interzice transportarea, remorcarea sau împingerea de obiecte care împiedică conducerea vehiculului sau creează un pericol pentru alți participanți la trafic; </w:t>
      </w:r>
    </w:p>
    <w:p w14:paraId="0E6049A2" w14:textId="77777777" w:rsidR="001730AB" w:rsidRPr="001730AB" w:rsidRDefault="001730AB" w:rsidP="001730AB">
      <w:pPr>
        <w:numPr>
          <w:ilvl w:val="0"/>
          <w:numId w:val="5"/>
        </w:numPr>
        <w:tabs>
          <w:tab w:val="left" w:pos="0"/>
        </w:tabs>
        <w:spacing w:after="0" w:line="240" w:lineRule="auto"/>
        <w:ind w:left="0" w:firstLine="284"/>
        <w:jc w:val="both"/>
        <w:rPr>
          <w:rFonts w:ascii="Times New Roman" w:eastAsia="Times New Roman" w:hAnsi="Times New Roman" w:cs="Times New Roman"/>
          <w:noProof/>
          <w:sz w:val="26"/>
          <w:szCs w:val="26"/>
          <w:lang w:val="ro-RO" w:eastAsia="ro-RO"/>
        </w:rPr>
      </w:pPr>
      <w:r w:rsidRPr="001730AB">
        <w:rPr>
          <w:rFonts w:ascii="Times New Roman" w:eastAsia="Times New Roman" w:hAnsi="Times New Roman" w:cs="Times New Roman"/>
          <w:noProof/>
          <w:sz w:val="26"/>
          <w:szCs w:val="26"/>
          <w:lang w:val="ro-RO" w:eastAsia="ro-RO"/>
        </w:rPr>
        <w:t>Se interzice conducerea unei trotinete electrice pe zone destinate numai pentru pietoni;</w:t>
      </w:r>
    </w:p>
    <w:p w14:paraId="1EF58639" w14:textId="77777777" w:rsidR="001730AB" w:rsidRPr="001730AB" w:rsidRDefault="001730AB" w:rsidP="001730AB">
      <w:pPr>
        <w:numPr>
          <w:ilvl w:val="0"/>
          <w:numId w:val="5"/>
        </w:numPr>
        <w:tabs>
          <w:tab w:val="left" w:pos="0"/>
        </w:tabs>
        <w:spacing w:after="0" w:line="240" w:lineRule="auto"/>
        <w:ind w:left="0" w:firstLine="284"/>
        <w:jc w:val="both"/>
        <w:rPr>
          <w:rFonts w:ascii="Times New Roman" w:eastAsia="Times New Roman" w:hAnsi="Times New Roman" w:cs="Times New Roman"/>
          <w:noProof/>
          <w:sz w:val="26"/>
          <w:szCs w:val="26"/>
          <w:lang w:val="ro-RO" w:eastAsia="ro-RO"/>
        </w:rPr>
      </w:pPr>
      <w:r w:rsidRPr="001730AB">
        <w:rPr>
          <w:rFonts w:ascii="Times New Roman" w:eastAsia="Times New Roman" w:hAnsi="Times New Roman" w:cs="Times New Roman"/>
          <w:noProof/>
          <w:sz w:val="26"/>
          <w:szCs w:val="26"/>
          <w:lang w:val="ro-RO" w:eastAsia="ro-RO"/>
        </w:rPr>
        <w:t xml:space="preserve">Se interzice folosirea de către utilizator de accesorii sau dispozitive mobile (telefon, smartphone, tablete, etc), inclusiv căști audio, atunci când conduce o trotinetă electrică; </w:t>
      </w:r>
    </w:p>
    <w:p w14:paraId="4C2AFF4A" w14:textId="77777777" w:rsidR="001730AB" w:rsidRPr="001730AB" w:rsidRDefault="001730AB" w:rsidP="001730AB">
      <w:pPr>
        <w:numPr>
          <w:ilvl w:val="0"/>
          <w:numId w:val="5"/>
        </w:numPr>
        <w:tabs>
          <w:tab w:val="left" w:pos="0"/>
        </w:tabs>
        <w:spacing w:after="0" w:line="240" w:lineRule="auto"/>
        <w:ind w:left="0" w:firstLine="284"/>
        <w:jc w:val="both"/>
        <w:rPr>
          <w:rFonts w:ascii="Times New Roman" w:eastAsia="Times New Roman" w:hAnsi="Times New Roman" w:cs="Times New Roman"/>
          <w:noProof/>
          <w:sz w:val="26"/>
          <w:szCs w:val="26"/>
          <w:lang w:val="ro-RO" w:eastAsia="ro-RO"/>
        </w:rPr>
      </w:pPr>
      <w:r w:rsidRPr="001730AB">
        <w:rPr>
          <w:rFonts w:ascii="Times New Roman" w:eastAsia="Times New Roman" w:hAnsi="Times New Roman" w:cs="Times New Roman"/>
          <w:noProof/>
          <w:sz w:val="26"/>
          <w:szCs w:val="26"/>
          <w:lang w:val="ro-RO" w:eastAsia="ro-RO"/>
        </w:rPr>
        <w:t>Se interzice parcarea trotinetelor pe carosabilul auto sau pe pistele de biciclete.</w:t>
      </w:r>
    </w:p>
    <w:p w14:paraId="289097C5" w14:textId="77777777" w:rsidR="001730AB" w:rsidRPr="001730AB" w:rsidRDefault="001730AB" w:rsidP="001730AB">
      <w:pPr>
        <w:spacing w:after="0" w:line="240" w:lineRule="auto"/>
        <w:ind w:left="-34" w:firstLine="394"/>
        <w:jc w:val="both"/>
        <w:rPr>
          <w:rFonts w:ascii="Times New Roman" w:eastAsia="Times New Roman" w:hAnsi="Times New Roman" w:cs="Times New Roman"/>
          <w:b/>
          <w:sz w:val="26"/>
          <w:szCs w:val="26"/>
          <w:lang w:val="ro-RO" w:eastAsia="hu-HU"/>
        </w:rPr>
      </w:pPr>
    </w:p>
    <w:p w14:paraId="06F314D9" w14:textId="77777777" w:rsidR="001730AB" w:rsidRPr="001730AB" w:rsidRDefault="001730AB" w:rsidP="001730AB">
      <w:pPr>
        <w:spacing w:after="0" w:line="240" w:lineRule="auto"/>
        <w:rPr>
          <w:rFonts w:ascii="Arial" w:eastAsia="Times New Roman" w:hAnsi="Arial" w:cs="Arial"/>
          <w:sz w:val="24"/>
          <w:szCs w:val="24"/>
          <w:lang w:eastAsia="en-GB"/>
        </w:rPr>
      </w:pPr>
      <w:r w:rsidRPr="001730AB">
        <w:rPr>
          <w:rFonts w:ascii="Times New Roman" w:eastAsia="Times New Roman" w:hAnsi="Times New Roman" w:cs="Times New Roman"/>
          <w:b/>
          <w:noProof/>
          <w:sz w:val="24"/>
          <w:szCs w:val="24"/>
          <w:lang w:val="ro-RO" w:eastAsia="ro-RO"/>
        </w:rPr>
        <w:tab/>
      </w:r>
    </w:p>
    <w:p w14:paraId="367371F8" w14:textId="77777777" w:rsidR="001730AB" w:rsidRPr="001730AB" w:rsidRDefault="001730AB" w:rsidP="001730AB">
      <w:pPr>
        <w:tabs>
          <w:tab w:val="left" w:pos="1320"/>
        </w:tabs>
        <w:spacing w:after="0" w:line="240" w:lineRule="auto"/>
        <w:jc w:val="center"/>
        <w:rPr>
          <w:rFonts w:ascii="Times New Roman" w:eastAsia="Times New Roman" w:hAnsi="Times New Roman" w:cs="Times New Roman"/>
          <w:b/>
          <w:noProof/>
          <w:sz w:val="24"/>
          <w:szCs w:val="24"/>
          <w:lang w:val="ro-RO" w:eastAsia="ro-RO"/>
        </w:rPr>
      </w:pPr>
    </w:p>
    <w:p w14:paraId="05E80639" w14:textId="282E31F9" w:rsidR="001730AB" w:rsidRPr="001730AB" w:rsidRDefault="001730AB" w:rsidP="001730AB">
      <w:pPr>
        <w:spacing w:after="0" w:line="240" w:lineRule="auto"/>
        <w:jc w:val="center"/>
        <w:rPr>
          <w:rFonts w:ascii="Times New Roman" w:eastAsia="Times New Roman" w:hAnsi="Times New Roman" w:cs="Times New Roman"/>
          <w:b/>
          <w:noProof/>
          <w:sz w:val="26"/>
          <w:szCs w:val="26"/>
          <w:lang w:val="ro-RO" w:eastAsia="ro-RO"/>
        </w:rPr>
      </w:pPr>
      <w:r w:rsidRPr="001730AB">
        <w:rPr>
          <w:rFonts w:ascii="Times New Roman" w:eastAsia="Times New Roman" w:hAnsi="Times New Roman" w:cs="Times New Roman"/>
          <w:b/>
          <w:noProof/>
          <w:sz w:val="26"/>
          <w:szCs w:val="26"/>
          <w:lang w:val="ro-RO" w:eastAsia="ro-RO"/>
        </w:rPr>
        <w:t>CAPITOLUL I</w:t>
      </w:r>
      <w:r w:rsidR="004B2B54">
        <w:rPr>
          <w:rFonts w:ascii="Times New Roman" w:eastAsia="Times New Roman" w:hAnsi="Times New Roman" w:cs="Times New Roman"/>
          <w:b/>
          <w:noProof/>
          <w:sz w:val="26"/>
          <w:szCs w:val="26"/>
          <w:lang w:val="ro-RO" w:eastAsia="ro-RO"/>
        </w:rPr>
        <w:t>II</w:t>
      </w:r>
    </w:p>
    <w:p w14:paraId="314364FE" w14:textId="77777777" w:rsidR="001730AB" w:rsidRPr="001730AB" w:rsidRDefault="001730AB" w:rsidP="001730AB">
      <w:pPr>
        <w:spacing w:after="0" w:line="240" w:lineRule="auto"/>
        <w:jc w:val="center"/>
        <w:rPr>
          <w:rFonts w:ascii="Times New Roman" w:eastAsia="Times New Roman" w:hAnsi="Times New Roman" w:cs="Times New Roman"/>
          <w:b/>
          <w:noProof/>
          <w:sz w:val="26"/>
          <w:szCs w:val="26"/>
          <w:lang w:val="ro-RO" w:eastAsia="ro-RO"/>
        </w:rPr>
      </w:pPr>
      <w:r w:rsidRPr="001730AB">
        <w:rPr>
          <w:rFonts w:ascii="Times New Roman" w:eastAsia="Times New Roman" w:hAnsi="Times New Roman" w:cs="Times New Roman"/>
          <w:b/>
          <w:noProof/>
          <w:sz w:val="26"/>
          <w:szCs w:val="26"/>
          <w:lang w:val="ro-RO" w:eastAsia="ro-RO"/>
        </w:rPr>
        <w:t>CONTRAVENȚII ȘI AMENZI</w:t>
      </w:r>
    </w:p>
    <w:p w14:paraId="0186252A" w14:textId="77777777" w:rsidR="001730AB" w:rsidRPr="001730AB" w:rsidRDefault="001730AB" w:rsidP="001730AB">
      <w:pPr>
        <w:spacing w:after="0" w:line="240" w:lineRule="auto"/>
        <w:jc w:val="right"/>
        <w:rPr>
          <w:rFonts w:ascii="Times New Roman" w:eastAsia="Times New Roman" w:hAnsi="Times New Roman" w:cs="Times New Roman"/>
          <w:b/>
          <w:noProof/>
          <w:sz w:val="24"/>
          <w:szCs w:val="24"/>
          <w:lang w:val="ro-RO" w:eastAsia="ro-RO"/>
        </w:rPr>
      </w:pPr>
    </w:p>
    <w:p w14:paraId="124C7B47" w14:textId="517CB8BC" w:rsidR="001730AB" w:rsidRPr="001730AB" w:rsidRDefault="001730AB" w:rsidP="001730AB">
      <w:pPr>
        <w:spacing w:after="0" w:line="240" w:lineRule="auto"/>
        <w:jc w:val="both"/>
        <w:rPr>
          <w:rFonts w:ascii="Times New Roman" w:eastAsia="Times New Roman" w:hAnsi="Times New Roman" w:cs="Times New Roman"/>
          <w:noProof/>
          <w:sz w:val="26"/>
          <w:szCs w:val="26"/>
          <w:lang w:val="ro-RO" w:eastAsia="ro-RO"/>
        </w:rPr>
      </w:pPr>
      <w:r w:rsidRPr="001730AB">
        <w:rPr>
          <w:rFonts w:ascii="Times New Roman" w:eastAsia="Times New Roman" w:hAnsi="Times New Roman" w:cs="Times New Roman"/>
          <w:b/>
          <w:noProof/>
          <w:sz w:val="26"/>
          <w:szCs w:val="26"/>
          <w:lang w:val="ro-RO" w:eastAsia="ro-RO"/>
        </w:rPr>
        <w:t xml:space="preserve">        </w:t>
      </w:r>
      <w:r>
        <w:rPr>
          <w:rFonts w:ascii="Times New Roman" w:eastAsia="Times New Roman" w:hAnsi="Times New Roman" w:cs="Times New Roman"/>
          <w:b/>
          <w:noProof/>
          <w:sz w:val="26"/>
          <w:szCs w:val="26"/>
          <w:lang w:val="ro-RO" w:eastAsia="ro-RO"/>
        </w:rPr>
        <w:tab/>
      </w:r>
      <w:r w:rsidRPr="001730AB">
        <w:rPr>
          <w:rFonts w:ascii="Times New Roman" w:eastAsia="Times New Roman" w:hAnsi="Times New Roman" w:cs="Times New Roman"/>
          <w:b/>
          <w:noProof/>
          <w:sz w:val="26"/>
          <w:szCs w:val="26"/>
          <w:lang w:val="ro-RO" w:eastAsia="ro-RO"/>
        </w:rPr>
        <w:t xml:space="preserve">Art. </w:t>
      </w:r>
      <w:r w:rsidR="004B2B54">
        <w:rPr>
          <w:rFonts w:ascii="Times New Roman" w:eastAsia="Times New Roman" w:hAnsi="Times New Roman" w:cs="Times New Roman"/>
          <w:b/>
          <w:noProof/>
          <w:sz w:val="26"/>
          <w:szCs w:val="26"/>
          <w:lang w:val="ro-RO" w:eastAsia="ro-RO"/>
        </w:rPr>
        <w:t>7</w:t>
      </w:r>
      <w:r w:rsidRPr="001730AB">
        <w:rPr>
          <w:rFonts w:ascii="Times New Roman" w:eastAsia="Times New Roman" w:hAnsi="Times New Roman" w:cs="Times New Roman"/>
          <w:b/>
          <w:noProof/>
          <w:sz w:val="26"/>
          <w:szCs w:val="26"/>
          <w:lang w:val="ro-RO" w:eastAsia="ro-RO"/>
        </w:rPr>
        <w:t>.</w:t>
      </w:r>
      <w:r w:rsidRPr="001730AB">
        <w:rPr>
          <w:rFonts w:ascii="Times New Roman" w:eastAsia="Times New Roman" w:hAnsi="Times New Roman" w:cs="Times New Roman"/>
          <w:sz w:val="26"/>
          <w:szCs w:val="26"/>
          <w:lang w:val="ro-RO" w:eastAsia="ro-RO"/>
        </w:rPr>
        <w:t xml:space="preserve"> </w:t>
      </w:r>
      <w:r w:rsidRPr="001730AB">
        <w:rPr>
          <w:rFonts w:ascii="Times New Roman" w:eastAsia="Times New Roman" w:hAnsi="Times New Roman" w:cs="Times New Roman"/>
          <w:noProof/>
          <w:sz w:val="26"/>
          <w:szCs w:val="26"/>
          <w:lang w:val="ro-RO" w:eastAsia="ro-RO"/>
        </w:rPr>
        <w:t>Constituie contravenție și se sancționează utilizatorul cu amendă de la 200 lei la 400 lei pentru următoarele fapte:</w:t>
      </w:r>
    </w:p>
    <w:p w14:paraId="1B21FD0E" w14:textId="6B38773C" w:rsidR="001730AB" w:rsidRDefault="009B039D" w:rsidP="001730AB">
      <w:pPr>
        <w:spacing w:after="0" w:line="240" w:lineRule="auto"/>
        <w:jc w:val="both"/>
        <w:rPr>
          <w:rFonts w:ascii="Times New Roman" w:eastAsia="Times New Roman" w:hAnsi="Times New Roman" w:cs="Times New Roman"/>
          <w:noProof/>
          <w:sz w:val="26"/>
          <w:szCs w:val="26"/>
          <w:lang w:val="ro-RO" w:eastAsia="ro-RO"/>
        </w:rPr>
      </w:pPr>
      <w:r>
        <w:rPr>
          <w:rFonts w:ascii="Times New Roman" w:eastAsia="Times New Roman" w:hAnsi="Times New Roman" w:cs="Times New Roman"/>
          <w:noProof/>
          <w:sz w:val="26"/>
          <w:szCs w:val="26"/>
          <w:lang w:val="ro-RO" w:eastAsia="ro-RO"/>
        </w:rPr>
        <w:t>a)</w:t>
      </w:r>
      <w:r w:rsidR="001730AB" w:rsidRPr="001730AB">
        <w:rPr>
          <w:rFonts w:ascii="Times New Roman" w:eastAsia="Times New Roman" w:hAnsi="Times New Roman" w:cs="Times New Roman"/>
          <w:noProof/>
          <w:sz w:val="26"/>
          <w:szCs w:val="26"/>
          <w:lang w:val="ro-RO" w:eastAsia="ro-RO"/>
        </w:rPr>
        <w:tab/>
        <w:t>nerespectarea prevederilor art. 5</w:t>
      </w:r>
      <w:r w:rsidR="004B2B54">
        <w:rPr>
          <w:rFonts w:ascii="Times New Roman" w:eastAsia="Times New Roman" w:hAnsi="Times New Roman" w:cs="Times New Roman"/>
          <w:noProof/>
          <w:sz w:val="26"/>
          <w:szCs w:val="26"/>
          <w:lang w:val="ro-RO" w:eastAsia="ro-RO"/>
        </w:rPr>
        <w:t xml:space="preserve"> și </w:t>
      </w:r>
      <w:r w:rsidR="001730AB" w:rsidRPr="001730AB">
        <w:rPr>
          <w:rFonts w:ascii="Times New Roman" w:eastAsia="Times New Roman" w:hAnsi="Times New Roman" w:cs="Times New Roman"/>
          <w:noProof/>
          <w:sz w:val="26"/>
          <w:szCs w:val="26"/>
          <w:lang w:val="ro-RO" w:eastAsia="ro-RO"/>
        </w:rPr>
        <w:t>art.6   din prezentul regulament.</w:t>
      </w:r>
    </w:p>
    <w:p w14:paraId="01F5D227" w14:textId="77777777" w:rsidR="001730AB" w:rsidRPr="001730AB" w:rsidRDefault="001730AB" w:rsidP="001730AB">
      <w:pPr>
        <w:spacing w:after="0" w:line="240" w:lineRule="auto"/>
        <w:jc w:val="both"/>
        <w:rPr>
          <w:rFonts w:ascii="Times New Roman" w:eastAsia="Times New Roman" w:hAnsi="Times New Roman" w:cs="Times New Roman"/>
          <w:noProof/>
          <w:sz w:val="26"/>
          <w:szCs w:val="26"/>
          <w:lang w:val="ro-RO" w:eastAsia="ro-RO"/>
        </w:rPr>
      </w:pPr>
    </w:p>
    <w:p w14:paraId="4E8BC5A5" w14:textId="22BCAF1C" w:rsidR="009B039D" w:rsidRPr="009B039D" w:rsidRDefault="001730AB" w:rsidP="009B039D">
      <w:pPr>
        <w:jc w:val="both"/>
        <w:rPr>
          <w:rFonts w:ascii="Times New Roman" w:eastAsia="Times New Roman" w:hAnsi="Times New Roman" w:cs="Times New Roman"/>
          <w:noProof/>
          <w:sz w:val="26"/>
          <w:szCs w:val="26"/>
          <w:lang w:val="ro-RO" w:eastAsia="ro-RO"/>
        </w:rPr>
      </w:pPr>
      <w:r w:rsidRPr="001730AB">
        <w:rPr>
          <w:rFonts w:ascii="Times New Roman" w:eastAsia="Times New Roman" w:hAnsi="Times New Roman" w:cs="Times New Roman"/>
          <w:noProof/>
          <w:sz w:val="26"/>
          <w:szCs w:val="26"/>
          <w:lang w:val="ro-RO" w:eastAsia="ro-RO"/>
        </w:rPr>
        <w:t xml:space="preserve">        </w:t>
      </w:r>
      <w:r>
        <w:rPr>
          <w:rFonts w:ascii="Times New Roman" w:eastAsia="Times New Roman" w:hAnsi="Times New Roman" w:cs="Times New Roman"/>
          <w:noProof/>
          <w:sz w:val="26"/>
          <w:szCs w:val="26"/>
          <w:lang w:val="ro-RO" w:eastAsia="ro-RO"/>
        </w:rPr>
        <w:tab/>
      </w:r>
      <w:r w:rsidR="009B039D">
        <w:rPr>
          <w:rFonts w:ascii="Times New Roman" w:eastAsia="Times New Roman" w:hAnsi="Times New Roman" w:cs="Times New Roman"/>
          <w:b/>
          <w:noProof/>
          <w:sz w:val="26"/>
          <w:szCs w:val="26"/>
          <w:lang w:val="ro-RO" w:eastAsia="ro-RO"/>
        </w:rPr>
        <w:t>Art.</w:t>
      </w:r>
      <w:r w:rsidR="004B2B54">
        <w:rPr>
          <w:rFonts w:ascii="Times New Roman" w:eastAsia="Times New Roman" w:hAnsi="Times New Roman" w:cs="Times New Roman"/>
          <w:b/>
          <w:noProof/>
          <w:sz w:val="26"/>
          <w:szCs w:val="26"/>
          <w:lang w:val="ro-RO" w:eastAsia="ro-RO"/>
        </w:rPr>
        <w:t>8</w:t>
      </w:r>
      <w:r w:rsidR="009B039D">
        <w:rPr>
          <w:rFonts w:ascii="Times New Roman" w:eastAsia="Times New Roman" w:hAnsi="Times New Roman" w:cs="Times New Roman"/>
          <w:b/>
          <w:noProof/>
          <w:sz w:val="26"/>
          <w:szCs w:val="26"/>
          <w:lang w:val="ro-RO" w:eastAsia="ro-RO"/>
        </w:rPr>
        <w:t xml:space="preserve">. </w:t>
      </w:r>
      <w:r w:rsidR="009B039D" w:rsidRPr="009B039D">
        <w:rPr>
          <w:rFonts w:ascii="Times New Roman" w:eastAsia="Times New Roman" w:hAnsi="Times New Roman" w:cs="Times New Roman"/>
          <w:noProof/>
          <w:sz w:val="26"/>
          <w:szCs w:val="26"/>
          <w:lang w:val="ro-RO" w:eastAsia="ro-RO"/>
        </w:rPr>
        <w:t xml:space="preserve"> </w:t>
      </w:r>
      <w:r w:rsidR="009B039D" w:rsidRPr="009B039D">
        <w:rPr>
          <w:rFonts w:ascii="Times New Roman" w:eastAsia="Times New Roman" w:hAnsi="Times New Roman" w:cs="Times New Roman"/>
          <w:b/>
          <w:noProof/>
          <w:sz w:val="26"/>
          <w:szCs w:val="26"/>
          <w:lang w:val="ro-RO" w:eastAsia="ro-RO"/>
        </w:rPr>
        <w:t>(1)</w:t>
      </w:r>
      <w:r w:rsidR="009B039D" w:rsidRPr="009B039D">
        <w:rPr>
          <w:rFonts w:ascii="Times New Roman" w:eastAsia="Times New Roman" w:hAnsi="Times New Roman" w:cs="Times New Roman"/>
          <w:noProof/>
          <w:sz w:val="26"/>
          <w:szCs w:val="26"/>
          <w:lang w:val="ro-RO" w:eastAsia="ro-RO"/>
        </w:rPr>
        <w:t xml:space="preserve"> Constatarea contravenţiilor şi aplicarea sancţiunilor prevăzute în prezentul Regulament se fac</w:t>
      </w:r>
      <w:r w:rsidR="00D84DC8">
        <w:rPr>
          <w:rFonts w:ascii="Times New Roman" w:eastAsia="Times New Roman" w:hAnsi="Times New Roman" w:cs="Times New Roman"/>
          <w:noProof/>
          <w:sz w:val="26"/>
          <w:szCs w:val="26"/>
          <w:lang w:val="ro-RO" w:eastAsia="ro-RO"/>
        </w:rPr>
        <w:t>e de către Poliția Locală a comunei Mărăcineni.</w:t>
      </w:r>
    </w:p>
    <w:p w14:paraId="632A383A" w14:textId="58FA2BD4" w:rsidR="009B039D" w:rsidRPr="009B039D" w:rsidRDefault="009B039D" w:rsidP="009B039D">
      <w:pPr>
        <w:spacing w:after="0" w:line="240" w:lineRule="auto"/>
        <w:jc w:val="both"/>
        <w:rPr>
          <w:rFonts w:ascii="Times New Roman" w:eastAsia="Times New Roman" w:hAnsi="Times New Roman" w:cs="Times New Roman"/>
          <w:noProof/>
          <w:sz w:val="26"/>
          <w:szCs w:val="26"/>
          <w:lang w:val="ro-RO" w:eastAsia="ro-RO"/>
        </w:rPr>
      </w:pPr>
      <w:r w:rsidRPr="009B039D">
        <w:rPr>
          <w:rFonts w:ascii="Times New Roman" w:eastAsia="Times New Roman" w:hAnsi="Times New Roman" w:cs="Times New Roman"/>
          <w:b/>
          <w:noProof/>
          <w:sz w:val="26"/>
          <w:szCs w:val="26"/>
          <w:lang w:val="ro-RO" w:eastAsia="ro-RO"/>
        </w:rPr>
        <w:t xml:space="preserve">      </w:t>
      </w:r>
      <w:r>
        <w:rPr>
          <w:rFonts w:ascii="Times New Roman" w:eastAsia="Times New Roman" w:hAnsi="Times New Roman" w:cs="Times New Roman"/>
          <w:b/>
          <w:noProof/>
          <w:sz w:val="26"/>
          <w:szCs w:val="26"/>
          <w:lang w:val="ro-RO" w:eastAsia="ro-RO"/>
        </w:rPr>
        <w:t xml:space="preserve">         </w:t>
      </w:r>
      <w:r w:rsidRPr="009B039D">
        <w:rPr>
          <w:rFonts w:ascii="Times New Roman" w:eastAsia="Times New Roman" w:hAnsi="Times New Roman" w:cs="Times New Roman"/>
          <w:b/>
          <w:noProof/>
          <w:sz w:val="26"/>
          <w:szCs w:val="26"/>
          <w:lang w:val="ro-RO" w:eastAsia="ro-RO"/>
        </w:rPr>
        <w:t xml:space="preserve"> (2)</w:t>
      </w:r>
      <w:r w:rsidRPr="009B039D">
        <w:rPr>
          <w:rFonts w:ascii="Times New Roman" w:eastAsia="Times New Roman" w:hAnsi="Times New Roman" w:cs="Times New Roman"/>
          <w:noProof/>
          <w:sz w:val="26"/>
          <w:szCs w:val="26"/>
          <w:lang w:val="ro-RO" w:eastAsia="ro-RO"/>
        </w:rPr>
        <w:tab/>
        <w:t>Contravenientul poate achita, în termen de cel mult 15 zile de la data înmânării sau comunicării procesului-verbal, jumătate din minimul amenzii prevăzute de art.</w:t>
      </w:r>
      <w:r w:rsidR="004B2B54">
        <w:rPr>
          <w:rFonts w:ascii="Times New Roman" w:eastAsia="Times New Roman" w:hAnsi="Times New Roman" w:cs="Times New Roman"/>
          <w:noProof/>
          <w:sz w:val="26"/>
          <w:szCs w:val="26"/>
          <w:lang w:val="ro-RO" w:eastAsia="ro-RO"/>
        </w:rPr>
        <w:t>7</w:t>
      </w:r>
      <w:r w:rsidRPr="009B039D">
        <w:rPr>
          <w:rFonts w:ascii="Times New Roman" w:eastAsia="Times New Roman" w:hAnsi="Times New Roman" w:cs="Times New Roman"/>
          <w:noProof/>
          <w:sz w:val="26"/>
          <w:szCs w:val="26"/>
          <w:lang w:val="ro-RO" w:eastAsia="ro-RO"/>
        </w:rPr>
        <w:t>, agentul constatator făcând menţiune despre această posibilitate în procesul- verbal.</w:t>
      </w:r>
    </w:p>
    <w:p w14:paraId="65BBE3BB" w14:textId="77777777" w:rsidR="009B039D" w:rsidRPr="009B039D" w:rsidRDefault="009B039D" w:rsidP="009B039D">
      <w:pPr>
        <w:spacing w:after="0" w:line="240" w:lineRule="auto"/>
        <w:jc w:val="both"/>
        <w:rPr>
          <w:rFonts w:ascii="Times New Roman" w:eastAsia="Times New Roman" w:hAnsi="Times New Roman" w:cs="Times New Roman"/>
          <w:b/>
          <w:noProof/>
          <w:sz w:val="26"/>
          <w:szCs w:val="26"/>
          <w:lang w:val="ro-RO" w:eastAsia="ro-RO"/>
        </w:rPr>
      </w:pPr>
      <w:r w:rsidRPr="009B039D">
        <w:rPr>
          <w:rFonts w:ascii="Times New Roman" w:eastAsia="Times New Roman" w:hAnsi="Times New Roman" w:cs="Times New Roman"/>
          <w:b/>
          <w:noProof/>
          <w:sz w:val="26"/>
          <w:szCs w:val="26"/>
          <w:lang w:val="ro-RO" w:eastAsia="ro-RO"/>
        </w:rPr>
        <w:lastRenderedPageBreak/>
        <w:t xml:space="preserve">       </w:t>
      </w:r>
      <w:r>
        <w:rPr>
          <w:rFonts w:ascii="Times New Roman" w:eastAsia="Times New Roman" w:hAnsi="Times New Roman" w:cs="Times New Roman"/>
          <w:b/>
          <w:noProof/>
          <w:sz w:val="26"/>
          <w:szCs w:val="26"/>
          <w:lang w:val="ro-RO" w:eastAsia="ro-RO"/>
        </w:rPr>
        <w:t xml:space="preserve">         </w:t>
      </w:r>
      <w:r w:rsidRPr="009B039D">
        <w:rPr>
          <w:rFonts w:ascii="Times New Roman" w:eastAsia="Times New Roman" w:hAnsi="Times New Roman" w:cs="Times New Roman"/>
          <w:b/>
          <w:noProof/>
          <w:sz w:val="26"/>
          <w:szCs w:val="26"/>
          <w:lang w:val="ro-RO" w:eastAsia="ro-RO"/>
        </w:rPr>
        <w:t>(3)</w:t>
      </w:r>
      <w:r w:rsidRPr="009B039D">
        <w:rPr>
          <w:rFonts w:ascii="Times New Roman" w:eastAsia="Times New Roman" w:hAnsi="Times New Roman" w:cs="Times New Roman"/>
          <w:noProof/>
          <w:sz w:val="26"/>
          <w:szCs w:val="26"/>
          <w:lang w:val="ro-RO" w:eastAsia="ro-RO"/>
        </w:rPr>
        <w:tab/>
        <w:t>Prevederile din  prezentul Regulament referitor la contravenţii se completează cu dispoziţiile din O.G nr.2/2001 privind regimul juridic al contravenţiilor,  cu modificările şi completările ulterioare.</w:t>
      </w:r>
      <w:r w:rsidRPr="009B039D">
        <w:rPr>
          <w:rFonts w:ascii="Times New Roman" w:eastAsia="Times New Roman" w:hAnsi="Times New Roman" w:cs="Times New Roman"/>
          <w:b/>
          <w:noProof/>
          <w:sz w:val="26"/>
          <w:szCs w:val="26"/>
          <w:lang w:val="ro-RO" w:eastAsia="ro-RO"/>
        </w:rPr>
        <w:t xml:space="preserve">     </w:t>
      </w:r>
    </w:p>
    <w:p w14:paraId="741C74E4" w14:textId="77777777" w:rsidR="009B039D" w:rsidRPr="009B039D" w:rsidRDefault="009B039D" w:rsidP="009B039D">
      <w:pPr>
        <w:spacing w:after="0" w:line="240" w:lineRule="auto"/>
        <w:jc w:val="both"/>
        <w:rPr>
          <w:rFonts w:ascii="Times New Roman" w:eastAsia="Times New Roman" w:hAnsi="Times New Roman" w:cs="Times New Roman"/>
          <w:b/>
          <w:noProof/>
          <w:sz w:val="26"/>
          <w:szCs w:val="26"/>
          <w:lang w:val="ro-RO" w:eastAsia="ro-RO"/>
        </w:rPr>
      </w:pPr>
      <w:r w:rsidRPr="009B039D">
        <w:rPr>
          <w:rFonts w:ascii="Times New Roman" w:eastAsia="Times New Roman" w:hAnsi="Times New Roman" w:cs="Times New Roman"/>
          <w:b/>
          <w:noProof/>
          <w:sz w:val="26"/>
          <w:szCs w:val="26"/>
          <w:lang w:val="ro-RO" w:eastAsia="ro-RO"/>
        </w:rPr>
        <w:t xml:space="preserve">  </w:t>
      </w:r>
    </w:p>
    <w:p w14:paraId="02BD479E" w14:textId="39C8357D" w:rsidR="009B039D" w:rsidRPr="009B039D" w:rsidRDefault="009B039D" w:rsidP="009B039D">
      <w:pPr>
        <w:spacing w:after="0" w:line="240" w:lineRule="auto"/>
        <w:jc w:val="both"/>
        <w:rPr>
          <w:rFonts w:ascii="Times New Roman" w:eastAsia="Times New Roman" w:hAnsi="Times New Roman" w:cs="Times New Roman"/>
          <w:noProof/>
          <w:sz w:val="26"/>
          <w:szCs w:val="26"/>
          <w:lang w:val="ro-RO" w:eastAsia="ro-RO"/>
        </w:rPr>
      </w:pPr>
      <w:r w:rsidRPr="009B039D">
        <w:rPr>
          <w:rFonts w:ascii="Times New Roman" w:eastAsia="Times New Roman" w:hAnsi="Times New Roman" w:cs="Times New Roman"/>
          <w:b/>
          <w:noProof/>
          <w:sz w:val="26"/>
          <w:szCs w:val="26"/>
          <w:lang w:val="ro-RO" w:eastAsia="ro-RO"/>
        </w:rPr>
        <w:t xml:space="preserve">          </w:t>
      </w:r>
      <w:r>
        <w:rPr>
          <w:rFonts w:ascii="Times New Roman" w:eastAsia="Times New Roman" w:hAnsi="Times New Roman" w:cs="Times New Roman"/>
          <w:b/>
          <w:noProof/>
          <w:sz w:val="26"/>
          <w:szCs w:val="26"/>
          <w:lang w:val="ro-RO" w:eastAsia="ro-RO"/>
        </w:rPr>
        <w:t>Art.</w:t>
      </w:r>
      <w:r w:rsidR="004B2B54">
        <w:rPr>
          <w:rFonts w:ascii="Times New Roman" w:eastAsia="Times New Roman" w:hAnsi="Times New Roman" w:cs="Times New Roman"/>
          <w:b/>
          <w:noProof/>
          <w:sz w:val="26"/>
          <w:szCs w:val="26"/>
          <w:lang w:val="ro-RO" w:eastAsia="ro-RO"/>
        </w:rPr>
        <w:t>9</w:t>
      </w:r>
      <w:r w:rsidRPr="009B039D">
        <w:rPr>
          <w:rFonts w:ascii="Times New Roman" w:eastAsia="Times New Roman" w:hAnsi="Times New Roman" w:cs="Times New Roman"/>
          <w:b/>
          <w:noProof/>
          <w:sz w:val="26"/>
          <w:szCs w:val="26"/>
          <w:lang w:val="ro-RO" w:eastAsia="ro-RO"/>
        </w:rPr>
        <w:t>.</w:t>
      </w:r>
      <w:r w:rsidRPr="009B039D">
        <w:rPr>
          <w:rFonts w:ascii="Times New Roman" w:eastAsia="Times New Roman" w:hAnsi="Times New Roman" w:cs="Times New Roman"/>
          <w:noProof/>
          <w:sz w:val="26"/>
          <w:szCs w:val="26"/>
          <w:lang w:val="ro-RO" w:eastAsia="ro-RO"/>
        </w:rPr>
        <w:t xml:space="preserve"> Sancțiunile contravenționale stabilite în prezentul Regulament se constată prin procese verbale de constatare și aplicare a sancțiunii contravenționale și se pot aplica contravenienților, persoane fizice și persoane juridice.</w:t>
      </w:r>
    </w:p>
    <w:p w14:paraId="32712462" w14:textId="77777777" w:rsidR="009B039D" w:rsidRPr="009B039D" w:rsidRDefault="009B039D" w:rsidP="009B039D">
      <w:pPr>
        <w:spacing w:after="0" w:line="240" w:lineRule="auto"/>
        <w:jc w:val="both"/>
        <w:rPr>
          <w:rFonts w:ascii="Times New Roman" w:eastAsia="Times New Roman" w:hAnsi="Times New Roman" w:cs="Times New Roman"/>
          <w:noProof/>
          <w:sz w:val="26"/>
          <w:szCs w:val="26"/>
          <w:lang w:val="ro-RO" w:eastAsia="ro-RO"/>
        </w:rPr>
      </w:pPr>
      <w:r w:rsidRPr="009B039D">
        <w:rPr>
          <w:rFonts w:ascii="Times New Roman" w:eastAsia="Times New Roman" w:hAnsi="Times New Roman" w:cs="Times New Roman"/>
          <w:noProof/>
          <w:sz w:val="26"/>
          <w:szCs w:val="26"/>
          <w:lang w:val="ro-RO" w:eastAsia="ro-RO"/>
        </w:rPr>
        <w:t xml:space="preserve">        </w:t>
      </w:r>
    </w:p>
    <w:p w14:paraId="398D8EFC" w14:textId="77777777" w:rsidR="009B039D" w:rsidRPr="009B039D" w:rsidRDefault="009B039D" w:rsidP="009B039D">
      <w:pPr>
        <w:spacing w:after="0" w:line="240" w:lineRule="auto"/>
        <w:jc w:val="both"/>
        <w:rPr>
          <w:rFonts w:ascii="Times New Roman" w:eastAsia="Times New Roman" w:hAnsi="Times New Roman" w:cs="Times New Roman"/>
          <w:noProof/>
          <w:sz w:val="26"/>
          <w:szCs w:val="26"/>
          <w:lang w:val="ro-RO" w:eastAsia="ro-RO"/>
        </w:rPr>
      </w:pPr>
    </w:p>
    <w:p w14:paraId="06B319B0" w14:textId="77777777" w:rsidR="009B039D" w:rsidRPr="009B039D" w:rsidRDefault="009B039D" w:rsidP="009B039D">
      <w:pPr>
        <w:tabs>
          <w:tab w:val="left" w:pos="9072"/>
        </w:tabs>
        <w:spacing w:after="0" w:line="240" w:lineRule="auto"/>
        <w:jc w:val="center"/>
        <w:rPr>
          <w:rFonts w:ascii="Times New Roman" w:eastAsia="Times New Roman" w:hAnsi="Times New Roman" w:cs="Times New Roman"/>
          <w:b/>
          <w:sz w:val="26"/>
          <w:szCs w:val="26"/>
          <w:lang w:val="ro-RO"/>
        </w:rPr>
      </w:pPr>
      <w:r w:rsidRPr="009B039D">
        <w:rPr>
          <w:rFonts w:ascii="Times New Roman" w:eastAsia="Times New Roman" w:hAnsi="Times New Roman" w:cs="Times New Roman"/>
          <w:b/>
          <w:sz w:val="26"/>
          <w:szCs w:val="26"/>
          <w:lang w:val="ro-RO"/>
        </w:rPr>
        <w:t xml:space="preserve">CAPITOLUL </w:t>
      </w:r>
      <w:r w:rsidR="00B5149D" w:rsidRPr="00B5149D">
        <w:rPr>
          <w:rFonts w:ascii="Times New Roman" w:eastAsia="Times New Roman" w:hAnsi="Times New Roman" w:cs="Times New Roman"/>
          <w:b/>
          <w:sz w:val="26"/>
          <w:szCs w:val="26"/>
          <w:lang w:val="ro-RO"/>
        </w:rPr>
        <w:t>V</w:t>
      </w:r>
    </w:p>
    <w:p w14:paraId="1FED3AFF" w14:textId="77777777" w:rsidR="009B039D" w:rsidRPr="009B039D" w:rsidRDefault="009B039D" w:rsidP="009B039D">
      <w:pPr>
        <w:tabs>
          <w:tab w:val="left" w:pos="9072"/>
        </w:tabs>
        <w:spacing w:after="0" w:line="240" w:lineRule="auto"/>
        <w:jc w:val="center"/>
        <w:rPr>
          <w:rFonts w:ascii="Times New Roman" w:eastAsia="Times New Roman" w:hAnsi="Times New Roman" w:cs="Times New Roman"/>
          <w:b/>
          <w:sz w:val="26"/>
          <w:szCs w:val="26"/>
          <w:lang w:val="ro-RO"/>
        </w:rPr>
      </w:pPr>
      <w:r w:rsidRPr="009B039D">
        <w:rPr>
          <w:rFonts w:ascii="Times New Roman" w:eastAsia="Times New Roman" w:hAnsi="Times New Roman" w:cs="Times New Roman"/>
          <w:b/>
          <w:sz w:val="26"/>
          <w:szCs w:val="26"/>
          <w:lang w:val="ro-RO"/>
        </w:rPr>
        <w:t>DISPOZIŢII FINALE</w:t>
      </w:r>
    </w:p>
    <w:p w14:paraId="6AFD1C1B" w14:textId="77777777" w:rsidR="009B039D" w:rsidRPr="009B039D" w:rsidRDefault="009B039D" w:rsidP="009B039D">
      <w:pPr>
        <w:tabs>
          <w:tab w:val="left" w:pos="9072"/>
        </w:tabs>
        <w:spacing w:after="0" w:line="240" w:lineRule="auto"/>
        <w:jc w:val="center"/>
        <w:rPr>
          <w:rFonts w:ascii="Times New Roman" w:eastAsia="Times New Roman" w:hAnsi="Times New Roman" w:cs="Times New Roman"/>
          <w:b/>
          <w:sz w:val="24"/>
          <w:szCs w:val="24"/>
          <w:lang w:val="ro-RO"/>
        </w:rPr>
      </w:pPr>
    </w:p>
    <w:p w14:paraId="0B2C1EFD" w14:textId="4926030E" w:rsidR="009B039D" w:rsidRPr="009B039D" w:rsidRDefault="009B039D" w:rsidP="009B039D">
      <w:pPr>
        <w:tabs>
          <w:tab w:val="left" w:pos="9072"/>
        </w:tabs>
        <w:spacing w:after="0" w:line="240" w:lineRule="auto"/>
        <w:ind w:firstLine="567"/>
        <w:jc w:val="both"/>
        <w:rPr>
          <w:rFonts w:ascii="Times New Roman" w:eastAsia="Times New Roman" w:hAnsi="Times New Roman" w:cs="Times New Roman"/>
          <w:sz w:val="26"/>
          <w:szCs w:val="26"/>
          <w:lang w:val="ro-RO"/>
        </w:rPr>
      </w:pPr>
      <w:r w:rsidRPr="009B039D">
        <w:rPr>
          <w:rFonts w:ascii="Times New Roman" w:eastAsia="Times New Roman" w:hAnsi="Times New Roman" w:cs="Times New Roman"/>
          <w:b/>
          <w:sz w:val="26"/>
          <w:szCs w:val="26"/>
          <w:lang w:val="ro-RO"/>
        </w:rPr>
        <w:t>Art.</w:t>
      </w:r>
      <w:r w:rsidR="004B2B54">
        <w:rPr>
          <w:rFonts w:ascii="Times New Roman" w:eastAsia="Times New Roman" w:hAnsi="Times New Roman" w:cs="Times New Roman"/>
          <w:b/>
          <w:sz w:val="26"/>
          <w:szCs w:val="26"/>
          <w:lang w:val="ro-RO"/>
        </w:rPr>
        <w:t>10</w:t>
      </w:r>
      <w:r w:rsidRPr="009B039D">
        <w:rPr>
          <w:rFonts w:ascii="Times New Roman" w:eastAsia="Times New Roman" w:hAnsi="Times New Roman" w:cs="Times New Roman"/>
          <w:b/>
          <w:sz w:val="26"/>
          <w:szCs w:val="26"/>
          <w:lang w:val="ro-RO"/>
        </w:rPr>
        <w:t xml:space="preserve">. </w:t>
      </w:r>
      <w:r w:rsidRPr="009B039D">
        <w:rPr>
          <w:rFonts w:ascii="Times New Roman" w:eastAsia="Times New Roman" w:hAnsi="Times New Roman" w:cs="Times New Roman"/>
          <w:sz w:val="26"/>
          <w:szCs w:val="26"/>
          <w:lang w:val="ro-RO"/>
        </w:rPr>
        <w:t xml:space="preserve">Prezentul Regulament poate fi modificat şi completat prin hotărâre a Consiliului Local  al </w:t>
      </w:r>
      <w:r w:rsidR="004B2B54">
        <w:rPr>
          <w:rFonts w:ascii="Times New Roman" w:eastAsia="Times New Roman" w:hAnsi="Times New Roman" w:cs="Times New Roman"/>
          <w:sz w:val="26"/>
          <w:szCs w:val="26"/>
          <w:lang w:val="ro-RO"/>
        </w:rPr>
        <w:t>Comunei Mărăcineni</w:t>
      </w:r>
      <w:r w:rsidRPr="009B039D">
        <w:rPr>
          <w:rFonts w:ascii="Times New Roman" w:eastAsia="Times New Roman" w:hAnsi="Times New Roman" w:cs="Times New Roman"/>
          <w:sz w:val="26"/>
          <w:szCs w:val="26"/>
          <w:lang w:val="ro-RO"/>
        </w:rPr>
        <w:t>.</w:t>
      </w:r>
    </w:p>
    <w:p w14:paraId="36AD8808" w14:textId="77777777" w:rsidR="009B039D" w:rsidRPr="009B039D" w:rsidRDefault="009B039D" w:rsidP="009B039D">
      <w:pPr>
        <w:tabs>
          <w:tab w:val="left" w:pos="9072"/>
        </w:tabs>
        <w:spacing w:after="0" w:line="240" w:lineRule="auto"/>
        <w:ind w:firstLine="567"/>
        <w:jc w:val="both"/>
        <w:rPr>
          <w:rFonts w:ascii="Times New Roman" w:eastAsia="Times New Roman" w:hAnsi="Times New Roman" w:cs="Times New Roman"/>
          <w:sz w:val="26"/>
          <w:szCs w:val="26"/>
          <w:lang w:val="ro-RO"/>
        </w:rPr>
      </w:pPr>
    </w:p>
    <w:p w14:paraId="3A48769F" w14:textId="63D3182E" w:rsidR="009B039D" w:rsidRDefault="009B039D" w:rsidP="009B039D">
      <w:pPr>
        <w:tabs>
          <w:tab w:val="left" w:pos="9072"/>
        </w:tabs>
        <w:spacing w:after="0" w:line="240" w:lineRule="auto"/>
        <w:ind w:firstLine="567"/>
        <w:jc w:val="both"/>
        <w:rPr>
          <w:rFonts w:ascii="Times New Roman" w:eastAsia="Times New Roman" w:hAnsi="Times New Roman" w:cs="Times New Roman"/>
          <w:sz w:val="26"/>
          <w:szCs w:val="26"/>
          <w:lang w:val="ro-RO"/>
        </w:rPr>
      </w:pPr>
      <w:r w:rsidRPr="009B039D">
        <w:rPr>
          <w:rFonts w:ascii="Times New Roman" w:eastAsia="Times New Roman" w:hAnsi="Times New Roman" w:cs="Times New Roman"/>
          <w:b/>
          <w:sz w:val="26"/>
          <w:szCs w:val="26"/>
          <w:lang w:val="ro-RO"/>
        </w:rPr>
        <w:t>Art.1</w:t>
      </w:r>
      <w:r w:rsidR="004B2B54">
        <w:rPr>
          <w:rFonts w:ascii="Times New Roman" w:eastAsia="Times New Roman" w:hAnsi="Times New Roman" w:cs="Times New Roman"/>
          <w:b/>
          <w:sz w:val="26"/>
          <w:szCs w:val="26"/>
          <w:lang w:val="ro-RO"/>
        </w:rPr>
        <w:t>1</w:t>
      </w:r>
      <w:r w:rsidRPr="009B039D">
        <w:rPr>
          <w:rFonts w:ascii="Times New Roman" w:eastAsia="Times New Roman" w:hAnsi="Times New Roman" w:cs="Times New Roman"/>
          <w:b/>
          <w:sz w:val="26"/>
          <w:szCs w:val="26"/>
          <w:lang w:val="ro-RO"/>
        </w:rPr>
        <w:t xml:space="preserve">. </w:t>
      </w:r>
      <w:r w:rsidRPr="009B039D">
        <w:rPr>
          <w:rFonts w:ascii="Times New Roman" w:eastAsia="Times New Roman" w:hAnsi="Times New Roman" w:cs="Times New Roman"/>
          <w:sz w:val="26"/>
          <w:szCs w:val="26"/>
          <w:lang w:val="ro-RO"/>
        </w:rPr>
        <w:t>Dispoziţiile din prezentul Regulament se completează cu dispoziţiile din Ordonanța de Urgenț</w:t>
      </w:r>
      <w:r w:rsidR="007D51D7">
        <w:rPr>
          <w:rFonts w:ascii="Times New Roman" w:eastAsia="Times New Roman" w:hAnsi="Times New Roman" w:cs="Times New Roman"/>
          <w:sz w:val="26"/>
          <w:szCs w:val="26"/>
          <w:lang w:val="ro-RO"/>
        </w:rPr>
        <w:t>ă a Guvernului României nr. 195/</w:t>
      </w:r>
      <w:r w:rsidRPr="009B039D">
        <w:rPr>
          <w:rFonts w:ascii="Times New Roman" w:eastAsia="Times New Roman" w:hAnsi="Times New Roman" w:cs="Times New Roman"/>
          <w:sz w:val="26"/>
          <w:szCs w:val="26"/>
          <w:lang w:val="ro-RO"/>
        </w:rPr>
        <w:t>2002 privind circulaţia pe drumurile publice, republicată cu modificările și completările ulterioare, Legea Poliției Locale nr. 155/2010, cu modificările și completările ulterioare, Ordonanța de Urgență a Guvernului României nr. 57/2019 privind Codul administrativ, cu modificările şi completările ulterioare, Codul civil şi alte prevederi legale în vigoare.</w:t>
      </w:r>
    </w:p>
    <w:p w14:paraId="08FB71D4" w14:textId="77777777" w:rsidR="00215BD8" w:rsidRDefault="00215BD8" w:rsidP="009B039D">
      <w:pPr>
        <w:tabs>
          <w:tab w:val="left" w:pos="9072"/>
        </w:tabs>
        <w:spacing w:after="0" w:line="240" w:lineRule="auto"/>
        <w:ind w:firstLine="567"/>
        <w:jc w:val="both"/>
        <w:rPr>
          <w:rFonts w:ascii="Times New Roman" w:eastAsia="Times New Roman" w:hAnsi="Times New Roman" w:cs="Times New Roman"/>
          <w:sz w:val="26"/>
          <w:szCs w:val="26"/>
          <w:lang w:val="ro-RO"/>
        </w:rPr>
      </w:pPr>
    </w:p>
    <w:p w14:paraId="314A911B" w14:textId="77777777" w:rsidR="00215BD8" w:rsidRPr="00215BD8" w:rsidRDefault="00215BD8" w:rsidP="00DF7467">
      <w:pPr>
        <w:tabs>
          <w:tab w:val="left" w:pos="4368"/>
        </w:tabs>
        <w:spacing w:after="200" w:line="276" w:lineRule="auto"/>
        <w:rPr>
          <w:rFonts w:ascii="Times New Roman" w:eastAsia="Calibri" w:hAnsi="Times New Roman" w:cs="Times New Roman"/>
          <w:b/>
          <w:bCs/>
          <w:sz w:val="24"/>
          <w:lang w:val="en-US"/>
        </w:rPr>
      </w:pPr>
    </w:p>
    <w:p w14:paraId="1C0362C3" w14:textId="4EE276BA" w:rsidR="00215BD8" w:rsidRDefault="004B2B54" w:rsidP="00215BD8">
      <w:pPr>
        <w:spacing w:after="200" w:line="276" w:lineRule="auto"/>
        <w:jc w:val="center"/>
        <w:rPr>
          <w:rFonts w:ascii="Times New Roman" w:eastAsia="Calibri" w:hAnsi="Times New Roman" w:cs="Times New Roman"/>
          <w:b/>
          <w:bCs/>
          <w:sz w:val="26"/>
          <w:szCs w:val="26"/>
          <w:lang w:val="ro-RO"/>
        </w:rPr>
      </w:pPr>
      <w:r>
        <w:rPr>
          <w:rFonts w:ascii="Times New Roman" w:eastAsia="Calibri" w:hAnsi="Times New Roman" w:cs="Times New Roman"/>
          <w:b/>
          <w:bCs/>
          <w:sz w:val="26"/>
          <w:szCs w:val="26"/>
          <w:lang w:val="ro-RO"/>
        </w:rPr>
        <w:t>Administrator public,</w:t>
      </w:r>
    </w:p>
    <w:p w14:paraId="3069DBE3" w14:textId="15D5CCD4" w:rsidR="004B2B54" w:rsidRDefault="004B2B54" w:rsidP="00215BD8">
      <w:pPr>
        <w:spacing w:after="200" w:line="276" w:lineRule="auto"/>
        <w:jc w:val="center"/>
        <w:rPr>
          <w:rFonts w:ascii="Times New Roman" w:eastAsia="Calibri" w:hAnsi="Times New Roman" w:cs="Times New Roman"/>
          <w:sz w:val="24"/>
          <w:lang w:val="ro-RO"/>
        </w:rPr>
      </w:pPr>
      <w:r>
        <w:rPr>
          <w:rFonts w:ascii="Times New Roman" w:eastAsia="Calibri" w:hAnsi="Times New Roman" w:cs="Times New Roman"/>
          <w:b/>
          <w:bCs/>
          <w:sz w:val="26"/>
          <w:szCs w:val="26"/>
          <w:lang w:val="ro-RO"/>
        </w:rPr>
        <w:t>Nicolae ARDEI</w:t>
      </w:r>
    </w:p>
    <w:p w14:paraId="48F0954D" w14:textId="77777777" w:rsidR="00904766" w:rsidRPr="00215BD8" w:rsidRDefault="00904766" w:rsidP="00215BD8">
      <w:pPr>
        <w:spacing w:after="200" w:line="276" w:lineRule="auto"/>
        <w:jc w:val="center"/>
        <w:rPr>
          <w:rFonts w:ascii="Times New Roman" w:eastAsia="Calibri" w:hAnsi="Times New Roman" w:cs="Times New Roman"/>
          <w:sz w:val="24"/>
          <w:lang w:val="ro-RO"/>
        </w:rPr>
      </w:pPr>
    </w:p>
    <w:p w14:paraId="4030CBBC" w14:textId="7487B91F" w:rsidR="00904766" w:rsidRPr="00904766" w:rsidRDefault="00904766" w:rsidP="004B2B54">
      <w:pPr>
        <w:tabs>
          <w:tab w:val="left" w:pos="709"/>
        </w:tabs>
        <w:spacing w:after="0" w:line="240" w:lineRule="auto"/>
        <w:jc w:val="both"/>
        <w:rPr>
          <w:rFonts w:ascii="Times New Roman" w:eastAsia="Times New Roman" w:hAnsi="Times New Roman" w:cs="Times New Roman"/>
          <w:b/>
          <w:sz w:val="24"/>
          <w:szCs w:val="24"/>
          <w:lang w:val="ro-RO" w:eastAsia="hu-HU"/>
        </w:rPr>
      </w:pPr>
      <w:r w:rsidRPr="00904766">
        <w:rPr>
          <w:rFonts w:ascii="Times New Roman" w:eastAsia="Times New Roman" w:hAnsi="Times New Roman" w:cs="Times New Roman"/>
          <w:b/>
          <w:sz w:val="24"/>
          <w:szCs w:val="24"/>
          <w:lang w:val="ro-RO" w:eastAsia="hu-HU"/>
        </w:rPr>
        <w:t xml:space="preserve">         </w:t>
      </w:r>
    </w:p>
    <w:p w14:paraId="2B04CFA1" w14:textId="77777777" w:rsidR="001730AB" w:rsidRPr="001730AB" w:rsidRDefault="001730AB" w:rsidP="009B039D">
      <w:pPr>
        <w:spacing w:after="0" w:line="240" w:lineRule="auto"/>
        <w:jc w:val="both"/>
        <w:rPr>
          <w:sz w:val="36"/>
          <w:szCs w:val="36"/>
        </w:rPr>
      </w:pPr>
    </w:p>
    <w:sectPr w:rsidR="001730AB" w:rsidRPr="001730AB" w:rsidSect="001730AB">
      <w:footerReference w:type="default" r:id="rId11"/>
      <w:pgSz w:w="11906" w:h="16838"/>
      <w:pgMar w:top="1440" w:right="991" w:bottom="1440" w:left="1276" w:header="708" w:footer="0" w:gutter="0"/>
      <w:pgNumType w:start="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DEC9D4" w14:textId="77777777" w:rsidR="009A742B" w:rsidRDefault="009A742B" w:rsidP="001730AB">
      <w:pPr>
        <w:spacing w:after="0" w:line="240" w:lineRule="auto"/>
      </w:pPr>
      <w:r>
        <w:separator/>
      </w:r>
    </w:p>
  </w:endnote>
  <w:endnote w:type="continuationSeparator" w:id="0">
    <w:p w14:paraId="78C08A65" w14:textId="77777777" w:rsidR="009A742B" w:rsidRDefault="009A742B" w:rsidP="001730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14471714"/>
      <w:docPartObj>
        <w:docPartGallery w:val="Page Numbers (Bottom of Page)"/>
        <w:docPartUnique/>
      </w:docPartObj>
    </w:sdtPr>
    <w:sdtEndPr>
      <w:rPr>
        <w:noProof/>
      </w:rPr>
    </w:sdtEndPr>
    <w:sdtContent>
      <w:p w14:paraId="1C58035A" w14:textId="0FF7079A" w:rsidR="001730AB" w:rsidRPr="001730AB" w:rsidRDefault="001730AB" w:rsidP="001730AB">
        <w:pPr>
          <w:tabs>
            <w:tab w:val="center" w:pos="4680"/>
            <w:tab w:val="right" w:pos="9360"/>
          </w:tabs>
          <w:spacing w:after="200" w:line="276" w:lineRule="auto"/>
          <w:jc w:val="both"/>
          <w:rPr>
            <w:rFonts w:ascii="Times New Roman" w:eastAsia="Times New Roman" w:hAnsi="Times New Roman" w:cs="Times New Roman"/>
            <w:sz w:val="16"/>
            <w:szCs w:val="16"/>
            <w:lang w:val="en-US" w:eastAsia="ro-RO"/>
          </w:rPr>
        </w:pPr>
        <w:r w:rsidRPr="001730AB">
          <w:rPr>
            <w:rFonts w:ascii="Times New Roman" w:eastAsia="Times New Roman" w:hAnsi="Times New Roman" w:cs="Times New Roman"/>
            <w:noProof/>
            <w:sz w:val="24"/>
            <w:szCs w:val="24"/>
            <w:lang w:val="en-US"/>
          </w:rPr>
          <mc:AlternateContent>
            <mc:Choice Requires="wps">
              <w:drawing>
                <wp:anchor distT="0" distB="0" distL="114300" distR="114300" simplePos="0" relativeHeight="251659264" behindDoc="0" locked="0" layoutInCell="1" allowOverlap="1" wp14:anchorId="0C633680" wp14:editId="552E75DC">
                  <wp:simplePos x="0" y="0"/>
                  <wp:positionH relativeFrom="margin">
                    <wp:align>center</wp:align>
                  </wp:positionH>
                  <wp:positionV relativeFrom="paragraph">
                    <wp:posOffset>0</wp:posOffset>
                  </wp:positionV>
                  <wp:extent cx="69215" cy="175260"/>
                  <wp:effectExtent l="0" t="0" r="0" b="0"/>
                  <wp:wrapNone/>
                  <wp:docPr id="1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21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FD87C2" w14:textId="77777777" w:rsidR="001730AB" w:rsidRDefault="001730AB" w:rsidP="001730AB">
                              <w:pPr>
                                <w:pStyle w:val="Footer"/>
                              </w:pP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0C633680" id="_x0000_t202" coordsize="21600,21600" o:spt="202" path="m,l,21600r21600,l21600,xe">
                  <v:stroke joinstyle="miter"/>
                  <v:path gradientshapeok="t" o:connecttype="rect"/>
                </v:shapetype>
                <v:shape id="Text Box 10" o:spid="_x0000_s1026" type="#_x0000_t202" style="position:absolute;left:0;text-align:left;margin-left:0;margin-top:0;width:5.45pt;height:13.8pt;z-index:251659264;visibility:visible;mso-wrap-style:non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" filled="f" stroked="f">
                  <v:textbox style="mso-fit-shape-to-text:t" inset="0,0,0,0">
                    <w:txbxContent>
                      <w:p w14:paraId="37FD87C2" w14:textId="77777777" w:rsidR="001730AB" w:rsidRDefault="001730AB" w:rsidP="001730AB">
                        <w:pPr>
                          <w:pStyle w:val="Footer"/>
                        </w:pPr>
                      </w:p>
                    </w:txbxContent>
                  </v:textbox>
                  <w10:wrap anchorx="margin"/>
                </v:shape>
              </w:pict>
            </mc:Fallback>
          </mc:AlternateContent>
        </w:r>
      </w:p>
      <w:p w14:paraId="77854C0A" w14:textId="77777777" w:rsidR="001730AB" w:rsidRDefault="001730AB">
        <w:pPr>
          <w:pStyle w:val="Footer"/>
          <w:jc w:val="right"/>
        </w:pPr>
        <w:r>
          <w:fldChar w:fldCharType="begin"/>
        </w:r>
        <w:r>
          <w:instrText xml:space="preserve"> PAGE   \* MERGEFORMAT </w:instrText>
        </w:r>
        <w:r>
          <w:fldChar w:fldCharType="separate"/>
        </w:r>
        <w:r w:rsidR="00606419">
          <w:rPr>
            <w:noProof/>
          </w:rPr>
          <w:t>0</w:t>
        </w:r>
        <w:r>
          <w:rPr>
            <w:noProof/>
          </w:rPr>
          <w:fldChar w:fldCharType="end"/>
        </w:r>
      </w:p>
    </w:sdtContent>
  </w:sdt>
  <w:p w14:paraId="4FC30C40" w14:textId="77777777" w:rsidR="001730AB" w:rsidRDefault="001730A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F23320" w14:textId="77777777" w:rsidR="009A742B" w:rsidRDefault="009A742B" w:rsidP="001730AB">
      <w:pPr>
        <w:spacing w:after="0" w:line="240" w:lineRule="auto"/>
      </w:pPr>
      <w:r>
        <w:separator/>
      </w:r>
    </w:p>
  </w:footnote>
  <w:footnote w:type="continuationSeparator" w:id="0">
    <w:p w14:paraId="7A267150" w14:textId="77777777" w:rsidR="009A742B" w:rsidRDefault="009A742B" w:rsidP="001730AB">
      <w:pPr>
        <w:spacing w:after="0" w:line="240" w:lineRule="auto"/>
      </w:pPr>
      <w:r>
        <w:continuationSeparator/>
      </w:r>
    </w:p>
  </w:footnote>
  <w:footnote w:id="1">
    <w:p w14:paraId="726C5CF3" w14:textId="77777777" w:rsidR="001730AB" w:rsidRDefault="001730AB" w:rsidP="001730AB">
      <w:pPr>
        <w:pStyle w:val="FootnoteText"/>
        <w:jc w:val="both"/>
      </w:pPr>
      <w:r>
        <w:rPr>
          <w:rStyle w:val="FootnoteReference"/>
        </w:rPr>
        <w:footnoteRef/>
      </w:r>
      <w:r>
        <w:t xml:space="preserve"> conform art.6 alin.10</w:t>
      </w:r>
      <w:r>
        <w:rPr>
          <w:vertAlign w:val="superscript"/>
        </w:rPr>
        <w:t>1</w:t>
      </w:r>
      <w:r w:rsidRPr="003D0251">
        <w:t xml:space="preserve"> din  Ordonanța de Urgență a Guvernului României nr.195/2002 privind circulaţia pe drumurile publice, republicată cu modificările și complet</w:t>
      </w:r>
      <w:r>
        <w:t>ările ulterioare</w:t>
      </w:r>
      <w:r w:rsidRPr="003D0251">
        <w:t>,</w:t>
      </w:r>
    </w:p>
  </w:footnote>
  <w:footnote w:id="2">
    <w:p w14:paraId="4236C2EC" w14:textId="77777777" w:rsidR="001730AB" w:rsidRDefault="001730AB" w:rsidP="001730AB">
      <w:pPr>
        <w:pStyle w:val="FootnoteText"/>
        <w:jc w:val="both"/>
      </w:pPr>
      <w:r>
        <w:rPr>
          <w:rStyle w:val="FootnoteReference"/>
        </w:rPr>
        <w:footnoteRef/>
      </w:r>
      <w:r>
        <w:t xml:space="preserve"> conform art.6 alin.25</w:t>
      </w:r>
      <w:r w:rsidRPr="003D0251">
        <w:t xml:space="preserve"> din  Ordonanța de Urgență a Guvernului României nr.195/2002 privind circulaţia pe drumurile publice, republicată cu modifică</w:t>
      </w:r>
      <w:r>
        <w:t>rile și completările ulterioare</w:t>
      </w:r>
      <w:r w:rsidRPr="003D0251">
        <w:t>,</w:t>
      </w:r>
    </w:p>
  </w:footnote>
  <w:footnote w:id="3">
    <w:p w14:paraId="49E0C042" w14:textId="77777777" w:rsidR="001730AB" w:rsidRDefault="001730AB" w:rsidP="001730AB">
      <w:pPr>
        <w:pStyle w:val="FootnoteText"/>
        <w:jc w:val="both"/>
      </w:pPr>
      <w:r>
        <w:rPr>
          <w:rStyle w:val="FootnoteReference"/>
        </w:rPr>
        <w:footnoteRef/>
      </w:r>
      <w:r>
        <w:t xml:space="preserve"> conform art.6 alin.14</w:t>
      </w:r>
      <w:r w:rsidRPr="00103529">
        <w:t xml:space="preserve"> din  Ordonanța de Urgență a Guvernului României nr.195/2002 privind circulaţia pe drumurile publice, republicată cu modificările și completările ulterioare,</w:t>
      </w:r>
    </w:p>
  </w:footnote>
  <w:footnote w:id="4">
    <w:p w14:paraId="4E3C8CBA" w14:textId="77777777" w:rsidR="001730AB" w:rsidRDefault="001730AB" w:rsidP="001730AB">
      <w:pPr>
        <w:pStyle w:val="FootnoteText"/>
        <w:jc w:val="both"/>
      </w:pPr>
      <w:r>
        <w:rPr>
          <w:rStyle w:val="FootnoteReference"/>
        </w:rPr>
        <w:footnoteRef/>
      </w:r>
      <w:r>
        <w:t xml:space="preserve"> conform art.6 alin.23 </w:t>
      </w:r>
      <w:r w:rsidRPr="00103529">
        <w:t>din  Ordonanța de Urgență a Guvernului României nr.195/2002 privind circulaţia pe drumurile publice, republicată cu modificările și completările ulterioare,</w:t>
      </w:r>
    </w:p>
  </w:footnote>
  <w:footnote w:id="5">
    <w:p w14:paraId="03EF92DE" w14:textId="77777777" w:rsidR="001730AB" w:rsidRDefault="001730AB" w:rsidP="001730AB">
      <w:pPr>
        <w:pStyle w:val="FootnoteText"/>
        <w:jc w:val="both"/>
      </w:pPr>
      <w:r>
        <w:rPr>
          <w:rStyle w:val="FootnoteReference"/>
        </w:rPr>
        <w:footnoteRef/>
      </w:r>
      <w:r>
        <w:t xml:space="preserve"> conform art.6 alin.3</w:t>
      </w:r>
      <w:r w:rsidRPr="00103529">
        <w:t>3 din  Ordonanța de Urgență a Guvernului României nr.195/2002 privind circulaţia pe drumurile publice, republicată cu modificările și completările ulterioare,</w:t>
      </w:r>
    </w:p>
  </w:footnote>
  <w:footnote w:id="6">
    <w:p w14:paraId="18E1F337" w14:textId="77777777" w:rsidR="001730AB" w:rsidRDefault="001730AB" w:rsidP="001730AB">
      <w:pPr>
        <w:pStyle w:val="FootnoteText"/>
        <w:jc w:val="both"/>
      </w:pPr>
      <w:r>
        <w:rPr>
          <w:rStyle w:val="FootnoteReference"/>
        </w:rPr>
        <w:footnoteRef/>
      </w:r>
      <w:r>
        <w:t xml:space="preserve"> conform art.6 alin.39</w:t>
      </w:r>
      <w:r w:rsidRPr="00B1789E">
        <w:t xml:space="preserve"> din  Ordonanța de Urgență a Guvernului României nr.195/2002 privind circulaţia pe drumurile publice, republicată cu modificările și completările ulterioare,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C5140"/>
    <w:multiLevelType w:val="hybridMultilevel"/>
    <w:tmpl w:val="9F3E8B8E"/>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FA0025C"/>
    <w:multiLevelType w:val="hybridMultilevel"/>
    <w:tmpl w:val="44FE234C"/>
    <w:lvl w:ilvl="0" w:tplc="0809000D">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AFC1566"/>
    <w:multiLevelType w:val="hybridMultilevel"/>
    <w:tmpl w:val="3D622A4E"/>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649E4ED7"/>
    <w:multiLevelType w:val="hybridMultilevel"/>
    <w:tmpl w:val="B1D01B44"/>
    <w:lvl w:ilvl="0" w:tplc="08090017">
      <w:start w:val="1"/>
      <w:numFmt w:val="lowerLetter"/>
      <w:lvlText w:val="%1)"/>
      <w:lvlJc w:val="left"/>
      <w:pPr>
        <w:ind w:left="720" w:hanging="360"/>
      </w:pPr>
    </w:lvl>
    <w:lvl w:ilvl="1" w:tplc="481CAE34">
      <w:start w:val="1"/>
      <w:numFmt w:val="decimal"/>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6E963A13"/>
    <w:multiLevelType w:val="hybridMultilevel"/>
    <w:tmpl w:val="5D8888D8"/>
    <w:lvl w:ilvl="0" w:tplc="0809000D">
      <w:start w:val="1"/>
      <w:numFmt w:val="bullet"/>
      <w:lvlText w:val=""/>
      <w:lvlJc w:val="left"/>
      <w:pPr>
        <w:ind w:left="720" w:hanging="360"/>
      </w:pPr>
      <w:rPr>
        <w:rFonts w:ascii="Wingdings" w:hAnsi="Wingdings" w:hint="default"/>
      </w:rPr>
    </w:lvl>
    <w:lvl w:ilvl="1" w:tplc="08090019">
      <w:start w:val="1"/>
      <w:numFmt w:val="lowerLetter"/>
      <w:lvlText w:val="%2."/>
      <w:lvlJc w:val="left"/>
      <w:pPr>
        <w:ind w:left="1440" w:hanging="360"/>
      </w:pPr>
    </w:lvl>
    <w:lvl w:ilvl="2" w:tplc="4726CF64">
      <w:start w:val="1"/>
      <w:numFmt w:val="lowerLetter"/>
      <w:lvlText w:val="%3)"/>
      <w:lvlJc w:val="left"/>
      <w:pPr>
        <w:ind w:left="2340" w:hanging="360"/>
      </w:pPr>
      <w:rPr>
        <w:rFonts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6EFA42DC"/>
    <w:multiLevelType w:val="hybridMultilevel"/>
    <w:tmpl w:val="511271DA"/>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79A184C"/>
    <w:multiLevelType w:val="hybridMultilevel"/>
    <w:tmpl w:val="03505B4A"/>
    <w:lvl w:ilvl="0" w:tplc="803C2080">
      <w:start w:val="1"/>
      <w:numFmt w:val="lowerLetter"/>
      <w:lvlText w:val="%1)"/>
      <w:lvlJc w:val="left"/>
      <w:pPr>
        <w:ind w:left="720" w:hanging="360"/>
      </w:pPr>
      <w:rPr>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498381847">
    <w:abstractNumId w:val="2"/>
  </w:num>
  <w:num w:numId="2" w16cid:durableId="456684451">
    <w:abstractNumId w:val="5"/>
  </w:num>
  <w:num w:numId="3" w16cid:durableId="1028291800">
    <w:abstractNumId w:val="6"/>
  </w:num>
  <w:num w:numId="4" w16cid:durableId="2026591730">
    <w:abstractNumId w:val="3"/>
  </w:num>
  <w:num w:numId="5" w16cid:durableId="1920674790">
    <w:abstractNumId w:val="0"/>
  </w:num>
  <w:num w:numId="6" w16cid:durableId="121075572">
    <w:abstractNumId w:val="4"/>
  </w:num>
  <w:num w:numId="7" w16cid:durableId="65171314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30AB"/>
    <w:rsid w:val="001730AB"/>
    <w:rsid w:val="00215BD8"/>
    <w:rsid w:val="0049775F"/>
    <w:rsid w:val="004B2B54"/>
    <w:rsid w:val="005D7F5D"/>
    <w:rsid w:val="005F0B6B"/>
    <w:rsid w:val="00606419"/>
    <w:rsid w:val="006C0B7F"/>
    <w:rsid w:val="007A4087"/>
    <w:rsid w:val="007D51D7"/>
    <w:rsid w:val="008228C8"/>
    <w:rsid w:val="008323EB"/>
    <w:rsid w:val="008A68CC"/>
    <w:rsid w:val="008B28BE"/>
    <w:rsid w:val="008B3708"/>
    <w:rsid w:val="00904766"/>
    <w:rsid w:val="009269D0"/>
    <w:rsid w:val="009A742B"/>
    <w:rsid w:val="009B039D"/>
    <w:rsid w:val="00AD2DAA"/>
    <w:rsid w:val="00B5149D"/>
    <w:rsid w:val="00BD1D3C"/>
    <w:rsid w:val="00BD7499"/>
    <w:rsid w:val="00CA1D04"/>
    <w:rsid w:val="00CE323D"/>
    <w:rsid w:val="00D84DC8"/>
    <w:rsid w:val="00DB620D"/>
    <w:rsid w:val="00DF746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1DDEA3"/>
  <w15:chartTrackingRefBased/>
  <w15:docId w15:val="{0B3E6328-9D1B-4764-97D8-C6ED6B6FE9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730AB"/>
    <w:rPr>
      <w:color w:val="0563C1" w:themeColor="hyperlink"/>
      <w:u w:val="single"/>
    </w:rPr>
  </w:style>
  <w:style w:type="paragraph" w:styleId="NoSpacing">
    <w:name w:val="No Spacing"/>
    <w:uiPriority w:val="1"/>
    <w:qFormat/>
    <w:rsid w:val="001730AB"/>
    <w:pPr>
      <w:spacing w:after="0" w:line="240" w:lineRule="auto"/>
    </w:pPr>
    <w:rPr>
      <w:rFonts w:ascii="Times New Roman" w:eastAsia="Times New Roman" w:hAnsi="Times New Roman" w:cs="Times New Roman"/>
      <w:sz w:val="24"/>
      <w:szCs w:val="24"/>
      <w:lang w:val="ro-RO" w:eastAsia="hu-HU"/>
    </w:rPr>
  </w:style>
  <w:style w:type="paragraph" w:styleId="Header">
    <w:name w:val="header"/>
    <w:basedOn w:val="Normal"/>
    <w:link w:val="HeaderChar"/>
    <w:uiPriority w:val="99"/>
    <w:unhideWhenUsed/>
    <w:rsid w:val="001730AB"/>
    <w:pPr>
      <w:tabs>
        <w:tab w:val="center" w:pos="4513"/>
        <w:tab w:val="right" w:pos="9026"/>
      </w:tabs>
      <w:spacing w:after="0" w:line="240" w:lineRule="auto"/>
    </w:pPr>
  </w:style>
  <w:style w:type="character" w:customStyle="1" w:styleId="HeaderChar">
    <w:name w:val="Header Char"/>
    <w:basedOn w:val="DefaultParagraphFont"/>
    <w:link w:val="Header"/>
    <w:uiPriority w:val="99"/>
    <w:rsid w:val="001730AB"/>
  </w:style>
  <w:style w:type="paragraph" w:styleId="Footer">
    <w:name w:val="footer"/>
    <w:basedOn w:val="Normal"/>
    <w:link w:val="FooterChar"/>
    <w:uiPriority w:val="99"/>
    <w:unhideWhenUsed/>
    <w:rsid w:val="001730AB"/>
    <w:pPr>
      <w:tabs>
        <w:tab w:val="center" w:pos="4513"/>
        <w:tab w:val="right" w:pos="9026"/>
      </w:tabs>
      <w:spacing w:after="0" w:line="240" w:lineRule="auto"/>
    </w:pPr>
  </w:style>
  <w:style w:type="character" w:customStyle="1" w:styleId="FooterChar">
    <w:name w:val="Footer Char"/>
    <w:basedOn w:val="DefaultParagraphFont"/>
    <w:link w:val="Footer"/>
    <w:uiPriority w:val="99"/>
    <w:rsid w:val="001730AB"/>
  </w:style>
  <w:style w:type="paragraph" w:styleId="FootnoteText">
    <w:name w:val="footnote text"/>
    <w:basedOn w:val="Normal"/>
    <w:link w:val="FootnoteTextChar"/>
    <w:rsid w:val="001730AB"/>
    <w:pPr>
      <w:spacing w:after="0" w:line="240" w:lineRule="auto"/>
    </w:pPr>
    <w:rPr>
      <w:rFonts w:ascii="Times New Roman" w:eastAsia="Times New Roman" w:hAnsi="Times New Roman" w:cs="Times New Roman"/>
      <w:sz w:val="20"/>
      <w:szCs w:val="20"/>
      <w:lang w:val="ro-RO" w:eastAsia="ro-RO"/>
    </w:rPr>
  </w:style>
  <w:style w:type="character" w:customStyle="1" w:styleId="FootnoteTextChar">
    <w:name w:val="Footnote Text Char"/>
    <w:basedOn w:val="DefaultParagraphFont"/>
    <w:link w:val="FootnoteText"/>
    <w:rsid w:val="001730AB"/>
    <w:rPr>
      <w:rFonts w:ascii="Times New Roman" w:eastAsia="Times New Roman" w:hAnsi="Times New Roman" w:cs="Times New Roman"/>
      <w:sz w:val="20"/>
      <w:szCs w:val="20"/>
      <w:lang w:val="ro-RO" w:eastAsia="ro-RO"/>
    </w:rPr>
  </w:style>
  <w:style w:type="character" w:styleId="FootnoteReference">
    <w:name w:val="footnote reference"/>
    <w:basedOn w:val="DefaultParagraphFont"/>
    <w:rsid w:val="001730AB"/>
    <w:rPr>
      <w:vertAlign w:val="superscript"/>
    </w:rPr>
  </w:style>
  <w:style w:type="paragraph" w:styleId="BalloonText">
    <w:name w:val="Balloon Text"/>
    <w:basedOn w:val="Normal"/>
    <w:link w:val="BalloonTextChar"/>
    <w:uiPriority w:val="99"/>
    <w:semiHidden/>
    <w:unhideWhenUsed/>
    <w:rsid w:val="00CA1D0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A1D0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image" Target="https://legestart.ro/wp-content/uploads/2016/06/stema_2016.p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1</Pages>
  <Words>1441</Words>
  <Characters>8215</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Adriana Zanfir</dc:creator>
  <cp:keywords/>
  <dc:description/>
  <cp:lastModifiedBy>Președinte ARGEȘ</cp:lastModifiedBy>
  <cp:revision>8</cp:revision>
  <cp:lastPrinted>2026-07-13T06:14:00Z</cp:lastPrinted>
  <dcterms:created xsi:type="dcterms:W3CDTF">2026-07-09T10:23:00Z</dcterms:created>
  <dcterms:modified xsi:type="dcterms:W3CDTF">2026-07-13T06:15:00Z</dcterms:modified>
</cp:coreProperties>
</file>