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668"/>
        <w:gridCol w:w="6095"/>
        <w:gridCol w:w="1701"/>
      </w:tblGrid>
      <w:tr w:rsidR="000C2284" w:rsidRPr="00A27AA3" w14:paraId="524FD493" w14:textId="77777777" w:rsidTr="009F7A72">
        <w:trPr>
          <w:trHeight w:val="1985"/>
        </w:trPr>
        <w:tc>
          <w:tcPr>
            <w:tcW w:w="1668" w:type="dxa"/>
            <w:hideMark/>
          </w:tcPr>
          <w:p w14:paraId="785FFC96" w14:textId="77777777" w:rsidR="000C2284" w:rsidRPr="00A27AA3" w:rsidRDefault="000C2284" w:rsidP="009F7A72">
            <w:pPr>
              <w:rPr>
                <w:lang w:eastAsia="ro-RO"/>
              </w:rPr>
            </w:pPr>
            <w:bookmarkStart w:id="0" w:name="_Hlk98404554"/>
            <w:r w:rsidRPr="00A27AA3">
              <w:rPr>
                <w:sz w:val="20"/>
                <w:szCs w:val="20"/>
                <w:lang w:eastAsia="ro-RO"/>
              </w:rPr>
              <w:drawing>
                <wp:inline distT="0" distB="0" distL="0" distR="0" wp14:anchorId="37A05A1E" wp14:editId="1DAE11A2">
                  <wp:extent cx="933450" cy="1171575"/>
                  <wp:effectExtent l="0" t="0" r="0" b="9525"/>
                  <wp:docPr id="5" name="Imagine 1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3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5" w:type="dxa"/>
            <w:hideMark/>
          </w:tcPr>
          <w:p w14:paraId="1569FD8E" w14:textId="77777777" w:rsidR="000C2284" w:rsidRPr="00A27AA3" w:rsidRDefault="000C2284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ROMÂNIA</w:t>
            </w:r>
          </w:p>
          <w:p w14:paraId="1E30FC31" w14:textId="77777777" w:rsidR="000C2284" w:rsidRPr="00A27AA3" w:rsidRDefault="000C2284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JUDEŢUL IAŞI</w:t>
            </w:r>
          </w:p>
          <w:p w14:paraId="5847A1D7" w14:textId="77777777" w:rsidR="000C2284" w:rsidRPr="00A27AA3" w:rsidRDefault="000C2284" w:rsidP="009F7A72">
            <w:pPr>
              <w:keepNext/>
              <w:jc w:val="center"/>
              <w:outlineLvl w:val="5"/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</w:pPr>
            <w:r w:rsidRPr="00A27AA3">
              <w:rPr>
                <w:rFonts w:ascii="Monotype Corsiva" w:hAnsi="Monotype Corsiva"/>
                <w:bCs/>
                <w:sz w:val="48"/>
                <w:szCs w:val="20"/>
                <w:lang w:eastAsia="ro-RO"/>
              </w:rPr>
              <w:t>COMUNA ARONEANU</w:t>
            </w:r>
          </w:p>
          <w:p w14:paraId="4F189E3B" w14:textId="77777777" w:rsidR="000C2284" w:rsidRPr="00A27AA3" w:rsidRDefault="000C2284" w:rsidP="009F7A72">
            <w:pPr>
              <w:rPr>
                <w:i/>
                <w:sz w:val="18"/>
                <w:lang w:eastAsia="ro-RO"/>
              </w:rPr>
            </w:pPr>
          </w:p>
        </w:tc>
        <w:tc>
          <w:tcPr>
            <w:tcW w:w="1701" w:type="dxa"/>
            <w:hideMark/>
          </w:tcPr>
          <w:p w14:paraId="7E7B1133" w14:textId="77777777" w:rsidR="000C2284" w:rsidRPr="00A27AA3" w:rsidRDefault="000C2284" w:rsidP="009F7A72">
            <w:pPr>
              <w:rPr>
                <w:rFonts w:ascii="Arial" w:hAnsi="Arial" w:cs="Arial"/>
                <w:iCs/>
                <w:szCs w:val="16"/>
                <w:lang w:eastAsia="ro-RO"/>
              </w:rPr>
            </w:pPr>
            <w:r w:rsidRPr="00A27AA3">
              <w:rPr>
                <w:lang w:eastAsia="ro-RO"/>
              </w:rPr>
              <w:drawing>
                <wp:anchor distT="0" distB="0" distL="114300" distR="114300" simplePos="0" relativeHeight="251659264" behindDoc="1" locked="0" layoutInCell="1" allowOverlap="1" wp14:anchorId="39E73A6F" wp14:editId="76B9923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1033780" cy="1242060"/>
                  <wp:effectExtent l="0" t="0" r="0" b="0"/>
                  <wp:wrapTight wrapText="bothSides">
                    <wp:wrapPolygon edited="0">
                      <wp:start x="0" y="0"/>
                      <wp:lineTo x="0" y="21202"/>
                      <wp:lineTo x="21096" y="21202"/>
                      <wp:lineTo x="21096" y="0"/>
                      <wp:lineTo x="0" y="0"/>
                    </wp:wrapPolygon>
                  </wp:wrapTight>
                  <wp:docPr id="8" name="Imagine 1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780" cy="12420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C2284" w:rsidRPr="00A27AA3" w14:paraId="6452DF69" w14:textId="77777777" w:rsidTr="009F7A72">
        <w:trPr>
          <w:cantSplit/>
          <w:trHeight w:val="229"/>
        </w:trPr>
        <w:tc>
          <w:tcPr>
            <w:tcW w:w="9464" w:type="dxa"/>
            <w:gridSpan w:val="3"/>
            <w:hideMark/>
          </w:tcPr>
          <w:p w14:paraId="5B9AFFC4" w14:textId="77777777" w:rsidR="000C2284" w:rsidRPr="00A27AA3" w:rsidRDefault="000C2284" w:rsidP="009F7A72">
            <w:pPr>
              <w:rPr>
                <w:rFonts w:ascii="Arial" w:hAnsi="Arial" w:cs="Arial"/>
                <w:b/>
                <w:bCs/>
                <w:iCs/>
                <w:sz w:val="16"/>
                <w:szCs w:val="16"/>
                <w:lang w:eastAsia="ro-RO"/>
              </w:rPr>
            </w:pPr>
            <w:r w:rsidRPr="00A27AA3">
              <w:rPr>
                <w:rFonts w:ascii="Monotype Corsiva" w:hAnsi="Monotype Corsiva"/>
                <w:b/>
                <w:bCs/>
                <w:sz w:val="18"/>
                <w:lang w:eastAsia="ro-RO"/>
              </w:rPr>
              <w:t xml:space="preserve">Telefon/fax 0232/299.255 Cod fiscal 4540038 Cod poştal 707020 </w:t>
            </w:r>
            <w:r w:rsidRPr="00A27AA3">
              <w:rPr>
                <w:rFonts w:ascii="Monotype Corsiva" w:hAnsi="Monotype Corsiva"/>
                <w:b/>
                <w:bCs/>
                <w:i/>
                <w:sz w:val="18"/>
                <w:lang w:eastAsia="ro-RO"/>
              </w:rPr>
              <w:t xml:space="preserve">e-mail: </w:t>
            </w:r>
            <w:hyperlink r:id="rId9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ro-RO"/>
                </w:rPr>
                <w:t>primariaaroneanu@yahoo.com</w:t>
              </w:r>
            </w:hyperlink>
            <w:r w:rsidRPr="00A27AA3">
              <w:rPr>
                <w:rFonts w:ascii="Monotype Corsiva" w:hAnsi="Monotype Corsiva"/>
                <w:b/>
                <w:bCs/>
                <w:i/>
                <w:sz w:val="18"/>
                <w:lang w:eastAsia="ro-RO"/>
              </w:rPr>
              <w:t xml:space="preserve"> internet: http : </w:t>
            </w:r>
            <w:hyperlink r:id="rId10" w:history="1">
              <w:r w:rsidRPr="00A27AA3">
                <w:rPr>
                  <w:rFonts w:ascii="Monotype Corsiva" w:hAnsi="Monotype Corsiva"/>
                  <w:b/>
                  <w:bCs/>
                  <w:i/>
                  <w:color w:val="0000FF"/>
                  <w:sz w:val="18"/>
                  <w:u w:val="single"/>
                  <w:lang w:eastAsia="ro-RO"/>
                </w:rPr>
                <w:t>www.comunaaroneanu.ro</w:t>
              </w:r>
            </w:hyperlink>
          </w:p>
        </w:tc>
      </w:tr>
    </w:tbl>
    <w:p w14:paraId="5A51BDD9" w14:textId="77777777" w:rsidR="000C2284" w:rsidRPr="00DA4C73" w:rsidRDefault="000C2284" w:rsidP="000C2284">
      <w:pPr>
        <w:jc w:val="center"/>
        <w:rPr>
          <w:b/>
          <w:color w:val="000000" w:themeColor="text1"/>
          <w:sz w:val="20"/>
          <w:szCs w:val="20"/>
          <w:lang w:eastAsia="ro-RO"/>
        </w:rPr>
      </w:pPr>
      <w:r w:rsidRPr="00DA4C73">
        <w:rPr>
          <w:b/>
          <w:color w:val="000000" w:themeColor="text1"/>
          <w:sz w:val="20"/>
          <w:szCs w:val="20"/>
          <w:lang w:eastAsia="ro-RO"/>
        </w:rPr>
        <w:t xml:space="preserve">                                                                                                                  Nr. de înreg. 20.120/16.03.2022</w:t>
      </w:r>
    </w:p>
    <w:p w14:paraId="0CED0D98" w14:textId="77777777" w:rsidR="000C2284" w:rsidRDefault="000C2284" w:rsidP="000C2284">
      <w:pPr>
        <w:jc w:val="center"/>
        <w:rPr>
          <w:b/>
          <w:sz w:val="32"/>
          <w:szCs w:val="32"/>
          <w:lang w:eastAsia="ro-RO"/>
        </w:rPr>
      </w:pPr>
    </w:p>
    <w:bookmarkEnd w:id="0"/>
    <w:p w14:paraId="7D2F38F0" w14:textId="77777777" w:rsidR="000C2284" w:rsidRPr="00A27AA3" w:rsidRDefault="000C2284" w:rsidP="000C2284">
      <w:pPr>
        <w:jc w:val="center"/>
        <w:rPr>
          <w:b/>
          <w:sz w:val="32"/>
          <w:szCs w:val="32"/>
          <w:lang w:eastAsia="ro-RO"/>
        </w:rPr>
      </w:pPr>
    </w:p>
    <w:p w14:paraId="17A83C49" w14:textId="77777777" w:rsidR="000C2284" w:rsidRPr="00A27AA3" w:rsidRDefault="000C2284" w:rsidP="000C2284">
      <w:pPr>
        <w:jc w:val="center"/>
        <w:rPr>
          <w:b/>
          <w:sz w:val="32"/>
          <w:szCs w:val="32"/>
          <w:lang w:eastAsia="ro-RO"/>
        </w:rPr>
      </w:pPr>
      <w:r w:rsidRPr="00A27AA3">
        <w:rPr>
          <w:b/>
          <w:sz w:val="32"/>
          <w:szCs w:val="32"/>
          <w:lang w:eastAsia="ro-RO"/>
        </w:rPr>
        <w:t>Referat de specialitate</w:t>
      </w:r>
    </w:p>
    <w:p w14:paraId="2C1D81FB" w14:textId="77777777" w:rsidR="000C2284" w:rsidRPr="00A27AA3" w:rsidRDefault="000C2284" w:rsidP="000C2284">
      <w:pPr>
        <w:spacing w:line="360" w:lineRule="auto"/>
        <w:ind w:firstLine="720"/>
        <w:rPr>
          <w:b/>
          <w:lang w:eastAsia="ro-RO"/>
        </w:rPr>
      </w:pPr>
      <w:r w:rsidRPr="00A27AA3">
        <w:rPr>
          <w:b/>
          <w:lang w:eastAsia="ro-RO"/>
        </w:rPr>
        <w:t xml:space="preserve">                                              </w:t>
      </w:r>
    </w:p>
    <w:p w14:paraId="03103C46" w14:textId="77777777" w:rsidR="000C2284" w:rsidRPr="00901989" w:rsidRDefault="000C2284" w:rsidP="000C2284">
      <w:pPr>
        <w:autoSpaceDE w:val="0"/>
        <w:autoSpaceDN w:val="0"/>
        <w:adjustRightInd w:val="0"/>
        <w:spacing w:line="480" w:lineRule="auto"/>
        <w:ind w:firstLine="708"/>
        <w:jc w:val="both"/>
        <w:rPr>
          <w:lang w:val="fr-FR" w:eastAsia="ro-RO"/>
        </w:rPr>
      </w:pPr>
      <w:r w:rsidRPr="00901989">
        <w:rPr>
          <w:lang w:eastAsia="ro-RO"/>
        </w:rPr>
        <w:t xml:space="preserve">Subsemnata, </w:t>
      </w:r>
      <w:r w:rsidRPr="00901989">
        <w:rPr>
          <w:iCs/>
          <w:lang w:eastAsia="ro-RO"/>
        </w:rPr>
        <w:t>Cobjuc Delia, consilier juridic</w:t>
      </w:r>
      <w:r>
        <w:rPr>
          <w:iCs/>
          <w:lang w:eastAsia="ro-RO"/>
        </w:rPr>
        <w:t xml:space="preserve"> cu </w:t>
      </w:r>
      <w:r w:rsidRPr="00E508BC">
        <w:rPr>
          <w:iCs/>
          <w:lang w:eastAsia="ro-RO"/>
        </w:rPr>
        <w:t>atribuţii în domeniul achiziţiilor publice (în temeiul Acordului de Cooperare încheiat cu Asociaţia Comunelor din România – Filiala Judeţeană Iaşi)</w:t>
      </w:r>
      <w:r w:rsidRPr="00901989">
        <w:rPr>
          <w:lang w:eastAsia="ro-RO"/>
        </w:rPr>
        <w:t xml:space="preserve">, </w:t>
      </w:r>
      <w:r w:rsidRPr="00512A03">
        <w:rPr>
          <w:lang w:eastAsia="ro-RO"/>
        </w:rPr>
        <w:t>solicit Consiliului Local al comunei Aroneanu punerea în discuţie şi adoptarea unei hotărâri privind aprobarea</w:t>
      </w:r>
      <w:r w:rsidRPr="00512A03">
        <w:rPr>
          <w:lang w:val="en-US" w:eastAsia="ro-RO"/>
        </w:rPr>
        <w:t xml:space="preserve">: </w:t>
      </w:r>
      <w:r w:rsidRPr="00512A03">
        <w:rPr>
          <w:b/>
          <w:bCs/>
          <w:i/>
          <w:lang w:eastAsia="ro-RO"/>
        </w:rPr>
        <w:t>,,</w:t>
      </w:r>
      <w:r w:rsidRPr="00512A03">
        <w:rPr>
          <w:b/>
          <w:bCs/>
          <w:lang w:eastAsia="ro-RO"/>
        </w:rPr>
        <w:t xml:space="preserve">Strategiei anuale </w:t>
      </w:r>
      <w:r>
        <w:rPr>
          <w:b/>
          <w:bCs/>
          <w:lang w:eastAsia="ro-RO"/>
        </w:rPr>
        <w:t>a</w:t>
      </w:r>
      <w:r w:rsidRPr="00512A03">
        <w:rPr>
          <w:b/>
          <w:bCs/>
          <w:lang w:eastAsia="ro-RO"/>
        </w:rPr>
        <w:t xml:space="preserve"> achiziţii</w:t>
      </w:r>
      <w:r>
        <w:rPr>
          <w:b/>
          <w:bCs/>
          <w:lang w:eastAsia="ro-RO"/>
        </w:rPr>
        <w:t>lor</w:t>
      </w:r>
      <w:r w:rsidRPr="00512A03">
        <w:rPr>
          <w:b/>
          <w:bCs/>
          <w:lang w:eastAsia="ro-RO"/>
        </w:rPr>
        <w:t xml:space="preserve"> publice a Comunei Aroneanu, judeţul Iaşi, pentru anul 2022</w:t>
      </w:r>
      <w:r w:rsidRPr="00512A03">
        <w:rPr>
          <w:b/>
          <w:bCs/>
          <w:i/>
          <w:lang w:eastAsia="ro-RO"/>
        </w:rPr>
        <w:t>”</w:t>
      </w:r>
      <w:r w:rsidRPr="00512A03">
        <w:rPr>
          <w:b/>
          <w:bCs/>
          <w:lang w:eastAsia="ro-RO"/>
        </w:rPr>
        <w:t>,</w:t>
      </w:r>
      <w:r w:rsidRPr="00512A03">
        <w:rPr>
          <w:b/>
          <w:bCs/>
          <w:iCs/>
          <w:lang w:eastAsia="ro-RO"/>
        </w:rPr>
        <w:t xml:space="preserve"> </w:t>
      </w:r>
      <w:r w:rsidRPr="00512A03">
        <w:rPr>
          <w:iCs/>
          <w:lang w:eastAsia="ro-RO"/>
        </w:rPr>
        <w:t>raport</w:t>
      </w:r>
      <w:r w:rsidRPr="00512A03">
        <w:rPr>
          <w:bCs/>
          <w:iCs/>
          <w:lang w:eastAsia="ro-RO"/>
        </w:rPr>
        <w:t xml:space="preserve"> </w:t>
      </w:r>
      <w:r w:rsidRPr="00901989">
        <w:rPr>
          <w:bCs/>
          <w:iCs/>
          <w:lang w:eastAsia="ro-RO"/>
        </w:rPr>
        <w:t>întocmit în conformitate cu</w:t>
      </w:r>
      <w:r w:rsidRPr="00901989">
        <w:rPr>
          <w:b/>
          <w:bCs/>
          <w:iCs/>
          <w:lang w:eastAsia="ro-RO"/>
        </w:rPr>
        <w:t xml:space="preserve"> </w:t>
      </w:r>
      <w:r w:rsidRPr="00901989">
        <w:rPr>
          <w:iCs/>
          <w:lang w:eastAsia="ro-RO"/>
        </w:rPr>
        <w:t>art. 136 alin. (8) lit. b) din O.U.G. nr. 57/2019 privind Codul administrativ.</w:t>
      </w:r>
    </w:p>
    <w:p w14:paraId="20E504DA" w14:textId="77777777" w:rsidR="000C2284" w:rsidRDefault="000C2284" w:rsidP="000C2284">
      <w:pPr>
        <w:spacing w:line="480" w:lineRule="auto"/>
        <w:ind w:firstLine="720"/>
        <w:jc w:val="both"/>
        <w:rPr>
          <w:iCs/>
          <w:lang w:eastAsia="ro-RO"/>
        </w:rPr>
      </w:pPr>
      <w:r w:rsidRPr="00901989">
        <w:rPr>
          <w:i/>
          <w:lang w:eastAsia="ro-RO"/>
        </w:rPr>
        <w:t>În drept</w:t>
      </w:r>
      <w:r>
        <w:rPr>
          <w:i/>
          <w:lang w:eastAsia="ro-RO"/>
        </w:rPr>
        <w:t>,</w:t>
      </w:r>
      <w:r w:rsidRPr="00901989">
        <w:rPr>
          <w:lang w:eastAsia="ro-RO"/>
        </w:rPr>
        <w:t xml:space="preserve"> îmi întemeiez solicitarea pe prevederile legale specifice în materie, respectiv: </w:t>
      </w:r>
      <w:r w:rsidRPr="00901989">
        <w:rPr>
          <w:iCs/>
        </w:rPr>
        <w:t>art. 7 alin. (2) din Legea nr. 98/2016 a achiziţiilor publice publicată în M.Of. nr. 390 din 23 mai 2016, cu modificările și completările ulterioare;</w:t>
      </w:r>
      <w:r w:rsidRPr="00901989">
        <w:rPr>
          <w:iCs/>
          <w:lang w:eastAsia="ro-RO"/>
        </w:rPr>
        <w:t xml:space="preserve"> </w:t>
      </w:r>
      <w:r w:rsidRPr="00901989">
        <w:rPr>
          <w:color w:val="000000"/>
          <w:bdr w:val="none" w:sz="0" w:space="0" w:color="auto" w:frame="1"/>
          <w:shd w:val="clear" w:color="auto" w:fill="FFFFFF"/>
          <w:lang w:eastAsia="ro-RO"/>
        </w:rPr>
        <w:t>Hotărârea nr. 395 din 2 iunie 2016 pentru aprobarea Normelor metodologice de aplicare a prevederilor referitoare la atribuirea contractului de achiziție publică/acordului-cadru din </w:t>
      </w:r>
      <w:hyperlink r:id="rId11" w:history="1">
        <w:r w:rsidRPr="00901989">
          <w:rPr>
            <w:color w:val="000000"/>
            <w:bdr w:val="none" w:sz="0" w:space="0" w:color="auto" w:frame="1"/>
            <w:shd w:val="clear" w:color="auto" w:fill="FFFFFF"/>
            <w:lang w:eastAsia="ro-RO"/>
          </w:rPr>
          <w:t>Legea nr. 98/2016</w:t>
        </w:r>
      </w:hyperlink>
      <w:r w:rsidRPr="00901989">
        <w:rPr>
          <w:color w:val="000000"/>
          <w:bdr w:val="none" w:sz="0" w:space="0" w:color="auto" w:frame="1"/>
          <w:shd w:val="clear" w:color="auto" w:fill="FFFFFF"/>
          <w:lang w:eastAsia="ro-RO"/>
        </w:rPr>
        <w:t> privind achizițiile publice</w:t>
      </w:r>
      <w:r w:rsidRPr="00901989">
        <w:rPr>
          <w:iCs/>
        </w:rPr>
        <w:t xml:space="preserve">; </w:t>
      </w:r>
      <w:r w:rsidRPr="00901989">
        <w:rPr>
          <w:iCs/>
          <w:lang w:eastAsia="ro-RO"/>
        </w:rPr>
        <w:t xml:space="preserve">Legea nr. 15/2021 a bugetului de stat pe anul 2021; Legea nr. 273/2006 privind finanţele publice locale, cu modificările şi completările ulterioare; </w:t>
      </w:r>
      <w:r w:rsidRPr="00901989">
        <w:rPr>
          <w:lang w:eastAsia="ro-RO"/>
        </w:rPr>
        <w:t>CPV din 16 decembrie 2003 de modificare a Regulamentului (CE) nr. 2195/2002 al Parlamentului European şi al Consiliului privind Vocabularul comun privind achiziţiile publice (CPV)</w:t>
      </w:r>
      <w:r w:rsidRPr="00901989">
        <w:rPr>
          <w:lang w:val="en-US" w:eastAsia="ro-RO"/>
        </w:rPr>
        <w:t>;</w:t>
      </w:r>
      <w:r w:rsidRPr="00901989">
        <w:rPr>
          <w:iCs/>
          <w:lang w:eastAsia="ro-RO"/>
        </w:rPr>
        <w:t xml:space="preserve"> Legea nr. 500/2002 privind finanţele publice, cu modificările şi completările ulterioare; Legea nr. 82/1991, a contabilităţii, republicată, cu modificările şi completările ulterioare; O.U.G. nr. 57/2019 privind Codul administrativ</w:t>
      </w:r>
      <w:r>
        <w:rPr>
          <w:iCs/>
          <w:lang w:eastAsia="ro-RO"/>
        </w:rPr>
        <w:t>.</w:t>
      </w:r>
    </w:p>
    <w:p w14:paraId="0CF7D440" w14:textId="77777777" w:rsidR="000C2284" w:rsidRPr="00DA4C73" w:rsidRDefault="000C2284" w:rsidP="000C2284">
      <w:pPr>
        <w:spacing w:line="480" w:lineRule="auto"/>
        <w:ind w:firstLine="720"/>
        <w:jc w:val="both"/>
        <w:rPr>
          <w:iCs/>
          <w:lang w:eastAsia="ro-RO"/>
        </w:rPr>
      </w:pPr>
      <w:r w:rsidRPr="00DA4C73">
        <w:lastRenderedPageBreak/>
        <w:t>În fapt, apreciem că sunt întrunite toate condiţiile din punct de vedere legal pentru aprobarea Strategiei anuale a achiziţiilor publice pentru anul 2022 şi a Programului anual al achiziţiilor publice pentru anul 2022.</w:t>
      </w:r>
    </w:p>
    <w:p w14:paraId="1A965672" w14:textId="77777777" w:rsidR="000C2284" w:rsidRPr="00F21392" w:rsidRDefault="000C2284" w:rsidP="000C2284">
      <w:pPr>
        <w:autoSpaceDE w:val="0"/>
        <w:autoSpaceDN w:val="0"/>
        <w:adjustRightInd w:val="0"/>
        <w:spacing w:line="480" w:lineRule="auto"/>
        <w:jc w:val="both"/>
        <w:rPr>
          <w:iCs/>
          <w:lang w:val="en-US" w:eastAsia="ro-RO"/>
        </w:rPr>
      </w:pPr>
    </w:p>
    <w:p w14:paraId="147F19ED" w14:textId="77777777" w:rsidR="000C2284" w:rsidRPr="00DC03D4" w:rsidRDefault="000C2284" w:rsidP="000C2284">
      <w:pPr>
        <w:autoSpaceDE w:val="0"/>
        <w:autoSpaceDN w:val="0"/>
        <w:adjustRightInd w:val="0"/>
        <w:spacing w:line="480" w:lineRule="auto"/>
        <w:ind w:firstLine="708"/>
        <w:jc w:val="right"/>
        <w:rPr>
          <w:iCs/>
          <w:lang w:eastAsia="ro-RO"/>
        </w:rPr>
      </w:pPr>
      <w:r w:rsidRPr="00901989">
        <w:rPr>
          <w:lang w:eastAsia="ro-RO"/>
        </w:rPr>
        <w:t xml:space="preserve">  Consilier juridic</w:t>
      </w:r>
      <w:r>
        <w:rPr>
          <w:lang w:eastAsia="ro-RO"/>
        </w:rPr>
        <w:t xml:space="preserve"> cu atribuţii în achiziţii publice</w:t>
      </w:r>
      <w:r w:rsidRPr="00901989">
        <w:rPr>
          <w:lang w:eastAsia="ro-RO"/>
        </w:rPr>
        <w:t>,</w:t>
      </w:r>
    </w:p>
    <w:p w14:paraId="6B1249A6" w14:textId="77777777" w:rsidR="000C2284" w:rsidRPr="003300A0" w:rsidRDefault="000C2284" w:rsidP="000C2284">
      <w:pPr>
        <w:spacing w:line="480" w:lineRule="auto"/>
        <w:ind w:left="4248" w:firstLine="708"/>
        <w:rPr>
          <w:lang w:eastAsia="ro-RO"/>
        </w:rPr>
      </w:pPr>
      <w:r w:rsidRPr="00901989">
        <w:rPr>
          <w:lang w:eastAsia="ro-RO"/>
        </w:rPr>
        <w:t xml:space="preserve">     </w:t>
      </w:r>
      <w:r>
        <w:rPr>
          <w:lang w:eastAsia="ro-RO"/>
        </w:rPr>
        <w:t xml:space="preserve">              </w:t>
      </w:r>
      <w:r w:rsidRPr="00901989">
        <w:rPr>
          <w:lang w:eastAsia="ro-RO"/>
        </w:rPr>
        <w:t>Cobjuc Delia</w:t>
      </w:r>
    </w:p>
    <w:p w14:paraId="5BC264AC" w14:textId="77777777" w:rsidR="004150CE" w:rsidRPr="000C2284" w:rsidRDefault="004150CE" w:rsidP="000C2284"/>
    <w:sectPr w:rsidR="004150CE" w:rsidRPr="000C2284" w:rsidSect="00CB6CB0">
      <w:footerReference w:type="even" r:id="rId12"/>
      <w:footerReference w:type="default" r:id="rId13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90506" w14:textId="77777777" w:rsidR="009B522E" w:rsidRDefault="009B522E">
      <w:r>
        <w:separator/>
      </w:r>
    </w:p>
  </w:endnote>
  <w:endnote w:type="continuationSeparator" w:id="0">
    <w:p w14:paraId="356FD6BF" w14:textId="77777777" w:rsidR="009B522E" w:rsidRDefault="009B5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9B52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9B522E">
    <w:pPr>
      <w:jc w:val="center"/>
    </w:pPr>
  </w:p>
  <w:p w14:paraId="4B6C4689" w14:textId="77777777" w:rsidR="00446806" w:rsidRDefault="009B522E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DA85F" w14:textId="77777777" w:rsidR="009B522E" w:rsidRDefault="009B522E">
      <w:r>
        <w:separator/>
      </w:r>
    </w:p>
  </w:footnote>
  <w:footnote w:type="continuationSeparator" w:id="0">
    <w:p w14:paraId="588918A3" w14:textId="77777777" w:rsidR="009B522E" w:rsidRDefault="009B52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C2284"/>
    <w:rsid w:val="000D1EC6"/>
    <w:rsid w:val="001446E3"/>
    <w:rsid w:val="00153F83"/>
    <w:rsid w:val="0019516C"/>
    <w:rsid w:val="00195B32"/>
    <w:rsid w:val="00240631"/>
    <w:rsid w:val="00253FD7"/>
    <w:rsid w:val="00255546"/>
    <w:rsid w:val="0033203C"/>
    <w:rsid w:val="00352610"/>
    <w:rsid w:val="003D1685"/>
    <w:rsid w:val="004150CE"/>
    <w:rsid w:val="00417242"/>
    <w:rsid w:val="004A522A"/>
    <w:rsid w:val="004C0AB1"/>
    <w:rsid w:val="00511DA3"/>
    <w:rsid w:val="00530C10"/>
    <w:rsid w:val="00533C1A"/>
    <w:rsid w:val="00537985"/>
    <w:rsid w:val="005B6F85"/>
    <w:rsid w:val="00716D9C"/>
    <w:rsid w:val="00757CAD"/>
    <w:rsid w:val="007A209A"/>
    <w:rsid w:val="007A702B"/>
    <w:rsid w:val="007D76EE"/>
    <w:rsid w:val="007F131C"/>
    <w:rsid w:val="00815487"/>
    <w:rsid w:val="008614C8"/>
    <w:rsid w:val="00993360"/>
    <w:rsid w:val="009B522E"/>
    <w:rsid w:val="009F577D"/>
    <w:rsid w:val="00A0393C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D10971"/>
    <w:rsid w:val="00D26EB0"/>
    <w:rsid w:val="00D45AB9"/>
    <w:rsid w:val="00D6441E"/>
    <w:rsid w:val="00D76FAA"/>
    <w:rsid w:val="00E1498E"/>
    <w:rsid w:val="00E568AA"/>
    <w:rsid w:val="00E7302B"/>
    <w:rsid w:val="00EA4850"/>
    <w:rsid w:val="00F249F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egislatie.just.ro/Public/DetaliiDocumentAfis/17866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comunaaroneanu.ro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rimariaaroneanu@yahoo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357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35</cp:revision>
  <cp:lastPrinted>2022-03-09T09:25:00Z</cp:lastPrinted>
  <dcterms:created xsi:type="dcterms:W3CDTF">2022-01-24T09:16:00Z</dcterms:created>
  <dcterms:modified xsi:type="dcterms:W3CDTF">2022-03-22T13:49:00Z</dcterms:modified>
</cp:coreProperties>
</file>