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88A2C" w14:textId="77777777" w:rsidR="0054611C" w:rsidRPr="0054611C" w:rsidRDefault="0054611C" w:rsidP="0054611C">
      <w:pPr>
        <w:spacing w:after="0" w:line="240" w:lineRule="auto"/>
        <w:ind w:left="1080"/>
        <w:jc w:val="right"/>
        <w:rPr>
          <w:rFonts w:ascii="Times New Roman" w:eastAsia="Times New Roman" w:hAnsi="Times New Roman" w:cs="Times New Roman"/>
          <w:b/>
          <w:bCs/>
          <w:i/>
          <w:sz w:val="24"/>
          <w:szCs w:val="24"/>
          <w:lang w:val="it-IT"/>
        </w:rPr>
      </w:pPr>
      <w:r w:rsidRPr="0054611C">
        <w:rPr>
          <w:rFonts w:ascii="Times New Roman" w:eastAsia="Times New Roman" w:hAnsi="Times New Roman" w:cs="Times New Roman"/>
          <w:b/>
          <w:bCs/>
          <w:i/>
          <w:sz w:val="24"/>
          <w:szCs w:val="24"/>
          <w:lang w:val="it-IT"/>
        </w:rPr>
        <w:t>Anexa 1 la HCl nr......../..........2026</w:t>
      </w:r>
    </w:p>
    <w:p w14:paraId="1DD97FE5" w14:textId="77777777" w:rsidR="0054611C" w:rsidRPr="0054611C" w:rsidRDefault="0054611C" w:rsidP="0054611C">
      <w:pPr>
        <w:spacing w:after="0" w:line="240" w:lineRule="auto"/>
        <w:ind w:left="1080"/>
        <w:jc w:val="right"/>
        <w:rPr>
          <w:rFonts w:ascii="Times New Roman" w:eastAsia="Times New Roman" w:hAnsi="Times New Roman" w:cs="Times New Roman"/>
          <w:b/>
          <w:bCs/>
          <w:i/>
          <w:sz w:val="24"/>
          <w:szCs w:val="24"/>
          <w:lang w:val="it-IT"/>
        </w:rPr>
      </w:pPr>
    </w:p>
    <w:p w14:paraId="3C0C39BA" w14:textId="77777777" w:rsidR="0054611C" w:rsidRPr="0054611C" w:rsidRDefault="0054611C" w:rsidP="0054611C">
      <w:pPr>
        <w:spacing w:after="0" w:line="240" w:lineRule="auto"/>
        <w:ind w:left="1080"/>
        <w:jc w:val="right"/>
        <w:rPr>
          <w:rFonts w:ascii="Times New Roman" w:eastAsia="Times New Roman" w:hAnsi="Times New Roman" w:cs="Times New Roman"/>
          <w:i/>
          <w:sz w:val="24"/>
          <w:szCs w:val="24"/>
          <w:lang w:val="it-IT"/>
        </w:rPr>
      </w:pPr>
    </w:p>
    <w:p w14:paraId="3C0F5DA0" w14:textId="77777777" w:rsidR="0054611C" w:rsidRPr="0054611C" w:rsidRDefault="0054611C" w:rsidP="0054611C">
      <w:pPr>
        <w:spacing w:after="0" w:line="240" w:lineRule="auto"/>
        <w:ind w:left="1080"/>
        <w:jc w:val="right"/>
        <w:rPr>
          <w:rFonts w:ascii="Times New Roman" w:eastAsia="Times New Roman" w:hAnsi="Times New Roman" w:cs="Times New Roman"/>
          <w:i/>
          <w:sz w:val="24"/>
          <w:szCs w:val="24"/>
          <w:lang w:val="it-IT"/>
        </w:rPr>
      </w:pPr>
    </w:p>
    <w:p w14:paraId="3487A0C9" w14:textId="77777777" w:rsidR="0054611C" w:rsidRPr="0054611C" w:rsidRDefault="0054611C" w:rsidP="0054611C">
      <w:pPr>
        <w:spacing w:after="0" w:line="240" w:lineRule="auto"/>
        <w:ind w:left="1080"/>
        <w:jc w:val="center"/>
        <w:rPr>
          <w:rFonts w:ascii="Times New Roman" w:eastAsia="Times New Roman" w:hAnsi="Times New Roman" w:cs="Times New Roman"/>
          <w:b/>
          <w:bCs/>
          <w:iCs/>
          <w:sz w:val="24"/>
          <w:szCs w:val="24"/>
          <w:lang w:val="pt-PT"/>
        </w:rPr>
      </w:pPr>
      <w:r w:rsidRPr="0054611C">
        <w:rPr>
          <w:rFonts w:ascii="Times New Roman" w:eastAsia="Times New Roman" w:hAnsi="Times New Roman" w:cs="Times New Roman"/>
          <w:b/>
          <w:bCs/>
          <w:iCs/>
          <w:sz w:val="24"/>
          <w:szCs w:val="24"/>
          <w:lang w:val="pt-PT"/>
        </w:rPr>
        <w:t>REGULAMENT DESFĂȘURARE A EVENIMENTULUI</w:t>
      </w:r>
    </w:p>
    <w:p w14:paraId="52301ACE" w14:textId="77777777" w:rsidR="0054611C" w:rsidRPr="0054611C" w:rsidRDefault="0054611C" w:rsidP="0054611C">
      <w:pPr>
        <w:spacing w:after="0" w:line="240" w:lineRule="auto"/>
        <w:ind w:left="1080"/>
        <w:jc w:val="center"/>
        <w:rPr>
          <w:rFonts w:ascii="Times New Roman" w:eastAsia="Times New Roman" w:hAnsi="Times New Roman" w:cs="Times New Roman"/>
          <w:b/>
          <w:bCs/>
          <w:iCs/>
          <w:sz w:val="24"/>
          <w:szCs w:val="24"/>
          <w:lang w:val="pt-PT"/>
        </w:rPr>
      </w:pPr>
      <w:r w:rsidRPr="0054611C">
        <w:rPr>
          <w:rFonts w:ascii="Times New Roman" w:eastAsia="Times New Roman" w:hAnsi="Times New Roman" w:cs="Times New Roman"/>
          <w:b/>
          <w:bCs/>
          <w:iCs/>
          <w:sz w:val="24"/>
          <w:szCs w:val="24"/>
          <w:lang w:val="pt-PT"/>
        </w:rPr>
        <w:t>ZIUA COMUNEI TUDOR VLADIMIRESCU</w:t>
      </w:r>
    </w:p>
    <w:p w14:paraId="1A813E3C" w14:textId="77777777" w:rsidR="0054611C" w:rsidRPr="0054611C" w:rsidRDefault="0054611C" w:rsidP="0054611C">
      <w:pPr>
        <w:spacing w:after="0" w:line="240" w:lineRule="auto"/>
        <w:ind w:left="1080"/>
        <w:jc w:val="center"/>
        <w:rPr>
          <w:rFonts w:ascii="Times New Roman" w:eastAsia="Times New Roman" w:hAnsi="Times New Roman" w:cs="Times New Roman"/>
          <w:b/>
          <w:bCs/>
          <w:iCs/>
          <w:sz w:val="24"/>
          <w:szCs w:val="24"/>
          <w:lang w:val="pt-PT"/>
        </w:rPr>
      </w:pPr>
    </w:p>
    <w:p w14:paraId="6B3D3EC3" w14:textId="77777777" w:rsidR="0054611C" w:rsidRPr="0054611C" w:rsidRDefault="0054611C" w:rsidP="0054611C">
      <w:pPr>
        <w:spacing w:after="0" w:line="240" w:lineRule="auto"/>
        <w:ind w:left="1080"/>
        <w:jc w:val="center"/>
        <w:rPr>
          <w:rFonts w:ascii="Times New Roman" w:eastAsia="Times New Roman" w:hAnsi="Times New Roman" w:cs="Times New Roman"/>
          <w:b/>
          <w:bCs/>
          <w:iCs/>
          <w:sz w:val="24"/>
          <w:szCs w:val="24"/>
          <w:lang w:val="pt-PT"/>
        </w:rPr>
      </w:pPr>
    </w:p>
    <w:p w14:paraId="279DBD2C" w14:textId="77777777" w:rsidR="0054611C" w:rsidRPr="0054611C" w:rsidRDefault="0054611C" w:rsidP="0054611C">
      <w:pPr>
        <w:spacing w:after="0" w:line="240" w:lineRule="auto"/>
        <w:ind w:left="1080"/>
        <w:jc w:val="center"/>
        <w:rPr>
          <w:rFonts w:ascii="Times New Roman" w:eastAsia="Times New Roman" w:hAnsi="Times New Roman" w:cs="Times New Roman"/>
          <w:b/>
          <w:bCs/>
          <w:iCs/>
          <w:sz w:val="24"/>
          <w:szCs w:val="24"/>
          <w:lang w:val="pt-PT"/>
        </w:rPr>
      </w:pPr>
    </w:p>
    <w:p w14:paraId="696EFE0C" w14:textId="77777777" w:rsidR="0054611C" w:rsidRPr="0054611C" w:rsidRDefault="0054611C" w:rsidP="0054611C">
      <w:pPr>
        <w:numPr>
          <w:ilvl w:val="0"/>
          <w:numId w:val="1"/>
        </w:numPr>
        <w:suppressAutoHyphens/>
        <w:spacing w:after="0" w:line="240" w:lineRule="auto"/>
        <w:jc w:val="both"/>
        <w:rPr>
          <w:rFonts w:ascii="Times New Roman" w:eastAsia="Times New Roman" w:hAnsi="Times New Roman" w:cs="Times New Roman"/>
          <w:b/>
          <w:bCs/>
          <w:iCs/>
          <w:sz w:val="24"/>
          <w:szCs w:val="24"/>
          <w:lang w:val="pt-PT"/>
        </w:rPr>
      </w:pPr>
      <w:r w:rsidRPr="0054611C">
        <w:rPr>
          <w:rFonts w:ascii="Times New Roman" w:eastAsia="Times New Roman" w:hAnsi="Times New Roman" w:cs="Times New Roman"/>
          <w:b/>
          <w:bCs/>
          <w:iCs/>
          <w:sz w:val="24"/>
          <w:szCs w:val="24"/>
          <w:lang w:val="pt-PT"/>
        </w:rPr>
        <w:t>PREZENTARE GENERALĂ</w:t>
      </w:r>
    </w:p>
    <w:p w14:paraId="621513FC"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pt-PT"/>
        </w:rPr>
      </w:pPr>
    </w:p>
    <w:p w14:paraId="5DAC8D87" w14:textId="77777777" w:rsidR="0054611C" w:rsidRPr="0054611C" w:rsidRDefault="0054611C" w:rsidP="0054611C">
      <w:pPr>
        <w:numPr>
          <w:ilvl w:val="0"/>
          <w:numId w:val="2"/>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Denumirea evenimentului: Ziua comunei Tudor Vladimirescu;</w:t>
      </w:r>
    </w:p>
    <w:p w14:paraId="3FBE4BDC" w14:textId="77777777" w:rsidR="0054611C" w:rsidRPr="0054611C" w:rsidRDefault="0054611C" w:rsidP="0054611C">
      <w:pPr>
        <w:numPr>
          <w:ilvl w:val="0"/>
          <w:numId w:val="2"/>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Organizatori: Consiliul local si Primarului comunei Tudor Vladimirescu;</w:t>
      </w:r>
    </w:p>
    <w:p w14:paraId="02710C45" w14:textId="75DCEBB3" w:rsidR="0054611C" w:rsidRPr="0054611C" w:rsidRDefault="0054611C" w:rsidP="0054611C">
      <w:pPr>
        <w:numPr>
          <w:ilvl w:val="0"/>
          <w:numId w:val="2"/>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Data și ora desfășurării:  1</w:t>
      </w:r>
      <w:r w:rsidR="007F1B1A">
        <w:rPr>
          <w:rFonts w:ascii="Times New Roman" w:eastAsia="Times New Roman" w:hAnsi="Times New Roman" w:cs="Times New Roman"/>
          <w:iCs/>
          <w:sz w:val="24"/>
          <w:szCs w:val="24"/>
          <w:lang w:val="it-IT"/>
        </w:rPr>
        <w:t>1</w:t>
      </w:r>
      <w:r w:rsidRPr="0054611C">
        <w:rPr>
          <w:rFonts w:ascii="Times New Roman" w:eastAsia="Times New Roman" w:hAnsi="Times New Roman" w:cs="Times New Roman"/>
          <w:iCs/>
          <w:sz w:val="24"/>
          <w:szCs w:val="24"/>
          <w:lang w:val="it-IT"/>
        </w:rPr>
        <w:t xml:space="preserve"> septembrie 2026, Între orele 1</w:t>
      </w:r>
      <w:r w:rsidR="000D303D">
        <w:rPr>
          <w:rFonts w:ascii="Times New Roman" w:eastAsia="Times New Roman" w:hAnsi="Times New Roman" w:cs="Times New Roman"/>
          <w:iCs/>
          <w:sz w:val="24"/>
          <w:szCs w:val="24"/>
          <w:lang w:val="it-IT"/>
        </w:rPr>
        <w:t>7</w:t>
      </w:r>
      <w:r w:rsidRPr="0054611C">
        <w:rPr>
          <w:rFonts w:ascii="Times New Roman" w:eastAsia="Times New Roman" w:hAnsi="Times New Roman" w:cs="Times New Roman"/>
          <w:iCs/>
          <w:sz w:val="24"/>
          <w:szCs w:val="24"/>
          <w:lang w:val="it-IT"/>
        </w:rPr>
        <w:t>-24;</w:t>
      </w:r>
    </w:p>
    <w:p w14:paraId="45F06245" w14:textId="77777777" w:rsidR="0054611C" w:rsidRPr="0054611C" w:rsidRDefault="0054611C" w:rsidP="0054611C">
      <w:pPr>
        <w:numPr>
          <w:ilvl w:val="0"/>
          <w:numId w:val="2"/>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Locul desfășurării: Stadionul Clubului sportiv ,,Șoimii Tudor Vladimirescu”  din localitatea Tudor Vladimirescu;</w:t>
      </w:r>
    </w:p>
    <w:p w14:paraId="31F6DB8B" w14:textId="77777777" w:rsidR="0054611C" w:rsidRPr="0054611C" w:rsidRDefault="0054611C" w:rsidP="0054611C">
      <w:pPr>
        <w:numPr>
          <w:ilvl w:val="0"/>
          <w:numId w:val="2"/>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Scopul evenimentului: Creșterea sentimentului de apartenență la comunitatea locală a locuitorilor comunei și a notorietății comunei în zonăși a specificului cultural al zonei.</w:t>
      </w:r>
    </w:p>
    <w:p w14:paraId="6651323E"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it-IT"/>
        </w:rPr>
      </w:pPr>
    </w:p>
    <w:p w14:paraId="5401710E" w14:textId="77777777" w:rsidR="0054611C" w:rsidRPr="0054611C" w:rsidRDefault="0054611C" w:rsidP="0054611C">
      <w:pPr>
        <w:numPr>
          <w:ilvl w:val="0"/>
          <w:numId w:val="1"/>
        </w:numPr>
        <w:suppressAutoHyphens/>
        <w:spacing w:after="0" w:line="240" w:lineRule="auto"/>
        <w:jc w:val="both"/>
        <w:rPr>
          <w:rFonts w:ascii="Times New Roman" w:eastAsia="Times New Roman" w:hAnsi="Times New Roman" w:cs="Times New Roman"/>
          <w:b/>
          <w:bCs/>
          <w:iCs/>
          <w:sz w:val="24"/>
          <w:szCs w:val="24"/>
          <w:lang w:val="it-IT"/>
        </w:rPr>
      </w:pPr>
      <w:r w:rsidRPr="0054611C">
        <w:rPr>
          <w:rFonts w:ascii="Times New Roman" w:eastAsia="Times New Roman" w:hAnsi="Times New Roman" w:cs="Times New Roman"/>
          <w:b/>
          <w:bCs/>
          <w:iCs/>
          <w:sz w:val="24"/>
          <w:szCs w:val="24"/>
          <w:lang w:val="it-IT"/>
        </w:rPr>
        <w:t>ACTIVITĂȚI DESFĂȘURATE</w:t>
      </w:r>
    </w:p>
    <w:p w14:paraId="565AFB94"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it-IT"/>
        </w:rPr>
      </w:pPr>
    </w:p>
    <w:p w14:paraId="7B724044" w14:textId="77777777" w:rsidR="0054611C" w:rsidRPr="0054611C" w:rsidRDefault="0054611C" w:rsidP="0054611C">
      <w:pPr>
        <w:spacing w:after="0" w:line="240" w:lineRule="auto"/>
        <w:ind w:firstLine="1440"/>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Pe parcursul evenimentului se vor desfășura spectacole de muzică interpretate de artiști cunoscuți național și locali, dansuri cu elevii și tinerii din comună.</w:t>
      </w:r>
    </w:p>
    <w:p w14:paraId="6918794C" w14:textId="77777777" w:rsidR="0054611C" w:rsidRPr="0054611C" w:rsidRDefault="0054611C" w:rsidP="0054611C">
      <w:pPr>
        <w:spacing w:after="0" w:line="240" w:lineRule="auto"/>
        <w:ind w:firstLine="1440"/>
        <w:jc w:val="both"/>
        <w:rPr>
          <w:rFonts w:ascii="Times New Roman" w:eastAsia="Times New Roman" w:hAnsi="Times New Roman" w:cs="Times New Roman"/>
          <w:iCs/>
          <w:sz w:val="24"/>
          <w:szCs w:val="24"/>
          <w:lang w:val="it-IT"/>
        </w:rPr>
      </w:pPr>
    </w:p>
    <w:p w14:paraId="6AF2378B"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it-IT"/>
        </w:rPr>
      </w:pPr>
    </w:p>
    <w:p w14:paraId="6949AEA7" w14:textId="77777777" w:rsidR="0054611C" w:rsidRPr="0054611C" w:rsidRDefault="0054611C" w:rsidP="0054611C">
      <w:pPr>
        <w:numPr>
          <w:ilvl w:val="0"/>
          <w:numId w:val="1"/>
        </w:numPr>
        <w:suppressAutoHyphens/>
        <w:spacing w:after="0" w:line="240" w:lineRule="auto"/>
        <w:jc w:val="both"/>
        <w:rPr>
          <w:rFonts w:ascii="Times New Roman" w:eastAsia="Times New Roman" w:hAnsi="Times New Roman" w:cs="Times New Roman"/>
          <w:b/>
          <w:bCs/>
          <w:iCs/>
          <w:sz w:val="24"/>
          <w:szCs w:val="24"/>
          <w:lang w:val="it-IT"/>
        </w:rPr>
      </w:pPr>
      <w:r w:rsidRPr="0054611C">
        <w:rPr>
          <w:rFonts w:ascii="Times New Roman" w:eastAsia="Times New Roman" w:hAnsi="Times New Roman" w:cs="Times New Roman"/>
          <w:b/>
          <w:bCs/>
          <w:iCs/>
          <w:sz w:val="24"/>
          <w:szCs w:val="24"/>
          <w:lang w:val="it-IT"/>
        </w:rPr>
        <w:t>FINANȚAREA EVENIMENTULUI</w:t>
      </w:r>
    </w:p>
    <w:p w14:paraId="4ABE30E2" w14:textId="77777777" w:rsidR="0054611C" w:rsidRPr="0054611C" w:rsidRDefault="0054611C" w:rsidP="0054611C">
      <w:pPr>
        <w:spacing w:after="160" w:line="256" w:lineRule="auto"/>
        <w:ind w:left="1440"/>
        <w:contextualSpacing/>
        <w:rPr>
          <w:rFonts w:ascii="Times New Roman" w:hAnsi="Times New Roman" w:cs="Times New Roman"/>
          <w:sz w:val="24"/>
          <w:szCs w:val="24"/>
          <w:lang w:val="ro-RO"/>
        </w:rPr>
      </w:pPr>
      <w:r w:rsidRPr="0054611C">
        <w:rPr>
          <w:rFonts w:ascii="Times New Roman" w:eastAsia="Calibri" w:hAnsi="Times New Roman" w:cs="Times New Roman"/>
          <w:bCs/>
          <w:iCs/>
          <w:sz w:val="24"/>
          <w:szCs w:val="24"/>
          <w:lang w:val="pt-PT" w:eastAsia="zh-CN"/>
        </w:rPr>
        <w:t xml:space="preserve">Finanțarea evenimentului ,,Ziua Comunei Tudor Vladimirescu” se va face exclusiv din </w:t>
      </w:r>
      <w:r w:rsidRPr="0054611C">
        <w:rPr>
          <w:rFonts w:ascii="Times New Roman" w:hAnsi="Times New Roman" w:cs="Times New Roman"/>
          <w:bCs/>
          <w:sz w:val="24"/>
          <w:szCs w:val="24"/>
          <w:lang w:val="ro-RO"/>
        </w:rPr>
        <w:t xml:space="preserve"> sponsorizările obținute de primarul comunei Tudor Vladimirescu de la diverse persoane fizice și juridice</w:t>
      </w:r>
      <w:r w:rsidRPr="0054611C">
        <w:rPr>
          <w:rFonts w:ascii="Times New Roman" w:hAnsi="Times New Roman" w:cs="Times New Roman"/>
          <w:sz w:val="24"/>
          <w:szCs w:val="24"/>
          <w:lang w:val="ro-RO"/>
        </w:rPr>
        <w:t xml:space="preserve"> sposorizări care vor consta  în asigurarea în mod  direct a serviciilor oferite de diverși artiști de nivel local sau național prin încheierea unor protocoale de către primarul comunei cu sponsorii respectivi fără ca uat comuna Tudor Vladimirescu să beneficieze de sponsorizări directe în sume de bani.</w:t>
      </w:r>
    </w:p>
    <w:p w14:paraId="7D661D5F"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it-IT"/>
        </w:rPr>
      </w:pPr>
    </w:p>
    <w:p w14:paraId="5181CC75" w14:textId="77777777" w:rsidR="0054611C" w:rsidRPr="0054611C" w:rsidRDefault="0054611C" w:rsidP="0054611C">
      <w:pPr>
        <w:spacing w:after="0" w:line="240" w:lineRule="auto"/>
        <w:ind w:left="1080"/>
        <w:jc w:val="center"/>
        <w:rPr>
          <w:rFonts w:ascii="Times New Roman" w:eastAsia="Times New Roman" w:hAnsi="Times New Roman" w:cs="Times New Roman"/>
          <w:b/>
          <w:bCs/>
          <w:iCs/>
          <w:sz w:val="24"/>
          <w:szCs w:val="24"/>
          <w:lang w:val="it-IT"/>
        </w:rPr>
      </w:pPr>
    </w:p>
    <w:p w14:paraId="7B8D8396" w14:textId="77777777" w:rsidR="0054611C" w:rsidRPr="0054611C" w:rsidRDefault="0054611C" w:rsidP="0054611C">
      <w:pPr>
        <w:numPr>
          <w:ilvl w:val="0"/>
          <w:numId w:val="1"/>
        </w:numPr>
        <w:suppressAutoHyphens/>
        <w:spacing w:after="0" w:line="240" w:lineRule="auto"/>
        <w:jc w:val="both"/>
        <w:rPr>
          <w:rFonts w:ascii="Times New Roman" w:eastAsia="Times New Roman" w:hAnsi="Times New Roman" w:cs="Times New Roman"/>
          <w:b/>
          <w:bCs/>
          <w:iCs/>
          <w:sz w:val="24"/>
          <w:szCs w:val="24"/>
          <w:lang w:val="it-IT"/>
        </w:rPr>
      </w:pPr>
      <w:r w:rsidRPr="0054611C">
        <w:rPr>
          <w:rFonts w:ascii="Times New Roman" w:eastAsia="Times New Roman" w:hAnsi="Times New Roman" w:cs="Times New Roman"/>
          <w:b/>
          <w:bCs/>
          <w:iCs/>
          <w:sz w:val="24"/>
          <w:szCs w:val="24"/>
          <w:lang w:val="it-IT"/>
        </w:rPr>
        <w:t>DESFĂȘURAREA ACTIVITĂȚILOR COMERCIALE</w:t>
      </w:r>
    </w:p>
    <w:p w14:paraId="7EFDFE96"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it-IT"/>
        </w:rPr>
      </w:pPr>
    </w:p>
    <w:p w14:paraId="711CAC50" w14:textId="77777777" w:rsidR="0054611C" w:rsidRPr="0054611C" w:rsidRDefault="0054611C" w:rsidP="0054611C">
      <w:pPr>
        <w:numPr>
          <w:ilvl w:val="0"/>
          <w:numId w:val="3"/>
        </w:numPr>
        <w:suppressAutoHyphens/>
        <w:spacing w:after="0" w:line="240" w:lineRule="auto"/>
        <w:ind w:firstLine="1440"/>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Terenul aferent târgului unde se va desfășura evenimentul va fi zonificat astfel:</w:t>
      </w:r>
    </w:p>
    <w:p w14:paraId="740B6196" w14:textId="77777777" w:rsidR="0054611C" w:rsidRPr="0054611C" w:rsidRDefault="0054611C" w:rsidP="0054611C">
      <w:pPr>
        <w:numPr>
          <w:ilvl w:val="1"/>
          <w:numId w:val="3"/>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Zona  scenă - în partea de sud-est a stadionului;</w:t>
      </w:r>
    </w:p>
    <w:p w14:paraId="73ABA050" w14:textId="77777777" w:rsidR="0054611C" w:rsidRPr="0054611C" w:rsidRDefault="0054611C" w:rsidP="0054611C">
      <w:pPr>
        <w:numPr>
          <w:ilvl w:val="1"/>
          <w:numId w:val="3"/>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Zonă  spectatori - între scenă și partea de nord a stadionului;</w:t>
      </w:r>
    </w:p>
    <w:p w14:paraId="1A3221C3" w14:textId="77777777" w:rsidR="0054611C" w:rsidRPr="0054611C" w:rsidRDefault="0054611C" w:rsidP="0054611C">
      <w:pPr>
        <w:numPr>
          <w:ilvl w:val="1"/>
          <w:numId w:val="3"/>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Zonă spații alimentație publică tonete, mese</w:t>
      </w:r>
      <w:bookmarkStart w:id="0" w:name="_Hlk235530460"/>
      <w:r w:rsidRPr="0054611C">
        <w:rPr>
          <w:rFonts w:ascii="Times New Roman" w:eastAsia="Times New Roman" w:hAnsi="Times New Roman" w:cs="Times New Roman"/>
          <w:iCs/>
          <w:sz w:val="24"/>
          <w:szCs w:val="24"/>
          <w:lang w:val="it-IT"/>
        </w:rPr>
        <w:t>, etc- în jurul stadionului</w:t>
      </w:r>
    </w:p>
    <w:bookmarkEnd w:id="0"/>
    <w:p w14:paraId="104603B2" w14:textId="77777777" w:rsidR="0054611C" w:rsidRPr="0054611C" w:rsidRDefault="0054611C" w:rsidP="0054611C">
      <w:pPr>
        <w:numPr>
          <w:ilvl w:val="1"/>
          <w:numId w:val="3"/>
        </w:numPr>
        <w:suppressAutoHyphens/>
        <w:spacing w:after="0" w:line="240" w:lineRule="auto"/>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Zonă comerț stadal (tarabe) - în jurul stadionului.</w:t>
      </w:r>
    </w:p>
    <w:p w14:paraId="69086C93" w14:textId="77777777" w:rsidR="0054611C" w:rsidRPr="0054611C" w:rsidRDefault="0054611C" w:rsidP="0054611C">
      <w:pPr>
        <w:numPr>
          <w:ilvl w:val="1"/>
          <w:numId w:val="3"/>
        </w:numPr>
        <w:suppressAutoHyphens/>
        <w:spacing w:after="0" w:line="240" w:lineRule="auto"/>
        <w:jc w:val="both"/>
        <w:rPr>
          <w:rFonts w:ascii="Times New Roman" w:eastAsia="Times New Roman" w:hAnsi="Times New Roman" w:cs="Times New Roman"/>
          <w:iCs/>
          <w:sz w:val="24"/>
          <w:szCs w:val="24"/>
          <w:lang w:val="it-IT"/>
        </w:rPr>
      </w:pPr>
      <w:r w:rsidRPr="0054611C">
        <w:rPr>
          <w:rFonts w:ascii="Times New Roman" w:eastAsia="Times New Roman" w:hAnsi="Times New Roman" w:cs="Times New Roman"/>
          <w:iCs/>
          <w:sz w:val="24"/>
          <w:szCs w:val="24"/>
          <w:lang w:val="it-IT"/>
        </w:rPr>
        <w:t>Zonă activități distrative (carusel, leagăne baloane) - pe platforma betonată din partea de nord-vest a stadionului</w:t>
      </w:r>
    </w:p>
    <w:p w14:paraId="033A23FD" w14:textId="77777777" w:rsidR="0054611C" w:rsidRPr="0054611C" w:rsidRDefault="0054611C" w:rsidP="0054611C">
      <w:pPr>
        <w:numPr>
          <w:ilvl w:val="0"/>
          <w:numId w:val="3"/>
        </w:numPr>
        <w:suppressAutoHyphens/>
        <w:spacing w:after="0" w:line="240" w:lineRule="auto"/>
        <w:ind w:firstLine="1440"/>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lastRenderedPageBreak/>
        <w:t>Comercianții care doresc închirierea terenurilor din incinta târgului vor depune o solicitare scrisă la registratura Primăriei începand cu data de 1.08.2026, termenul limită de înscrire fiind de 10.09.2026.</w:t>
      </w:r>
    </w:p>
    <w:p w14:paraId="6883598E" w14:textId="77777777" w:rsidR="0054611C" w:rsidRPr="0054611C" w:rsidRDefault="0054611C" w:rsidP="0054611C">
      <w:pPr>
        <w:numPr>
          <w:ilvl w:val="0"/>
          <w:numId w:val="3"/>
        </w:numPr>
        <w:suppressAutoHyphens/>
        <w:spacing w:after="0" w:line="240" w:lineRule="auto"/>
        <w:ind w:firstLine="1440"/>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Cererea va fi cuprinde denumirea și datele de identificare ale solicitantului, tipul de activitate pentru care se închiriază terenul (alimentatie publică, comerț, alte activități) șisuprafața de teren solicitată și va fi însotiță de copii dupa documentele doveditoare privind desfășurarea activității(certificat registrul comertului) și autorizatii/avize eliberate de DSP, DSVS, ISCIR, altele.</w:t>
      </w:r>
    </w:p>
    <w:p w14:paraId="120F82B8" w14:textId="77777777" w:rsidR="0054611C" w:rsidRPr="0054611C" w:rsidRDefault="0054611C" w:rsidP="0054611C">
      <w:pPr>
        <w:numPr>
          <w:ilvl w:val="0"/>
          <w:numId w:val="3"/>
        </w:numPr>
        <w:suppressAutoHyphens/>
        <w:spacing w:after="0" w:line="240" w:lineRule="auto"/>
        <w:ind w:firstLine="1440"/>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Repartizarea și suprafețelor de teren se face în termen de 2 zile lucrătoare de la depunerea cererii de către primarul comunei în ordinea depunerii acestora în funcție de zonificarea prevazută la pct. 1 până la epuizarea terenului.</w:t>
      </w:r>
    </w:p>
    <w:p w14:paraId="7816870F" w14:textId="557F62B5" w:rsidR="0054611C" w:rsidRPr="0075703C" w:rsidRDefault="0054611C" w:rsidP="0075703C">
      <w:pPr>
        <w:pStyle w:val="ListParagraph"/>
        <w:numPr>
          <w:ilvl w:val="0"/>
          <w:numId w:val="3"/>
        </w:numPr>
        <w:suppressAutoHyphens/>
        <w:spacing w:after="0" w:line="240" w:lineRule="auto"/>
        <w:jc w:val="both"/>
        <w:rPr>
          <w:rFonts w:ascii="Times New Roman" w:eastAsia="Times New Roman" w:hAnsi="Times New Roman" w:cs="Times New Roman"/>
          <w:iCs/>
          <w:sz w:val="24"/>
          <w:szCs w:val="24"/>
          <w:lang w:val="pt-PT"/>
        </w:rPr>
      </w:pPr>
      <w:r w:rsidRPr="0075703C">
        <w:rPr>
          <w:rFonts w:ascii="Times New Roman" w:eastAsia="Times New Roman" w:hAnsi="Times New Roman" w:cs="Times New Roman"/>
          <w:iCs/>
          <w:sz w:val="24"/>
          <w:szCs w:val="24"/>
          <w:lang w:val="pt-PT"/>
        </w:rPr>
        <w:t>Montajul tarabelor, teraselor, echipamentelor de joacă, branșamentul la utilități, etc se asigură de comercianți până cel târziu la data de 1</w:t>
      </w:r>
      <w:r w:rsidR="007F1B1A">
        <w:rPr>
          <w:rFonts w:ascii="Times New Roman" w:eastAsia="Times New Roman" w:hAnsi="Times New Roman" w:cs="Times New Roman"/>
          <w:iCs/>
          <w:sz w:val="24"/>
          <w:szCs w:val="24"/>
          <w:lang w:val="pt-PT"/>
        </w:rPr>
        <w:t>0</w:t>
      </w:r>
      <w:r w:rsidRPr="0075703C">
        <w:rPr>
          <w:rFonts w:ascii="Times New Roman" w:eastAsia="Times New Roman" w:hAnsi="Times New Roman" w:cs="Times New Roman"/>
          <w:iCs/>
          <w:sz w:val="24"/>
          <w:szCs w:val="24"/>
          <w:lang w:val="pt-PT"/>
        </w:rPr>
        <w:t>.09.2026.</w:t>
      </w:r>
    </w:p>
    <w:p w14:paraId="13484FD3" w14:textId="77777777" w:rsidR="0054611C" w:rsidRPr="0054611C" w:rsidRDefault="0054611C" w:rsidP="0054611C">
      <w:pPr>
        <w:numPr>
          <w:ilvl w:val="0"/>
          <w:numId w:val="3"/>
        </w:numPr>
        <w:suppressAutoHyphens/>
        <w:spacing w:after="0" w:line="240" w:lineRule="auto"/>
        <w:ind w:firstLine="1440"/>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Taxele pentru închirierea terenurilor agentilor economici sunt urmatoarele:</w:t>
      </w:r>
    </w:p>
    <w:p w14:paraId="582B116A" w14:textId="77777777" w:rsidR="0054611C" w:rsidRPr="0054611C" w:rsidRDefault="0054611C" w:rsidP="0054611C">
      <w:pPr>
        <w:numPr>
          <w:ilvl w:val="1"/>
          <w:numId w:val="3"/>
        </w:numPr>
        <w:suppressAutoHyphens/>
        <w:spacing w:after="0" w:line="240" w:lineRule="auto"/>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2 lei/mp pentru activități de comerț;</w:t>
      </w:r>
    </w:p>
    <w:p w14:paraId="0747FF74" w14:textId="77777777" w:rsidR="0054611C" w:rsidRPr="0054611C" w:rsidRDefault="0054611C" w:rsidP="0054611C">
      <w:pPr>
        <w:numPr>
          <w:ilvl w:val="1"/>
          <w:numId w:val="3"/>
        </w:numPr>
        <w:suppressAutoHyphens/>
        <w:spacing w:after="0" w:line="240" w:lineRule="auto"/>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2 lei/mp pentru activități de alimentație publică;</w:t>
      </w:r>
    </w:p>
    <w:p w14:paraId="701FC6DA" w14:textId="77777777" w:rsidR="0054611C" w:rsidRPr="0054611C" w:rsidRDefault="0054611C" w:rsidP="0054611C">
      <w:pPr>
        <w:numPr>
          <w:ilvl w:val="1"/>
          <w:numId w:val="3"/>
        </w:numPr>
        <w:suppressAutoHyphens/>
        <w:spacing w:after="0" w:line="240" w:lineRule="auto"/>
        <w:jc w:val="both"/>
        <w:rPr>
          <w:rFonts w:ascii="Times New Roman" w:eastAsia="Times New Roman" w:hAnsi="Times New Roman" w:cs="Times New Roman"/>
          <w:iCs/>
          <w:sz w:val="24"/>
          <w:szCs w:val="24"/>
        </w:rPr>
      </w:pPr>
      <w:r w:rsidRPr="0054611C">
        <w:rPr>
          <w:rFonts w:ascii="Times New Roman" w:eastAsia="Times New Roman" w:hAnsi="Times New Roman" w:cs="Times New Roman"/>
          <w:iCs/>
          <w:sz w:val="24"/>
          <w:szCs w:val="24"/>
        </w:rPr>
        <w:t>2 lei/mp pentru activități distractive (trenulete, carusele, masinute electrice, baloane gonflabile).</w:t>
      </w:r>
    </w:p>
    <w:p w14:paraId="0E1C7E80" w14:textId="57D63594" w:rsidR="0054611C" w:rsidRPr="0054611C" w:rsidRDefault="0054611C" w:rsidP="0054611C">
      <w:pPr>
        <w:numPr>
          <w:ilvl w:val="0"/>
          <w:numId w:val="3"/>
        </w:numPr>
        <w:suppressAutoHyphens/>
        <w:spacing w:after="0" w:line="240" w:lineRule="auto"/>
        <w:ind w:firstLine="1440"/>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Data limită de plată a taxelor este 1</w:t>
      </w:r>
      <w:r w:rsidR="007F1B1A">
        <w:rPr>
          <w:rFonts w:ascii="Times New Roman" w:eastAsia="Times New Roman" w:hAnsi="Times New Roman" w:cs="Times New Roman"/>
          <w:iCs/>
          <w:sz w:val="24"/>
          <w:szCs w:val="24"/>
          <w:lang w:val="pt-PT"/>
        </w:rPr>
        <w:t>0</w:t>
      </w:r>
      <w:r w:rsidRPr="0054611C">
        <w:rPr>
          <w:rFonts w:ascii="Times New Roman" w:eastAsia="Times New Roman" w:hAnsi="Times New Roman" w:cs="Times New Roman"/>
          <w:iCs/>
          <w:sz w:val="24"/>
          <w:szCs w:val="24"/>
          <w:lang w:val="pt-PT"/>
        </w:rPr>
        <w:t>.09.2026.</w:t>
      </w:r>
    </w:p>
    <w:p w14:paraId="762DBE27" w14:textId="77777777" w:rsidR="0054611C" w:rsidRPr="0054611C" w:rsidRDefault="0054611C" w:rsidP="0054611C">
      <w:pPr>
        <w:numPr>
          <w:ilvl w:val="0"/>
          <w:numId w:val="3"/>
        </w:numPr>
        <w:suppressAutoHyphens/>
        <w:spacing w:after="0" w:line="240" w:lineRule="auto"/>
        <w:ind w:firstLine="1440"/>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Utilitățile necesare funcționării scenei și activităților comerciale vor fi asigurate după cum urmează:</w:t>
      </w:r>
    </w:p>
    <w:p w14:paraId="53E4CD36" w14:textId="77777777" w:rsidR="0054611C" w:rsidRPr="0054611C" w:rsidRDefault="0054611C" w:rsidP="0054611C">
      <w:pPr>
        <w:spacing w:after="0" w:line="240" w:lineRule="auto"/>
        <w:rPr>
          <w:rFonts w:ascii="Times New Roman" w:eastAsia="Times New Roman" w:hAnsi="Times New Roman" w:cs="Times New Roman"/>
          <w:iCs/>
          <w:sz w:val="24"/>
          <w:szCs w:val="24"/>
          <w:lang w:val="pt-PT"/>
        </w:rPr>
      </w:pPr>
      <w:bookmarkStart w:id="1" w:name="_Hlk235532342"/>
      <w:r w:rsidRPr="0054611C">
        <w:rPr>
          <w:rFonts w:ascii="Times New Roman" w:eastAsia="Times New Roman" w:hAnsi="Times New Roman" w:cs="Times New Roman"/>
          <w:iCs/>
          <w:sz w:val="24"/>
          <w:szCs w:val="24"/>
          <w:lang w:val="pt-PT"/>
        </w:rPr>
        <w:t xml:space="preserve">- Accesul la apă curentă și toalete vor fi asigurate de organizator </w:t>
      </w:r>
    </w:p>
    <w:p w14:paraId="0BA171F4" w14:textId="77777777" w:rsidR="0054611C" w:rsidRPr="0054611C" w:rsidRDefault="0054611C" w:rsidP="0054611C">
      <w:pPr>
        <w:spacing w:after="0" w:line="240" w:lineRule="auto"/>
        <w:rPr>
          <w:rFonts w:ascii="Times New Roman" w:eastAsia="Times New Roman" w:hAnsi="Times New Roman" w:cs="Times New Roman"/>
          <w:i/>
          <w:sz w:val="24"/>
          <w:szCs w:val="24"/>
          <w:lang w:val="pt-PT"/>
        </w:rPr>
      </w:pPr>
      <w:r w:rsidRPr="0054611C">
        <w:rPr>
          <w:rFonts w:ascii="Times New Roman" w:eastAsia="Times New Roman" w:hAnsi="Times New Roman" w:cs="Times New Roman"/>
          <w:iCs/>
          <w:sz w:val="24"/>
          <w:szCs w:val="24"/>
          <w:lang w:val="pt-PT"/>
        </w:rPr>
        <w:t>- Accesul la enegie electrică se va asigura din surse proprii (generatoare electrice) de către agenții economici</w:t>
      </w:r>
    </w:p>
    <w:bookmarkEnd w:id="1"/>
    <w:p w14:paraId="4B9D4F3E" w14:textId="77777777" w:rsidR="0054611C" w:rsidRPr="0054611C" w:rsidRDefault="0054611C" w:rsidP="0054611C">
      <w:pPr>
        <w:spacing w:after="0" w:line="240" w:lineRule="auto"/>
        <w:ind w:left="1080"/>
        <w:jc w:val="right"/>
        <w:rPr>
          <w:rFonts w:ascii="Times New Roman" w:eastAsia="Times New Roman" w:hAnsi="Times New Roman" w:cs="Times New Roman"/>
          <w:i/>
          <w:sz w:val="24"/>
          <w:szCs w:val="24"/>
          <w:lang w:val="pt-PT"/>
        </w:rPr>
      </w:pPr>
    </w:p>
    <w:p w14:paraId="6CF5E0CD" w14:textId="77777777" w:rsidR="0054611C" w:rsidRPr="0054611C" w:rsidRDefault="0054611C" w:rsidP="0054611C">
      <w:pPr>
        <w:numPr>
          <w:ilvl w:val="0"/>
          <w:numId w:val="1"/>
        </w:numPr>
        <w:suppressAutoHyphens/>
        <w:spacing w:after="0" w:line="240" w:lineRule="auto"/>
        <w:jc w:val="both"/>
        <w:rPr>
          <w:rFonts w:ascii="Times New Roman" w:eastAsia="Times New Roman" w:hAnsi="Times New Roman" w:cs="Times New Roman"/>
          <w:b/>
          <w:bCs/>
          <w:iCs/>
          <w:sz w:val="24"/>
          <w:szCs w:val="24"/>
          <w:lang w:val="pt-PT"/>
        </w:rPr>
      </w:pPr>
      <w:r w:rsidRPr="0054611C">
        <w:rPr>
          <w:rFonts w:ascii="Times New Roman" w:eastAsia="Times New Roman" w:hAnsi="Times New Roman" w:cs="Times New Roman"/>
          <w:b/>
          <w:bCs/>
          <w:iCs/>
          <w:sz w:val="24"/>
          <w:szCs w:val="24"/>
          <w:lang w:val="pt-PT"/>
        </w:rPr>
        <w:t>ASIGURAREA PAZEI ȘI GESTIONAREA SITUAȚIILOR DE URGENȚĂ</w:t>
      </w:r>
    </w:p>
    <w:p w14:paraId="2FBE0C2A" w14:textId="77777777" w:rsidR="0054611C" w:rsidRPr="0054611C" w:rsidRDefault="0054611C" w:rsidP="0054611C">
      <w:pPr>
        <w:spacing w:after="0" w:line="240" w:lineRule="auto"/>
        <w:jc w:val="both"/>
        <w:rPr>
          <w:rFonts w:ascii="Times New Roman" w:eastAsia="Times New Roman" w:hAnsi="Times New Roman" w:cs="Times New Roman"/>
          <w:b/>
          <w:bCs/>
          <w:iCs/>
          <w:sz w:val="24"/>
          <w:szCs w:val="24"/>
          <w:lang w:val="pt-PT"/>
        </w:rPr>
      </w:pPr>
    </w:p>
    <w:p w14:paraId="28E56C1E" w14:textId="77777777" w:rsidR="0054611C" w:rsidRPr="0054611C" w:rsidRDefault="0054611C" w:rsidP="0054611C">
      <w:pPr>
        <w:spacing w:after="0" w:line="240" w:lineRule="auto"/>
        <w:jc w:val="both"/>
        <w:rPr>
          <w:rFonts w:ascii="Times New Roman" w:eastAsia="Times New Roman" w:hAnsi="Times New Roman" w:cs="Times New Roman"/>
          <w:b/>
          <w:bCs/>
          <w:iCs/>
          <w:sz w:val="24"/>
          <w:szCs w:val="24"/>
          <w:lang w:val="pt-PT"/>
        </w:rPr>
      </w:pPr>
    </w:p>
    <w:p w14:paraId="047191F8" w14:textId="77777777" w:rsidR="0054611C" w:rsidRPr="0054611C" w:rsidRDefault="0054611C" w:rsidP="0054611C">
      <w:pPr>
        <w:numPr>
          <w:ilvl w:val="0"/>
          <w:numId w:val="4"/>
        </w:numPr>
        <w:suppressAutoHyphens/>
        <w:spacing w:after="0" w:line="240" w:lineRule="auto"/>
        <w:ind w:firstLine="1080"/>
        <w:jc w:val="both"/>
        <w:rPr>
          <w:rFonts w:ascii="Times New Roman" w:eastAsia="Times New Roman" w:hAnsi="Times New Roman" w:cs="Times New Roman"/>
          <w:iCs/>
          <w:sz w:val="24"/>
          <w:szCs w:val="24"/>
          <w:lang w:val="pt-PT"/>
        </w:rPr>
      </w:pPr>
      <w:bookmarkStart w:id="2" w:name="_Hlk235532369"/>
      <w:r w:rsidRPr="0054611C">
        <w:rPr>
          <w:rFonts w:ascii="Times New Roman" w:eastAsia="Times New Roman" w:hAnsi="Times New Roman" w:cs="Times New Roman"/>
          <w:iCs/>
          <w:sz w:val="24"/>
          <w:szCs w:val="24"/>
          <w:lang w:val="pt-PT"/>
        </w:rPr>
        <w:t>Paza evenimentului va fi asigurată de lucrătorii Postului de Poliție din comună și de catre un echipaj de jandarmi.</w:t>
      </w:r>
    </w:p>
    <w:p w14:paraId="13F98D1F" w14:textId="77777777" w:rsidR="0054611C" w:rsidRPr="0054611C" w:rsidRDefault="0054611C" w:rsidP="0054611C">
      <w:pPr>
        <w:spacing w:after="0" w:line="240" w:lineRule="auto"/>
        <w:ind w:left="1080"/>
        <w:jc w:val="both"/>
        <w:rPr>
          <w:rFonts w:ascii="Times New Roman" w:eastAsia="Times New Roman" w:hAnsi="Times New Roman" w:cs="Times New Roman"/>
          <w:iCs/>
          <w:sz w:val="24"/>
          <w:szCs w:val="24"/>
          <w:lang w:val="pt-PT"/>
        </w:rPr>
      </w:pPr>
    </w:p>
    <w:p w14:paraId="67A79050" w14:textId="77777777" w:rsidR="0054611C" w:rsidRPr="0054611C" w:rsidRDefault="0054611C" w:rsidP="0054611C">
      <w:pPr>
        <w:numPr>
          <w:ilvl w:val="0"/>
          <w:numId w:val="4"/>
        </w:numPr>
        <w:suppressAutoHyphens/>
        <w:spacing w:after="0" w:line="240" w:lineRule="auto"/>
        <w:ind w:firstLine="1080"/>
        <w:jc w:val="both"/>
        <w:rPr>
          <w:rFonts w:ascii="Times New Roman" w:eastAsia="Times New Roman" w:hAnsi="Times New Roman" w:cs="Times New Roman"/>
          <w:iCs/>
          <w:sz w:val="24"/>
          <w:szCs w:val="24"/>
          <w:lang w:val="pt-PT"/>
        </w:rPr>
      </w:pPr>
      <w:r w:rsidRPr="0054611C">
        <w:rPr>
          <w:rFonts w:ascii="Times New Roman" w:eastAsia="Times New Roman" w:hAnsi="Times New Roman" w:cs="Times New Roman"/>
          <w:iCs/>
          <w:sz w:val="24"/>
          <w:szCs w:val="24"/>
          <w:lang w:val="pt-PT"/>
        </w:rPr>
        <w:t>Gestionarea situațiilor de urgență va fi asigurată de ISU Brăila care va deplasa la eveniment o auspecială de stins incendii și de un echipaj SMURD.</w:t>
      </w:r>
    </w:p>
    <w:p w14:paraId="225833CB"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pt-PT"/>
        </w:rPr>
      </w:pPr>
    </w:p>
    <w:bookmarkEnd w:id="2"/>
    <w:p w14:paraId="2CC7A759"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pt-PT"/>
        </w:rPr>
      </w:pPr>
    </w:p>
    <w:p w14:paraId="026BC871" w14:textId="77777777" w:rsidR="0054611C" w:rsidRPr="0054611C" w:rsidRDefault="0054611C" w:rsidP="0054611C">
      <w:pPr>
        <w:spacing w:after="0" w:line="240" w:lineRule="auto"/>
        <w:jc w:val="both"/>
        <w:rPr>
          <w:rFonts w:ascii="Times New Roman" w:eastAsia="Times New Roman" w:hAnsi="Times New Roman" w:cs="Times New Roman"/>
          <w:iCs/>
          <w:sz w:val="24"/>
          <w:szCs w:val="24"/>
          <w:lang w:val="pt-PT"/>
        </w:rPr>
      </w:pPr>
    </w:p>
    <w:p w14:paraId="7BF558FC" w14:textId="77777777" w:rsidR="0054611C" w:rsidRPr="0054611C" w:rsidRDefault="0054611C" w:rsidP="0054611C">
      <w:pPr>
        <w:spacing w:after="0" w:line="240" w:lineRule="auto"/>
        <w:ind w:left="1080"/>
        <w:jc w:val="center"/>
        <w:rPr>
          <w:rFonts w:ascii="Times New Roman" w:eastAsia="Times New Roman" w:hAnsi="Times New Roman" w:cs="Times New Roman"/>
          <w:i/>
          <w:sz w:val="24"/>
          <w:szCs w:val="24"/>
          <w:lang w:val="pt-PT"/>
        </w:rPr>
      </w:pPr>
    </w:p>
    <w:p w14:paraId="0E63B5C3" w14:textId="77777777" w:rsidR="0054611C" w:rsidRPr="0054611C" w:rsidRDefault="0054611C" w:rsidP="0054611C">
      <w:pPr>
        <w:spacing w:after="0" w:line="240" w:lineRule="auto"/>
        <w:ind w:left="1080"/>
        <w:jc w:val="center"/>
        <w:rPr>
          <w:rFonts w:ascii="Times New Roman" w:eastAsia="Times New Roman" w:hAnsi="Times New Roman" w:cs="Times New Roman"/>
          <w:i/>
          <w:sz w:val="24"/>
          <w:szCs w:val="24"/>
          <w:lang w:val="pt-PT"/>
        </w:rPr>
      </w:pPr>
    </w:p>
    <w:p w14:paraId="2240A7C6" w14:textId="77777777" w:rsidR="0054611C" w:rsidRPr="0054611C" w:rsidRDefault="0054611C" w:rsidP="0054611C">
      <w:pPr>
        <w:suppressAutoHyphens/>
        <w:spacing w:after="0" w:line="240" w:lineRule="auto"/>
        <w:ind w:firstLine="1080"/>
        <w:jc w:val="both"/>
        <w:rPr>
          <w:rFonts w:ascii="Times New Roman" w:eastAsia="Times New Roman" w:hAnsi="Times New Roman" w:cs="Times New Roman"/>
          <w:b/>
          <w:bCs/>
          <w:sz w:val="24"/>
          <w:szCs w:val="24"/>
          <w:lang w:val="es-AR" w:eastAsia="ar-SA"/>
        </w:rPr>
      </w:pPr>
      <w:r w:rsidRPr="0054611C">
        <w:rPr>
          <w:rFonts w:ascii="Times New Roman" w:eastAsia="Times New Roman" w:hAnsi="Times New Roman" w:cs="Times New Roman"/>
          <w:sz w:val="24"/>
          <w:szCs w:val="24"/>
          <w:lang w:val="es-AR" w:eastAsia="ar-SA"/>
        </w:rPr>
        <w:t xml:space="preserve">             </w:t>
      </w:r>
      <w:r w:rsidRPr="0054611C">
        <w:rPr>
          <w:rFonts w:ascii="Times New Roman" w:eastAsia="Times New Roman" w:hAnsi="Times New Roman" w:cs="Times New Roman"/>
          <w:b/>
          <w:bCs/>
          <w:sz w:val="24"/>
          <w:szCs w:val="24"/>
          <w:lang w:val="es-AR" w:eastAsia="ar-SA"/>
        </w:rPr>
        <w:t xml:space="preserve">Primar,      </w:t>
      </w:r>
    </w:p>
    <w:p w14:paraId="257117AB" w14:textId="77777777" w:rsidR="0054611C" w:rsidRPr="0054611C" w:rsidRDefault="0054611C" w:rsidP="0054611C">
      <w:pPr>
        <w:tabs>
          <w:tab w:val="left" w:pos="1785"/>
          <w:tab w:val="right" w:pos="9560"/>
        </w:tabs>
        <w:suppressAutoHyphens/>
        <w:autoSpaceDE w:val="0"/>
        <w:snapToGrid w:val="0"/>
        <w:spacing w:after="0" w:line="240" w:lineRule="auto"/>
        <w:ind w:right="57"/>
        <w:rPr>
          <w:rFonts w:ascii="Times New Roman" w:eastAsia="Times New Roman" w:hAnsi="Times New Roman" w:cs="Times New Roman"/>
          <w:b/>
          <w:bCs/>
          <w:sz w:val="24"/>
          <w:szCs w:val="24"/>
          <w:lang w:val="fr-FR" w:eastAsia="ar-SA"/>
        </w:rPr>
      </w:pPr>
      <w:r w:rsidRPr="0054611C">
        <w:rPr>
          <w:rFonts w:ascii="Times New Roman" w:eastAsia="Times New Roman" w:hAnsi="Times New Roman" w:cs="Times New Roman"/>
          <w:b/>
          <w:bCs/>
          <w:sz w:val="24"/>
          <w:szCs w:val="24"/>
          <w:lang w:val="fr-FR" w:eastAsia="ar-SA"/>
        </w:rPr>
        <w:tab/>
        <w:t>Berteșteanu Mircea-tudorel                              Avizat pentru legalitate,</w:t>
      </w:r>
    </w:p>
    <w:p w14:paraId="7EA5D28F" w14:textId="77777777" w:rsidR="0054611C" w:rsidRPr="0054611C" w:rsidRDefault="0054611C" w:rsidP="0054611C">
      <w:pPr>
        <w:suppressAutoHyphens/>
        <w:autoSpaceDE w:val="0"/>
        <w:spacing w:after="0" w:line="240" w:lineRule="auto"/>
        <w:ind w:right="57"/>
        <w:jc w:val="right"/>
        <w:rPr>
          <w:rFonts w:ascii="Times New Roman" w:eastAsia="Times New Roman" w:hAnsi="Times New Roman" w:cs="Times New Roman"/>
          <w:b/>
          <w:bCs/>
          <w:sz w:val="24"/>
          <w:szCs w:val="24"/>
          <w:lang w:val="es-ES" w:eastAsia="ar-SA"/>
        </w:rPr>
      </w:pPr>
      <w:r w:rsidRPr="0054611C">
        <w:rPr>
          <w:rFonts w:ascii="Times New Roman" w:eastAsia="Times New Roman" w:hAnsi="Times New Roman" w:cs="Times New Roman"/>
          <w:b/>
          <w:bCs/>
          <w:sz w:val="24"/>
          <w:szCs w:val="24"/>
          <w:lang w:val="es-ES" w:eastAsia="ar-SA"/>
        </w:rPr>
        <w:t>Secretarul general al comunei,</w:t>
      </w:r>
    </w:p>
    <w:p w14:paraId="3A8BB72E" w14:textId="77777777" w:rsidR="0054611C" w:rsidRPr="0054611C" w:rsidRDefault="0054611C" w:rsidP="0054611C">
      <w:pPr>
        <w:spacing w:after="0" w:line="240" w:lineRule="auto"/>
        <w:ind w:left="1080"/>
        <w:jc w:val="center"/>
        <w:rPr>
          <w:rFonts w:ascii="Times New Roman" w:eastAsia="Times New Roman" w:hAnsi="Times New Roman" w:cs="Times New Roman"/>
          <w:b/>
          <w:bCs/>
          <w:sz w:val="24"/>
          <w:szCs w:val="24"/>
          <w:lang w:val="es-AR"/>
        </w:rPr>
      </w:pPr>
    </w:p>
    <w:p w14:paraId="1CFF23AC" w14:textId="77777777" w:rsidR="0054611C" w:rsidRPr="0054611C" w:rsidRDefault="0054611C" w:rsidP="0054611C">
      <w:pPr>
        <w:tabs>
          <w:tab w:val="left" w:pos="7140"/>
        </w:tabs>
        <w:spacing w:after="0" w:line="240" w:lineRule="auto"/>
        <w:ind w:left="1080"/>
        <w:rPr>
          <w:rFonts w:ascii="Times New Roman" w:eastAsia="Times New Roman" w:hAnsi="Times New Roman" w:cs="Times New Roman"/>
          <w:b/>
          <w:bCs/>
          <w:sz w:val="24"/>
          <w:szCs w:val="24"/>
          <w:lang w:val="es-AR"/>
        </w:rPr>
      </w:pPr>
      <w:r w:rsidRPr="0054611C">
        <w:rPr>
          <w:rFonts w:ascii="Times New Roman" w:eastAsia="Times New Roman" w:hAnsi="Times New Roman" w:cs="Times New Roman"/>
          <w:b/>
          <w:bCs/>
          <w:sz w:val="24"/>
          <w:szCs w:val="24"/>
          <w:lang w:val="es-AR"/>
        </w:rPr>
        <w:tab/>
        <w:t>G.Basarabi</w:t>
      </w:r>
    </w:p>
    <w:p w14:paraId="551FE4B6" w14:textId="77777777" w:rsidR="009117C3" w:rsidRDefault="009117C3"/>
    <w:sectPr w:rsidR="00911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1668"/>
    <w:multiLevelType w:val="hybridMultilevel"/>
    <w:tmpl w:val="C4D81FDC"/>
    <w:lvl w:ilvl="0" w:tplc="3542A3B4">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594486D"/>
    <w:multiLevelType w:val="hybridMultilevel"/>
    <w:tmpl w:val="0E04FB1A"/>
    <w:lvl w:ilvl="0" w:tplc="8FF6408C">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47E26F17"/>
    <w:multiLevelType w:val="hybridMultilevel"/>
    <w:tmpl w:val="5B70623A"/>
    <w:lvl w:ilvl="0" w:tplc="29D65904">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7A223F23"/>
    <w:multiLevelType w:val="hybridMultilevel"/>
    <w:tmpl w:val="3ADA32C0"/>
    <w:lvl w:ilvl="0" w:tplc="7BCCABC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1C"/>
    <w:rsid w:val="000D303D"/>
    <w:rsid w:val="0054611C"/>
    <w:rsid w:val="0075703C"/>
    <w:rsid w:val="007F1B1A"/>
    <w:rsid w:val="00911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0EF4"/>
  <w15:chartTrackingRefBased/>
  <w15:docId w15:val="{A4015E85-6D33-4EFD-9436-EF0BDD979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tudorascu</dc:creator>
  <cp:keywords/>
  <dc:description/>
  <cp:lastModifiedBy>tudorascu</cp:lastModifiedBy>
  <cp:revision>6</cp:revision>
  <cp:lastPrinted>2026-07-22T11:56:00Z</cp:lastPrinted>
  <dcterms:created xsi:type="dcterms:W3CDTF">2026-07-21T11:46:00Z</dcterms:created>
  <dcterms:modified xsi:type="dcterms:W3CDTF">2026-07-23T13:00:00Z</dcterms:modified>
</cp:coreProperties>
</file>