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2A87" w14:textId="77777777" w:rsidR="00D21DB1" w:rsidRDefault="00D21DB1" w:rsidP="00D21DB1">
      <w:pPr>
        <w:ind w:firstLine="708"/>
        <w:jc w:val="both"/>
        <w:rPr>
          <w:b/>
          <w:sz w:val="28"/>
          <w:szCs w:val="28"/>
        </w:rPr>
      </w:pPr>
      <w:r>
        <w:rPr>
          <w:b/>
          <w:sz w:val="28"/>
          <w:szCs w:val="28"/>
        </w:rPr>
        <w:t>R O M Â N I A</w:t>
      </w:r>
    </w:p>
    <w:p w14:paraId="20135D41" w14:textId="77777777" w:rsidR="00D21DB1" w:rsidRDefault="00D21DB1" w:rsidP="00D21DB1">
      <w:pPr>
        <w:jc w:val="both"/>
        <w:rPr>
          <w:b/>
          <w:sz w:val="28"/>
          <w:szCs w:val="28"/>
        </w:rPr>
      </w:pPr>
      <w:r>
        <w:rPr>
          <w:b/>
          <w:sz w:val="28"/>
          <w:szCs w:val="28"/>
        </w:rPr>
        <w:t xml:space="preserve">JUDEŢUL HUNEDOARA </w:t>
      </w:r>
    </w:p>
    <w:p w14:paraId="21ED42C8" w14:textId="77777777" w:rsidR="00D21DB1" w:rsidRDefault="00D21DB1" w:rsidP="00D21DB1">
      <w:pPr>
        <w:jc w:val="both"/>
        <w:rPr>
          <w:b/>
          <w:sz w:val="28"/>
          <w:szCs w:val="28"/>
        </w:rPr>
      </w:pPr>
      <w:r>
        <w:rPr>
          <w:b/>
          <w:sz w:val="28"/>
          <w:szCs w:val="28"/>
        </w:rPr>
        <w:t xml:space="preserve">  MUNICIPIUL BRAD</w:t>
      </w:r>
    </w:p>
    <w:p w14:paraId="2627C707" w14:textId="5F4B1318" w:rsidR="00D21DB1" w:rsidRDefault="00D21DB1" w:rsidP="00D21DB1">
      <w:pPr>
        <w:jc w:val="both"/>
        <w:rPr>
          <w:b/>
          <w:sz w:val="28"/>
          <w:szCs w:val="28"/>
        </w:rPr>
      </w:pPr>
      <w:r>
        <w:rPr>
          <w:b/>
          <w:sz w:val="28"/>
          <w:szCs w:val="28"/>
        </w:rPr>
        <w:t xml:space="preserve">    </w:t>
      </w:r>
      <w:r w:rsidR="005547DE">
        <w:rPr>
          <w:b/>
          <w:sz w:val="28"/>
          <w:szCs w:val="28"/>
        </w:rPr>
        <w:t xml:space="preserve">    </w:t>
      </w:r>
      <w:r>
        <w:rPr>
          <w:b/>
          <w:sz w:val="28"/>
          <w:szCs w:val="28"/>
        </w:rPr>
        <w:t>P R I M A R</w:t>
      </w:r>
      <w:r w:rsidR="00FD446C">
        <w:rPr>
          <w:b/>
          <w:sz w:val="28"/>
          <w:szCs w:val="28"/>
        </w:rPr>
        <w:t xml:space="preserve"> U L</w:t>
      </w:r>
    </w:p>
    <w:p w14:paraId="5F0B1F3F" w14:textId="30899F98" w:rsidR="00D21DB1" w:rsidRPr="00A271B8" w:rsidRDefault="00D21DB1" w:rsidP="00D21DB1">
      <w:pPr>
        <w:ind w:right="29"/>
        <w:jc w:val="both"/>
        <w:rPr>
          <w:b/>
          <w:sz w:val="28"/>
          <w:szCs w:val="28"/>
        </w:rPr>
      </w:pPr>
      <w:r>
        <w:rPr>
          <w:b/>
        </w:rPr>
        <w:t xml:space="preserve">  </w:t>
      </w:r>
      <w:r w:rsidR="004318FE">
        <w:rPr>
          <w:b/>
          <w:sz w:val="28"/>
          <w:szCs w:val="28"/>
        </w:rPr>
        <w:t xml:space="preserve">Nr. </w:t>
      </w:r>
      <w:r w:rsidR="00D5562A">
        <w:rPr>
          <w:b/>
          <w:sz w:val="28"/>
          <w:szCs w:val="28"/>
        </w:rPr>
        <w:t>49</w:t>
      </w:r>
      <w:r w:rsidR="002E27DB">
        <w:rPr>
          <w:b/>
          <w:sz w:val="28"/>
          <w:szCs w:val="28"/>
        </w:rPr>
        <w:t>/11506/</w:t>
      </w:r>
      <w:r w:rsidR="00D5562A">
        <w:rPr>
          <w:b/>
          <w:sz w:val="28"/>
          <w:szCs w:val="28"/>
        </w:rPr>
        <w:t>22</w:t>
      </w:r>
      <w:r w:rsidR="002E27DB">
        <w:rPr>
          <w:b/>
          <w:sz w:val="28"/>
          <w:szCs w:val="28"/>
        </w:rPr>
        <w:t>.03.2022</w:t>
      </w:r>
      <w:r w:rsidRPr="00A271B8">
        <w:rPr>
          <w:b/>
          <w:sz w:val="28"/>
          <w:szCs w:val="28"/>
        </w:rPr>
        <w:t xml:space="preserve"> </w:t>
      </w:r>
    </w:p>
    <w:p w14:paraId="48BAAD92" w14:textId="77777777" w:rsidR="00D21DB1" w:rsidRDefault="00D21DB1" w:rsidP="00D21DB1">
      <w:pPr>
        <w:ind w:right="29"/>
        <w:jc w:val="both"/>
        <w:rPr>
          <w:b/>
        </w:rPr>
      </w:pPr>
    </w:p>
    <w:p w14:paraId="3CA19347" w14:textId="77777777" w:rsidR="00311E55" w:rsidRDefault="00311E55" w:rsidP="00D21DB1">
      <w:pPr>
        <w:ind w:right="29"/>
        <w:jc w:val="both"/>
        <w:rPr>
          <w:b/>
        </w:rPr>
      </w:pPr>
    </w:p>
    <w:p w14:paraId="1D9BF172" w14:textId="77777777" w:rsidR="00D21DB1" w:rsidRDefault="00D21DB1" w:rsidP="00D21DB1">
      <w:pPr>
        <w:ind w:right="29"/>
        <w:jc w:val="both"/>
        <w:rPr>
          <w:b/>
        </w:rPr>
      </w:pPr>
    </w:p>
    <w:p w14:paraId="028A766A" w14:textId="77777777" w:rsidR="00D21DB1" w:rsidRDefault="00D21DB1" w:rsidP="002E27DB">
      <w:pPr>
        <w:ind w:right="-641"/>
        <w:jc w:val="center"/>
        <w:rPr>
          <w:b/>
          <w:sz w:val="28"/>
          <w:szCs w:val="28"/>
          <w:u w:val="single"/>
        </w:rPr>
      </w:pPr>
      <w:r>
        <w:rPr>
          <w:b/>
          <w:sz w:val="28"/>
          <w:szCs w:val="28"/>
          <w:u w:val="single"/>
        </w:rPr>
        <w:t>R E F E R A T   DE   A P R O B A R E</w:t>
      </w:r>
    </w:p>
    <w:p w14:paraId="31423C47" w14:textId="4968BD9D" w:rsidR="007C58E5" w:rsidRPr="007C58E5" w:rsidRDefault="007C58E5" w:rsidP="007C58E5">
      <w:pPr>
        <w:pStyle w:val="Titlu2"/>
        <w:shd w:val="clear" w:color="auto" w:fill="FFFFFF"/>
        <w:jc w:val="center"/>
        <w:rPr>
          <w:sz w:val="28"/>
          <w:szCs w:val="28"/>
        </w:rPr>
      </w:pPr>
      <w:r w:rsidRPr="007C58E5">
        <w:rPr>
          <w:sz w:val="28"/>
          <w:szCs w:val="28"/>
        </w:rPr>
        <w:t>p</w:t>
      </w:r>
      <w:r>
        <w:rPr>
          <w:sz w:val="28"/>
          <w:szCs w:val="28"/>
        </w:rPr>
        <w:t>entru</w:t>
      </w:r>
      <w:r w:rsidRPr="007C58E5">
        <w:rPr>
          <w:sz w:val="28"/>
          <w:szCs w:val="28"/>
        </w:rPr>
        <w:t xml:space="preserve"> revocarea Hotărârii Consiliului Local nr. 13/2022 privind actualizarea inventarului bunurilor care alcătuiesc domeniul privat al Municipiului Brad</w:t>
      </w:r>
    </w:p>
    <w:p w14:paraId="1CF1808B" w14:textId="77777777" w:rsidR="00051700" w:rsidRDefault="00051700" w:rsidP="00B84484">
      <w:pPr>
        <w:shd w:val="clear" w:color="auto" w:fill="FFFFFF"/>
        <w:jc w:val="both"/>
        <w:outlineLvl w:val="1"/>
        <w:rPr>
          <w:sz w:val="28"/>
          <w:szCs w:val="28"/>
        </w:rPr>
      </w:pPr>
    </w:p>
    <w:p w14:paraId="7836AE38" w14:textId="77777777" w:rsidR="00051700" w:rsidRDefault="00051700" w:rsidP="00B84484">
      <w:pPr>
        <w:shd w:val="clear" w:color="auto" w:fill="FFFFFF"/>
        <w:jc w:val="both"/>
        <w:outlineLvl w:val="1"/>
        <w:rPr>
          <w:sz w:val="28"/>
          <w:szCs w:val="28"/>
        </w:rPr>
      </w:pPr>
    </w:p>
    <w:p w14:paraId="6140CBD1" w14:textId="77777777" w:rsidR="002B22EA" w:rsidRDefault="00051700" w:rsidP="002B22EA">
      <w:pPr>
        <w:ind w:firstLine="708"/>
        <w:jc w:val="both"/>
        <w:rPr>
          <w:sz w:val="28"/>
          <w:szCs w:val="28"/>
        </w:rPr>
      </w:pPr>
      <w:r w:rsidRPr="00854B2F">
        <w:rPr>
          <w:sz w:val="28"/>
          <w:szCs w:val="28"/>
        </w:rPr>
        <w:t>Art. 13 lit. a) din Legea nr. 24/2000 privind normele de tehnică legislativă pentru elaborarea actelor normative stabilește că actele normative trebuie corelate cu prevederile altor acte normative de nivel superior sau de același nivel cu care se află în conexiune</w:t>
      </w:r>
      <w:r>
        <w:rPr>
          <w:sz w:val="28"/>
          <w:szCs w:val="28"/>
        </w:rPr>
        <w:t>.</w:t>
      </w:r>
      <w:r w:rsidRPr="00854B2F">
        <w:rPr>
          <w:sz w:val="28"/>
          <w:szCs w:val="28"/>
        </w:rPr>
        <w:t xml:space="preserve">   </w:t>
      </w:r>
    </w:p>
    <w:p w14:paraId="24B136BB" w14:textId="79FBC17E" w:rsidR="00051700" w:rsidRDefault="00051700" w:rsidP="002B22EA">
      <w:pPr>
        <w:ind w:firstLine="708"/>
        <w:jc w:val="both"/>
        <w:rPr>
          <w:sz w:val="28"/>
          <w:szCs w:val="28"/>
        </w:rPr>
      </w:pPr>
      <w:r w:rsidRPr="002B22EA">
        <w:rPr>
          <w:sz w:val="28"/>
          <w:szCs w:val="28"/>
        </w:rPr>
        <w:t xml:space="preserve">Din analiza reglementărilor cuprinse în H.C.L. </w:t>
      </w:r>
      <w:r w:rsidR="002B22EA" w:rsidRPr="002B22EA">
        <w:rPr>
          <w:sz w:val="28"/>
          <w:szCs w:val="28"/>
        </w:rPr>
        <w:t>nr. 13/2022 privind actualizarea inventarului bunurilor care alcătuiesc domeniul privat al Municipiului Brad</w:t>
      </w:r>
      <w:r w:rsidRPr="00854B2F">
        <w:rPr>
          <w:sz w:val="28"/>
          <w:szCs w:val="28"/>
        </w:rPr>
        <w:t xml:space="preserve">, rezultă că ar putea apărea unele neconcordanțe cu alte acte </w:t>
      </w:r>
      <w:r w:rsidR="002B22EA">
        <w:rPr>
          <w:sz w:val="28"/>
          <w:szCs w:val="28"/>
        </w:rPr>
        <w:t xml:space="preserve">normative </w:t>
      </w:r>
      <w:r w:rsidRPr="00854B2F">
        <w:rPr>
          <w:sz w:val="28"/>
          <w:szCs w:val="28"/>
        </w:rPr>
        <w:t xml:space="preserve">precum </w:t>
      </w:r>
      <w:r>
        <w:rPr>
          <w:sz w:val="28"/>
          <w:szCs w:val="28"/>
        </w:rPr>
        <w:t xml:space="preserve">Legea nr. 18/1991 a fondului funciar și ale </w:t>
      </w:r>
      <w:r w:rsidR="002B22EA">
        <w:rPr>
          <w:sz w:val="28"/>
          <w:szCs w:val="28"/>
        </w:rPr>
        <w:t>O</w:t>
      </w:r>
      <w:r>
        <w:rPr>
          <w:sz w:val="28"/>
          <w:szCs w:val="28"/>
        </w:rPr>
        <w:t xml:space="preserve">rdonanței </w:t>
      </w:r>
      <w:r w:rsidR="002B22EA">
        <w:rPr>
          <w:sz w:val="28"/>
          <w:szCs w:val="28"/>
        </w:rPr>
        <w:t xml:space="preserve">Guvernului </w:t>
      </w:r>
      <w:r>
        <w:rPr>
          <w:sz w:val="28"/>
          <w:szCs w:val="28"/>
        </w:rPr>
        <w:t>nr. 43/1997 privind regimul juridic al drumurilor</w:t>
      </w:r>
      <w:r w:rsidR="002B22EA">
        <w:rPr>
          <w:sz w:val="28"/>
          <w:szCs w:val="28"/>
        </w:rPr>
        <w:t>.</w:t>
      </w:r>
      <w:r w:rsidRPr="00854B2F">
        <w:rPr>
          <w:sz w:val="28"/>
          <w:szCs w:val="28"/>
        </w:rPr>
        <w:t xml:space="preserve">   </w:t>
      </w:r>
    </w:p>
    <w:p w14:paraId="3D8D6CD7" w14:textId="6FB3E3BB" w:rsidR="00051700" w:rsidRPr="00854B2F" w:rsidRDefault="00051700" w:rsidP="00D66F38">
      <w:pPr>
        <w:ind w:firstLine="708"/>
        <w:jc w:val="both"/>
        <w:rPr>
          <w:sz w:val="28"/>
          <w:szCs w:val="28"/>
        </w:rPr>
      </w:pPr>
      <w:r w:rsidRPr="00854B2F">
        <w:rPr>
          <w:sz w:val="28"/>
          <w:szCs w:val="28"/>
        </w:rPr>
        <w:t>În scopul evitării unor interpretări confuze asupra prevederilor acestui act administrativ, considerăm că se impune revocarea hotărârii Consiliului Local al</w:t>
      </w:r>
      <w:r w:rsidR="00D66F38" w:rsidRPr="00D66F38">
        <w:rPr>
          <w:sz w:val="28"/>
          <w:szCs w:val="28"/>
        </w:rPr>
        <w:t xml:space="preserve"> </w:t>
      </w:r>
      <w:r w:rsidR="00D66F38" w:rsidRPr="002B22EA">
        <w:rPr>
          <w:sz w:val="28"/>
          <w:szCs w:val="28"/>
        </w:rPr>
        <w:t>nr. 13/2022</w:t>
      </w:r>
      <w:r w:rsidR="00D66F38">
        <w:rPr>
          <w:sz w:val="28"/>
          <w:szCs w:val="28"/>
        </w:rPr>
        <w:t>.</w:t>
      </w:r>
    </w:p>
    <w:p w14:paraId="7A58000B" w14:textId="33F488C3" w:rsidR="00051700" w:rsidRDefault="00051700" w:rsidP="00D66F38">
      <w:pPr>
        <w:ind w:firstLine="708"/>
        <w:jc w:val="both"/>
        <w:rPr>
          <w:sz w:val="28"/>
          <w:szCs w:val="28"/>
        </w:rPr>
      </w:pPr>
      <w:r w:rsidRPr="00854B2F">
        <w:rPr>
          <w:sz w:val="28"/>
          <w:szCs w:val="28"/>
        </w:rPr>
        <w:t>Ținând cont de</w:t>
      </w:r>
      <w:r w:rsidR="00D66F38" w:rsidRPr="00D66F38">
        <w:rPr>
          <w:sz w:val="28"/>
          <w:szCs w:val="28"/>
        </w:rPr>
        <w:t xml:space="preserve"> </w:t>
      </w:r>
      <w:r w:rsidR="00D66F38" w:rsidRPr="00854B2F">
        <w:rPr>
          <w:sz w:val="28"/>
          <w:szCs w:val="28"/>
        </w:rPr>
        <w:t>prevederile art. 139 alin. (1), art. 196 alin. (1) lit. a) și                art. 197 din O.U.G. nr. 57/2019 privind Codul administrativ, cu modificările și completările ulterioare</w:t>
      </w:r>
      <w:r w:rsidR="00D66F38">
        <w:rPr>
          <w:sz w:val="28"/>
          <w:szCs w:val="28"/>
        </w:rPr>
        <w:t>, precum și de</w:t>
      </w:r>
      <w:r w:rsidRPr="00854B2F">
        <w:rPr>
          <w:sz w:val="28"/>
          <w:szCs w:val="28"/>
        </w:rPr>
        <w:t xml:space="preserve"> </w:t>
      </w:r>
      <w:r w:rsidR="00D66F38">
        <w:rPr>
          <w:sz w:val="28"/>
          <w:szCs w:val="28"/>
        </w:rPr>
        <w:t>R</w:t>
      </w:r>
      <w:r>
        <w:rPr>
          <w:sz w:val="28"/>
          <w:szCs w:val="28"/>
        </w:rPr>
        <w:t>eferatul nr.... al Biroului Administrarea Domeniului Public și Privat</w:t>
      </w:r>
      <w:r w:rsidRPr="00854B2F">
        <w:rPr>
          <w:sz w:val="28"/>
          <w:szCs w:val="28"/>
        </w:rPr>
        <w:t xml:space="preserve">, prin care </w:t>
      </w:r>
      <w:r w:rsidR="00D66F38">
        <w:rPr>
          <w:sz w:val="28"/>
          <w:szCs w:val="28"/>
        </w:rPr>
        <w:t>s</w:t>
      </w:r>
      <w:r w:rsidRPr="00854B2F">
        <w:rPr>
          <w:sz w:val="28"/>
          <w:szCs w:val="28"/>
        </w:rPr>
        <w:t xml:space="preserve">e face cunoscut </w:t>
      </w:r>
      <w:r w:rsidR="00D66F38">
        <w:rPr>
          <w:sz w:val="28"/>
          <w:szCs w:val="28"/>
        </w:rPr>
        <w:t xml:space="preserve">faptul </w:t>
      </w:r>
      <w:r w:rsidRPr="00854B2F">
        <w:rPr>
          <w:sz w:val="28"/>
          <w:szCs w:val="28"/>
        </w:rPr>
        <w:t xml:space="preserve">că </w:t>
      </w:r>
      <w:r w:rsidR="00D66F38">
        <w:rPr>
          <w:sz w:val="28"/>
          <w:szCs w:val="28"/>
        </w:rPr>
        <w:t>această hotărâre de consiliu</w:t>
      </w:r>
      <w:r w:rsidRPr="00854B2F">
        <w:rPr>
          <w:sz w:val="28"/>
          <w:szCs w:val="28"/>
        </w:rPr>
        <w:t xml:space="preserve"> nu a produs efecte juridice</w:t>
      </w:r>
      <w:r w:rsidR="00D66F38">
        <w:rPr>
          <w:sz w:val="28"/>
          <w:szCs w:val="28"/>
        </w:rPr>
        <w:t xml:space="preserve">, </w:t>
      </w:r>
      <w:r w:rsidR="00D66F38" w:rsidRPr="00FD446C">
        <w:rPr>
          <w:sz w:val="28"/>
          <w:szCs w:val="28"/>
        </w:rPr>
        <w:t>am inițiat prezentul proiect de hotărâre prin care am propus</w:t>
      </w:r>
      <w:r w:rsidR="00D66F38">
        <w:rPr>
          <w:sz w:val="28"/>
          <w:szCs w:val="28"/>
        </w:rPr>
        <w:t xml:space="preserve"> </w:t>
      </w:r>
      <w:r w:rsidR="00D66F38" w:rsidRPr="00854B2F">
        <w:rPr>
          <w:sz w:val="28"/>
          <w:szCs w:val="28"/>
        </w:rPr>
        <w:t>revocarea hotărârii Consiliului Local al</w:t>
      </w:r>
      <w:r w:rsidR="00D66F38" w:rsidRPr="00D66F38">
        <w:rPr>
          <w:sz w:val="28"/>
          <w:szCs w:val="28"/>
        </w:rPr>
        <w:t xml:space="preserve"> </w:t>
      </w:r>
      <w:r w:rsidR="00D66F38" w:rsidRPr="002B22EA">
        <w:rPr>
          <w:sz w:val="28"/>
          <w:szCs w:val="28"/>
        </w:rPr>
        <w:t>nr. 13/2022</w:t>
      </w:r>
      <w:r w:rsidR="00D66F38">
        <w:rPr>
          <w:sz w:val="28"/>
          <w:szCs w:val="28"/>
        </w:rPr>
        <w:t>.</w:t>
      </w:r>
    </w:p>
    <w:p w14:paraId="2776DA8C" w14:textId="77777777" w:rsidR="007C58E5" w:rsidRDefault="00D66F38" w:rsidP="00D66F38">
      <w:pPr>
        <w:shd w:val="clear" w:color="auto" w:fill="FFFFFF"/>
        <w:ind w:firstLine="708"/>
        <w:jc w:val="both"/>
        <w:outlineLvl w:val="1"/>
        <w:rPr>
          <w:sz w:val="28"/>
          <w:szCs w:val="28"/>
        </w:rPr>
      </w:pPr>
      <w:r w:rsidRPr="00FD446C">
        <w:rPr>
          <w:sz w:val="28"/>
          <w:szCs w:val="28"/>
        </w:rPr>
        <w:t xml:space="preserve">În contextul celor de mai sus supun spre dezbatere Consiliului Local al Municipiului Brad </w:t>
      </w:r>
      <w:r>
        <w:rPr>
          <w:sz w:val="28"/>
          <w:szCs w:val="28"/>
        </w:rPr>
        <w:t xml:space="preserve">proiectul de hotărâre </w:t>
      </w:r>
      <w:r w:rsidRPr="00FD446C">
        <w:rPr>
          <w:sz w:val="28"/>
          <w:szCs w:val="28"/>
        </w:rPr>
        <w:t>în forma prezentată.</w:t>
      </w:r>
    </w:p>
    <w:p w14:paraId="3A963BD1" w14:textId="15AAFA57" w:rsidR="00D66F38" w:rsidRPr="00D66F38" w:rsidRDefault="00D21DB1" w:rsidP="007C58E5">
      <w:pPr>
        <w:shd w:val="clear" w:color="auto" w:fill="FFFFFF"/>
        <w:ind w:firstLine="708"/>
        <w:jc w:val="both"/>
        <w:outlineLvl w:val="1"/>
        <w:rPr>
          <w:iCs/>
          <w:sz w:val="28"/>
          <w:szCs w:val="28"/>
        </w:rPr>
      </w:pPr>
      <w:r w:rsidRPr="00080A02">
        <w:rPr>
          <w:sz w:val="28"/>
          <w:szCs w:val="28"/>
        </w:rPr>
        <w:t>Invoc în susţinerea propunerii mele</w:t>
      </w:r>
      <w:r>
        <w:rPr>
          <w:sz w:val="28"/>
          <w:szCs w:val="28"/>
        </w:rPr>
        <w:t xml:space="preserve"> </w:t>
      </w:r>
      <w:r w:rsidRPr="00D66F38">
        <w:rPr>
          <w:sz w:val="28"/>
          <w:szCs w:val="28"/>
        </w:rPr>
        <w:t>prevederile</w:t>
      </w:r>
      <w:r w:rsidR="00B93CF1" w:rsidRPr="00D66F38">
        <w:rPr>
          <w:sz w:val="28"/>
          <w:szCs w:val="28"/>
        </w:rPr>
        <w:t xml:space="preserve"> </w:t>
      </w:r>
      <w:r w:rsidR="00D66F38" w:rsidRPr="00D66F38">
        <w:rPr>
          <w:sz w:val="28"/>
          <w:szCs w:val="28"/>
        </w:rPr>
        <w:t>Leg</w:t>
      </w:r>
      <w:r w:rsidR="00D66F38">
        <w:rPr>
          <w:sz w:val="28"/>
          <w:szCs w:val="28"/>
        </w:rPr>
        <w:t>ii</w:t>
      </w:r>
      <w:r w:rsidR="00D66F38" w:rsidRPr="00D66F38">
        <w:rPr>
          <w:sz w:val="28"/>
          <w:szCs w:val="28"/>
        </w:rPr>
        <w:t xml:space="preserve"> nr. 24/2000 privind Normele de tehnică legislativă pentru elaborarea actelor normative, cu modificările și completările ulterioare</w:t>
      </w:r>
      <w:r w:rsidR="00D66F38">
        <w:rPr>
          <w:sz w:val="28"/>
          <w:szCs w:val="28"/>
        </w:rPr>
        <w:t xml:space="preserve">, precum și ale </w:t>
      </w:r>
      <w:r w:rsidR="00D66F38" w:rsidRPr="00D66F38">
        <w:rPr>
          <w:sz w:val="28"/>
          <w:szCs w:val="28"/>
        </w:rPr>
        <w:t>art. 129 alin. 1 și alin. 14 din O.U.G. nr. 57/2019 privind Codul administrativ, cu modificările și completările ulterioare</w:t>
      </w:r>
      <w:r w:rsidR="00D66F38">
        <w:rPr>
          <w:sz w:val="28"/>
          <w:szCs w:val="28"/>
        </w:rPr>
        <w:t>.</w:t>
      </w:r>
    </w:p>
    <w:p w14:paraId="6D60EFBE" w14:textId="3081A58E" w:rsidR="00D21DB1" w:rsidRPr="00080A02" w:rsidRDefault="00D21DB1" w:rsidP="004318FE">
      <w:pPr>
        <w:pStyle w:val="Corptext"/>
        <w:spacing w:after="0"/>
        <w:jc w:val="both"/>
        <w:rPr>
          <w:color w:val="000000"/>
          <w:sz w:val="28"/>
          <w:szCs w:val="28"/>
        </w:rPr>
      </w:pPr>
    </w:p>
    <w:p w14:paraId="62B6C9E2" w14:textId="77777777" w:rsidR="005547DE" w:rsidRDefault="005547DE" w:rsidP="00D21DB1">
      <w:pPr>
        <w:jc w:val="both"/>
        <w:rPr>
          <w:b/>
          <w:sz w:val="28"/>
          <w:szCs w:val="28"/>
        </w:rPr>
      </w:pPr>
    </w:p>
    <w:p w14:paraId="196BCF73" w14:textId="77777777" w:rsidR="005547DE" w:rsidRPr="00080A02" w:rsidRDefault="005547DE" w:rsidP="00D21DB1">
      <w:pPr>
        <w:jc w:val="both"/>
        <w:rPr>
          <w:b/>
          <w:sz w:val="28"/>
          <w:szCs w:val="28"/>
        </w:rPr>
      </w:pPr>
    </w:p>
    <w:p w14:paraId="58023B47" w14:textId="77777777" w:rsidR="00D21DB1" w:rsidRPr="00EF2A50" w:rsidRDefault="00D21DB1" w:rsidP="00D21DB1">
      <w:pPr>
        <w:jc w:val="center"/>
        <w:rPr>
          <w:b/>
          <w:sz w:val="28"/>
          <w:szCs w:val="28"/>
        </w:rPr>
      </w:pPr>
      <w:r w:rsidRPr="00EF2A50">
        <w:rPr>
          <w:b/>
          <w:sz w:val="28"/>
          <w:szCs w:val="28"/>
        </w:rPr>
        <w:t>P R I M A R</w:t>
      </w:r>
    </w:p>
    <w:p w14:paraId="68A8FE17" w14:textId="77777777" w:rsidR="00D21DB1" w:rsidRDefault="00D21DB1" w:rsidP="004F0ACD">
      <w:pPr>
        <w:jc w:val="center"/>
      </w:pPr>
      <w:r w:rsidRPr="00EF2A50">
        <w:rPr>
          <w:b/>
          <w:sz w:val="28"/>
          <w:szCs w:val="28"/>
        </w:rPr>
        <w:t xml:space="preserve">Florin </w:t>
      </w:r>
      <w:r w:rsidR="00B84484" w:rsidRPr="00EF2A50">
        <w:rPr>
          <w:b/>
          <w:sz w:val="28"/>
          <w:szCs w:val="28"/>
        </w:rPr>
        <w:t>CAZ</w:t>
      </w:r>
      <w:r w:rsidR="00B84484">
        <w:rPr>
          <w:b/>
          <w:sz w:val="28"/>
          <w:szCs w:val="28"/>
        </w:rPr>
        <w:t>ACU</w:t>
      </w:r>
    </w:p>
    <w:p w14:paraId="36289664" w14:textId="77777777" w:rsidR="00D21DB1" w:rsidRDefault="00D21DB1" w:rsidP="00D21DB1">
      <w:pPr>
        <w:jc w:val="both"/>
      </w:pPr>
    </w:p>
    <w:p w14:paraId="4E1E5298" w14:textId="77777777" w:rsidR="00D21DB1" w:rsidRDefault="00D21DB1" w:rsidP="00D21DB1">
      <w:pPr>
        <w:jc w:val="both"/>
      </w:pPr>
    </w:p>
    <w:p w14:paraId="7C536A01" w14:textId="77777777" w:rsidR="007D6CBF" w:rsidRDefault="007D6CBF"/>
    <w:sectPr w:rsidR="007D6CBF" w:rsidSect="00027A37">
      <w:pgSz w:w="11906" w:h="16838"/>
      <w:pgMar w:top="284" w:right="851"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ionOld">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21DB1"/>
    <w:rsid w:val="00051700"/>
    <w:rsid w:val="000655E8"/>
    <w:rsid w:val="00067821"/>
    <w:rsid w:val="00086ECA"/>
    <w:rsid w:val="000E7658"/>
    <w:rsid w:val="00183459"/>
    <w:rsid w:val="001D4EE3"/>
    <w:rsid w:val="001F3745"/>
    <w:rsid w:val="001F56A3"/>
    <w:rsid w:val="002272F3"/>
    <w:rsid w:val="0024624E"/>
    <w:rsid w:val="002B22EA"/>
    <w:rsid w:val="002E27DB"/>
    <w:rsid w:val="002F26FE"/>
    <w:rsid w:val="00311E55"/>
    <w:rsid w:val="003771F2"/>
    <w:rsid w:val="003F53F3"/>
    <w:rsid w:val="00410895"/>
    <w:rsid w:val="00424750"/>
    <w:rsid w:val="004248A8"/>
    <w:rsid w:val="004318FE"/>
    <w:rsid w:val="00467433"/>
    <w:rsid w:val="004703C2"/>
    <w:rsid w:val="00497915"/>
    <w:rsid w:val="004B3F37"/>
    <w:rsid w:val="004E06C4"/>
    <w:rsid w:val="004F0ACD"/>
    <w:rsid w:val="005206A2"/>
    <w:rsid w:val="005342C5"/>
    <w:rsid w:val="005547DE"/>
    <w:rsid w:val="006C6307"/>
    <w:rsid w:val="00706440"/>
    <w:rsid w:val="007B2846"/>
    <w:rsid w:val="007C58E5"/>
    <w:rsid w:val="007C7C90"/>
    <w:rsid w:val="007D6CBF"/>
    <w:rsid w:val="008623C0"/>
    <w:rsid w:val="008A1C1F"/>
    <w:rsid w:val="00966EF5"/>
    <w:rsid w:val="00AE2DA6"/>
    <w:rsid w:val="00B04F16"/>
    <w:rsid w:val="00B77CA2"/>
    <w:rsid w:val="00B84484"/>
    <w:rsid w:val="00B93CF1"/>
    <w:rsid w:val="00BF78F8"/>
    <w:rsid w:val="00C50416"/>
    <w:rsid w:val="00C67790"/>
    <w:rsid w:val="00C87DA3"/>
    <w:rsid w:val="00CB565B"/>
    <w:rsid w:val="00D21DB1"/>
    <w:rsid w:val="00D44345"/>
    <w:rsid w:val="00D5562A"/>
    <w:rsid w:val="00D66F38"/>
    <w:rsid w:val="00E111DF"/>
    <w:rsid w:val="00E41612"/>
    <w:rsid w:val="00EE3FDB"/>
    <w:rsid w:val="00F71C38"/>
    <w:rsid w:val="00FA64D5"/>
    <w:rsid w:val="00FD1B7E"/>
    <w:rsid w:val="00FD44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E42F"/>
  <w15:docId w15:val="{40C617BB-0B45-48BE-A5D6-01E2A3C8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DB1"/>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2E27DB"/>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D21DB1"/>
    <w:rPr>
      <w:rFonts w:ascii="CenturionOld" w:hAnsi="CenturionOld"/>
      <w:sz w:val="24"/>
    </w:rPr>
  </w:style>
  <w:style w:type="paragraph" w:styleId="Corptext">
    <w:name w:val="Body Text"/>
    <w:basedOn w:val="Normal"/>
    <w:link w:val="CorptextCaracter"/>
    <w:rsid w:val="00D21DB1"/>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D21DB1"/>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D21DB1"/>
    <w:pPr>
      <w:spacing w:before="100" w:beforeAutospacing="1" w:after="100" w:afterAutospacing="1"/>
    </w:pPr>
  </w:style>
  <w:style w:type="character" w:styleId="CitareHTML">
    <w:name w:val="HTML Cite"/>
    <w:basedOn w:val="Fontdeparagrafimplicit"/>
    <w:rsid w:val="004318FE"/>
    <w:rPr>
      <w:i/>
      <w:iCs/>
    </w:rPr>
  </w:style>
  <w:style w:type="character" w:customStyle="1" w:styleId="Titlu2Caracter">
    <w:name w:val="Titlu 2 Caracter"/>
    <w:basedOn w:val="Fontdeparagrafimplicit"/>
    <w:link w:val="Titlu2"/>
    <w:uiPriority w:val="9"/>
    <w:rsid w:val="002E27DB"/>
    <w:rPr>
      <w:rFonts w:ascii="Times New Roman" w:eastAsia="Times New Roman" w:hAnsi="Times New Roman" w:cs="Times New Roman"/>
      <w:b/>
      <w:bCs/>
      <w:sz w:val="36"/>
      <w:szCs w:val="3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893732">
      <w:bodyDiv w:val="1"/>
      <w:marLeft w:val="0"/>
      <w:marRight w:val="0"/>
      <w:marTop w:val="0"/>
      <w:marBottom w:val="0"/>
      <w:divBdr>
        <w:top w:val="none" w:sz="0" w:space="0" w:color="auto"/>
        <w:left w:val="none" w:sz="0" w:space="0" w:color="auto"/>
        <w:bottom w:val="none" w:sz="0" w:space="0" w:color="auto"/>
        <w:right w:val="none" w:sz="0" w:space="0" w:color="auto"/>
      </w:divBdr>
    </w:div>
    <w:div w:id="1187400977">
      <w:bodyDiv w:val="1"/>
      <w:marLeft w:val="0"/>
      <w:marRight w:val="0"/>
      <w:marTop w:val="0"/>
      <w:marBottom w:val="0"/>
      <w:divBdr>
        <w:top w:val="none" w:sz="0" w:space="0" w:color="auto"/>
        <w:left w:val="none" w:sz="0" w:space="0" w:color="auto"/>
        <w:bottom w:val="none" w:sz="0" w:space="0" w:color="auto"/>
        <w:right w:val="none" w:sz="0" w:space="0" w:color="auto"/>
      </w:divBdr>
    </w:div>
    <w:div w:id="1213271325">
      <w:bodyDiv w:val="1"/>
      <w:marLeft w:val="0"/>
      <w:marRight w:val="0"/>
      <w:marTop w:val="0"/>
      <w:marBottom w:val="0"/>
      <w:divBdr>
        <w:top w:val="none" w:sz="0" w:space="0" w:color="auto"/>
        <w:left w:val="none" w:sz="0" w:space="0" w:color="auto"/>
        <w:bottom w:val="none" w:sz="0" w:space="0" w:color="auto"/>
        <w:right w:val="none" w:sz="0" w:space="0" w:color="auto"/>
      </w:divBdr>
    </w:div>
    <w:div w:id="167661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304</Words>
  <Characters>1769</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72</cp:revision>
  <cp:lastPrinted>2021-01-22T07:12:00Z</cp:lastPrinted>
  <dcterms:created xsi:type="dcterms:W3CDTF">2020-06-24T08:49:00Z</dcterms:created>
  <dcterms:modified xsi:type="dcterms:W3CDTF">2022-03-24T07:16:00Z</dcterms:modified>
</cp:coreProperties>
</file>