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7E31" w14:textId="77777777" w:rsidR="00A51488" w:rsidRDefault="00A51488">
      <w:pPr>
        <w:pStyle w:val="BodyText"/>
        <w:rPr>
          <w:sz w:val="24"/>
        </w:rPr>
      </w:pPr>
    </w:p>
    <w:p w14:paraId="0333D7F3" w14:textId="77777777" w:rsidR="00A51488" w:rsidRDefault="00A51488">
      <w:pPr>
        <w:pStyle w:val="BodyText"/>
        <w:rPr>
          <w:sz w:val="24"/>
        </w:rPr>
      </w:pPr>
    </w:p>
    <w:p w14:paraId="76F036F4" w14:textId="77777777" w:rsidR="00A51488" w:rsidRDefault="00A51488">
      <w:pPr>
        <w:pStyle w:val="BodyText"/>
        <w:spacing w:before="40"/>
        <w:rPr>
          <w:sz w:val="24"/>
        </w:rPr>
      </w:pPr>
    </w:p>
    <w:p w14:paraId="787918E3" w14:textId="77777777" w:rsidR="00A51488" w:rsidRDefault="00AA2E01">
      <w:pPr>
        <w:spacing w:before="1"/>
        <w:ind w:left="4503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337F0E8E" wp14:editId="2C5E376D">
            <wp:simplePos x="0" y="0"/>
            <wp:positionH relativeFrom="page">
              <wp:posOffset>796925</wp:posOffset>
            </wp:positionH>
            <wp:positionV relativeFrom="paragraph">
              <wp:posOffset>-419055</wp:posOffset>
            </wp:positionV>
            <wp:extent cx="1003300" cy="14541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35812245" wp14:editId="360C8A75">
            <wp:simplePos x="0" y="0"/>
            <wp:positionH relativeFrom="page">
              <wp:posOffset>6054090</wp:posOffset>
            </wp:positionH>
            <wp:positionV relativeFrom="paragraph">
              <wp:posOffset>-548595</wp:posOffset>
            </wp:positionV>
            <wp:extent cx="1285875" cy="8477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ROMÂNIA</w:t>
      </w:r>
    </w:p>
    <w:p w14:paraId="58BCC31C" w14:textId="5C24F6AE" w:rsidR="00A51488" w:rsidRDefault="00AA2E01">
      <w:pPr>
        <w:ind w:left="3555" w:right="3535" w:firstLine="456"/>
        <w:rPr>
          <w:b/>
          <w:sz w:val="24"/>
        </w:rPr>
      </w:pPr>
      <w:r>
        <w:rPr>
          <w:b/>
          <w:sz w:val="24"/>
        </w:rPr>
        <w:t>JUDEŢUL</w:t>
      </w:r>
      <w:r>
        <w:rPr>
          <w:b/>
          <w:spacing w:val="40"/>
          <w:sz w:val="24"/>
        </w:rPr>
        <w:t xml:space="preserve"> </w:t>
      </w:r>
      <w:r w:rsidR="002C7BE3">
        <w:rPr>
          <w:b/>
          <w:sz w:val="24"/>
        </w:rPr>
        <w:t>PRAHOVA</w:t>
      </w:r>
      <w:r>
        <w:rPr>
          <w:b/>
          <w:sz w:val="24"/>
        </w:rPr>
        <w:t xml:space="preserve"> </w:t>
      </w:r>
      <w:r w:rsidR="002C7BE3">
        <w:rPr>
          <w:b/>
          <w:sz w:val="24"/>
        </w:rPr>
        <w:t xml:space="preserve">        </w:t>
      </w:r>
      <w:r>
        <w:rPr>
          <w:b/>
          <w:sz w:val="24"/>
        </w:rPr>
        <w:t xml:space="preserve">    COMUNA</w:t>
      </w:r>
      <w:r>
        <w:rPr>
          <w:b/>
          <w:spacing w:val="80"/>
          <w:sz w:val="24"/>
        </w:rPr>
        <w:t xml:space="preserve"> </w:t>
      </w:r>
      <w:r w:rsidR="002C7BE3">
        <w:rPr>
          <w:b/>
          <w:sz w:val="24"/>
        </w:rPr>
        <w:t xml:space="preserve">SALCIA      </w:t>
      </w:r>
    </w:p>
    <w:p w14:paraId="5C95F2BF" w14:textId="6EBE9780" w:rsidR="00A51488" w:rsidRDefault="00EC6C8D">
      <w:pPr>
        <w:ind w:left="4695"/>
        <w:rPr>
          <w:b/>
          <w:sz w:val="24"/>
        </w:rPr>
      </w:pPr>
      <w:r>
        <w:rPr>
          <w:b/>
          <w:spacing w:val="-2"/>
          <w:sz w:val="24"/>
        </w:rPr>
        <w:t>SECRETAR GENERAL</w:t>
      </w:r>
    </w:p>
    <w:p w14:paraId="7F8E609A" w14:textId="77777777" w:rsidR="00A51488" w:rsidRDefault="00AA2E01">
      <w:pPr>
        <w:pStyle w:val="BodyText"/>
        <w:spacing w:before="7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2878BB" wp14:editId="1DAC69B0">
                <wp:simplePos x="0" y="0"/>
                <wp:positionH relativeFrom="page">
                  <wp:posOffset>1914398</wp:posOffset>
                </wp:positionH>
                <wp:positionV relativeFrom="paragraph">
                  <wp:posOffset>159006</wp:posOffset>
                </wp:positionV>
                <wp:extent cx="5030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0470">
                              <a:moveTo>
                                <a:pt x="0" y="0"/>
                              </a:moveTo>
                              <a:lnTo>
                                <a:pt x="5030217" y="0"/>
                              </a:lnTo>
                            </a:path>
                          </a:pathLst>
                        </a:custGeom>
                        <a:ln w="105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8609B" id="Graphic 3" o:spid="_x0000_s1026" style="position:absolute;margin-left:150.75pt;margin-top:12.5pt;width:396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" path="m,l5030217,e" filled="f" strokeweight=".29208mm">
                <v:path arrowok="t"/>
                <w10:wrap type="topAndBottom" anchorx="page"/>
              </v:shape>
            </w:pict>
          </mc:Fallback>
        </mc:AlternateContent>
      </w:r>
    </w:p>
    <w:p w14:paraId="141CDE46" w14:textId="1FA98C8D" w:rsidR="00A51488" w:rsidRDefault="00AA2E01">
      <w:pPr>
        <w:spacing w:before="13"/>
        <w:ind w:left="1574" w:right="689" w:firstLine="520"/>
        <w:rPr>
          <w:sz w:val="24"/>
        </w:rPr>
      </w:pPr>
      <w:r>
        <w:rPr>
          <w:sz w:val="24"/>
        </w:rPr>
        <w:t>Adresa:</w:t>
      </w:r>
      <w:r>
        <w:rPr>
          <w:spacing w:val="-4"/>
          <w:sz w:val="24"/>
        </w:rPr>
        <w:t xml:space="preserve"> </w:t>
      </w:r>
      <w:r>
        <w:rPr>
          <w:sz w:val="24"/>
        </w:rPr>
        <w:t>Comuna</w:t>
      </w:r>
      <w:r>
        <w:rPr>
          <w:spacing w:val="40"/>
          <w:sz w:val="24"/>
        </w:rPr>
        <w:t xml:space="preserve"> </w:t>
      </w:r>
      <w:r w:rsidR="002C7BE3">
        <w:rPr>
          <w:sz w:val="24"/>
        </w:rPr>
        <w:t>Salcia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Str.</w:t>
      </w:r>
      <w:r>
        <w:rPr>
          <w:spacing w:val="-3"/>
          <w:sz w:val="24"/>
        </w:rPr>
        <w:t xml:space="preserve"> </w:t>
      </w:r>
      <w:r w:rsidR="002C7BE3">
        <w:rPr>
          <w:sz w:val="24"/>
        </w:rPr>
        <w:t>Principală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2C7BE3">
        <w:rPr>
          <w:sz w:val="24"/>
        </w:rPr>
        <w:t>94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Judeţul</w:t>
      </w:r>
      <w:r>
        <w:rPr>
          <w:spacing w:val="40"/>
          <w:sz w:val="24"/>
        </w:rPr>
        <w:t xml:space="preserve"> </w:t>
      </w:r>
      <w:r w:rsidR="002C7BE3">
        <w:rPr>
          <w:sz w:val="24"/>
        </w:rPr>
        <w:t>Prahova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CP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107505</w:t>
      </w:r>
      <w:r>
        <w:rPr>
          <w:sz w:val="24"/>
        </w:rPr>
        <w:t xml:space="preserve"> Tel: 0</w:t>
      </w:r>
      <w:r w:rsidR="002C7BE3">
        <w:rPr>
          <w:sz w:val="24"/>
        </w:rPr>
        <w:t>344</w:t>
      </w:r>
      <w:r>
        <w:rPr>
          <w:sz w:val="24"/>
        </w:rPr>
        <w:t>/</w:t>
      </w:r>
      <w:r w:rsidR="002C7BE3">
        <w:rPr>
          <w:sz w:val="24"/>
        </w:rPr>
        <w:t>808025</w:t>
      </w:r>
      <w:r>
        <w:rPr>
          <w:sz w:val="24"/>
        </w:rPr>
        <w:t>; Fax:</w:t>
      </w:r>
      <w:r>
        <w:rPr>
          <w:spacing w:val="40"/>
          <w:sz w:val="24"/>
        </w:rPr>
        <w:t xml:space="preserve"> </w:t>
      </w:r>
      <w:r>
        <w:rPr>
          <w:sz w:val="24"/>
        </w:rPr>
        <w:t>0</w:t>
      </w:r>
      <w:r w:rsidR="002C7BE3">
        <w:rPr>
          <w:sz w:val="24"/>
        </w:rPr>
        <w:t>344/808025</w:t>
      </w:r>
      <w:r>
        <w:rPr>
          <w:sz w:val="24"/>
        </w:rPr>
        <w:t>, E-mail:</w:t>
      </w:r>
      <w:hyperlink r:id="rId6" w:history="1">
        <w:r w:rsidR="002C7BE3" w:rsidRPr="006F2C6B">
          <w:rPr>
            <w:rStyle w:val="Hyperlink"/>
            <w:sz w:val="24"/>
          </w:rPr>
          <w:t>salcia@ph.e-adm.ro</w:t>
        </w:r>
      </w:hyperlink>
    </w:p>
    <w:p w14:paraId="3287CD51" w14:textId="12E069A1" w:rsidR="00A51488" w:rsidRDefault="00AA2E01">
      <w:pPr>
        <w:spacing w:before="276"/>
        <w:ind w:right="819"/>
        <w:jc w:val="right"/>
        <w:rPr>
          <w:sz w:val="24"/>
        </w:rPr>
      </w:pP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 w:rsidR="008C4A3A">
        <w:rPr>
          <w:sz w:val="24"/>
        </w:rPr>
        <w:t>141</w:t>
      </w:r>
      <w:r w:rsidR="00D06F00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din</w:t>
      </w:r>
      <w:r>
        <w:rPr>
          <w:spacing w:val="58"/>
          <w:sz w:val="24"/>
        </w:rPr>
        <w:t xml:space="preserve"> </w:t>
      </w:r>
      <w:r w:rsidR="008C4A3A">
        <w:rPr>
          <w:spacing w:val="-2"/>
          <w:sz w:val="24"/>
        </w:rPr>
        <w:t>26.06.</w:t>
      </w:r>
      <w:r>
        <w:rPr>
          <w:spacing w:val="-2"/>
          <w:sz w:val="24"/>
        </w:rPr>
        <w:t>2026</w:t>
      </w:r>
    </w:p>
    <w:p w14:paraId="1EDC6482" w14:textId="51E0E503" w:rsidR="00A51488" w:rsidRDefault="00AA2E01">
      <w:pPr>
        <w:spacing w:before="259" w:line="274" w:lineRule="exact"/>
        <w:ind w:right="463"/>
        <w:jc w:val="center"/>
        <w:rPr>
          <w:b/>
          <w:sz w:val="24"/>
        </w:rPr>
      </w:pPr>
      <w:r>
        <w:rPr>
          <w:b/>
          <w:sz w:val="24"/>
          <w:u w:val="thick"/>
        </w:rPr>
        <w:t>R</w:t>
      </w:r>
      <w:r w:rsidR="00EC6C8D">
        <w:rPr>
          <w:b/>
          <w:sz w:val="24"/>
          <w:u w:val="thick"/>
        </w:rPr>
        <w:t>APROT DE SPECIALITATE</w:t>
      </w:r>
    </w:p>
    <w:p w14:paraId="08089F07" w14:textId="02F04124" w:rsidR="00A51488" w:rsidRDefault="00AA2E01">
      <w:pPr>
        <w:ind w:left="492" w:right="689" w:firstLine="84"/>
        <w:rPr>
          <w:sz w:val="24"/>
        </w:rPr>
      </w:pPr>
      <w:r>
        <w:t xml:space="preserve">la Proiectul de hotărâre </w:t>
      </w:r>
      <w:r>
        <w:rPr>
          <w:sz w:val="24"/>
        </w:rPr>
        <w:t>privind aprobarea proiectului de hotărâre pentru reorganizarea Serviciului Voluntar</w:t>
      </w:r>
      <w:r>
        <w:rPr>
          <w:spacing w:val="-6"/>
          <w:sz w:val="24"/>
        </w:rPr>
        <w:t xml:space="preserve"> </w:t>
      </w:r>
      <w:r>
        <w:rPr>
          <w:sz w:val="24"/>
        </w:rPr>
        <w:t>pentru</w:t>
      </w:r>
      <w:r>
        <w:rPr>
          <w:spacing w:val="-4"/>
          <w:sz w:val="24"/>
        </w:rPr>
        <w:t xml:space="preserve"> </w:t>
      </w:r>
      <w:r>
        <w:rPr>
          <w:sz w:val="24"/>
        </w:rPr>
        <w:t>Situații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Urgență</w:t>
      </w:r>
      <w:r>
        <w:rPr>
          <w:spacing w:val="-3"/>
          <w:sz w:val="24"/>
        </w:rPr>
        <w:t xml:space="preserve"> </w:t>
      </w:r>
      <w:r>
        <w:rPr>
          <w:sz w:val="24"/>
        </w:rPr>
        <w:t>(S.V.S.U.)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comunei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Salcia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județul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Prahova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conform</w:t>
      </w:r>
    </w:p>
    <w:p w14:paraId="4DC9942D" w14:textId="77777777" w:rsidR="00A51488" w:rsidRDefault="00AA2E01">
      <w:pPr>
        <w:ind w:left="4145"/>
        <w:rPr>
          <w:sz w:val="24"/>
        </w:rPr>
      </w:pPr>
      <w:r>
        <w:rPr>
          <w:sz w:val="24"/>
        </w:rPr>
        <w:t>O.M.A.I.</w:t>
      </w:r>
      <w:r>
        <w:rPr>
          <w:spacing w:val="-5"/>
          <w:sz w:val="24"/>
        </w:rPr>
        <w:t xml:space="preserve"> </w:t>
      </w:r>
      <w:r>
        <w:rPr>
          <w:sz w:val="24"/>
        </w:rPr>
        <w:t>nr.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51/2024</w:t>
      </w:r>
    </w:p>
    <w:p w14:paraId="49466ADF" w14:textId="77777777" w:rsidR="00A51488" w:rsidRDefault="00A51488">
      <w:pPr>
        <w:pStyle w:val="BodyText"/>
        <w:rPr>
          <w:sz w:val="24"/>
        </w:rPr>
      </w:pPr>
    </w:p>
    <w:p w14:paraId="2D7ED5C3" w14:textId="77777777" w:rsidR="00A51488" w:rsidRDefault="00A51488">
      <w:pPr>
        <w:pStyle w:val="BodyText"/>
        <w:spacing w:before="5"/>
        <w:rPr>
          <w:sz w:val="24"/>
        </w:rPr>
      </w:pPr>
    </w:p>
    <w:p w14:paraId="75DB7121" w14:textId="7D027D9B" w:rsidR="00A51488" w:rsidRDefault="00AA2E01">
      <w:pPr>
        <w:pStyle w:val="BodyText"/>
        <w:ind w:left="360" w:right="816" w:firstLine="552"/>
        <w:jc w:val="both"/>
      </w:pPr>
      <w:r>
        <w:t>În</w:t>
      </w:r>
      <w:r>
        <w:rPr>
          <w:spacing w:val="-2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prevederile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136</w:t>
      </w:r>
      <w:r>
        <w:rPr>
          <w:spacing w:val="-5"/>
        </w:rPr>
        <w:t xml:space="preserve"> </w:t>
      </w:r>
      <w:r>
        <w:t>alin.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O.U.G.</w:t>
      </w:r>
      <w:r>
        <w:rPr>
          <w:spacing w:val="-2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57/2019</w:t>
      </w:r>
      <w:r>
        <w:rPr>
          <w:spacing w:val="-2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Codul</w:t>
      </w:r>
      <w:r>
        <w:rPr>
          <w:spacing w:val="-4"/>
        </w:rPr>
        <w:t xml:space="preserve"> </w:t>
      </w:r>
      <w:r>
        <w:t>administrativ,</w:t>
      </w:r>
      <w:r>
        <w:rPr>
          <w:spacing w:val="-1"/>
        </w:rPr>
        <w:t xml:space="preserve"> </w:t>
      </w:r>
      <w:r>
        <w:t xml:space="preserve">cu modificările și compltările ulterioare, propun, spre analiza și aprobarea, Consiliului Local al comunei </w:t>
      </w:r>
      <w:r w:rsidR="002C7BE3">
        <w:t>Salcia</w:t>
      </w:r>
      <w:r>
        <w:t xml:space="preserve"> proiectul de hotărâre privind reorganizarea Serviciului Voluntar pentru Situații de Urgență al comunei </w:t>
      </w:r>
      <w:r w:rsidR="002C7BE3">
        <w:t>Salcia</w:t>
      </w:r>
      <w:r>
        <w:t>, în conformitate cu prevederile Ordinului Ministrului Afacerilor Interne nr. 51/2024 pentru aprobarea criteriilor de performanță privind constituirea, încadrarea și dotarea serviciilor voluntare și</w:t>
      </w:r>
      <w:r>
        <w:rPr>
          <w:spacing w:val="40"/>
        </w:rPr>
        <w:t xml:space="preserve"> </w:t>
      </w:r>
      <w:r>
        <w:t>a serviciilor private pentru situații de urgență.</w:t>
      </w:r>
    </w:p>
    <w:p w14:paraId="7E8FF047" w14:textId="77777777" w:rsidR="00A51488" w:rsidRDefault="00A51488">
      <w:pPr>
        <w:pStyle w:val="BodyText"/>
        <w:spacing w:before="24"/>
      </w:pPr>
    </w:p>
    <w:p w14:paraId="7301C635" w14:textId="77777777" w:rsidR="00A51488" w:rsidRDefault="00AA2E01">
      <w:pPr>
        <w:pStyle w:val="BodyText"/>
        <w:ind w:left="360" w:right="827" w:firstLine="552"/>
        <w:jc w:val="both"/>
      </w:pPr>
      <w:r>
        <w:t>Necesitatea inițierii prezentului proiect de hotărâre rezultă din intrarea în vigoare a O.M.A.I. nr. 51/2024, act normativ care a abrogat O.M.A.I. nr. 75/2019 și care stabilește noi criterii privind organizarea, încadrarea și dotarea serviciilor voluntare pentru situații de urgență.</w:t>
      </w:r>
    </w:p>
    <w:p w14:paraId="261DC72E" w14:textId="77777777" w:rsidR="00A51488" w:rsidRDefault="00A51488">
      <w:pPr>
        <w:pStyle w:val="BodyText"/>
        <w:spacing w:before="28"/>
      </w:pPr>
    </w:p>
    <w:p w14:paraId="5F6F0727" w14:textId="250A2C19" w:rsidR="00A51488" w:rsidRDefault="00AA2E01">
      <w:pPr>
        <w:pStyle w:val="BodyText"/>
        <w:ind w:left="360" w:right="817" w:firstLine="552"/>
        <w:jc w:val="both"/>
      </w:pPr>
      <w:r>
        <w:t xml:space="preserve">Prin reorganizarea S.V.S.U. </w:t>
      </w:r>
      <w:r w:rsidR="002C7BE3">
        <w:t>Salcia</w:t>
      </w:r>
      <w:r>
        <w:t xml:space="preserve"> se urmărește: adaptarea structurii organizatorice la noile cerințe legale; stabilirea tipului de serviciu conform</w:t>
      </w:r>
      <w:r>
        <w:rPr>
          <w:spacing w:val="-2"/>
        </w:rPr>
        <w:t xml:space="preserve"> </w:t>
      </w:r>
      <w:r>
        <w:t>criteriilor prevăzute de O.M.A.I. nr. 51/2024; asigurarea încadrării cu personal și voluntari conform normativelor în vigoare; îmbunătățirea capacității de intervenție</w:t>
      </w:r>
      <w:r>
        <w:rPr>
          <w:spacing w:val="40"/>
        </w:rPr>
        <w:t xml:space="preserve"> </w:t>
      </w:r>
      <w:r>
        <w:t>în situații de urgență; creșterea gradului de protecție a populației, bunurilor și mediului.</w:t>
      </w:r>
    </w:p>
    <w:p w14:paraId="41723C08" w14:textId="77777777" w:rsidR="00A51488" w:rsidRDefault="00A51488">
      <w:pPr>
        <w:pStyle w:val="BodyText"/>
        <w:spacing w:before="28"/>
      </w:pPr>
    </w:p>
    <w:p w14:paraId="5675E914" w14:textId="38B5AAE5" w:rsidR="00A51488" w:rsidRDefault="00AA2E01">
      <w:pPr>
        <w:pStyle w:val="BodyText"/>
        <w:spacing w:before="1"/>
        <w:ind w:left="360" w:right="817" w:firstLine="604"/>
        <w:jc w:val="both"/>
      </w:pPr>
      <w:r>
        <w:t xml:space="preserve">Totodată, reorganizarea serviciului este necesară pentru obținerea/menținerea avizului Inspectoratului pentru Situații de Urgență </w:t>
      </w:r>
      <w:r w:rsidR="002C7BE3">
        <w:t>Prahova</w:t>
      </w:r>
      <w:r>
        <w:t>, conform prevederilor legale aplicabile. Atribuțiile autorităților administrației publice locale în domeniul situațiilor de urgență sunt reglementate prin: Legea nr. 481/2004 privind protecția civilă; Legea nr. 307/2006 privind apărarea împotriva incendiilor; O.G. nr. 88/2001 privind înființarea, organizarea și funcționarea serviciilor publice comunitare pentru situații de urgență; H.G. nr. 1579/2005 privind aprobarea Statutului personalului voluntar din serviciile de urgență voluntare; O.U.G. nr. 21/2004 privind Sistemul Național de Management al Situațiilor de Urgență; O.M.A.I. nr. 51/2024.</w:t>
      </w:r>
    </w:p>
    <w:p w14:paraId="047B8CDF" w14:textId="77777777" w:rsidR="00A51488" w:rsidRDefault="00A51488">
      <w:pPr>
        <w:pStyle w:val="BodyText"/>
        <w:spacing w:before="26"/>
      </w:pPr>
    </w:p>
    <w:p w14:paraId="25168213" w14:textId="77777777" w:rsidR="00A51488" w:rsidRDefault="00A51488">
      <w:pPr>
        <w:pStyle w:val="BodyText"/>
        <w:spacing w:before="31"/>
      </w:pPr>
    </w:p>
    <w:p w14:paraId="6B88DB6F" w14:textId="6B0CB8D2" w:rsidR="00A51488" w:rsidRDefault="00EC6C8D">
      <w:pPr>
        <w:spacing w:before="1" w:line="252" w:lineRule="exact"/>
        <w:ind w:left="5" w:right="463"/>
        <w:jc w:val="center"/>
        <w:rPr>
          <w:b/>
        </w:rPr>
      </w:pPr>
      <w:r>
        <w:rPr>
          <w:b/>
        </w:rPr>
        <w:t>SECRETAR GENERAL U.A.T</w:t>
      </w:r>
      <w:r w:rsidR="00AA2E01">
        <w:rPr>
          <w:b/>
          <w:spacing w:val="-2"/>
        </w:rPr>
        <w:t>,</w:t>
      </w:r>
    </w:p>
    <w:p w14:paraId="7C5712F4" w14:textId="03D2BA31" w:rsidR="00A51488" w:rsidRDefault="00EC6C8D">
      <w:pPr>
        <w:spacing w:line="252" w:lineRule="exact"/>
        <w:ind w:left="5" w:right="463"/>
        <w:jc w:val="center"/>
        <w:rPr>
          <w:b/>
        </w:rPr>
      </w:pPr>
      <w:r>
        <w:rPr>
          <w:b/>
        </w:rPr>
        <w:t>Mihail DUMITRU</w:t>
      </w:r>
      <w:r w:rsidR="002C7BE3">
        <w:rPr>
          <w:b/>
        </w:rPr>
        <w:t>,</w:t>
      </w:r>
    </w:p>
    <w:sectPr w:rsidR="00A51488">
      <w:type w:val="continuous"/>
      <w:pgSz w:w="12240" w:h="15840"/>
      <w:pgMar w:top="5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488"/>
    <w:rsid w:val="002C7BE3"/>
    <w:rsid w:val="008C4A3A"/>
    <w:rsid w:val="00A51488"/>
    <w:rsid w:val="00AA2E01"/>
    <w:rsid w:val="00D06F00"/>
    <w:rsid w:val="00EC4CF9"/>
    <w:rsid w:val="00E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001E4"/>
  <w15:docId w15:val="{EC4A9B12-AF2F-4C1D-8C07-E10FDBDD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7B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cia@ph.e-adm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LAURA</cp:lastModifiedBy>
  <cp:revision>7</cp:revision>
  <dcterms:created xsi:type="dcterms:W3CDTF">2026-07-27T11:43:00Z</dcterms:created>
  <dcterms:modified xsi:type="dcterms:W3CDTF">2026-07-27T12:07:00Z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2026-07-27T00:00:00Z</vt:filetime>
  </property>
  <property fmtid="{D5CDD505-2E9C-101B-9397-08002B2CF9AE}" pid="6" name="Producer">
    <vt:lpwstr>GPL Ghostscript 10.03.1</vt:lpwstr>
  </property>
</Properties>
</file>