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3D920" w14:textId="77777777" w:rsidR="008849C6" w:rsidRPr="00ED2790" w:rsidRDefault="008849C6" w:rsidP="008849C6">
      <w:pPr>
        <w:jc w:val="both"/>
        <w:rPr>
          <w:rFonts w:ascii="Times New Roman" w:hAnsi="Times New Roman" w:cs="Times New Roman"/>
          <w:b/>
          <w:sz w:val="28"/>
          <w:szCs w:val="28"/>
        </w:rPr>
      </w:pPr>
      <w:r w:rsidRPr="00ED2790">
        <w:rPr>
          <w:rFonts w:ascii="Times New Roman" w:hAnsi="Times New Roman" w:cs="Times New Roman"/>
          <w:b/>
          <w:sz w:val="28"/>
          <w:szCs w:val="28"/>
        </w:rPr>
        <w:t xml:space="preserve">     </w:t>
      </w:r>
      <w:r w:rsidRPr="00ED2790">
        <w:rPr>
          <w:rFonts w:ascii="Times New Roman" w:hAnsi="Times New Roman" w:cs="Times New Roman"/>
          <w:sz w:val="28"/>
          <w:szCs w:val="28"/>
        </w:rPr>
        <w:t xml:space="preserve">    </w:t>
      </w:r>
      <w:r w:rsidRPr="00ED2790">
        <w:rPr>
          <w:rFonts w:ascii="Times New Roman" w:hAnsi="Times New Roman" w:cs="Times New Roman"/>
          <w:b/>
          <w:sz w:val="28"/>
          <w:szCs w:val="28"/>
        </w:rPr>
        <w:t>R O M Â N I A</w:t>
      </w:r>
      <w:r w:rsidRPr="00ED2790">
        <w:rPr>
          <w:rFonts w:ascii="Times New Roman" w:hAnsi="Times New Roman" w:cs="Times New Roman"/>
          <w:b/>
          <w:sz w:val="28"/>
          <w:szCs w:val="28"/>
        </w:rPr>
        <w:tab/>
      </w:r>
      <w:r w:rsidRPr="00ED2790">
        <w:rPr>
          <w:rFonts w:ascii="Times New Roman" w:hAnsi="Times New Roman" w:cs="Times New Roman"/>
          <w:b/>
          <w:sz w:val="28"/>
          <w:szCs w:val="28"/>
        </w:rPr>
        <w:tab/>
      </w:r>
      <w:r w:rsidRPr="00ED2790">
        <w:rPr>
          <w:rFonts w:ascii="Times New Roman" w:hAnsi="Times New Roman" w:cs="Times New Roman"/>
          <w:b/>
          <w:sz w:val="28"/>
          <w:szCs w:val="28"/>
        </w:rPr>
        <w:tab/>
        <w:t xml:space="preserve"> </w:t>
      </w:r>
      <w:r w:rsidRPr="00ED2790">
        <w:rPr>
          <w:rFonts w:ascii="Times New Roman" w:hAnsi="Times New Roman" w:cs="Times New Roman"/>
          <w:b/>
          <w:sz w:val="28"/>
          <w:szCs w:val="28"/>
        </w:rPr>
        <w:tab/>
      </w:r>
      <w:r w:rsidRPr="00ED2790">
        <w:rPr>
          <w:rFonts w:ascii="Times New Roman" w:hAnsi="Times New Roman" w:cs="Times New Roman"/>
          <w:b/>
          <w:sz w:val="28"/>
          <w:szCs w:val="28"/>
        </w:rPr>
        <w:tab/>
        <w:t xml:space="preserve"> </w:t>
      </w:r>
      <w:r w:rsidRPr="00ED2790">
        <w:rPr>
          <w:rFonts w:ascii="Times New Roman" w:hAnsi="Times New Roman" w:cs="Times New Roman"/>
          <w:b/>
          <w:sz w:val="28"/>
          <w:szCs w:val="28"/>
        </w:rPr>
        <w:tab/>
        <w:t xml:space="preserve">              </w:t>
      </w:r>
      <w:r w:rsidRPr="00ED2790">
        <w:rPr>
          <w:rFonts w:ascii="Times New Roman" w:hAnsi="Times New Roman" w:cs="Times New Roman"/>
          <w:b/>
          <w:sz w:val="28"/>
          <w:szCs w:val="28"/>
        </w:rPr>
        <w:tab/>
        <w:t xml:space="preserve">                                       </w:t>
      </w:r>
    </w:p>
    <w:p w14:paraId="209D7D9D" w14:textId="77777777" w:rsidR="008849C6" w:rsidRPr="00ED2790" w:rsidRDefault="008849C6" w:rsidP="008849C6">
      <w:pPr>
        <w:rPr>
          <w:rFonts w:ascii="Times New Roman" w:hAnsi="Times New Roman" w:cs="Times New Roman"/>
          <w:b/>
          <w:sz w:val="28"/>
          <w:szCs w:val="28"/>
        </w:rPr>
      </w:pPr>
      <w:r w:rsidRPr="00ED2790">
        <w:rPr>
          <w:rFonts w:ascii="Times New Roman" w:hAnsi="Times New Roman" w:cs="Times New Roman"/>
          <w:b/>
          <w:sz w:val="28"/>
          <w:szCs w:val="28"/>
        </w:rPr>
        <w:t xml:space="preserve">JUDEŢUL HUNEDOARA </w:t>
      </w:r>
      <w:r w:rsidRPr="00ED2790">
        <w:rPr>
          <w:rFonts w:ascii="Times New Roman" w:hAnsi="Times New Roman" w:cs="Times New Roman"/>
          <w:b/>
          <w:sz w:val="28"/>
          <w:szCs w:val="28"/>
        </w:rPr>
        <w:tab/>
        <w:t xml:space="preserve">       </w:t>
      </w:r>
      <w:r w:rsidRPr="00ED2790">
        <w:rPr>
          <w:rFonts w:ascii="Times New Roman" w:hAnsi="Times New Roman" w:cs="Times New Roman"/>
          <w:b/>
          <w:sz w:val="28"/>
          <w:szCs w:val="28"/>
        </w:rPr>
        <w:tab/>
      </w:r>
      <w:r w:rsidRPr="00ED2790">
        <w:rPr>
          <w:rFonts w:ascii="Times New Roman" w:hAnsi="Times New Roman" w:cs="Times New Roman"/>
          <w:b/>
          <w:sz w:val="28"/>
          <w:szCs w:val="28"/>
        </w:rPr>
        <w:tab/>
      </w:r>
      <w:r w:rsidRPr="00ED2790">
        <w:rPr>
          <w:rFonts w:ascii="Times New Roman" w:hAnsi="Times New Roman" w:cs="Times New Roman"/>
          <w:b/>
          <w:sz w:val="28"/>
          <w:szCs w:val="28"/>
        </w:rPr>
        <w:tab/>
      </w:r>
      <w:r w:rsidRPr="00ED2790">
        <w:rPr>
          <w:rFonts w:ascii="Times New Roman" w:hAnsi="Times New Roman" w:cs="Times New Roman"/>
          <w:b/>
          <w:sz w:val="28"/>
          <w:szCs w:val="28"/>
        </w:rPr>
        <w:tab/>
        <w:t xml:space="preserve">             </w:t>
      </w:r>
      <w:r w:rsidRPr="00ED2790">
        <w:rPr>
          <w:rFonts w:ascii="Times New Roman" w:hAnsi="Times New Roman" w:cs="Times New Roman"/>
          <w:b/>
          <w:sz w:val="28"/>
          <w:szCs w:val="28"/>
        </w:rPr>
        <w:tab/>
        <w:t xml:space="preserve">              </w:t>
      </w:r>
    </w:p>
    <w:p w14:paraId="54E8B378" w14:textId="77777777" w:rsidR="008849C6" w:rsidRPr="00ED2790" w:rsidRDefault="008849C6" w:rsidP="008849C6">
      <w:pPr>
        <w:rPr>
          <w:rFonts w:ascii="Times New Roman" w:hAnsi="Times New Roman" w:cs="Times New Roman"/>
          <w:b/>
          <w:sz w:val="28"/>
          <w:szCs w:val="28"/>
        </w:rPr>
      </w:pPr>
      <w:r w:rsidRPr="00ED2790">
        <w:rPr>
          <w:rFonts w:ascii="Times New Roman" w:hAnsi="Times New Roman" w:cs="Times New Roman"/>
          <w:b/>
          <w:sz w:val="28"/>
          <w:szCs w:val="28"/>
        </w:rPr>
        <w:t xml:space="preserve">   MUNICIPIUL BRAD</w:t>
      </w:r>
      <w:r w:rsidRPr="00ED2790">
        <w:rPr>
          <w:rFonts w:ascii="Times New Roman" w:hAnsi="Times New Roman" w:cs="Times New Roman"/>
          <w:b/>
          <w:sz w:val="28"/>
          <w:szCs w:val="28"/>
        </w:rPr>
        <w:tab/>
      </w:r>
    </w:p>
    <w:p w14:paraId="7E39EEB6" w14:textId="77777777" w:rsidR="008849C6" w:rsidRPr="00ED2790" w:rsidRDefault="008849C6" w:rsidP="008849C6">
      <w:pPr>
        <w:rPr>
          <w:rFonts w:ascii="Times New Roman" w:hAnsi="Times New Roman" w:cs="Times New Roman"/>
          <w:b/>
          <w:sz w:val="28"/>
          <w:szCs w:val="28"/>
        </w:rPr>
      </w:pPr>
      <w:r w:rsidRPr="00ED2790">
        <w:rPr>
          <w:rFonts w:ascii="Times New Roman" w:hAnsi="Times New Roman" w:cs="Times New Roman"/>
          <w:b/>
          <w:sz w:val="28"/>
          <w:szCs w:val="28"/>
        </w:rPr>
        <w:t xml:space="preserve">       P R I M A R</w:t>
      </w:r>
      <w:r w:rsidR="00FA72CA" w:rsidRPr="00ED2790">
        <w:rPr>
          <w:rFonts w:ascii="Times New Roman" w:hAnsi="Times New Roman" w:cs="Times New Roman"/>
          <w:b/>
          <w:sz w:val="28"/>
          <w:szCs w:val="28"/>
        </w:rPr>
        <w:t xml:space="preserve"> U L</w:t>
      </w:r>
    </w:p>
    <w:p w14:paraId="0F87C072" w14:textId="15635C93" w:rsidR="008849C6" w:rsidRPr="00ED2790" w:rsidRDefault="008849C6" w:rsidP="008849C6">
      <w:pPr>
        <w:rPr>
          <w:rFonts w:ascii="Times New Roman" w:hAnsi="Times New Roman" w:cs="Times New Roman"/>
          <w:b/>
          <w:sz w:val="28"/>
          <w:szCs w:val="28"/>
        </w:rPr>
      </w:pPr>
      <w:r w:rsidRPr="00ED2790">
        <w:rPr>
          <w:rFonts w:ascii="Times New Roman" w:hAnsi="Times New Roman" w:cs="Times New Roman"/>
          <w:b/>
          <w:sz w:val="28"/>
          <w:szCs w:val="28"/>
        </w:rPr>
        <w:t xml:space="preserve">   </w:t>
      </w:r>
      <w:r w:rsidR="00B95AB5" w:rsidRPr="00ED2790">
        <w:rPr>
          <w:rFonts w:ascii="Times New Roman" w:hAnsi="Times New Roman" w:cs="Times New Roman"/>
          <w:b/>
          <w:sz w:val="28"/>
          <w:szCs w:val="28"/>
        </w:rPr>
        <w:t>Nr.</w:t>
      </w:r>
      <w:r w:rsidR="003758AB">
        <w:rPr>
          <w:rFonts w:ascii="Times New Roman" w:hAnsi="Times New Roman" w:cs="Times New Roman"/>
          <w:b/>
          <w:sz w:val="28"/>
          <w:szCs w:val="28"/>
        </w:rPr>
        <w:t xml:space="preserve"> </w:t>
      </w:r>
      <w:r w:rsidR="00ED4E41">
        <w:rPr>
          <w:rFonts w:ascii="Times New Roman" w:hAnsi="Times New Roman" w:cs="Times New Roman"/>
          <w:b/>
          <w:sz w:val="28"/>
          <w:szCs w:val="28"/>
        </w:rPr>
        <w:t>1</w:t>
      </w:r>
      <w:r w:rsidR="00262842">
        <w:rPr>
          <w:rFonts w:ascii="Times New Roman" w:hAnsi="Times New Roman" w:cs="Times New Roman"/>
          <w:b/>
          <w:sz w:val="28"/>
          <w:szCs w:val="28"/>
        </w:rPr>
        <w:t>26</w:t>
      </w:r>
      <w:r w:rsidR="00B95AB5" w:rsidRPr="00ED2790">
        <w:rPr>
          <w:rFonts w:ascii="Times New Roman" w:hAnsi="Times New Roman" w:cs="Times New Roman"/>
          <w:b/>
          <w:sz w:val="28"/>
          <w:szCs w:val="28"/>
        </w:rPr>
        <w:t>/110</w:t>
      </w:r>
      <w:r w:rsidR="0098122E">
        <w:rPr>
          <w:rFonts w:ascii="Times New Roman" w:hAnsi="Times New Roman" w:cs="Times New Roman"/>
          <w:b/>
          <w:sz w:val="28"/>
          <w:szCs w:val="28"/>
        </w:rPr>
        <w:t>17</w:t>
      </w:r>
      <w:r w:rsidR="00B95AB5" w:rsidRPr="00ED2790">
        <w:rPr>
          <w:rFonts w:ascii="Times New Roman" w:hAnsi="Times New Roman" w:cs="Times New Roman"/>
          <w:b/>
          <w:sz w:val="28"/>
          <w:szCs w:val="28"/>
        </w:rPr>
        <w:t>/</w:t>
      </w:r>
      <w:r w:rsidR="00262842">
        <w:rPr>
          <w:rFonts w:ascii="Times New Roman" w:hAnsi="Times New Roman" w:cs="Times New Roman"/>
          <w:b/>
          <w:sz w:val="28"/>
          <w:szCs w:val="28"/>
        </w:rPr>
        <w:t>06.07</w:t>
      </w:r>
      <w:r w:rsidR="0098122E">
        <w:rPr>
          <w:rFonts w:ascii="Times New Roman" w:hAnsi="Times New Roman" w:cs="Times New Roman"/>
          <w:b/>
          <w:sz w:val="28"/>
          <w:szCs w:val="28"/>
        </w:rPr>
        <w:t>.2026</w:t>
      </w:r>
    </w:p>
    <w:p w14:paraId="65EE807F" w14:textId="77777777" w:rsidR="008849C6" w:rsidRPr="00ED2790" w:rsidRDefault="008849C6" w:rsidP="008849C6">
      <w:pPr>
        <w:jc w:val="center"/>
        <w:rPr>
          <w:rFonts w:ascii="Times New Roman" w:hAnsi="Times New Roman" w:cs="Times New Roman"/>
          <w:b/>
          <w:sz w:val="28"/>
          <w:szCs w:val="28"/>
        </w:rPr>
      </w:pPr>
    </w:p>
    <w:p w14:paraId="3EE80396" w14:textId="77777777" w:rsidR="003124A4" w:rsidRDefault="003124A4" w:rsidP="00AB4E85">
      <w:pPr>
        <w:rPr>
          <w:rFonts w:ascii="Times New Roman" w:hAnsi="Times New Roman" w:cs="Times New Roman"/>
          <w:b/>
          <w:sz w:val="28"/>
          <w:szCs w:val="28"/>
        </w:rPr>
      </w:pPr>
    </w:p>
    <w:p w14:paraId="45604F67" w14:textId="77777777" w:rsidR="003124A4" w:rsidRPr="00ED2790" w:rsidRDefault="003124A4" w:rsidP="008849C6">
      <w:pPr>
        <w:jc w:val="center"/>
        <w:rPr>
          <w:rFonts w:ascii="Times New Roman" w:hAnsi="Times New Roman" w:cs="Times New Roman"/>
          <w:b/>
          <w:sz w:val="28"/>
          <w:szCs w:val="28"/>
        </w:rPr>
      </w:pPr>
    </w:p>
    <w:p w14:paraId="507C0822" w14:textId="77777777" w:rsidR="008849C6" w:rsidRPr="00416AD9" w:rsidRDefault="008849C6" w:rsidP="00416AD9">
      <w:pPr>
        <w:jc w:val="center"/>
        <w:rPr>
          <w:rFonts w:ascii="Times New Roman" w:hAnsi="Times New Roman" w:cs="Times New Roman"/>
          <w:b/>
          <w:color w:val="000000" w:themeColor="text1"/>
          <w:sz w:val="28"/>
          <w:szCs w:val="28"/>
          <w:u w:val="single"/>
        </w:rPr>
      </w:pPr>
      <w:r w:rsidRPr="00416AD9">
        <w:rPr>
          <w:rFonts w:ascii="Times New Roman" w:hAnsi="Times New Roman" w:cs="Times New Roman"/>
          <w:b/>
          <w:color w:val="000000" w:themeColor="text1"/>
          <w:sz w:val="28"/>
          <w:szCs w:val="28"/>
          <w:u w:val="single"/>
        </w:rPr>
        <w:t>R E F E R A T   D E   A P R O B A R E</w:t>
      </w:r>
    </w:p>
    <w:p w14:paraId="1C3816CA" w14:textId="23F65EF0" w:rsidR="00ED4E41" w:rsidRDefault="00CD5326" w:rsidP="00DC3DCF">
      <w:pPr>
        <w:pStyle w:val="Titlu2"/>
        <w:shd w:val="clear" w:color="auto" w:fill="FFFFFF"/>
        <w:spacing w:before="0" w:beforeAutospacing="0" w:after="0" w:afterAutospacing="0"/>
        <w:jc w:val="center"/>
        <w:rPr>
          <w:bCs w:val="0"/>
          <w:color w:val="000000" w:themeColor="text1"/>
          <w:sz w:val="28"/>
          <w:szCs w:val="28"/>
        </w:rPr>
      </w:pPr>
      <w:r w:rsidRPr="00CD5326">
        <w:rPr>
          <w:bCs w:val="0"/>
          <w:color w:val="000000" w:themeColor="text1"/>
          <w:sz w:val="28"/>
          <w:szCs w:val="28"/>
        </w:rPr>
        <w:t xml:space="preserve">privind aprobarea Regulamentului privind criteriile, condițiile de eligibilitate și procedura de atribuire în regim de închiriere a locuințelor </w:t>
      </w:r>
      <w:proofErr w:type="spellStart"/>
      <w:r w:rsidRPr="00CD5326">
        <w:rPr>
          <w:bCs w:val="0"/>
          <w:color w:val="000000" w:themeColor="text1"/>
          <w:sz w:val="28"/>
          <w:szCs w:val="28"/>
        </w:rPr>
        <w:t>nZEB</w:t>
      </w:r>
      <w:proofErr w:type="spellEnd"/>
      <w:r w:rsidRPr="00CD5326">
        <w:rPr>
          <w:bCs w:val="0"/>
          <w:color w:val="000000" w:themeColor="text1"/>
          <w:sz w:val="28"/>
          <w:szCs w:val="28"/>
        </w:rPr>
        <w:t xml:space="preserve"> destinate tinerilor din municipiul Brad, județul Hunedoara</w:t>
      </w:r>
    </w:p>
    <w:p w14:paraId="513464F1" w14:textId="77777777" w:rsidR="00645C18" w:rsidRDefault="00645C18" w:rsidP="00DC3DCF">
      <w:pPr>
        <w:pStyle w:val="Titlu2"/>
        <w:shd w:val="clear" w:color="auto" w:fill="FFFFFF"/>
        <w:spacing w:before="0" w:beforeAutospacing="0" w:after="0" w:afterAutospacing="0"/>
        <w:jc w:val="center"/>
        <w:rPr>
          <w:bCs w:val="0"/>
          <w:color w:val="000000" w:themeColor="text1"/>
          <w:sz w:val="28"/>
          <w:szCs w:val="28"/>
        </w:rPr>
      </w:pPr>
    </w:p>
    <w:p w14:paraId="4F94FCBE" w14:textId="77777777" w:rsidR="00ED4E41" w:rsidRPr="00ED4E41" w:rsidRDefault="00ED4E41" w:rsidP="00ED4E41">
      <w:pPr>
        <w:pStyle w:val="Titlu2"/>
        <w:shd w:val="clear" w:color="auto" w:fill="FFFFFF"/>
        <w:spacing w:before="0" w:beforeAutospacing="0" w:after="0" w:afterAutospacing="0"/>
        <w:jc w:val="center"/>
        <w:rPr>
          <w:bCs w:val="0"/>
          <w:color w:val="000000" w:themeColor="text1"/>
          <w:sz w:val="28"/>
          <w:szCs w:val="28"/>
        </w:rPr>
      </w:pPr>
    </w:p>
    <w:p w14:paraId="295A44B4" w14:textId="353D7D99" w:rsidR="00E8431B" w:rsidRPr="004A3A6D" w:rsidRDefault="00E8431B" w:rsidP="00D11E54">
      <w:pPr>
        <w:pStyle w:val="pdq2pgselectionanchorcontainer"/>
        <w:spacing w:before="0" w:beforeAutospacing="0" w:after="0" w:afterAutospacing="0" w:line="276" w:lineRule="auto"/>
        <w:ind w:firstLine="708"/>
        <w:jc w:val="both"/>
        <w:rPr>
          <w:i/>
          <w:iCs/>
          <w:sz w:val="28"/>
          <w:szCs w:val="28"/>
        </w:rPr>
      </w:pPr>
      <w:r w:rsidRPr="00E8431B">
        <w:rPr>
          <w:sz w:val="28"/>
          <w:szCs w:val="28"/>
        </w:rPr>
        <w:t xml:space="preserve">În conformitate cu prevederile art. 129 alin. (2) lit. c) și alin. (6) lit. a), precum și ale art. 139 alin. (3) lit. g) din Ordonanța de </w:t>
      </w:r>
      <w:r w:rsidR="004A3A6D">
        <w:rPr>
          <w:sz w:val="28"/>
          <w:szCs w:val="28"/>
        </w:rPr>
        <w:t>U</w:t>
      </w:r>
      <w:r w:rsidRPr="00E8431B">
        <w:rPr>
          <w:sz w:val="28"/>
          <w:szCs w:val="28"/>
        </w:rPr>
        <w:t xml:space="preserve">rgență a Guvernului nr. 57/2019 privind Codul administrativ, cu modificările și completările ulterioare, </w:t>
      </w:r>
      <w:r w:rsidRPr="004A3A6D">
        <w:rPr>
          <w:i/>
          <w:iCs/>
          <w:sz w:val="28"/>
          <w:szCs w:val="28"/>
        </w:rPr>
        <w:t>autoritatea deliberativă a administrației publice locale are competența de a administra bunurile aparținând domeniului public al unității administrativ-teritoriale și de a hotărî darea în administrare, concesionarea, închirierea sau darea în folosință gratuită a bunurilor aflate în proprietatea publică.</w:t>
      </w:r>
    </w:p>
    <w:p w14:paraId="3D7DB61F" w14:textId="6A8234BC" w:rsidR="00416AD9" w:rsidRDefault="00E8431B" w:rsidP="00D11E54">
      <w:pPr>
        <w:pStyle w:val="Titlu2"/>
        <w:shd w:val="clear" w:color="auto" w:fill="FFFFFF"/>
        <w:spacing w:before="0" w:beforeAutospacing="0" w:after="0" w:afterAutospacing="0" w:line="276" w:lineRule="auto"/>
        <w:ind w:firstLine="708"/>
        <w:jc w:val="both"/>
        <w:rPr>
          <w:b w:val="0"/>
          <w:bCs w:val="0"/>
          <w:sz w:val="28"/>
          <w:szCs w:val="28"/>
        </w:rPr>
      </w:pPr>
      <w:r w:rsidRPr="00E8431B">
        <w:rPr>
          <w:b w:val="0"/>
          <w:bCs w:val="0"/>
          <w:color w:val="000000" w:themeColor="text1"/>
          <w:sz w:val="28"/>
          <w:szCs w:val="28"/>
        </w:rPr>
        <w:t xml:space="preserve">La nivelul Municipiului Brad a fost implementat proiectul de investiții </w:t>
      </w:r>
      <w:r w:rsidRPr="00416AD9">
        <w:rPr>
          <w:rStyle w:val="Robust"/>
          <w:i/>
          <w:iCs/>
          <w:color w:val="000000" w:themeColor="text1"/>
          <w:sz w:val="28"/>
          <w:szCs w:val="28"/>
        </w:rPr>
        <w:t>„</w:t>
      </w:r>
      <w:r w:rsidRPr="00E8431B">
        <w:rPr>
          <w:b w:val="0"/>
          <w:bCs w:val="0"/>
          <w:i/>
          <w:iCs/>
          <w:color w:val="000000" w:themeColor="text1"/>
          <w:sz w:val="28"/>
          <w:szCs w:val="28"/>
        </w:rPr>
        <w:t xml:space="preserve">Construirea de locuințe </w:t>
      </w:r>
      <w:proofErr w:type="spellStart"/>
      <w:r w:rsidRPr="00E8431B">
        <w:rPr>
          <w:b w:val="0"/>
          <w:bCs w:val="0"/>
          <w:i/>
          <w:iCs/>
          <w:color w:val="000000" w:themeColor="text1"/>
          <w:sz w:val="28"/>
          <w:szCs w:val="28"/>
        </w:rPr>
        <w:t>nZEB</w:t>
      </w:r>
      <w:proofErr w:type="spellEnd"/>
      <w:r w:rsidRPr="00E8431B">
        <w:rPr>
          <w:b w:val="0"/>
          <w:bCs w:val="0"/>
          <w:i/>
          <w:iCs/>
          <w:color w:val="000000" w:themeColor="text1"/>
          <w:sz w:val="28"/>
          <w:szCs w:val="28"/>
        </w:rPr>
        <w:t xml:space="preserve"> pentru tineri în Municipiul Brad”</w:t>
      </w:r>
      <w:r>
        <w:rPr>
          <w:b w:val="0"/>
          <w:bCs w:val="0"/>
          <w:i/>
          <w:iCs/>
          <w:color w:val="000000" w:themeColor="text1"/>
          <w:sz w:val="28"/>
          <w:szCs w:val="28"/>
        </w:rPr>
        <w:t xml:space="preserve">, </w:t>
      </w:r>
      <w:r w:rsidRPr="00A85297">
        <w:rPr>
          <w:b w:val="0"/>
          <w:bCs w:val="0"/>
          <w:sz w:val="28"/>
          <w:szCs w:val="28"/>
        </w:rPr>
        <w:t xml:space="preserve">finanțat prin Planul Național de Redresare și Reziliență (PNRR), Componenta C10 – Fondul Local, investiție ce are ca obiectiv dezvoltarea fondului locativ public destinat tinerilor </w:t>
      </w:r>
      <w:r w:rsidR="00D11E54">
        <w:rPr>
          <w:b w:val="0"/>
          <w:bCs w:val="0"/>
          <w:sz w:val="28"/>
          <w:szCs w:val="28"/>
        </w:rPr>
        <w:t xml:space="preserve">care provin din grupuri sau comunități marginalizate raportat la cererile și necesitățile de la nivel local </w:t>
      </w:r>
      <w:r w:rsidRPr="00A85297">
        <w:rPr>
          <w:b w:val="0"/>
          <w:bCs w:val="0"/>
          <w:sz w:val="28"/>
          <w:szCs w:val="28"/>
        </w:rPr>
        <w:t>și promovarea unui model de locuire sustenabil, eficient energetic și adaptat standardelor europene privind consumul de energie aproape egal cu zero.</w:t>
      </w:r>
    </w:p>
    <w:p w14:paraId="30AF5312" w14:textId="32430A09" w:rsidR="004938BC" w:rsidRPr="004938BC" w:rsidRDefault="004938BC" w:rsidP="004938BC">
      <w:pPr>
        <w:pStyle w:val="Frspaiere"/>
        <w:spacing w:line="276" w:lineRule="auto"/>
        <w:ind w:right="-1" w:firstLine="708"/>
        <w:jc w:val="both"/>
        <w:rPr>
          <w:rFonts w:ascii="Times New Roman" w:hAnsi="Times New Roman" w:cs="Times New Roman"/>
          <w:sz w:val="28"/>
          <w:szCs w:val="28"/>
        </w:rPr>
      </w:pPr>
      <w:r>
        <w:rPr>
          <w:rFonts w:ascii="Times New Roman" w:hAnsi="Times New Roman" w:cs="Times New Roman"/>
          <w:sz w:val="28"/>
          <w:szCs w:val="28"/>
        </w:rPr>
        <w:t>T</w:t>
      </w:r>
      <w:r w:rsidRPr="004938BC">
        <w:rPr>
          <w:rFonts w:ascii="Times New Roman" w:hAnsi="Times New Roman" w:cs="Times New Roman"/>
          <w:sz w:val="28"/>
          <w:szCs w:val="28"/>
        </w:rPr>
        <w:t xml:space="preserve">inerii beneficiari au acces la locuințele </w:t>
      </w:r>
      <w:proofErr w:type="spellStart"/>
      <w:r w:rsidRPr="004938BC">
        <w:rPr>
          <w:rFonts w:ascii="Times New Roman" w:hAnsi="Times New Roman" w:cs="Times New Roman"/>
          <w:sz w:val="28"/>
          <w:szCs w:val="28"/>
        </w:rPr>
        <w:t>nZEB</w:t>
      </w:r>
      <w:proofErr w:type="spellEnd"/>
      <w:r w:rsidRPr="004938BC">
        <w:rPr>
          <w:rFonts w:ascii="Times New Roman" w:hAnsi="Times New Roman" w:cs="Times New Roman"/>
          <w:sz w:val="28"/>
          <w:szCs w:val="28"/>
        </w:rPr>
        <w:t xml:space="preserve"> plus dacă îndeplinesc </w:t>
      </w:r>
      <w:r w:rsidRPr="004938BC">
        <w:rPr>
          <w:rFonts w:ascii="Times New Roman" w:hAnsi="Times New Roman" w:cs="Times New Roman"/>
          <w:b/>
          <w:bCs/>
          <w:sz w:val="28"/>
          <w:szCs w:val="28"/>
        </w:rPr>
        <w:t>cumulativ</w:t>
      </w:r>
      <w:r w:rsidRPr="004938BC">
        <w:rPr>
          <w:rFonts w:ascii="Times New Roman" w:hAnsi="Times New Roman" w:cs="Times New Roman"/>
          <w:sz w:val="28"/>
          <w:szCs w:val="28"/>
        </w:rPr>
        <w:t xml:space="preserve"> următoarele condiții generale de eligibilitate:</w:t>
      </w:r>
    </w:p>
    <w:p w14:paraId="51129AF3" w14:textId="77777777" w:rsidR="004938BC" w:rsidRPr="004938BC" w:rsidRDefault="004938BC" w:rsidP="004938BC">
      <w:pPr>
        <w:pStyle w:val="Frspaiere"/>
        <w:spacing w:line="276" w:lineRule="auto"/>
        <w:ind w:right="-1"/>
        <w:jc w:val="both"/>
        <w:rPr>
          <w:rFonts w:ascii="Times New Roman" w:hAnsi="Times New Roman" w:cs="Times New Roman"/>
          <w:sz w:val="28"/>
          <w:szCs w:val="28"/>
        </w:rPr>
      </w:pPr>
      <w:r w:rsidRPr="004938BC">
        <w:rPr>
          <w:rFonts w:ascii="Times New Roman" w:hAnsi="Times New Roman" w:cs="Times New Roman"/>
          <w:sz w:val="28"/>
          <w:szCs w:val="28"/>
        </w:rPr>
        <w:t xml:space="preserve">   </w:t>
      </w:r>
      <w:r w:rsidRPr="004938BC">
        <w:rPr>
          <w:rFonts w:ascii="Times New Roman" w:hAnsi="Times New Roman" w:cs="Times New Roman"/>
          <w:b/>
          <w:bCs/>
          <w:sz w:val="28"/>
          <w:szCs w:val="28"/>
        </w:rPr>
        <w:t>a)</w:t>
      </w:r>
      <w:r w:rsidRPr="004938BC">
        <w:rPr>
          <w:rFonts w:ascii="Times New Roman" w:hAnsi="Times New Roman" w:cs="Times New Roman"/>
          <w:sz w:val="28"/>
          <w:szCs w:val="28"/>
        </w:rPr>
        <w:t xml:space="preserve"> provin dintr-un grup vulnerabil din municipiul Brad;</w:t>
      </w:r>
    </w:p>
    <w:p w14:paraId="51CF4C12" w14:textId="77777777" w:rsidR="004938BC" w:rsidRPr="004938BC" w:rsidRDefault="004938BC" w:rsidP="004938BC">
      <w:pPr>
        <w:pStyle w:val="Frspaiere"/>
        <w:spacing w:line="276" w:lineRule="auto"/>
        <w:ind w:right="-1"/>
        <w:jc w:val="both"/>
        <w:rPr>
          <w:rFonts w:ascii="Times New Roman" w:hAnsi="Times New Roman" w:cs="Times New Roman"/>
          <w:sz w:val="28"/>
          <w:szCs w:val="28"/>
        </w:rPr>
      </w:pPr>
      <w:r w:rsidRPr="004938BC">
        <w:rPr>
          <w:rFonts w:ascii="Times New Roman" w:hAnsi="Times New Roman" w:cs="Times New Roman"/>
          <w:sz w:val="28"/>
          <w:szCs w:val="28"/>
        </w:rPr>
        <w:t xml:space="preserve">   </w:t>
      </w:r>
      <w:r w:rsidRPr="004938BC">
        <w:rPr>
          <w:rFonts w:ascii="Times New Roman" w:hAnsi="Times New Roman" w:cs="Times New Roman"/>
          <w:b/>
          <w:bCs/>
          <w:sz w:val="28"/>
          <w:szCs w:val="28"/>
        </w:rPr>
        <w:t>b)</w:t>
      </w:r>
      <w:r w:rsidRPr="004938BC">
        <w:rPr>
          <w:rFonts w:ascii="Times New Roman" w:hAnsi="Times New Roman" w:cs="Times New Roman"/>
          <w:sz w:val="28"/>
          <w:szCs w:val="28"/>
        </w:rPr>
        <w:t xml:space="preserve"> au vârsta cuprinsă între 18 și 35 de ani la data depunerii cererii;</w:t>
      </w:r>
    </w:p>
    <w:p w14:paraId="18A628AE" w14:textId="77777777" w:rsidR="004938BC" w:rsidRPr="004938BC" w:rsidRDefault="004938BC" w:rsidP="004938BC">
      <w:pPr>
        <w:pStyle w:val="Frspaiere"/>
        <w:spacing w:line="276" w:lineRule="auto"/>
        <w:ind w:right="-1"/>
        <w:jc w:val="both"/>
        <w:rPr>
          <w:rFonts w:ascii="Times New Roman" w:hAnsi="Times New Roman" w:cs="Times New Roman"/>
          <w:sz w:val="28"/>
          <w:szCs w:val="28"/>
        </w:rPr>
      </w:pPr>
      <w:r w:rsidRPr="004938BC">
        <w:rPr>
          <w:rFonts w:ascii="Times New Roman" w:hAnsi="Times New Roman" w:cs="Times New Roman"/>
          <w:b/>
          <w:bCs/>
          <w:sz w:val="28"/>
          <w:szCs w:val="28"/>
        </w:rPr>
        <w:t xml:space="preserve">   c)</w:t>
      </w:r>
      <w:r w:rsidRPr="004938BC">
        <w:rPr>
          <w:rFonts w:ascii="Times New Roman" w:hAnsi="Times New Roman" w:cs="Times New Roman"/>
          <w:sz w:val="28"/>
          <w:szCs w:val="28"/>
        </w:rPr>
        <w:t xml:space="preserve"> venitul net lunar pe membru de familie sub salariul mediu net lunar pe economie din ultimul Buletin Statistic Lunar/comunicat al INS existent la data depunerii cererii; </w:t>
      </w:r>
    </w:p>
    <w:p w14:paraId="39736265" w14:textId="77777777" w:rsidR="004938BC" w:rsidRPr="004938BC" w:rsidRDefault="004938BC" w:rsidP="004938BC">
      <w:pPr>
        <w:pStyle w:val="Frspaiere"/>
        <w:spacing w:line="276" w:lineRule="auto"/>
        <w:ind w:right="-1"/>
        <w:jc w:val="both"/>
        <w:rPr>
          <w:rFonts w:ascii="Times New Roman" w:hAnsi="Times New Roman" w:cs="Times New Roman"/>
          <w:sz w:val="28"/>
          <w:szCs w:val="28"/>
        </w:rPr>
      </w:pPr>
      <w:r w:rsidRPr="004938BC">
        <w:rPr>
          <w:rFonts w:ascii="Times New Roman" w:hAnsi="Times New Roman" w:cs="Times New Roman"/>
          <w:sz w:val="28"/>
          <w:szCs w:val="28"/>
        </w:rPr>
        <w:t xml:space="preserve">   </w:t>
      </w:r>
      <w:r w:rsidRPr="004938BC">
        <w:rPr>
          <w:rFonts w:ascii="Times New Roman" w:hAnsi="Times New Roman" w:cs="Times New Roman"/>
          <w:b/>
          <w:bCs/>
          <w:sz w:val="28"/>
          <w:szCs w:val="28"/>
        </w:rPr>
        <w:t>d)</w:t>
      </w:r>
      <w:r w:rsidRPr="004938BC">
        <w:rPr>
          <w:rFonts w:ascii="Times New Roman" w:hAnsi="Times New Roman" w:cs="Times New Roman"/>
          <w:sz w:val="28"/>
          <w:szCs w:val="28"/>
        </w:rPr>
        <w:t xml:space="preserve"> titularul și ceilalți membri ai familiei nu dețin și nu au deținut în proprietate o locuință pe raza municipiului Brad </w:t>
      </w:r>
      <w:r w:rsidRPr="004938BC">
        <w:rPr>
          <w:rFonts w:ascii="Times New Roman" w:hAnsi="Times New Roman" w:cs="Times New Roman"/>
          <w:i/>
          <w:iCs/>
          <w:sz w:val="28"/>
          <w:szCs w:val="28"/>
        </w:rPr>
        <w:t>(cu excepția cotelor-părți succesorale indisponibile sau a locuințelor pierdute în urma unui partaj judiciar)</w:t>
      </w:r>
      <w:r w:rsidRPr="004938BC">
        <w:rPr>
          <w:rFonts w:ascii="Times New Roman" w:hAnsi="Times New Roman" w:cs="Times New Roman"/>
          <w:sz w:val="28"/>
          <w:szCs w:val="28"/>
        </w:rPr>
        <w:t>;</w:t>
      </w:r>
    </w:p>
    <w:p w14:paraId="5673B9E4" w14:textId="50E4C453" w:rsidR="004938BC" w:rsidRPr="004938BC" w:rsidRDefault="004938BC" w:rsidP="004938BC">
      <w:pPr>
        <w:pStyle w:val="Frspaiere"/>
        <w:spacing w:line="276" w:lineRule="auto"/>
        <w:ind w:right="-1"/>
        <w:jc w:val="both"/>
        <w:rPr>
          <w:sz w:val="28"/>
          <w:szCs w:val="28"/>
        </w:rPr>
      </w:pPr>
      <w:r w:rsidRPr="004938BC">
        <w:rPr>
          <w:rFonts w:ascii="Times New Roman" w:hAnsi="Times New Roman" w:cs="Times New Roman"/>
          <w:b/>
          <w:bCs/>
          <w:sz w:val="28"/>
          <w:szCs w:val="28"/>
        </w:rPr>
        <w:t xml:space="preserve">   e)</w:t>
      </w:r>
      <w:r w:rsidRPr="004938BC">
        <w:rPr>
          <w:rFonts w:ascii="Times New Roman" w:hAnsi="Times New Roman" w:cs="Times New Roman"/>
          <w:sz w:val="28"/>
          <w:szCs w:val="28"/>
        </w:rPr>
        <w:t xml:space="preserve"> trăiesc în prezent în condiții de locuire precare/supraaglomerare</w:t>
      </w:r>
      <w:r>
        <w:rPr>
          <w:sz w:val="28"/>
          <w:szCs w:val="28"/>
        </w:rPr>
        <w:t>.</w:t>
      </w:r>
    </w:p>
    <w:p w14:paraId="4DD22FE4" w14:textId="70E8FC92" w:rsidR="003233FE" w:rsidRDefault="00D11E54" w:rsidP="00D11E54">
      <w:pPr>
        <w:pStyle w:val="NormalWeb"/>
        <w:spacing w:before="0" w:beforeAutospacing="0" w:after="0" w:afterAutospacing="0" w:line="276" w:lineRule="auto"/>
        <w:ind w:firstLine="708"/>
        <w:jc w:val="both"/>
        <w:rPr>
          <w:sz w:val="28"/>
          <w:szCs w:val="28"/>
        </w:rPr>
      </w:pPr>
      <w:r>
        <w:rPr>
          <w:sz w:val="28"/>
          <w:szCs w:val="28"/>
        </w:rPr>
        <w:t>Conform</w:t>
      </w:r>
      <w:r w:rsidR="003233FE" w:rsidRPr="003233FE">
        <w:rPr>
          <w:sz w:val="28"/>
          <w:szCs w:val="28"/>
        </w:rPr>
        <w:t xml:space="preserve"> graficului de implementare a proiectului, în cursul </w:t>
      </w:r>
      <w:r w:rsidR="00D11235">
        <w:rPr>
          <w:sz w:val="28"/>
          <w:szCs w:val="28"/>
        </w:rPr>
        <w:t>lunii august</w:t>
      </w:r>
      <w:r w:rsidR="003233FE" w:rsidRPr="003233FE">
        <w:rPr>
          <w:sz w:val="28"/>
          <w:szCs w:val="28"/>
        </w:rPr>
        <w:t xml:space="preserve"> 2026 urmează să fie finalizate lucrările de execuție și recepționat imobilul, alcătuit din două corpuri de clădire, care cuprinde un număr de 12 unități locative destinate închirierii către tineri, în condițiile prevăzute </w:t>
      </w:r>
      <w:r w:rsidR="00D11235">
        <w:rPr>
          <w:sz w:val="28"/>
          <w:szCs w:val="28"/>
        </w:rPr>
        <w:t xml:space="preserve">expres în Ghidul specific – Condiții de accesare a fondurilor </w:t>
      </w:r>
      <w:r w:rsidR="00D11235">
        <w:rPr>
          <w:sz w:val="28"/>
          <w:szCs w:val="28"/>
        </w:rPr>
        <w:lastRenderedPageBreak/>
        <w:t xml:space="preserve">europene aferente PNRR în cadrul apelurilor de proiecte PNRR/2022/C10 – Componenta C10 – Fondul local </w:t>
      </w:r>
      <w:r w:rsidR="003233FE" w:rsidRPr="003233FE">
        <w:rPr>
          <w:sz w:val="28"/>
          <w:szCs w:val="28"/>
        </w:rPr>
        <w:t>și de legislația în vigoare.</w:t>
      </w:r>
    </w:p>
    <w:p w14:paraId="4E412A94" w14:textId="373BCD7B" w:rsidR="00D11E54" w:rsidRDefault="00D11E54" w:rsidP="00D11E54">
      <w:pPr>
        <w:pStyle w:val="NormalWeb"/>
        <w:spacing w:before="0" w:beforeAutospacing="0" w:after="0" w:afterAutospacing="0" w:line="276" w:lineRule="auto"/>
        <w:ind w:firstLine="708"/>
        <w:jc w:val="both"/>
        <w:rPr>
          <w:sz w:val="28"/>
          <w:szCs w:val="28"/>
        </w:rPr>
      </w:pPr>
      <w:r>
        <w:rPr>
          <w:sz w:val="28"/>
          <w:szCs w:val="28"/>
        </w:rPr>
        <w:t xml:space="preserve">Potrivit </w:t>
      </w:r>
      <w:r w:rsidRPr="00416AD9">
        <w:rPr>
          <w:sz w:val="28"/>
          <w:szCs w:val="28"/>
        </w:rPr>
        <w:t>contractul</w:t>
      </w:r>
      <w:r>
        <w:rPr>
          <w:sz w:val="28"/>
          <w:szCs w:val="28"/>
        </w:rPr>
        <w:t>ui</w:t>
      </w:r>
      <w:r w:rsidRPr="00416AD9">
        <w:rPr>
          <w:sz w:val="28"/>
          <w:szCs w:val="28"/>
        </w:rPr>
        <w:t xml:space="preserve"> de finanțare încheiat</w:t>
      </w:r>
      <w:r>
        <w:rPr>
          <w:sz w:val="28"/>
          <w:szCs w:val="28"/>
        </w:rPr>
        <w:t xml:space="preserve"> de către Municipiul Brad</w:t>
      </w:r>
      <w:r w:rsidRPr="00416AD9">
        <w:rPr>
          <w:sz w:val="28"/>
          <w:szCs w:val="28"/>
        </w:rPr>
        <w:t xml:space="preserve"> în cadrul Planului Național de Redresare și Reziliență, are obligația de a asigura exploatarea investiției și atribuirea locuințelor în conformitate cu prevederile Ghidului specific aferent apelului de proiecte și cu legislația aplicabilă în domeniu.</w:t>
      </w:r>
    </w:p>
    <w:p w14:paraId="06C811E9" w14:textId="50ADF09F" w:rsidR="003233FE" w:rsidRPr="003233FE" w:rsidRDefault="00D11E54" w:rsidP="00D11E54">
      <w:pPr>
        <w:pStyle w:val="NormalWeb"/>
        <w:spacing w:before="0" w:beforeAutospacing="0" w:after="0" w:afterAutospacing="0" w:line="276" w:lineRule="auto"/>
        <w:ind w:firstLine="708"/>
        <w:jc w:val="both"/>
        <w:rPr>
          <w:sz w:val="28"/>
          <w:szCs w:val="28"/>
        </w:rPr>
      </w:pPr>
      <w:r>
        <w:rPr>
          <w:sz w:val="28"/>
          <w:szCs w:val="28"/>
        </w:rPr>
        <w:t>Astfel, î</w:t>
      </w:r>
      <w:r w:rsidR="003233FE" w:rsidRPr="003233FE">
        <w:rPr>
          <w:sz w:val="28"/>
          <w:szCs w:val="28"/>
        </w:rPr>
        <w:t xml:space="preserve">n vederea asigurării unei proceduri transparente, obiective, nediscriminatorii și conforme cu principiile legalității, egalității de tratament și protejării interesului public, se impune aprobarea unui regulament care să reglementeze </w:t>
      </w:r>
      <w:r w:rsidRPr="00CD5326">
        <w:rPr>
          <w:color w:val="000000" w:themeColor="text1"/>
          <w:sz w:val="28"/>
          <w:szCs w:val="28"/>
        </w:rPr>
        <w:t>criteriile, condițiile de eligibilitate și procedura de atribuire</w:t>
      </w:r>
      <w:r w:rsidRPr="003233FE">
        <w:rPr>
          <w:sz w:val="28"/>
          <w:szCs w:val="28"/>
        </w:rPr>
        <w:t xml:space="preserve"> </w:t>
      </w:r>
      <w:r w:rsidR="003233FE" w:rsidRPr="003233FE">
        <w:rPr>
          <w:sz w:val="28"/>
          <w:szCs w:val="28"/>
        </w:rPr>
        <w:t xml:space="preserve">a acestor locuințe. </w:t>
      </w:r>
    </w:p>
    <w:p w14:paraId="091BB631" w14:textId="2DD12BF3" w:rsidR="00E8431B" w:rsidRPr="00416AD9" w:rsidRDefault="00D11E54" w:rsidP="00D11E54">
      <w:pPr>
        <w:pStyle w:val="NormalWeb"/>
        <w:spacing w:before="0" w:beforeAutospacing="0" w:after="0" w:afterAutospacing="0" w:line="276" w:lineRule="auto"/>
        <w:ind w:firstLine="708"/>
        <w:jc w:val="both"/>
        <w:rPr>
          <w:sz w:val="28"/>
          <w:szCs w:val="28"/>
        </w:rPr>
      </w:pPr>
      <w:r>
        <w:rPr>
          <w:sz w:val="28"/>
          <w:szCs w:val="28"/>
        </w:rPr>
        <w:t>R</w:t>
      </w:r>
      <w:r w:rsidR="00E8431B" w:rsidRPr="00416AD9">
        <w:rPr>
          <w:sz w:val="28"/>
          <w:szCs w:val="28"/>
        </w:rPr>
        <w:t>egulamentul propus urmărește instituirea unui cadru procedural unitar privind administrarea acestor locuințe, astfel încât repartizarea să se realizeze exclusiv pe baza unor criterii obiective, verificabile și transparente, în condițiile respectării destinației investiției și ale utilizării eficiente a patrimoniului public al municipiului.</w:t>
      </w:r>
    </w:p>
    <w:p w14:paraId="6BED7818" w14:textId="34BBC864" w:rsidR="00D11E54" w:rsidRPr="00416AD9" w:rsidRDefault="00E8431B" w:rsidP="004938BC">
      <w:pPr>
        <w:pStyle w:val="NormalWeb"/>
        <w:spacing w:before="0" w:beforeAutospacing="0" w:after="0" w:afterAutospacing="0" w:line="276" w:lineRule="auto"/>
        <w:ind w:firstLine="708"/>
        <w:jc w:val="both"/>
        <w:rPr>
          <w:sz w:val="28"/>
          <w:szCs w:val="28"/>
        </w:rPr>
      </w:pPr>
      <w:r w:rsidRPr="00416AD9">
        <w:rPr>
          <w:sz w:val="28"/>
          <w:szCs w:val="28"/>
        </w:rPr>
        <w:t>Totodată, regulamentul stabilește responsabilitățile comisiei de analiză și repartizare a locuințelor, modalitatea de soluționare a contestațiilor, precum și condițiile privind încheierea, executarea, modificarea și încetarea contractelor de închiriere.</w:t>
      </w:r>
    </w:p>
    <w:p w14:paraId="7DF9D1D1" w14:textId="77777777" w:rsidR="003233FE" w:rsidRDefault="004451C2" w:rsidP="00D11E54">
      <w:pPr>
        <w:spacing w:line="276" w:lineRule="auto"/>
        <w:ind w:firstLine="708"/>
        <w:jc w:val="both"/>
        <w:rPr>
          <w:rFonts w:ascii="Times New Roman" w:eastAsia="Times New Roman" w:hAnsi="Times New Roman" w:cs="Times New Roman"/>
          <w:kern w:val="0"/>
          <w:sz w:val="28"/>
          <w:szCs w:val="28"/>
          <w:lang w:eastAsia="ro-RO" w:bidi="ar-SA"/>
        </w:rPr>
      </w:pPr>
      <w:r w:rsidRPr="001D310F">
        <w:rPr>
          <w:rFonts w:ascii="Times New Roman" w:eastAsia="Times New Roman" w:hAnsi="Times New Roman" w:cs="Times New Roman"/>
          <w:kern w:val="0"/>
          <w:sz w:val="28"/>
          <w:szCs w:val="28"/>
          <w:lang w:eastAsia="ro-RO" w:bidi="ar-SA"/>
        </w:rPr>
        <w:t>În contextul celor de mai sus am inițiat prezentul proiect de hotărâre și</w:t>
      </w:r>
      <w:r w:rsidR="001D310F">
        <w:rPr>
          <w:rFonts w:ascii="Times New Roman" w:eastAsia="Times New Roman" w:hAnsi="Times New Roman" w:cs="Times New Roman"/>
          <w:kern w:val="0"/>
          <w:sz w:val="28"/>
          <w:szCs w:val="28"/>
          <w:lang w:eastAsia="ro-RO" w:bidi="ar-SA"/>
        </w:rPr>
        <w:t xml:space="preserve"> îl</w:t>
      </w:r>
      <w:r w:rsidRPr="001D310F">
        <w:rPr>
          <w:rFonts w:ascii="Times New Roman" w:eastAsia="Times New Roman" w:hAnsi="Times New Roman" w:cs="Times New Roman"/>
          <w:kern w:val="0"/>
          <w:sz w:val="28"/>
          <w:szCs w:val="28"/>
          <w:lang w:eastAsia="ro-RO" w:bidi="ar-SA"/>
        </w:rPr>
        <w:t xml:space="preserve"> supun spre dezbatere și aprobare plenului Consiliului Local al Municipiului Brad în forma prezentată.</w:t>
      </w:r>
    </w:p>
    <w:p w14:paraId="0F79AE18" w14:textId="591CE459" w:rsidR="003233FE" w:rsidRPr="003233FE" w:rsidRDefault="00CD28FE" w:rsidP="00D11E54">
      <w:pPr>
        <w:spacing w:line="276" w:lineRule="auto"/>
        <w:ind w:firstLine="708"/>
        <w:jc w:val="both"/>
        <w:rPr>
          <w:rFonts w:ascii="Times New Roman" w:eastAsia="Times New Roman" w:hAnsi="Times New Roman" w:cs="Times New Roman"/>
          <w:kern w:val="0"/>
          <w:sz w:val="28"/>
          <w:szCs w:val="28"/>
          <w:lang w:eastAsia="ro-RO" w:bidi="ar-SA"/>
        </w:rPr>
      </w:pPr>
      <w:r w:rsidRPr="003233FE">
        <w:rPr>
          <w:rFonts w:ascii="Times New Roman" w:hAnsi="Times New Roman" w:cs="Times New Roman"/>
          <w:color w:val="000000" w:themeColor="text1"/>
          <w:sz w:val="28"/>
          <w:szCs w:val="28"/>
        </w:rPr>
        <w:t xml:space="preserve">Invoc în </w:t>
      </w:r>
      <w:proofErr w:type="spellStart"/>
      <w:r w:rsidRPr="003233FE">
        <w:rPr>
          <w:rFonts w:ascii="Times New Roman" w:hAnsi="Times New Roman" w:cs="Times New Roman"/>
          <w:color w:val="000000" w:themeColor="text1"/>
          <w:sz w:val="28"/>
          <w:szCs w:val="28"/>
        </w:rPr>
        <w:t>susţinerea</w:t>
      </w:r>
      <w:proofErr w:type="spellEnd"/>
      <w:r w:rsidRPr="003233FE">
        <w:rPr>
          <w:rFonts w:ascii="Times New Roman" w:hAnsi="Times New Roman" w:cs="Times New Roman"/>
          <w:color w:val="000000" w:themeColor="text1"/>
          <w:sz w:val="28"/>
          <w:szCs w:val="28"/>
        </w:rPr>
        <w:t xml:space="preserve"> propunerii mele prevederile</w:t>
      </w:r>
      <w:r w:rsidR="001D310F" w:rsidRPr="003233FE">
        <w:rPr>
          <w:rFonts w:ascii="Times New Roman" w:hAnsi="Times New Roman" w:cs="Times New Roman"/>
          <w:color w:val="000000" w:themeColor="text1"/>
          <w:sz w:val="28"/>
          <w:szCs w:val="28"/>
        </w:rPr>
        <w:t> </w:t>
      </w:r>
      <w:r w:rsidR="003233FE" w:rsidRPr="003233FE">
        <w:rPr>
          <w:rFonts w:ascii="Times New Roman" w:eastAsia="Times New Roman" w:hAnsi="Times New Roman" w:cs="Times New Roman"/>
          <w:color w:val="000000"/>
          <w:kern w:val="0"/>
          <w:sz w:val="28"/>
          <w:szCs w:val="28"/>
          <w:lang w:eastAsia="ro-RO" w:bidi="ar-SA"/>
        </w:rPr>
        <w:t xml:space="preserve">Legii nr.114 /1996 privind locuințele, republicată, cu modificările și completările ulterioare, ale art. 6 lit. p) din Legea nr. 292/2011 asistenței sociale cu modificările și completările ulterioare, ale O.U.G. nr. 40/1999 privind </w:t>
      </w:r>
      <w:proofErr w:type="spellStart"/>
      <w:r w:rsidR="003233FE" w:rsidRPr="003233FE">
        <w:rPr>
          <w:rFonts w:ascii="Times New Roman" w:eastAsia="Times New Roman" w:hAnsi="Times New Roman" w:cs="Times New Roman"/>
          <w:color w:val="000000"/>
          <w:kern w:val="0"/>
          <w:sz w:val="28"/>
          <w:szCs w:val="28"/>
          <w:lang w:eastAsia="ro-RO" w:bidi="ar-SA"/>
        </w:rPr>
        <w:t>protecţia</w:t>
      </w:r>
      <w:proofErr w:type="spellEnd"/>
      <w:r w:rsidR="003233FE" w:rsidRPr="003233FE">
        <w:rPr>
          <w:rFonts w:ascii="Times New Roman" w:eastAsia="Times New Roman" w:hAnsi="Times New Roman" w:cs="Times New Roman"/>
          <w:color w:val="000000"/>
          <w:kern w:val="0"/>
          <w:sz w:val="28"/>
          <w:szCs w:val="28"/>
          <w:lang w:eastAsia="ro-RO" w:bidi="ar-SA"/>
        </w:rPr>
        <w:t xml:space="preserve"> </w:t>
      </w:r>
      <w:proofErr w:type="spellStart"/>
      <w:r w:rsidR="003233FE" w:rsidRPr="003233FE">
        <w:rPr>
          <w:rFonts w:ascii="Times New Roman" w:eastAsia="Times New Roman" w:hAnsi="Times New Roman" w:cs="Times New Roman"/>
          <w:color w:val="000000"/>
          <w:kern w:val="0"/>
          <w:sz w:val="28"/>
          <w:szCs w:val="28"/>
          <w:lang w:eastAsia="ro-RO" w:bidi="ar-SA"/>
        </w:rPr>
        <w:t>chiriaşilor</w:t>
      </w:r>
      <w:proofErr w:type="spellEnd"/>
      <w:r w:rsidR="003233FE" w:rsidRPr="003233FE">
        <w:rPr>
          <w:rFonts w:ascii="Times New Roman" w:eastAsia="Times New Roman" w:hAnsi="Times New Roman" w:cs="Times New Roman"/>
          <w:color w:val="000000"/>
          <w:kern w:val="0"/>
          <w:sz w:val="28"/>
          <w:szCs w:val="28"/>
          <w:lang w:eastAsia="ro-RO" w:bidi="ar-SA"/>
        </w:rPr>
        <w:t xml:space="preserve"> </w:t>
      </w:r>
      <w:proofErr w:type="spellStart"/>
      <w:r w:rsidR="003233FE" w:rsidRPr="003233FE">
        <w:rPr>
          <w:rFonts w:ascii="Times New Roman" w:eastAsia="Times New Roman" w:hAnsi="Times New Roman" w:cs="Times New Roman"/>
          <w:color w:val="000000"/>
          <w:kern w:val="0"/>
          <w:sz w:val="28"/>
          <w:szCs w:val="28"/>
          <w:lang w:eastAsia="ro-RO" w:bidi="ar-SA"/>
        </w:rPr>
        <w:t>şi</w:t>
      </w:r>
      <w:proofErr w:type="spellEnd"/>
      <w:r w:rsidR="003233FE" w:rsidRPr="003233FE">
        <w:rPr>
          <w:rFonts w:ascii="Times New Roman" w:eastAsia="Times New Roman" w:hAnsi="Times New Roman" w:cs="Times New Roman"/>
          <w:color w:val="000000"/>
          <w:kern w:val="0"/>
          <w:sz w:val="28"/>
          <w:szCs w:val="28"/>
          <w:lang w:eastAsia="ro-RO" w:bidi="ar-SA"/>
        </w:rPr>
        <w:t xml:space="preserve"> stabilirea chiriei pentru </w:t>
      </w:r>
      <w:proofErr w:type="spellStart"/>
      <w:r w:rsidR="003233FE" w:rsidRPr="003233FE">
        <w:rPr>
          <w:rFonts w:ascii="Times New Roman" w:eastAsia="Times New Roman" w:hAnsi="Times New Roman" w:cs="Times New Roman"/>
          <w:color w:val="000000"/>
          <w:kern w:val="0"/>
          <w:sz w:val="28"/>
          <w:szCs w:val="28"/>
          <w:lang w:eastAsia="ro-RO" w:bidi="ar-SA"/>
        </w:rPr>
        <w:t>spaţiile</w:t>
      </w:r>
      <w:proofErr w:type="spellEnd"/>
      <w:r w:rsidR="003233FE" w:rsidRPr="003233FE">
        <w:rPr>
          <w:rFonts w:ascii="Times New Roman" w:eastAsia="Times New Roman" w:hAnsi="Times New Roman" w:cs="Times New Roman"/>
          <w:color w:val="000000"/>
          <w:kern w:val="0"/>
          <w:sz w:val="28"/>
          <w:szCs w:val="28"/>
          <w:lang w:eastAsia="ro-RO" w:bidi="ar-SA"/>
        </w:rPr>
        <w:t xml:space="preserve"> cu </w:t>
      </w:r>
      <w:proofErr w:type="spellStart"/>
      <w:r w:rsidR="003233FE" w:rsidRPr="003233FE">
        <w:rPr>
          <w:rFonts w:ascii="Times New Roman" w:eastAsia="Times New Roman" w:hAnsi="Times New Roman" w:cs="Times New Roman"/>
          <w:color w:val="000000"/>
          <w:kern w:val="0"/>
          <w:sz w:val="28"/>
          <w:szCs w:val="28"/>
          <w:lang w:eastAsia="ro-RO" w:bidi="ar-SA"/>
        </w:rPr>
        <w:t>destinaţia</w:t>
      </w:r>
      <w:proofErr w:type="spellEnd"/>
      <w:r w:rsidR="003233FE" w:rsidRPr="003233FE">
        <w:rPr>
          <w:rFonts w:ascii="Times New Roman" w:eastAsia="Times New Roman" w:hAnsi="Times New Roman" w:cs="Times New Roman"/>
          <w:color w:val="000000"/>
          <w:kern w:val="0"/>
          <w:sz w:val="28"/>
          <w:szCs w:val="28"/>
          <w:lang w:eastAsia="ro-RO" w:bidi="ar-SA"/>
        </w:rPr>
        <w:t xml:space="preserve"> de </w:t>
      </w:r>
      <w:proofErr w:type="spellStart"/>
      <w:r w:rsidR="003233FE" w:rsidRPr="003233FE">
        <w:rPr>
          <w:rFonts w:ascii="Times New Roman" w:eastAsia="Times New Roman" w:hAnsi="Times New Roman" w:cs="Times New Roman"/>
          <w:color w:val="000000"/>
          <w:kern w:val="0"/>
          <w:sz w:val="28"/>
          <w:szCs w:val="28"/>
          <w:lang w:eastAsia="ro-RO" w:bidi="ar-SA"/>
        </w:rPr>
        <w:t>locuinţe</w:t>
      </w:r>
      <w:proofErr w:type="spellEnd"/>
      <w:r w:rsidR="003233FE" w:rsidRPr="003233FE">
        <w:rPr>
          <w:rFonts w:ascii="Times New Roman" w:eastAsia="Times New Roman" w:hAnsi="Times New Roman" w:cs="Times New Roman"/>
          <w:color w:val="000000"/>
          <w:kern w:val="0"/>
          <w:sz w:val="28"/>
          <w:szCs w:val="28"/>
          <w:lang w:eastAsia="ro-RO" w:bidi="ar-SA"/>
        </w:rPr>
        <w:t xml:space="preserve">, cu modificările </w:t>
      </w:r>
      <w:proofErr w:type="spellStart"/>
      <w:r w:rsidR="003233FE" w:rsidRPr="003233FE">
        <w:rPr>
          <w:rFonts w:ascii="Times New Roman" w:eastAsia="Times New Roman" w:hAnsi="Times New Roman" w:cs="Times New Roman"/>
          <w:color w:val="000000"/>
          <w:kern w:val="0"/>
          <w:sz w:val="28"/>
          <w:szCs w:val="28"/>
          <w:lang w:eastAsia="ro-RO" w:bidi="ar-SA"/>
        </w:rPr>
        <w:t>şi</w:t>
      </w:r>
      <w:proofErr w:type="spellEnd"/>
      <w:r w:rsidR="003233FE" w:rsidRPr="003233FE">
        <w:rPr>
          <w:rFonts w:ascii="Times New Roman" w:eastAsia="Times New Roman" w:hAnsi="Times New Roman" w:cs="Times New Roman"/>
          <w:color w:val="000000"/>
          <w:kern w:val="0"/>
          <w:sz w:val="28"/>
          <w:szCs w:val="28"/>
          <w:lang w:eastAsia="ro-RO" w:bidi="ar-SA"/>
        </w:rPr>
        <w:t xml:space="preserve"> completările ulterioare, ale Legii nr. 287/2009 privind Codul Civil, republicată, cu modificările </w:t>
      </w:r>
      <w:proofErr w:type="spellStart"/>
      <w:r w:rsidR="003233FE" w:rsidRPr="003233FE">
        <w:rPr>
          <w:rFonts w:ascii="Times New Roman" w:eastAsia="Times New Roman" w:hAnsi="Times New Roman" w:cs="Times New Roman"/>
          <w:color w:val="000000"/>
          <w:kern w:val="0"/>
          <w:sz w:val="28"/>
          <w:szCs w:val="28"/>
          <w:lang w:eastAsia="ro-RO" w:bidi="ar-SA"/>
        </w:rPr>
        <w:t>şi</w:t>
      </w:r>
      <w:proofErr w:type="spellEnd"/>
      <w:r w:rsidR="003233FE" w:rsidRPr="003233FE">
        <w:rPr>
          <w:rFonts w:ascii="Times New Roman" w:eastAsia="Times New Roman" w:hAnsi="Times New Roman" w:cs="Times New Roman"/>
          <w:color w:val="000000"/>
          <w:kern w:val="0"/>
          <w:sz w:val="28"/>
          <w:szCs w:val="28"/>
          <w:lang w:eastAsia="ro-RO" w:bidi="ar-SA"/>
        </w:rPr>
        <w:t xml:space="preserve"> completările ulterioare - Cartea V, Titlul IX, Capitolul V - Contractul de </w:t>
      </w:r>
      <w:proofErr w:type="spellStart"/>
      <w:r w:rsidR="003233FE" w:rsidRPr="003233FE">
        <w:rPr>
          <w:rFonts w:ascii="Times New Roman" w:eastAsia="Times New Roman" w:hAnsi="Times New Roman" w:cs="Times New Roman"/>
          <w:color w:val="000000"/>
          <w:kern w:val="0"/>
          <w:sz w:val="28"/>
          <w:szCs w:val="28"/>
          <w:lang w:eastAsia="ro-RO" w:bidi="ar-SA"/>
        </w:rPr>
        <w:t>locaţiune</w:t>
      </w:r>
      <w:proofErr w:type="spellEnd"/>
      <w:r w:rsidR="003233FE" w:rsidRPr="003233FE">
        <w:rPr>
          <w:rFonts w:ascii="Times New Roman" w:eastAsia="Times New Roman" w:hAnsi="Times New Roman" w:cs="Times New Roman"/>
          <w:color w:val="000000"/>
          <w:kern w:val="0"/>
          <w:sz w:val="28"/>
          <w:szCs w:val="28"/>
          <w:lang w:eastAsia="ro-RO" w:bidi="ar-SA"/>
        </w:rPr>
        <w:t xml:space="preserve">, ale Ordinului nr. 999/ 2022 al Ministerului Dezvoltării, Lucrărilor Publice și </w:t>
      </w:r>
      <w:proofErr w:type="spellStart"/>
      <w:r w:rsidR="003233FE" w:rsidRPr="003233FE">
        <w:rPr>
          <w:rFonts w:ascii="Times New Roman" w:eastAsia="Times New Roman" w:hAnsi="Times New Roman" w:cs="Times New Roman"/>
          <w:color w:val="000000"/>
          <w:kern w:val="0"/>
          <w:sz w:val="28"/>
          <w:szCs w:val="28"/>
          <w:lang w:eastAsia="ro-RO" w:bidi="ar-SA"/>
        </w:rPr>
        <w:t>Administratiei</w:t>
      </w:r>
      <w:proofErr w:type="spellEnd"/>
      <w:r w:rsidR="003233FE" w:rsidRPr="003233FE">
        <w:rPr>
          <w:rFonts w:ascii="Times New Roman" w:eastAsia="Times New Roman" w:hAnsi="Times New Roman" w:cs="Times New Roman"/>
          <w:color w:val="000000"/>
          <w:kern w:val="0"/>
          <w:sz w:val="28"/>
          <w:szCs w:val="28"/>
          <w:lang w:eastAsia="ro-RO" w:bidi="ar-SA"/>
        </w:rPr>
        <w:t xml:space="preserve"> - Pentru aprobarea Ghidului specific - </w:t>
      </w:r>
      <w:proofErr w:type="spellStart"/>
      <w:r w:rsidR="003233FE" w:rsidRPr="003233FE">
        <w:rPr>
          <w:rFonts w:ascii="Times New Roman" w:eastAsia="Times New Roman" w:hAnsi="Times New Roman" w:cs="Times New Roman"/>
          <w:color w:val="000000"/>
          <w:kern w:val="0"/>
          <w:sz w:val="28"/>
          <w:szCs w:val="28"/>
          <w:lang w:eastAsia="ro-RO" w:bidi="ar-SA"/>
        </w:rPr>
        <w:t>Condiţii</w:t>
      </w:r>
      <w:proofErr w:type="spellEnd"/>
      <w:r w:rsidR="003233FE" w:rsidRPr="003233FE">
        <w:rPr>
          <w:rFonts w:ascii="Times New Roman" w:eastAsia="Times New Roman" w:hAnsi="Times New Roman" w:cs="Times New Roman"/>
          <w:color w:val="000000"/>
          <w:kern w:val="0"/>
          <w:sz w:val="28"/>
          <w:szCs w:val="28"/>
          <w:lang w:eastAsia="ro-RO" w:bidi="ar-SA"/>
        </w:rPr>
        <w:t xml:space="preserve"> de accesare a fondurilor europene aferente Planului </w:t>
      </w:r>
      <w:proofErr w:type="spellStart"/>
      <w:r w:rsidR="003233FE" w:rsidRPr="003233FE">
        <w:rPr>
          <w:rFonts w:ascii="Times New Roman" w:eastAsia="Times New Roman" w:hAnsi="Times New Roman" w:cs="Times New Roman"/>
          <w:color w:val="000000"/>
          <w:kern w:val="0"/>
          <w:sz w:val="28"/>
          <w:szCs w:val="28"/>
          <w:lang w:eastAsia="ro-RO" w:bidi="ar-SA"/>
        </w:rPr>
        <w:t>naţional</w:t>
      </w:r>
      <w:proofErr w:type="spellEnd"/>
      <w:r w:rsidR="003233FE" w:rsidRPr="003233FE">
        <w:rPr>
          <w:rFonts w:ascii="Times New Roman" w:eastAsia="Times New Roman" w:hAnsi="Times New Roman" w:cs="Times New Roman"/>
          <w:color w:val="000000"/>
          <w:kern w:val="0"/>
          <w:sz w:val="28"/>
          <w:szCs w:val="28"/>
          <w:lang w:eastAsia="ro-RO" w:bidi="ar-SA"/>
        </w:rPr>
        <w:t xml:space="preserve"> de redresare </w:t>
      </w:r>
      <w:proofErr w:type="spellStart"/>
      <w:r w:rsidR="003233FE" w:rsidRPr="003233FE">
        <w:rPr>
          <w:rFonts w:ascii="Times New Roman" w:eastAsia="Times New Roman" w:hAnsi="Times New Roman" w:cs="Times New Roman"/>
          <w:color w:val="000000"/>
          <w:kern w:val="0"/>
          <w:sz w:val="28"/>
          <w:szCs w:val="28"/>
          <w:lang w:eastAsia="ro-RO" w:bidi="ar-SA"/>
        </w:rPr>
        <w:t>şi</w:t>
      </w:r>
      <w:proofErr w:type="spellEnd"/>
      <w:r w:rsidR="003233FE" w:rsidRPr="003233FE">
        <w:rPr>
          <w:rFonts w:ascii="Times New Roman" w:eastAsia="Times New Roman" w:hAnsi="Times New Roman" w:cs="Times New Roman"/>
          <w:color w:val="000000"/>
          <w:kern w:val="0"/>
          <w:sz w:val="28"/>
          <w:szCs w:val="28"/>
          <w:lang w:eastAsia="ro-RO" w:bidi="ar-SA"/>
        </w:rPr>
        <w:t xml:space="preserve"> </w:t>
      </w:r>
      <w:proofErr w:type="spellStart"/>
      <w:r w:rsidR="003233FE" w:rsidRPr="003233FE">
        <w:rPr>
          <w:rFonts w:ascii="Times New Roman" w:eastAsia="Times New Roman" w:hAnsi="Times New Roman" w:cs="Times New Roman"/>
          <w:color w:val="000000"/>
          <w:kern w:val="0"/>
          <w:sz w:val="28"/>
          <w:szCs w:val="28"/>
          <w:lang w:eastAsia="ro-RO" w:bidi="ar-SA"/>
        </w:rPr>
        <w:t>rezilienţă</w:t>
      </w:r>
      <w:proofErr w:type="spellEnd"/>
      <w:r w:rsidR="003233FE" w:rsidRPr="003233FE">
        <w:rPr>
          <w:rFonts w:ascii="Times New Roman" w:eastAsia="Times New Roman" w:hAnsi="Times New Roman" w:cs="Times New Roman"/>
          <w:color w:val="000000"/>
          <w:kern w:val="0"/>
          <w:sz w:val="28"/>
          <w:szCs w:val="28"/>
          <w:lang w:eastAsia="ro-RO" w:bidi="ar-SA"/>
        </w:rPr>
        <w:t xml:space="preserve"> în cadrul apelurilor de proiecte PNRR/2022/C10, componenta 10 - Fondul local, ale art. 129 alin. (1), alin. (2) lit. c), alin. (6) lit. a) și alin. (14) din O.U.G. nr. 57/2019 privind Codul administrativ, cu modificările și completările ulterioare, ale Legii nr. 554/2004 a contenciosului administrativ, cu modificările și completările ulterioare, precum și ale Legii nr. 52/2003 privind transparența decizională în administra</w:t>
      </w:r>
      <w:r w:rsidR="004938BC">
        <w:rPr>
          <w:rFonts w:ascii="Times New Roman" w:eastAsia="Times New Roman" w:hAnsi="Times New Roman" w:cs="Times New Roman"/>
          <w:color w:val="000000"/>
          <w:kern w:val="0"/>
          <w:sz w:val="28"/>
          <w:szCs w:val="28"/>
          <w:lang w:eastAsia="ro-RO" w:bidi="ar-SA"/>
        </w:rPr>
        <w:t>ț</w:t>
      </w:r>
      <w:r w:rsidR="003233FE" w:rsidRPr="003233FE">
        <w:rPr>
          <w:rFonts w:ascii="Times New Roman" w:eastAsia="Times New Roman" w:hAnsi="Times New Roman" w:cs="Times New Roman"/>
          <w:color w:val="000000"/>
          <w:kern w:val="0"/>
          <w:sz w:val="28"/>
          <w:szCs w:val="28"/>
          <w:lang w:eastAsia="ro-RO" w:bidi="ar-SA"/>
        </w:rPr>
        <w:t>ia publică, republicată, cu modificările și completările ulterioare.</w:t>
      </w:r>
    </w:p>
    <w:p w14:paraId="67A8122B" w14:textId="4A187FDF" w:rsidR="00CD28FE" w:rsidRPr="003758AB" w:rsidRDefault="00CD28FE" w:rsidP="00D11E54">
      <w:pPr>
        <w:spacing w:line="276" w:lineRule="auto"/>
        <w:ind w:firstLine="708"/>
        <w:jc w:val="both"/>
        <w:rPr>
          <w:sz w:val="28"/>
          <w:szCs w:val="28"/>
        </w:rPr>
      </w:pPr>
    </w:p>
    <w:p w14:paraId="3342F3DB" w14:textId="77777777" w:rsidR="004012BA" w:rsidRPr="00ED2790" w:rsidRDefault="00B95AB5" w:rsidP="00A259B6">
      <w:pPr>
        <w:pStyle w:val="Titlu2"/>
        <w:shd w:val="clear" w:color="auto" w:fill="FFFFFF"/>
        <w:tabs>
          <w:tab w:val="left" w:pos="9015"/>
        </w:tabs>
        <w:spacing w:before="0" w:beforeAutospacing="0" w:after="0" w:afterAutospacing="0"/>
        <w:jc w:val="both"/>
        <w:rPr>
          <w:b w:val="0"/>
          <w:sz w:val="28"/>
          <w:szCs w:val="28"/>
        </w:rPr>
      </w:pPr>
      <w:r w:rsidRPr="00ED2790">
        <w:rPr>
          <w:b w:val="0"/>
          <w:sz w:val="28"/>
          <w:szCs w:val="28"/>
        </w:rPr>
        <w:tab/>
      </w:r>
    </w:p>
    <w:p w14:paraId="2A91F7A5" w14:textId="77777777" w:rsidR="00785BF9" w:rsidRPr="00ED2790" w:rsidRDefault="00785BF9" w:rsidP="00785BF9">
      <w:pPr>
        <w:jc w:val="center"/>
        <w:rPr>
          <w:rFonts w:ascii="Times New Roman" w:hAnsi="Times New Roman" w:cs="Times New Roman"/>
          <w:b/>
          <w:sz w:val="28"/>
          <w:szCs w:val="28"/>
        </w:rPr>
      </w:pPr>
      <w:r w:rsidRPr="00ED2790">
        <w:rPr>
          <w:rFonts w:ascii="Times New Roman" w:hAnsi="Times New Roman" w:cs="Times New Roman"/>
          <w:b/>
          <w:sz w:val="28"/>
          <w:szCs w:val="28"/>
        </w:rPr>
        <w:t>P R I M A R</w:t>
      </w:r>
    </w:p>
    <w:p w14:paraId="3CD63BAD" w14:textId="77777777" w:rsidR="00785BF9" w:rsidRPr="00ED2790" w:rsidRDefault="00785BF9" w:rsidP="00785BF9">
      <w:pPr>
        <w:jc w:val="center"/>
        <w:rPr>
          <w:rFonts w:ascii="Times New Roman" w:hAnsi="Times New Roman" w:cs="Times New Roman"/>
          <w:b/>
          <w:sz w:val="28"/>
          <w:szCs w:val="28"/>
        </w:rPr>
      </w:pPr>
      <w:r w:rsidRPr="00ED2790">
        <w:rPr>
          <w:rFonts w:ascii="Times New Roman" w:hAnsi="Times New Roman" w:cs="Times New Roman"/>
          <w:b/>
          <w:sz w:val="28"/>
          <w:szCs w:val="28"/>
        </w:rPr>
        <w:t xml:space="preserve">Florin </w:t>
      </w:r>
      <w:r w:rsidR="004012BA" w:rsidRPr="00ED2790">
        <w:rPr>
          <w:rFonts w:ascii="Times New Roman" w:hAnsi="Times New Roman" w:cs="Times New Roman"/>
          <w:b/>
          <w:sz w:val="28"/>
          <w:szCs w:val="28"/>
        </w:rPr>
        <w:t>CAZACU</w:t>
      </w:r>
    </w:p>
    <w:p w14:paraId="01BC214F" w14:textId="77777777" w:rsidR="008849C6" w:rsidRPr="00ED2790" w:rsidRDefault="008849C6" w:rsidP="00785BF9">
      <w:pPr>
        <w:jc w:val="both"/>
        <w:rPr>
          <w:rFonts w:ascii="Times New Roman" w:hAnsi="Times New Roman" w:cs="Times New Roman"/>
          <w:bCs/>
          <w:color w:val="FF0000"/>
          <w:sz w:val="28"/>
          <w:szCs w:val="28"/>
        </w:rPr>
      </w:pPr>
    </w:p>
    <w:p w14:paraId="295695CA" w14:textId="77777777" w:rsidR="007D6CBF" w:rsidRPr="00ED2790" w:rsidRDefault="007D6CBF" w:rsidP="00785BF9">
      <w:pPr>
        <w:jc w:val="both"/>
        <w:rPr>
          <w:rFonts w:ascii="Times New Roman" w:hAnsi="Times New Roman" w:cs="Times New Roman"/>
          <w:sz w:val="28"/>
          <w:szCs w:val="28"/>
        </w:rPr>
      </w:pPr>
    </w:p>
    <w:sectPr w:rsidR="007D6CBF" w:rsidRPr="00ED2790" w:rsidSect="00785BF9">
      <w:pgSz w:w="11906" w:h="16838"/>
      <w:pgMar w:top="709" w:right="566"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1A0"/>
    <w:multiLevelType w:val="hybridMultilevel"/>
    <w:tmpl w:val="06FAFBC4"/>
    <w:lvl w:ilvl="0" w:tplc="E6D4EC08">
      <w:numFmt w:val="bullet"/>
      <w:lvlText w:val="-"/>
      <w:lvlJc w:val="left"/>
      <w:pPr>
        <w:ind w:left="720" w:hanging="360"/>
      </w:pPr>
      <w:rPr>
        <w:rFonts w:hint="default"/>
        <w:w w:val="99"/>
        <w:lang w:val="en-US" w:eastAsia="en-US" w:bidi="en-U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8E55D31"/>
    <w:multiLevelType w:val="multilevel"/>
    <w:tmpl w:val="F2D45E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5947625"/>
    <w:multiLevelType w:val="hybridMultilevel"/>
    <w:tmpl w:val="BAF85E0C"/>
    <w:lvl w:ilvl="0" w:tplc="D918F40A">
      <w:numFmt w:val="bullet"/>
      <w:lvlText w:val="-"/>
      <w:lvlJc w:val="left"/>
      <w:pPr>
        <w:ind w:left="1068" w:hanging="360"/>
      </w:pPr>
      <w:rPr>
        <w:rFonts w:ascii="Times New Roman" w:eastAsia="Times New Roman" w:hAnsi="Times New Roman" w:cs="Times New Roman" w:hint="default"/>
        <w:color w:val="auto"/>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15:restartNumberingAfterBreak="0">
    <w:nsid w:val="1ECF1460"/>
    <w:multiLevelType w:val="multilevel"/>
    <w:tmpl w:val="63EE23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A546235"/>
    <w:multiLevelType w:val="multilevel"/>
    <w:tmpl w:val="AEAEEE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64B25156"/>
    <w:multiLevelType w:val="multilevel"/>
    <w:tmpl w:val="3F8412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787A3117"/>
    <w:multiLevelType w:val="hybridMultilevel"/>
    <w:tmpl w:val="D85CD6C2"/>
    <w:lvl w:ilvl="0" w:tplc="55EA628A">
      <w:start w:val="19"/>
      <w:numFmt w:val="bullet"/>
      <w:lvlText w:val="-"/>
      <w:lvlJc w:val="left"/>
      <w:pPr>
        <w:ind w:left="495" w:hanging="360"/>
      </w:pPr>
      <w:rPr>
        <w:rFonts w:ascii="Times New Roman" w:eastAsiaTheme="minorHAnsi" w:hAnsi="Times New Roman" w:cs="Times New Roman"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abstractNum w:abstractNumId="7" w15:restartNumberingAfterBreak="0">
    <w:nsid w:val="7958790E"/>
    <w:multiLevelType w:val="multilevel"/>
    <w:tmpl w:val="DDB88C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7C36718B"/>
    <w:multiLevelType w:val="multilevel"/>
    <w:tmpl w:val="88FCAF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792240899">
    <w:abstractNumId w:val="3"/>
  </w:num>
  <w:num w:numId="2" w16cid:durableId="150217119">
    <w:abstractNumId w:val="1"/>
  </w:num>
  <w:num w:numId="3" w16cid:durableId="120080638">
    <w:abstractNumId w:val="2"/>
  </w:num>
  <w:num w:numId="4" w16cid:durableId="1787894948">
    <w:abstractNumId w:val="0"/>
  </w:num>
  <w:num w:numId="5" w16cid:durableId="1859392177">
    <w:abstractNumId w:val="6"/>
  </w:num>
  <w:num w:numId="6" w16cid:durableId="2117363699">
    <w:abstractNumId w:val="7"/>
  </w:num>
  <w:num w:numId="7" w16cid:durableId="1761482502">
    <w:abstractNumId w:val="5"/>
  </w:num>
  <w:num w:numId="8" w16cid:durableId="1001394159">
    <w:abstractNumId w:val="8"/>
  </w:num>
  <w:num w:numId="9" w16cid:durableId="3731635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9C6"/>
    <w:rsid w:val="0000446B"/>
    <w:rsid w:val="000655E8"/>
    <w:rsid w:val="000A71EB"/>
    <w:rsid w:val="000D3285"/>
    <w:rsid w:val="000D74CE"/>
    <w:rsid w:val="000E7658"/>
    <w:rsid w:val="0011499F"/>
    <w:rsid w:val="001620CD"/>
    <w:rsid w:val="00186D5D"/>
    <w:rsid w:val="00196999"/>
    <w:rsid w:val="001C00A7"/>
    <w:rsid w:val="001C3D30"/>
    <w:rsid w:val="001D310F"/>
    <w:rsid w:val="001E00AA"/>
    <w:rsid w:val="001F3745"/>
    <w:rsid w:val="00253183"/>
    <w:rsid w:val="00262842"/>
    <w:rsid w:val="002858BB"/>
    <w:rsid w:val="002961CA"/>
    <w:rsid w:val="002C65BB"/>
    <w:rsid w:val="002D34C9"/>
    <w:rsid w:val="002F2929"/>
    <w:rsid w:val="003124A4"/>
    <w:rsid w:val="003233FE"/>
    <w:rsid w:val="00323D4D"/>
    <w:rsid w:val="00341853"/>
    <w:rsid w:val="003627F3"/>
    <w:rsid w:val="003734EA"/>
    <w:rsid w:val="00373924"/>
    <w:rsid w:val="003758AB"/>
    <w:rsid w:val="003C0AF4"/>
    <w:rsid w:val="004012BA"/>
    <w:rsid w:val="00414C15"/>
    <w:rsid w:val="00416AD9"/>
    <w:rsid w:val="004248A8"/>
    <w:rsid w:val="004451C2"/>
    <w:rsid w:val="00466FB0"/>
    <w:rsid w:val="004938BC"/>
    <w:rsid w:val="004A3A6D"/>
    <w:rsid w:val="004C4D20"/>
    <w:rsid w:val="005342C5"/>
    <w:rsid w:val="005574EC"/>
    <w:rsid w:val="00565C2B"/>
    <w:rsid w:val="005830FF"/>
    <w:rsid w:val="005A4239"/>
    <w:rsid w:val="005E161B"/>
    <w:rsid w:val="00602861"/>
    <w:rsid w:val="00645C18"/>
    <w:rsid w:val="00663F1F"/>
    <w:rsid w:val="00673932"/>
    <w:rsid w:val="00693555"/>
    <w:rsid w:val="006A589D"/>
    <w:rsid w:val="006A5F59"/>
    <w:rsid w:val="006E2F0E"/>
    <w:rsid w:val="006E5811"/>
    <w:rsid w:val="0070038D"/>
    <w:rsid w:val="0071330B"/>
    <w:rsid w:val="00717C2D"/>
    <w:rsid w:val="007402DF"/>
    <w:rsid w:val="00740E35"/>
    <w:rsid w:val="00754296"/>
    <w:rsid w:val="00770024"/>
    <w:rsid w:val="00771800"/>
    <w:rsid w:val="00785BF9"/>
    <w:rsid w:val="007D6CBF"/>
    <w:rsid w:val="007E7F0F"/>
    <w:rsid w:val="00816D10"/>
    <w:rsid w:val="008849C6"/>
    <w:rsid w:val="00897198"/>
    <w:rsid w:val="008A5D3C"/>
    <w:rsid w:val="008B69B0"/>
    <w:rsid w:val="008C156A"/>
    <w:rsid w:val="00955647"/>
    <w:rsid w:val="0097555D"/>
    <w:rsid w:val="0098122E"/>
    <w:rsid w:val="009E6CFA"/>
    <w:rsid w:val="009F1F39"/>
    <w:rsid w:val="00A06177"/>
    <w:rsid w:val="00A24BCB"/>
    <w:rsid w:val="00A259B6"/>
    <w:rsid w:val="00A433AA"/>
    <w:rsid w:val="00A64D1E"/>
    <w:rsid w:val="00A85297"/>
    <w:rsid w:val="00A9185A"/>
    <w:rsid w:val="00A96853"/>
    <w:rsid w:val="00AB4E85"/>
    <w:rsid w:val="00AC5F9E"/>
    <w:rsid w:val="00AE18A1"/>
    <w:rsid w:val="00AE6764"/>
    <w:rsid w:val="00AE6ED3"/>
    <w:rsid w:val="00AF5498"/>
    <w:rsid w:val="00B15D87"/>
    <w:rsid w:val="00B17677"/>
    <w:rsid w:val="00B943A0"/>
    <w:rsid w:val="00B95AB5"/>
    <w:rsid w:val="00C05CAD"/>
    <w:rsid w:val="00C3134C"/>
    <w:rsid w:val="00CA1D80"/>
    <w:rsid w:val="00CD28FE"/>
    <w:rsid w:val="00CD5326"/>
    <w:rsid w:val="00CD632E"/>
    <w:rsid w:val="00D11235"/>
    <w:rsid w:val="00D11E54"/>
    <w:rsid w:val="00D32AB0"/>
    <w:rsid w:val="00D50C9C"/>
    <w:rsid w:val="00DA7445"/>
    <w:rsid w:val="00DC3DCF"/>
    <w:rsid w:val="00DC6994"/>
    <w:rsid w:val="00E0496B"/>
    <w:rsid w:val="00E111DF"/>
    <w:rsid w:val="00E426F4"/>
    <w:rsid w:val="00E50A13"/>
    <w:rsid w:val="00E8431B"/>
    <w:rsid w:val="00E95E0E"/>
    <w:rsid w:val="00EB48E8"/>
    <w:rsid w:val="00ED0733"/>
    <w:rsid w:val="00ED2790"/>
    <w:rsid w:val="00ED4E41"/>
    <w:rsid w:val="00F520EF"/>
    <w:rsid w:val="00F64D60"/>
    <w:rsid w:val="00FA72CA"/>
    <w:rsid w:val="00FC1739"/>
    <w:rsid w:val="00FE1CD0"/>
    <w:rsid w:val="00FE253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A7E3"/>
  <w15:docId w15:val="{85CC590B-239C-4F6F-BE4D-9F867B670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9C6"/>
    <w:pPr>
      <w:suppressAutoHyphens/>
      <w:spacing w:after="0" w:line="240" w:lineRule="auto"/>
    </w:pPr>
    <w:rPr>
      <w:rFonts w:ascii="Liberation Serif" w:eastAsia="SimSun" w:hAnsi="Liberation Serif" w:cs="Arial"/>
      <w:kern w:val="2"/>
      <w:sz w:val="24"/>
      <w:szCs w:val="24"/>
      <w:lang w:eastAsia="zh-CN" w:bidi="hi-IN"/>
    </w:rPr>
  </w:style>
  <w:style w:type="paragraph" w:styleId="Titlu1">
    <w:name w:val="heading 1"/>
    <w:basedOn w:val="Normal"/>
    <w:next w:val="Normal"/>
    <w:link w:val="Titlu1Caracter"/>
    <w:uiPriority w:val="9"/>
    <w:qFormat/>
    <w:rsid w:val="00ED4E41"/>
    <w:pPr>
      <w:keepNext/>
      <w:keepLines/>
      <w:spacing w:before="240"/>
      <w:outlineLvl w:val="0"/>
    </w:pPr>
    <w:rPr>
      <w:rFonts w:asciiTheme="majorHAnsi" w:eastAsiaTheme="majorEastAsia" w:hAnsiTheme="majorHAnsi" w:cs="Mangal"/>
      <w:color w:val="365F91" w:themeColor="accent1" w:themeShade="BF"/>
      <w:sz w:val="32"/>
      <w:szCs w:val="29"/>
    </w:rPr>
  </w:style>
  <w:style w:type="paragraph" w:styleId="Titlu2">
    <w:name w:val="heading 2"/>
    <w:basedOn w:val="Normal"/>
    <w:link w:val="Titlu2Caracter"/>
    <w:uiPriority w:val="9"/>
    <w:qFormat/>
    <w:rsid w:val="008849C6"/>
    <w:pPr>
      <w:suppressAutoHyphens w:val="0"/>
      <w:spacing w:before="100" w:beforeAutospacing="1" w:after="100" w:afterAutospacing="1"/>
      <w:outlineLvl w:val="1"/>
    </w:pPr>
    <w:rPr>
      <w:rFonts w:ascii="Times New Roman" w:eastAsia="Times New Roman" w:hAnsi="Times New Roman" w:cs="Times New Roman"/>
      <w:b/>
      <w:bCs/>
      <w:kern w:val="0"/>
      <w:sz w:val="36"/>
      <w:szCs w:val="36"/>
      <w:lang w:eastAsia="ro-RO" w:bidi="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semiHidden/>
    <w:unhideWhenUsed/>
    <w:qFormat/>
    <w:rsid w:val="008849C6"/>
    <w:pPr>
      <w:widowControl w:val="0"/>
      <w:shd w:val="clear" w:color="auto" w:fill="FFFFFF"/>
      <w:suppressAutoHyphens w:val="0"/>
      <w:spacing w:line="297" w:lineRule="auto"/>
      <w:ind w:firstLine="380"/>
    </w:pPr>
    <w:rPr>
      <w:rFonts w:ascii="Times New Roman" w:eastAsia="Times New Roman" w:hAnsi="Times New Roman" w:cs="Times New Roman"/>
      <w:kern w:val="0"/>
      <w:sz w:val="22"/>
      <w:szCs w:val="22"/>
      <w:lang w:eastAsia="en-US" w:bidi="ar-SA"/>
    </w:rPr>
  </w:style>
  <w:style w:type="character" w:customStyle="1" w:styleId="BodyTextChar">
    <w:name w:val="Body Text Char"/>
    <w:basedOn w:val="Fontdeparagrafimplicit"/>
    <w:uiPriority w:val="99"/>
    <w:semiHidden/>
    <w:rsid w:val="008849C6"/>
    <w:rPr>
      <w:rFonts w:ascii="Liberation Serif" w:eastAsia="SimSun" w:hAnsi="Liberation Serif" w:cs="Mangal"/>
      <w:kern w:val="2"/>
      <w:sz w:val="24"/>
      <w:szCs w:val="21"/>
      <w:lang w:eastAsia="zh-CN" w:bidi="hi-IN"/>
    </w:rPr>
  </w:style>
  <w:style w:type="paragraph" w:styleId="Listparagraf">
    <w:name w:val="List Paragraph"/>
    <w:basedOn w:val="Normal"/>
    <w:uiPriority w:val="34"/>
    <w:qFormat/>
    <w:rsid w:val="008849C6"/>
    <w:pPr>
      <w:ind w:left="720"/>
      <w:contextualSpacing/>
    </w:pPr>
    <w:rPr>
      <w:rFonts w:cs="Mangal"/>
      <w:szCs w:val="21"/>
    </w:rPr>
  </w:style>
  <w:style w:type="paragraph" w:customStyle="1" w:styleId="Frspaiere1">
    <w:name w:val="Fără spațiere1"/>
    <w:rsid w:val="008849C6"/>
    <w:pPr>
      <w:suppressAutoHyphens/>
      <w:spacing w:after="0" w:line="240" w:lineRule="auto"/>
    </w:pPr>
    <w:rPr>
      <w:rFonts w:ascii="Liberation Serif" w:eastAsia="SimSun" w:hAnsi="Liberation Serif" w:cs="Arial"/>
      <w:kern w:val="2"/>
      <w:sz w:val="24"/>
      <w:szCs w:val="24"/>
      <w:lang w:eastAsia="zh-CN" w:bidi="hi-IN"/>
    </w:rPr>
  </w:style>
  <w:style w:type="character" w:customStyle="1" w:styleId="Other">
    <w:name w:val="Other_"/>
    <w:basedOn w:val="Fontdeparagrafimplicit"/>
    <w:link w:val="Other0"/>
    <w:locked/>
    <w:rsid w:val="008849C6"/>
    <w:rPr>
      <w:rFonts w:ascii="Times New Roman" w:eastAsia="Times New Roman" w:hAnsi="Times New Roman" w:cs="Times New Roman"/>
      <w:shd w:val="clear" w:color="auto" w:fill="FFFFFF"/>
    </w:rPr>
  </w:style>
  <w:style w:type="paragraph" w:customStyle="1" w:styleId="Other0">
    <w:name w:val="Other"/>
    <w:basedOn w:val="Normal"/>
    <w:link w:val="Other"/>
    <w:rsid w:val="008849C6"/>
    <w:pPr>
      <w:widowControl w:val="0"/>
      <w:shd w:val="clear" w:color="auto" w:fill="FFFFFF"/>
      <w:suppressAutoHyphens w:val="0"/>
      <w:spacing w:line="297" w:lineRule="auto"/>
      <w:ind w:firstLine="380"/>
    </w:pPr>
    <w:rPr>
      <w:rFonts w:ascii="Times New Roman" w:eastAsia="Times New Roman" w:hAnsi="Times New Roman" w:cs="Times New Roman"/>
      <w:kern w:val="0"/>
      <w:sz w:val="22"/>
      <w:szCs w:val="22"/>
      <w:lang w:eastAsia="en-US" w:bidi="ar-SA"/>
    </w:rPr>
  </w:style>
  <w:style w:type="character" w:customStyle="1" w:styleId="CorptextCaracter">
    <w:name w:val="Corp text Caracter"/>
    <w:basedOn w:val="Fontdeparagrafimplicit"/>
    <w:link w:val="Corptext"/>
    <w:semiHidden/>
    <w:locked/>
    <w:rsid w:val="008849C6"/>
    <w:rPr>
      <w:rFonts w:ascii="Times New Roman" w:eastAsia="Times New Roman" w:hAnsi="Times New Roman" w:cs="Times New Roman"/>
      <w:shd w:val="clear" w:color="auto" w:fill="FFFFFF"/>
    </w:rPr>
  </w:style>
  <w:style w:type="character" w:customStyle="1" w:styleId="Titlu2Caracter">
    <w:name w:val="Titlu 2 Caracter"/>
    <w:basedOn w:val="Fontdeparagrafimplicit"/>
    <w:link w:val="Titlu2"/>
    <w:uiPriority w:val="9"/>
    <w:rsid w:val="008849C6"/>
    <w:rPr>
      <w:rFonts w:ascii="Times New Roman" w:eastAsia="Times New Roman" w:hAnsi="Times New Roman" w:cs="Times New Roman"/>
      <w:b/>
      <w:bCs/>
      <w:sz w:val="36"/>
      <w:szCs w:val="36"/>
      <w:lang w:eastAsia="ro-RO"/>
    </w:rPr>
  </w:style>
  <w:style w:type="character" w:styleId="Robust">
    <w:name w:val="Strong"/>
    <w:basedOn w:val="Fontdeparagrafimplicit"/>
    <w:uiPriority w:val="22"/>
    <w:qFormat/>
    <w:rsid w:val="004012BA"/>
    <w:rPr>
      <w:b/>
      <w:bCs/>
    </w:rPr>
  </w:style>
  <w:style w:type="paragraph" w:styleId="NormalWeb">
    <w:name w:val="Normal (Web)"/>
    <w:basedOn w:val="Normal"/>
    <w:uiPriority w:val="99"/>
    <w:unhideWhenUsed/>
    <w:rsid w:val="00A259B6"/>
    <w:pPr>
      <w:suppressAutoHyphens w:val="0"/>
      <w:spacing w:before="100" w:beforeAutospacing="1" w:after="100" w:afterAutospacing="1"/>
    </w:pPr>
    <w:rPr>
      <w:rFonts w:ascii="Times New Roman" w:eastAsia="Times New Roman" w:hAnsi="Times New Roman" w:cs="Times New Roman"/>
      <w:kern w:val="0"/>
      <w:lang w:eastAsia="ro-RO" w:bidi="ar-SA"/>
    </w:rPr>
  </w:style>
  <w:style w:type="character" w:styleId="Accentuat">
    <w:name w:val="Emphasis"/>
    <w:basedOn w:val="Fontdeparagrafimplicit"/>
    <w:uiPriority w:val="20"/>
    <w:qFormat/>
    <w:rsid w:val="00897198"/>
    <w:rPr>
      <w:i/>
      <w:iCs/>
    </w:rPr>
  </w:style>
  <w:style w:type="paragraph" w:customStyle="1" w:styleId="Default">
    <w:name w:val="Default"/>
    <w:rsid w:val="00ED279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Frspaiere">
    <w:name w:val="No Spacing"/>
    <w:uiPriority w:val="1"/>
    <w:qFormat/>
    <w:rsid w:val="00CD28FE"/>
    <w:pPr>
      <w:spacing w:after="0" w:line="240" w:lineRule="auto"/>
      <w:jc w:val="center"/>
    </w:pPr>
  </w:style>
  <w:style w:type="character" w:customStyle="1" w:styleId="panchor">
    <w:name w:val="panchor"/>
    <w:basedOn w:val="Fontdeparagrafimplicit"/>
    <w:rsid w:val="004451C2"/>
  </w:style>
  <w:style w:type="character" w:customStyle="1" w:styleId="Titlu1Caracter">
    <w:name w:val="Titlu 1 Caracter"/>
    <w:basedOn w:val="Fontdeparagrafimplicit"/>
    <w:link w:val="Titlu1"/>
    <w:uiPriority w:val="9"/>
    <w:rsid w:val="00ED4E41"/>
    <w:rPr>
      <w:rFonts w:asciiTheme="majorHAnsi" w:eastAsiaTheme="majorEastAsia" w:hAnsiTheme="majorHAnsi" w:cs="Mangal"/>
      <w:color w:val="365F91" w:themeColor="accent1" w:themeShade="BF"/>
      <w:kern w:val="2"/>
      <w:sz w:val="32"/>
      <w:szCs w:val="29"/>
      <w:lang w:eastAsia="zh-CN" w:bidi="hi-IN"/>
    </w:rPr>
  </w:style>
  <w:style w:type="paragraph" w:customStyle="1" w:styleId="pdq2pgselectionanchorcontainer">
    <w:name w:val="pdq2pg_selectionanchorcontainer"/>
    <w:basedOn w:val="Normal"/>
    <w:rsid w:val="00196999"/>
    <w:pPr>
      <w:suppressAutoHyphens w:val="0"/>
      <w:spacing w:before="100" w:beforeAutospacing="1" w:after="100" w:afterAutospacing="1"/>
    </w:pPr>
    <w:rPr>
      <w:rFonts w:ascii="Times New Roman" w:eastAsia="Times New Roman" w:hAnsi="Times New Roman" w:cs="Times New Roman"/>
      <w:kern w:val="0"/>
      <w:lang w:eastAsia="ro-R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85280">
      <w:bodyDiv w:val="1"/>
      <w:marLeft w:val="0"/>
      <w:marRight w:val="0"/>
      <w:marTop w:val="0"/>
      <w:marBottom w:val="0"/>
      <w:divBdr>
        <w:top w:val="none" w:sz="0" w:space="0" w:color="auto"/>
        <w:left w:val="none" w:sz="0" w:space="0" w:color="auto"/>
        <w:bottom w:val="none" w:sz="0" w:space="0" w:color="auto"/>
        <w:right w:val="none" w:sz="0" w:space="0" w:color="auto"/>
      </w:divBdr>
    </w:div>
    <w:div w:id="671564670">
      <w:bodyDiv w:val="1"/>
      <w:marLeft w:val="0"/>
      <w:marRight w:val="0"/>
      <w:marTop w:val="0"/>
      <w:marBottom w:val="0"/>
      <w:divBdr>
        <w:top w:val="none" w:sz="0" w:space="0" w:color="auto"/>
        <w:left w:val="none" w:sz="0" w:space="0" w:color="auto"/>
        <w:bottom w:val="none" w:sz="0" w:space="0" w:color="auto"/>
        <w:right w:val="none" w:sz="0" w:space="0" w:color="auto"/>
      </w:divBdr>
    </w:div>
    <w:div w:id="1000890044">
      <w:bodyDiv w:val="1"/>
      <w:marLeft w:val="0"/>
      <w:marRight w:val="0"/>
      <w:marTop w:val="0"/>
      <w:marBottom w:val="0"/>
      <w:divBdr>
        <w:top w:val="none" w:sz="0" w:space="0" w:color="auto"/>
        <w:left w:val="none" w:sz="0" w:space="0" w:color="auto"/>
        <w:bottom w:val="none" w:sz="0" w:space="0" w:color="auto"/>
        <w:right w:val="none" w:sz="0" w:space="0" w:color="auto"/>
      </w:divBdr>
    </w:div>
    <w:div w:id="1347710159">
      <w:bodyDiv w:val="1"/>
      <w:marLeft w:val="0"/>
      <w:marRight w:val="0"/>
      <w:marTop w:val="0"/>
      <w:marBottom w:val="0"/>
      <w:divBdr>
        <w:top w:val="none" w:sz="0" w:space="0" w:color="auto"/>
        <w:left w:val="none" w:sz="0" w:space="0" w:color="auto"/>
        <w:bottom w:val="none" w:sz="0" w:space="0" w:color="auto"/>
        <w:right w:val="none" w:sz="0" w:space="0" w:color="auto"/>
      </w:divBdr>
    </w:div>
    <w:div w:id="1834763044">
      <w:bodyDiv w:val="1"/>
      <w:marLeft w:val="0"/>
      <w:marRight w:val="0"/>
      <w:marTop w:val="0"/>
      <w:marBottom w:val="0"/>
      <w:divBdr>
        <w:top w:val="none" w:sz="0" w:space="0" w:color="auto"/>
        <w:left w:val="none" w:sz="0" w:space="0" w:color="auto"/>
        <w:bottom w:val="none" w:sz="0" w:space="0" w:color="auto"/>
        <w:right w:val="none" w:sz="0" w:space="0" w:color="auto"/>
      </w:divBdr>
    </w:div>
    <w:div w:id="1937207165">
      <w:bodyDiv w:val="1"/>
      <w:marLeft w:val="0"/>
      <w:marRight w:val="0"/>
      <w:marTop w:val="0"/>
      <w:marBottom w:val="0"/>
      <w:divBdr>
        <w:top w:val="none" w:sz="0" w:space="0" w:color="auto"/>
        <w:left w:val="none" w:sz="0" w:space="0" w:color="auto"/>
        <w:bottom w:val="none" w:sz="0" w:space="0" w:color="auto"/>
        <w:right w:val="none" w:sz="0" w:space="0" w:color="auto"/>
      </w:divBdr>
    </w:div>
    <w:div w:id="2081167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820</Words>
  <Characters>4761</Characters>
  <Application>Microsoft Office Word</Application>
  <DocSecurity>0</DocSecurity>
  <Lines>39</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Primaria Brad</cp:lastModifiedBy>
  <cp:revision>6</cp:revision>
  <cp:lastPrinted>2026-08-19T05:55:00Z</cp:lastPrinted>
  <dcterms:created xsi:type="dcterms:W3CDTF">2026-08-19T05:55:00Z</dcterms:created>
  <dcterms:modified xsi:type="dcterms:W3CDTF">2026-08-19T08:17:00Z</dcterms:modified>
</cp:coreProperties>
</file>