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F9E9" w14:textId="77777777" w:rsidR="00873B26" w:rsidRDefault="00873B26" w:rsidP="008E2ECB">
      <w:pPr>
        <w:widowControl w:val="0"/>
        <w:jc w:val="center"/>
        <w:rPr>
          <w:b/>
          <w:sz w:val="28"/>
          <w:lang w:val="en-US"/>
        </w:rPr>
      </w:pPr>
    </w:p>
    <w:p w14:paraId="5AE32E8B" w14:textId="77777777" w:rsidR="00E93DA6" w:rsidRDefault="00E93DA6" w:rsidP="008E2ECB">
      <w:pPr>
        <w:widowControl w:val="0"/>
        <w:jc w:val="center"/>
        <w:rPr>
          <w:b/>
          <w:sz w:val="28"/>
          <w:lang w:val="en-US"/>
        </w:rPr>
      </w:pPr>
    </w:p>
    <w:p w14:paraId="587D6E99" w14:textId="77777777" w:rsidR="00E93DA6" w:rsidRDefault="00E93DA6" w:rsidP="008E2ECB">
      <w:pPr>
        <w:widowControl w:val="0"/>
        <w:jc w:val="center"/>
        <w:rPr>
          <w:b/>
          <w:sz w:val="28"/>
          <w:lang w:val="en-US"/>
        </w:rPr>
      </w:pPr>
    </w:p>
    <w:p w14:paraId="71347D6A" w14:textId="77777777" w:rsidR="005D178C" w:rsidRPr="00906E98" w:rsidRDefault="008722FA" w:rsidP="008E2ECB">
      <w:pPr>
        <w:widowControl w:val="0"/>
        <w:jc w:val="center"/>
        <w:rPr>
          <w:b/>
          <w:sz w:val="28"/>
          <w:lang w:val="en-US"/>
        </w:rPr>
      </w:pPr>
      <w:r w:rsidRPr="00906E98">
        <w:rPr>
          <w:b/>
          <w:sz w:val="28"/>
          <w:lang w:val="en-US"/>
        </w:rPr>
        <w:t>R</w:t>
      </w:r>
      <w:r w:rsidR="00284213">
        <w:rPr>
          <w:b/>
          <w:sz w:val="28"/>
          <w:lang w:val="en-US"/>
        </w:rPr>
        <w:t>EFERAT</w:t>
      </w:r>
      <w:r w:rsidRPr="00906E98">
        <w:rPr>
          <w:b/>
          <w:sz w:val="28"/>
          <w:lang w:val="en-US"/>
        </w:rPr>
        <w:t xml:space="preserve"> DE </w:t>
      </w:r>
      <w:r w:rsidR="00DE5251">
        <w:rPr>
          <w:b/>
          <w:sz w:val="28"/>
          <w:lang w:val="en-US"/>
        </w:rPr>
        <w:t>APROBARE</w:t>
      </w:r>
    </w:p>
    <w:p w14:paraId="1745D5C8" w14:textId="77777777" w:rsidR="00CB4269" w:rsidRPr="00FB0C91" w:rsidRDefault="00623F97" w:rsidP="00CB4269">
      <w:pPr>
        <w:widowControl w:val="0"/>
        <w:jc w:val="center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l</w:t>
      </w:r>
      <w:r w:rsidR="00BE6A84" w:rsidRPr="00FB0C91">
        <w:rPr>
          <w:sz w:val="22"/>
          <w:szCs w:val="22"/>
          <w:lang w:val="en-US"/>
        </w:rPr>
        <w:t xml:space="preserve">a proiectul de hotărâre </w:t>
      </w:r>
      <w:r w:rsidR="00906E98" w:rsidRPr="00FB0C91">
        <w:rPr>
          <w:sz w:val="22"/>
          <w:szCs w:val="22"/>
          <w:lang w:val="en-US"/>
        </w:rPr>
        <w:t>privind</w:t>
      </w:r>
      <w:r w:rsidRPr="00FB0C91">
        <w:rPr>
          <w:sz w:val="22"/>
          <w:szCs w:val="22"/>
          <w:lang w:val="en-US"/>
        </w:rPr>
        <w:t xml:space="preserve"> </w:t>
      </w:r>
      <w:r w:rsidR="00CB4269" w:rsidRPr="00FB0C91">
        <w:rPr>
          <w:sz w:val="22"/>
          <w:szCs w:val="22"/>
          <w:lang w:val="en-US"/>
        </w:rPr>
        <w:t>aprobarea Planului Urbanistic Zonal pentru „Construire amplasare stație</w:t>
      </w:r>
    </w:p>
    <w:p w14:paraId="6D271599" w14:textId="77777777" w:rsidR="00CB4269" w:rsidRPr="00FB0C91" w:rsidRDefault="00CB4269" w:rsidP="00CB4269">
      <w:pPr>
        <w:widowControl w:val="0"/>
        <w:jc w:val="center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telefonie mobilă GSM Telekom” în Strada Gării, nr. 2A, Satul Șoldanu, Comuna Șoldanu,</w:t>
      </w:r>
    </w:p>
    <w:p w14:paraId="05BC4D10" w14:textId="0F74746A" w:rsidR="00463D42" w:rsidRPr="00FB0C91" w:rsidRDefault="00CB4269" w:rsidP="00CB4269">
      <w:pPr>
        <w:widowControl w:val="0"/>
        <w:jc w:val="center"/>
        <w:rPr>
          <w:sz w:val="22"/>
          <w:szCs w:val="22"/>
        </w:rPr>
      </w:pPr>
      <w:r w:rsidRPr="00FB0C91">
        <w:rPr>
          <w:sz w:val="22"/>
          <w:szCs w:val="22"/>
          <w:lang w:val="en-US"/>
        </w:rPr>
        <w:t>Județul Călărași, beneficiar, TELEKOM ROMÂNIA MOBILE COMMUNICATIONS S.A.</w:t>
      </w:r>
    </w:p>
    <w:p w14:paraId="23E5148A" w14:textId="77777777" w:rsidR="00A25550" w:rsidRPr="00FB0C91" w:rsidRDefault="00A25550" w:rsidP="008E2ECB">
      <w:pPr>
        <w:widowControl w:val="0"/>
        <w:jc w:val="center"/>
        <w:rPr>
          <w:sz w:val="22"/>
          <w:szCs w:val="22"/>
          <w:lang w:val="en-US"/>
        </w:rPr>
      </w:pPr>
    </w:p>
    <w:p w14:paraId="2651AEAD" w14:textId="5B20C8D8" w:rsidR="00F9062B" w:rsidRPr="00FB0C91" w:rsidRDefault="008722FA" w:rsidP="008E2ECB">
      <w:pPr>
        <w:widowControl w:val="0"/>
        <w:spacing w:before="40"/>
        <w:ind w:firstLine="660"/>
        <w:jc w:val="both"/>
        <w:rPr>
          <w:sz w:val="22"/>
          <w:szCs w:val="22"/>
          <w:lang w:val="fr-FR"/>
        </w:rPr>
      </w:pPr>
      <w:r w:rsidRPr="00FB0C91">
        <w:rPr>
          <w:sz w:val="22"/>
          <w:szCs w:val="22"/>
          <w:lang w:val="fr-FR"/>
        </w:rPr>
        <w:t>Subsemna</w:t>
      </w:r>
      <w:r w:rsidR="00623F97" w:rsidRPr="00FB0C91">
        <w:rPr>
          <w:sz w:val="22"/>
          <w:szCs w:val="22"/>
          <w:lang w:val="fr-FR"/>
        </w:rPr>
        <w:t>tul,</w:t>
      </w:r>
      <w:r w:rsidRPr="00FB0C91">
        <w:rPr>
          <w:sz w:val="22"/>
          <w:szCs w:val="22"/>
          <w:lang w:val="fr-FR"/>
        </w:rPr>
        <w:t xml:space="preserve"> </w:t>
      </w:r>
      <w:r w:rsidR="00DE5251" w:rsidRPr="00FB0C91">
        <w:rPr>
          <w:sz w:val="22"/>
          <w:szCs w:val="22"/>
          <w:lang w:val="fr-FR"/>
        </w:rPr>
        <w:t xml:space="preserve">Iulian </w:t>
      </w:r>
      <w:r w:rsidR="00CB4269" w:rsidRPr="00FB0C91">
        <w:rPr>
          <w:sz w:val="22"/>
          <w:szCs w:val="22"/>
          <w:lang w:val="fr-FR"/>
        </w:rPr>
        <w:t>GEAMBAȘU, Pri</w:t>
      </w:r>
      <w:r w:rsidR="00E93DA6" w:rsidRPr="00FB0C91">
        <w:rPr>
          <w:sz w:val="22"/>
          <w:szCs w:val="22"/>
          <w:lang w:val="fr-FR"/>
        </w:rPr>
        <w:t xml:space="preserve">marul </w:t>
      </w:r>
      <w:r w:rsidR="00CB4269" w:rsidRPr="00FB0C91">
        <w:rPr>
          <w:sz w:val="22"/>
          <w:szCs w:val="22"/>
          <w:lang w:val="fr-FR"/>
        </w:rPr>
        <w:t>C</w:t>
      </w:r>
      <w:r w:rsidR="00E93DA6" w:rsidRPr="00FB0C91">
        <w:rPr>
          <w:sz w:val="22"/>
          <w:szCs w:val="22"/>
          <w:lang w:val="fr-FR"/>
        </w:rPr>
        <w:t>omunei Șoldanu</w:t>
      </w:r>
      <w:r w:rsidR="00DE5251" w:rsidRPr="00FB0C91">
        <w:rPr>
          <w:sz w:val="22"/>
          <w:szCs w:val="22"/>
          <w:lang w:val="fr-FR"/>
        </w:rPr>
        <w:t>,</w:t>
      </w:r>
    </w:p>
    <w:p w14:paraId="28FBCB38" w14:textId="77777777" w:rsidR="00525338" w:rsidRPr="00FB0C91" w:rsidRDefault="00525338" w:rsidP="008E2ECB">
      <w:pPr>
        <w:widowControl w:val="0"/>
        <w:spacing w:before="40"/>
        <w:jc w:val="both"/>
        <w:rPr>
          <w:sz w:val="22"/>
          <w:szCs w:val="22"/>
          <w:u w:val="single"/>
          <w:lang w:val="fr-FR"/>
        </w:rPr>
      </w:pPr>
    </w:p>
    <w:p w14:paraId="26A6F3B2" w14:textId="13C5DEAA" w:rsidR="00623F97" w:rsidRPr="00FB0C91" w:rsidRDefault="00623F97" w:rsidP="008E2ECB">
      <w:pPr>
        <w:widowControl w:val="0"/>
        <w:spacing w:before="40"/>
        <w:jc w:val="both"/>
        <w:rPr>
          <w:sz w:val="22"/>
          <w:szCs w:val="22"/>
          <w:u w:val="single"/>
          <w:lang w:val="fr-FR"/>
        </w:rPr>
      </w:pPr>
      <w:r w:rsidRPr="00FB0C91">
        <w:rPr>
          <w:sz w:val="22"/>
          <w:szCs w:val="22"/>
          <w:u w:val="single"/>
          <w:lang w:val="fr-FR"/>
        </w:rPr>
        <w:t>Văzând:</w:t>
      </w:r>
    </w:p>
    <w:p w14:paraId="4C9A9532" w14:textId="77777777" w:rsidR="00F23217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Cererea S.C. TELEKOM ROMÂNIA MOBILE COMMUNICATIONS S.A., înregistrată la Primăria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Comunei Șoldanu cu nr. 959 din 16.02.2022, prin care solicită promovarea aprobării Planului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Urbanistic Zonal pentru „Construire amplasare stație telefonie mobilă GSM Telekom” în Strada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Gării, nr. 2A, Satul Șoldanu, Comuna Șoldanu, Județul Călărași, bene</w:t>
      </w:r>
      <w:r w:rsidR="00F23217" w:rsidRPr="00FB0C91">
        <w:rPr>
          <w:sz w:val="22"/>
          <w:szCs w:val="22"/>
          <w:lang w:val="en-US"/>
        </w:rPr>
        <w:t>fi</w:t>
      </w:r>
      <w:r w:rsidRPr="00FB0C91">
        <w:rPr>
          <w:sz w:val="22"/>
          <w:szCs w:val="22"/>
          <w:lang w:val="en-US"/>
        </w:rPr>
        <w:t>ciar, TELEKOM ROMÂNIA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MOBILE COMMUNICATIONS S.A.;</w:t>
      </w:r>
    </w:p>
    <w:p w14:paraId="4FD3D8CB" w14:textId="351965DA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Dovada achitării tarifului de exercitare a dreptului de semnătură datorat de către specialistul cu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drept de semnătură în calitate de coordonator: Extras de cont emis de Rai</w:t>
      </w:r>
      <w:r w:rsidR="00F23217" w:rsidRPr="00FB0C91">
        <w:rPr>
          <w:sz w:val="22"/>
          <w:szCs w:val="22"/>
          <w:lang w:val="en-US"/>
        </w:rPr>
        <w:t>ff</w:t>
      </w:r>
      <w:r w:rsidRPr="00FB0C91">
        <w:rPr>
          <w:sz w:val="22"/>
          <w:szCs w:val="22"/>
          <w:lang w:val="en-US"/>
        </w:rPr>
        <w:t>eisen Bank cu nr. 1 din</w:t>
      </w:r>
      <w:r w:rsidR="00F23217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22.11.2021;</w:t>
      </w:r>
    </w:p>
    <w:p w14:paraId="2455B91A" w14:textId="77777777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Certificatul de urbanism nr. 04 din 25.03.2021, emis de Primăria c) Comunei Șoldanu;</w:t>
      </w:r>
    </w:p>
    <w:p w14:paraId="07AAE7ED" w14:textId="55FA4341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de oportunitate nr. 1 din 22.07.2021 emis de Primăria Comunei Șoldanu;</w:t>
      </w:r>
    </w:p>
    <w:p w14:paraId="38914F8C" w14:textId="77777777" w:rsidR="001512CC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Arhitectului-șef al Județului Călărași nr. 68 din 14.12.2021, prin care se avizează favorabil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rFonts w:hint="eastAsia"/>
          <w:sz w:val="22"/>
          <w:szCs w:val="22"/>
          <w:lang w:val="en-US"/>
        </w:rPr>
        <w:t>„</w:t>
      </w:r>
      <w:r w:rsidRPr="00FB0C91">
        <w:rPr>
          <w:sz w:val="22"/>
          <w:szCs w:val="22"/>
          <w:lang w:val="en-US"/>
        </w:rPr>
        <w:t>Construire amplasare stație telefonie mobilă GSM Telekom” în Strada Gării, nr. 2A, Satul Șoldanu,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Comuna Șoldanu, Județul Călărași, bene</w:t>
      </w:r>
      <w:r w:rsidR="001512CC" w:rsidRPr="00FB0C91">
        <w:rPr>
          <w:sz w:val="22"/>
          <w:szCs w:val="22"/>
          <w:lang w:val="en-US"/>
        </w:rPr>
        <w:t>fi</w:t>
      </w:r>
      <w:r w:rsidRPr="00FB0C91">
        <w:rPr>
          <w:sz w:val="22"/>
          <w:szCs w:val="22"/>
          <w:lang w:val="en-US"/>
        </w:rPr>
        <w:t>ciar, TELEKOM ROMÂNIA MOBILE COMMUNICATIONS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S.A.;</w:t>
      </w:r>
    </w:p>
    <w:p w14:paraId="138D59F8" w14:textId="139AE6B4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Contractul de locațiune nr. CR 6242 SA din 25.01.2021;</w:t>
      </w:r>
    </w:p>
    <w:p w14:paraId="30C129F4" w14:textId="624149E6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Contractul de cesiune din data de 25.01.2021;</w:t>
      </w:r>
    </w:p>
    <w:p w14:paraId="7D734B94" w14:textId="618B52B4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Extrasul de Carte Funciară pentru informare nr. 48101 din 13.12.2021;</w:t>
      </w:r>
    </w:p>
    <w:p w14:paraId="44834149" w14:textId="41974B54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Raportul asupra informării şi consultării publicului în etapa elaborării propunerilor P.U.Z., emis de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Primăria Comunei Șoldanu cu nr. 4129 din 17.08.2021;</w:t>
      </w:r>
    </w:p>
    <w:p w14:paraId="41E7E739" w14:textId="670BCC6C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Raportul asupra consultării publicului în etapa intenției de elaborare a P.U.Z., emis de Primăria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comunei Șoldanu cu nr. 5159 din 12.10.2021;</w:t>
      </w:r>
    </w:p>
    <w:p w14:paraId="2BF9ABE1" w14:textId="2D143337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Decizia etapei de încadrare nr. 9511 din 09.08.2021 emisă de Agenția pentru Protecția Mediului</w:t>
      </w:r>
      <w:r w:rsidR="001512CC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Călărași;</w:t>
      </w:r>
    </w:p>
    <w:p w14:paraId="02720806" w14:textId="17E3BA0E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de începere a lucrării emis de O</w:t>
      </w:r>
      <w:r w:rsidR="001512CC" w:rsidRPr="00FB0C91">
        <w:rPr>
          <w:sz w:val="22"/>
          <w:szCs w:val="22"/>
          <w:lang w:val="en-US"/>
        </w:rPr>
        <w:t>fi</w:t>
      </w:r>
      <w:r w:rsidRPr="00FB0C91">
        <w:rPr>
          <w:sz w:val="22"/>
          <w:szCs w:val="22"/>
          <w:lang w:val="en-US"/>
        </w:rPr>
        <w:t>ciul de Cadastru și Publicitate Imobiliară Călărași cu nr. 484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din 31.05.2021;</w:t>
      </w:r>
    </w:p>
    <w:p w14:paraId="091166A1" w14:textId="60555151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de amplasament favorabil nr. 08962988 din 21.10.2021, emis de S.C. E-DISTRIBUȚIE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DOBROGEA S.A.;</w:t>
      </w:r>
    </w:p>
    <w:p w14:paraId="17C7D50E" w14:textId="77777777" w:rsidR="00063944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condiționat nr. 100/05/02/02/01/03/B/CL/2359 din22.10.2021 emis de TELEKOM ROMÂNIA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MOBILE COMMUNICATIONS S.A.;</w:t>
      </w:r>
    </w:p>
    <w:p w14:paraId="22BFB348" w14:textId="013AD172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DT 6792 din 21.07.2021 emis de Ministerul Apărării Naționale - Statul Major al Apărării;</w:t>
      </w:r>
    </w:p>
    <w:p w14:paraId="2F4D8682" w14:textId="7AA6BFCF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15652 din 15.09.2021 emis de Serviciul de Telecomunicații Speciale - UM 0500 București;</w:t>
      </w:r>
    </w:p>
    <w:p w14:paraId="185BA157" w14:textId="375432BF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SCE 17795 (1/2) din 08.07.2021 emis de Agenția Națională pentru Administrare și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Reglementare în Comunicații - ANCOM;</w:t>
      </w:r>
    </w:p>
    <w:p w14:paraId="29EFCD2F" w14:textId="70A543C8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217963 din 16.08.2021 emis de Serviciul Român Informații - UM 0362 București;</w:t>
      </w:r>
    </w:p>
    <w:p w14:paraId="6F9F3FA4" w14:textId="41926043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de salubrizare nr. 7320 din 29.07.2021 emis de Iridex Group Salubrizare S.R.L.;</w:t>
      </w:r>
    </w:p>
    <w:p w14:paraId="4B595FED" w14:textId="416ED0DC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21225/1749 din 01.11.2021 emis de Autoritatea Aeronautică Civilă Română;</w:t>
      </w:r>
    </w:p>
    <w:p w14:paraId="3EC1EFEC" w14:textId="2F3C8E9A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Notificarea nr. 7842 din 22.07.2021 emisă de Direcția de Sănătate Publică a Județului Călărași;</w:t>
      </w:r>
    </w:p>
    <w:p w14:paraId="69321371" w14:textId="7C048378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Adresa nr. 2234785 din 14.07.2021 a Inspectoratului pentru Situații de Urgență „Barbu Știrbei” al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Județului Călărași;</w:t>
      </w:r>
    </w:p>
    <w:p w14:paraId="21C5C470" w14:textId="1FBA5FB4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Avizul nr. 561.248 din 27.09.2021 emis de Ministerul Afacerilor Interne - Direcția Generală Logistică;</w:t>
      </w:r>
    </w:p>
    <w:p w14:paraId="6080C9B6" w14:textId="3CC91DE7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Procesul-verbal de recepție al lucrării „Plan topogra</w:t>
      </w:r>
      <w:r w:rsidRPr="00FB0C91">
        <w:rPr>
          <w:rFonts w:hint="eastAsia"/>
          <w:sz w:val="22"/>
          <w:szCs w:val="22"/>
          <w:lang w:val="en-US"/>
        </w:rPr>
        <w:t>􀀿</w:t>
      </w:r>
      <w:r w:rsidRPr="00FB0C91">
        <w:rPr>
          <w:sz w:val="22"/>
          <w:szCs w:val="22"/>
          <w:lang w:val="en-US"/>
        </w:rPr>
        <w:t>c necesar elaborare PUZ - „Construire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amplasare stație telefonie mobilă GSM Telekom”, întocmit cu nr. 699/2021/02.08.2021 de O.C.P.I.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Călărași;</w:t>
      </w:r>
    </w:p>
    <w:p w14:paraId="425F68F2" w14:textId="7D2C89A8" w:rsidR="00525338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lastRenderedPageBreak/>
        <w:t>Studiul Geotehnic FN/2021, întocmit de S.C. GEO 7 S.R.L. Slobozia;</w:t>
      </w:r>
    </w:p>
    <w:p w14:paraId="4A4147B6" w14:textId="52045443" w:rsidR="00063944" w:rsidRPr="00FB0C91" w:rsidRDefault="00525338" w:rsidP="00525338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Documentația de urbanism completă, faza P.U.Z., conținând Planul Urbanistic Zonal - PUZ și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Regulamentul Local de Urbanism - RLU aferent (piese scrise şi desenate) nr. 1050/2021, întocmită</w:t>
      </w:r>
      <w:r w:rsidR="00063944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de S.C. PROIECT CONSTRUCT S.R.L.</w:t>
      </w:r>
      <w:r w:rsidR="00063944"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.</w:t>
      </w:r>
    </w:p>
    <w:p w14:paraId="0798B92F" w14:textId="77777777" w:rsidR="008722FA" w:rsidRPr="00FB0C91" w:rsidRDefault="00F9062B" w:rsidP="00063944">
      <w:pPr>
        <w:widowControl w:val="0"/>
        <w:spacing w:before="120"/>
        <w:jc w:val="both"/>
        <w:rPr>
          <w:sz w:val="22"/>
          <w:szCs w:val="22"/>
          <w:u w:val="single"/>
          <w:lang w:val="fr-FR"/>
        </w:rPr>
      </w:pPr>
      <w:r w:rsidRPr="00FB0C91">
        <w:rPr>
          <w:sz w:val="22"/>
          <w:szCs w:val="22"/>
          <w:u w:val="single"/>
          <w:lang w:val="fr-FR"/>
        </w:rPr>
        <w:t>A</w:t>
      </w:r>
      <w:r w:rsidR="00E94061" w:rsidRPr="00FB0C91">
        <w:rPr>
          <w:sz w:val="22"/>
          <w:szCs w:val="22"/>
          <w:u w:val="single"/>
          <w:lang w:val="fr-FR"/>
        </w:rPr>
        <w:t>naliz</w:t>
      </w:r>
      <w:r w:rsidRPr="00FB0C91">
        <w:rPr>
          <w:sz w:val="22"/>
          <w:szCs w:val="22"/>
          <w:u w:val="single"/>
          <w:lang w:val="fr-FR"/>
        </w:rPr>
        <w:t>â</w:t>
      </w:r>
      <w:r w:rsidR="00E94061" w:rsidRPr="00FB0C91">
        <w:rPr>
          <w:sz w:val="22"/>
          <w:szCs w:val="22"/>
          <w:u w:val="single"/>
          <w:lang w:val="fr-FR"/>
        </w:rPr>
        <w:t>nd prevederile</w:t>
      </w:r>
      <w:r w:rsidR="005D178C" w:rsidRPr="00FB0C91">
        <w:rPr>
          <w:sz w:val="22"/>
          <w:szCs w:val="22"/>
          <w:u w:val="single"/>
          <w:lang w:val="fr-FR"/>
        </w:rPr>
        <w:t>:</w:t>
      </w:r>
    </w:p>
    <w:p w14:paraId="6711B439" w14:textId="6B60DF52" w:rsidR="00C713F2" w:rsidRPr="00FB0C91" w:rsidRDefault="00E93DA6" w:rsidP="00C713F2">
      <w:pPr>
        <w:numPr>
          <w:ilvl w:val="0"/>
          <w:numId w:val="4"/>
        </w:numPr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 xml:space="preserve">Planului </w:t>
      </w:r>
      <w:r w:rsidR="00C713F2" w:rsidRPr="00FB0C91">
        <w:rPr>
          <w:sz w:val="22"/>
          <w:szCs w:val="22"/>
          <w:lang w:val="en-US"/>
        </w:rPr>
        <w:t>Urbanistic General al Comunei Şoldanu, Judeţul Călăraşi și Regulamentul Local de Urbanism aferent, actualizate prin Hotărârea Consiliului Local al Comunei Șoldanu nr. 30/2021.</w:t>
      </w:r>
    </w:p>
    <w:p w14:paraId="7856B345" w14:textId="2FB51379" w:rsidR="00C713F2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revederile art. 23 alin. (2) din Legea nr. 50/1991 privind autorizare executării lucrărilor de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construcții, republicată, cu modificările și completările ulterioare;</w:t>
      </w:r>
    </w:p>
    <w:p w14:paraId="02992338" w14:textId="77777777" w:rsidR="00FD7030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revederile art. 25 alin. (1), art. 27^1 lit. c), art. 36 alin. (12) lit. c), art. 47, art. 49 și art. 56 alin. (6)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din Legea nr. 350/2001 privind amenajarea teritoriului şi urbanismul, cu modi</w:t>
      </w:r>
      <w:r w:rsidRPr="00FB0C91">
        <w:rPr>
          <w:sz w:val="22"/>
          <w:szCs w:val="22"/>
          <w:lang w:val="en-US"/>
        </w:rPr>
        <w:t>fi</w:t>
      </w:r>
      <w:r w:rsidR="00C713F2" w:rsidRPr="00FB0C91">
        <w:rPr>
          <w:sz w:val="22"/>
          <w:szCs w:val="22"/>
          <w:lang w:val="en-US"/>
        </w:rPr>
        <w:t>cările și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completările ulterioare;</w:t>
      </w:r>
    </w:p>
    <w:p w14:paraId="02588868" w14:textId="77777777" w:rsidR="00FD7030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revederilor Ordinului M.L.P. nr. 176/2000 pentru aprobarea reglementarii tehnice Ghid privind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metodologia de elaborare și conținutul-cadru al planului urbanistic zonal - indicativ GM-010-2000;</w:t>
      </w:r>
    </w:p>
    <w:p w14:paraId="7B8C30E0" w14:textId="34D7DC64" w:rsidR="00C713F2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revederilor Ordinului M.D.R.T. nr. 2701/30.12.2010 pentru aprobarea Metodologiei de informare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si consultare a publicului cu privire la elaborarea sau revizuirea planurilor de amenajare a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teritoriului și de urbanism, cu modificările ulterioare;</w:t>
      </w:r>
    </w:p>
    <w:p w14:paraId="6187B099" w14:textId="77777777" w:rsidR="00FD7030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revederilor art. 18 din Ordinul nr. 233/2016 pentru aprobarea Normelor metodologice de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aplicare a Legii nr. 350/2001 privind amenajarea teritoriului şi urbanismul şi de elaborare şi</w:t>
      </w:r>
      <w:r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actualizare a documentațiilor de urbanism;</w:t>
      </w:r>
    </w:p>
    <w:p w14:paraId="201E370D" w14:textId="35D050B4" w:rsidR="00DB1FD8" w:rsidRPr="00FB0C91" w:rsidRDefault="00FD7030" w:rsidP="00C713F2">
      <w:pPr>
        <w:widowControl w:val="0"/>
        <w:numPr>
          <w:ilvl w:val="0"/>
          <w:numId w:val="4"/>
        </w:numPr>
        <w:spacing w:before="4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P</w:t>
      </w:r>
      <w:r w:rsidR="00C713F2" w:rsidRPr="00FB0C91">
        <w:rPr>
          <w:sz w:val="22"/>
          <w:szCs w:val="22"/>
          <w:lang w:val="en-US"/>
        </w:rPr>
        <w:t>revederile art. 129 alin. (6) lit. c) din Ordonanța de urgență a Guvernului nr. 57/2019 privind</w:t>
      </w:r>
      <w:r w:rsidR="001024BB" w:rsidRPr="00FB0C91">
        <w:rPr>
          <w:sz w:val="22"/>
          <w:szCs w:val="22"/>
          <w:lang w:val="en-US"/>
        </w:rPr>
        <w:t xml:space="preserve"> </w:t>
      </w:r>
      <w:r w:rsidR="00C713F2" w:rsidRPr="00FB0C91">
        <w:rPr>
          <w:sz w:val="22"/>
          <w:szCs w:val="22"/>
          <w:lang w:val="en-US"/>
        </w:rPr>
        <w:t>Codul Administrativ, cu modificările și completările ulterioare.</w:t>
      </w:r>
    </w:p>
    <w:p w14:paraId="4232C2D7" w14:textId="5AA136C7" w:rsidR="00B06BD1" w:rsidRPr="00FB0C91" w:rsidRDefault="00E93DA6" w:rsidP="00F01CE4">
      <w:pPr>
        <w:widowControl w:val="0"/>
        <w:spacing w:before="120"/>
        <w:jc w:val="both"/>
        <w:rPr>
          <w:sz w:val="22"/>
          <w:szCs w:val="22"/>
          <w:lang w:val="en-US"/>
        </w:rPr>
      </w:pPr>
      <w:r w:rsidRPr="00FB0C91">
        <w:rPr>
          <w:sz w:val="22"/>
          <w:szCs w:val="22"/>
          <w:lang w:val="en-US"/>
        </w:rPr>
        <w:t>În conformitare cu prevederile art.</w:t>
      </w:r>
      <w:r w:rsidR="001024BB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56 alin.</w:t>
      </w:r>
      <w:r w:rsidR="001024BB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(6) din Legea nr.</w:t>
      </w:r>
      <w:r w:rsidR="001024BB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 xml:space="preserve">350/2001 privind amenajarea teritoriului şi urbanismul, modificată și completată coroborate cu art. </w:t>
      </w:r>
      <w:r w:rsidR="00FC7A81" w:rsidRPr="00FB0C91">
        <w:rPr>
          <w:sz w:val="22"/>
          <w:szCs w:val="22"/>
          <w:lang w:val="en-US"/>
        </w:rPr>
        <w:t>prevederile art. 1 alin. (2), art. 3, art. 95 alin. (2), art. 96 alin. (1) - (3), art. 98 alin. (1) - (3), art. 105</w:t>
      </w:r>
      <w:r w:rsidR="00FC7A81" w:rsidRPr="00FB0C91">
        <w:rPr>
          <w:sz w:val="22"/>
          <w:szCs w:val="22"/>
          <w:lang w:val="en-US"/>
        </w:rPr>
        <w:t xml:space="preserve"> </w:t>
      </w:r>
      <w:r w:rsidR="00FC7A81" w:rsidRPr="00FB0C91">
        <w:rPr>
          <w:sz w:val="22"/>
          <w:szCs w:val="22"/>
          <w:lang w:val="en-US"/>
        </w:rPr>
        <w:t>alin. (1), art. 129 alin. (2) lit. c) coroborat cu alin. (6) lit. c) din din Ordonanța de urgență a Guvernului</w:t>
      </w:r>
      <w:r w:rsidR="00FC7A81" w:rsidRPr="00FB0C91">
        <w:rPr>
          <w:sz w:val="22"/>
          <w:szCs w:val="22"/>
          <w:lang w:val="en-US"/>
        </w:rPr>
        <w:t xml:space="preserve"> </w:t>
      </w:r>
      <w:r w:rsidR="00FC7A81" w:rsidRPr="00FB0C91">
        <w:rPr>
          <w:sz w:val="22"/>
          <w:szCs w:val="22"/>
          <w:lang w:val="en-US"/>
        </w:rPr>
        <w:t>nr. 57/2019 privind Codul Administrativ, cu modificările și completările ulterioare</w:t>
      </w:r>
      <w:r w:rsidR="00FC7A81" w:rsidRPr="00FB0C91">
        <w:rPr>
          <w:sz w:val="22"/>
          <w:szCs w:val="22"/>
          <w:lang w:val="en-US"/>
        </w:rPr>
        <w:t xml:space="preserve"> </w:t>
      </w:r>
      <w:r w:rsidRPr="00FB0C91">
        <w:rPr>
          <w:sz w:val="22"/>
          <w:szCs w:val="22"/>
          <w:lang w:val="en-US"/>
        </w:rPr>
        <w:t>și față</w:t>
      </w:r>
      <w:r w:rsidR="008722FA" w:rsidRPr="00FB0C91">
        <w:rPr>
          <w:sz w:val="22"/>
          <w:szCs w:val="22"/>
          <w:lang w:val="en-US"/>
        </w:rPr>
        <w:t xml:space="preserve"> de elementele prezentate, </w:t>
      </w:r>
      <w:r w:rsidR="00E44A87" w:rsidRPr="00FB0C91">
        <w:rPr>
          <w:sz w:val="22"/>
          <w:szCs w:val="22"/>
          <w:lang w:val="en-US"/>
        </w:rPr>
        <w:t>î</w:t>
      </w:r>
      <w:r w:rsidR="008722FA" w:rsidRPr="00FB0C91">
        <w:rPr>
          <w:sz w:val="22"/>
          <w:szCs w:val="22"/>
          <w:lang w:val="en-US"/>
        </w:rPr>
        <w:t xml:space="preserve">n temeiul </w:t>
      </w:r>
      <w:r w:rsidR="00FC7A81" w:rsidRPr="00FB0C91">
        <w:rPr>
          <w:sz w:val="22"/>
          <w:szCs w:val="22"/>
          <w:lang w:val="en-US"/>
        </w:rPr>
        <w:t xml:space="preserve">prevederilor </w:t>
      </w:r>
      <w:r w:rsidR="00FC7A81" w:rsidRPr="00FB0C91">
        <w:rPr>
          <w:sz w:val="22"/>
          <w:szCs w:val="22"/>
          <w:lang w:val="en-US"/>
        </w:rPr>
        <w:t>art. 139 alin. (1) coroborat cu art. 196 alin. (1) lit. a) din Ordonanța de urgență a</w:t>
      </w:r>
      <w:r w:rsidR="00FC7A81" w:rsidRPr="00FB0C91">
        <w:rPr>
          <w:sz w:val="22"/>
          <w:szCs w:val="22"/>
          <w:lang w:val="en-US"/>
        </w:rPr>
        <w:t xml:space="preserve"> </w:t>
      </w:r>
      <w:r w:rsidR="00FC7A81" w:rsidRPr="00FB0C91">
        <w:rPr>
          <w:sz w:val="22"/>
          <w:szCs w:val="22"/>
          <w:lang w:val="en-US"/>
        </w:rPr>
        <w:t>Guvernului nr. 57/2019 privind Codul administrativ, cu modificările și completările ulterioare</w:t>
      </w:r>
      <w:r w:rsidR="00B06BD1" w:rsidRPr="00FB0C91">
        <w:rPr>
          <w:sz w:val="22"/>
          <w:szCs w:val="22"/>
          <w:lang w:val="en-US"/>
        </w:rPr>
        <w:t xml:space="preserve">, </w:t>
      </w:r>
      <w:r w:rsidR="008722FA" w:rsidRPr="00FB0C91">
        <w:rPr>
          <w:sz w:val="22"/>
          <w:szCs w:val="22"/>
          <w:lang w:val="en-US"/>
        </w:rPr>
        <w:t>propun</w:t>
      </w:r>
      <w:r w:rsidR="00DB13CE" w:rsidRPr="00FB0C91">
        <w:rPr>
          <w:sz w:val="22"/>
          <w:szCs w:val="22"/>
          <w:lang w:val="en-US"/>
        </w:rPr>
        <w:t xml:space="preserve"> spre dezbatere și aprobare </w:t>
      </w:r>
      <w:r w:rsidRPr="00FB0C91">
        <w:rPr>
          <w:sz w:val="22"/>
          <w:szCs w:val="22"/>
          <w:lang w:val="en-US"/>
        </w:rPr>
        <w:t>P</w:t>
      </w:r>
      <w:r w:rsidR="00DB13CE" w:rsidRPr="00FB0C91">
        <w:rPr>
          <w:sz w:val="22"/>
          <w:szCs w:val="22"/>
          <w:lang w:val="en-US"/>
        </w:rPr>
        <w:t>roiectul de hotărâre</w:t>
      </w:r>
      <w:r w:rsidR="00DB13CE" w:rsidRPr="00FB0C91">
        <w:rPr>
          <w:sz w:val="22"/>
          <w:szCs w:val="22"/>
        </w:rPr>
        <w:t xml:space="preserve"> </w:t>
      </w:r>
      <w:r w:rsidRPr="00FB0C91">
        <w:rPr>
          <w:sz w:val="22"/>
          <w:szCs w:val="22"/>
        </w:rPr>
        <w:t>nr.</w:t>
      </w:r>
      <w:r w:rsidR="005115AE" w:rsidRPr="00FB0C91">
        <w:rPr>
          <w:sz w:val="22"/>
          <w:szCs w:val="22"/>
        </w:rPr>
        <w:t xml:space="preserve"> 14 din 16.03.2022</w:t>
      </w:r>
      <w:r w:rsidRPr="00FB0C91">
        <w:rPr>
          <w:sz w:val="22"/>
          <w:szCs w:val="22"/>
        </w:rPr>
        <w:t xml:space="preserve"> </w:t>
      </w:r>
      <w:r w:rsidR="00DB13CE" w:rsidRPr="00FB0C91">
        <w:rPr>
          <w:sz w:val="22"/>
          <w:szCs w:val="22"/>
          <w:lang w:val="en-US"/>
        </w:rPr>
        <w:t xml:space="preserve">privind </w:t>
      </w:r>
      <w:r w:rsidR="00F01CE4" w:rsidRPr="00FB0C91">
        <w:rPr>
          <w:sz w:val="22"/>
          <w:szCs w:val="22"/>
          <w:lang w:val="en-US"/>
        </w:rPr>
        <w:t>aprobarea Planului Urbanistic Zonal pentru „Construire amplasare stație</w:t>
      </w:r>
      <w:r w:rsidR="00F01CE4" w:rsidRPr="00FB0C91">
        <w:rPr>
          <w:sz w:val="22"/>
          <w:szCs w:val="22"/>
          <w:lang w:val="en-US"/>
        </w:rPr>
        <w:t xml:space="preserve"> </w:t>
      </w:r>
      <w:r w:rsidR="00F01CE4" w:rsidRPr="00FB0C91">
        <w:rPr>
          <w:sz w:val="22"/>
          <w:szCs w:val="22"/>
          <w:lang w:val="en-US"/>
        </w:rPr>
        <w:t>telefonie mobilă GSM Telekom” în Strada Gării, nr. 2A, Satul Șoldanu, Comuna Șoldanu,</w:t>
      </w:r>
      <w:r w:rsidR="00F01CE4" w:rsidRPr="00FB0C91">
        <w:rPr>
          <w:sz w:val="22"/>
          <w:szCs w:val="22"/>
          <w:lang w:val="en-US"/>
        </w:rPr>
        <w:t xml:space="preserve"> </w:t>
      </w:r>
      <w:r w:rsidR="00F01CE4" w:rsidRPr="00FB0C91">
        <w:rPr>
          <w:sz w:val="22"/>
          <w:szCs w:val="22"/>
          <w:lang w:val="en-US"/>
        </w:rPr>
        <w:t>Județul Călărași, beneficiar, TELEKOM ROMÂNIA MOBILE COMMUNICATIONS S.A.</w:t>
      </w:r>
      <w:r w:rsidR="00F01CE4" w:rsidRPr="00FB0C91">
        <w:rPr>
          <w:sz w:val="22"/>
          <w:szCs w:val="22"/>
          <w:lang w:val="en-US"/>
        </w:rPr>
        <w:t xml:space="preserve"> </w:t>
      </w:r>
      <w:r w:rsidR="0049600D" w:rsidRPr="00FB0C91">
        <w:rPr>
          <w:sz w:val="22"/>
          <w:szCs w:val="22"/>
        </w:rPr>
        <w:t>.</w:t>
      </w:r>
    </w:p>
    <w:p w14:paraId="30699922" w14:textId="77777777" w:rsidR="008722FA" w:rsidRDefault="008722FA" w:rsidP="008E2ECB">
      <w:pPr>
        <w:widowControl w:val="0"/>
        <w:ind w:left="180"/>
        <w:jc w:val="both"/>
        <w:rPr>
          <w:lang w:val="en-US"/>
        </w:rPr>
      </w:pPr>
    </w:p>
    <w:p w14:paraId="41E48A70" w14:textId="6264D51F" w:rsidR="00F01CE4" w:rsidRDefault="00F01CE4" w:rsidP="00F01CE4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>INIȚIATOR PROIECT:</w:t>
      </w:r>
    </w:p>
    <w:p w14:paraId="779FD4DC" w14:textId="77777777" w:rsidR="00F01CE4" w:rsidRDefault="00F01CE4" w:rsidP="00F01CE4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>PRIMARUL COMUNEI ȘOLDANU</w:t>
      </w:r>
    </w:p>
    <w:p w14:paraId="327F2B04" w14:textId="5150FC20" w:rsidR="008722FA" w:rsidRPr="000023B3" w:rsidRDefault="00F01CE4" w:rsidP="00F01CE4">
      <w:pPr>
        <w:widowControl w:val="0"/>
        <w:ind w:left="180"/>
        <w:jc w:val="center"/>
        <w:rPr>
          <w:lang w:val="en-US"/>
        </w:rPr>
      </w:pPr>
      <w:r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Iulian GEAMBAȘU</w:t>
      </w:r>
    </w:p>
    <w:sectPr w:rsidR="008722FA" w:rsidRPr="000023B3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6B87"/>
    <w:multiLevelType w:val="hybridMultilevel"/>
    <w:tmpl w:val="B62C66E6"/>
    <w:lvl w:ilvl="0" w:tplc="59B4B2D2">
      <w:start w:val="1"/>
      <w:numFmt w:val="bullet"/>
      <w:suff w:val="space"/>
      <w:lvlText w:val=""/>
      <w:lvlJc w:val="left"/>
      <w:pPr>
        <w:ind w:left="53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7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148" w:hanging="360"/>
      </w:pPr>
      <w:rPr>
        <w:rFonts w:ascii="Wingdings" w:hAnsi="Wingdings" w:hint="default"/>
      </w:rPr>
    </w:lvl>
  </w:abstractNum>
  <w:abstractNum w:abstractNumId="1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5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23B3"/>
    <w:rsid w:val="00016890"/>
    <w:rsid w:val="00027F55"/>
    <w:rsid w:val="00030AD7"/>
    <w:rsid w:val="0004616F"/>
    <w:rsid w:val="00063944"/>
    <w:rsid w:val="000B0FC8"/>
    <w:rsid w:val="001024BB"/>
    <w:rsid w:val="001201C9"/>
    <w:rsid w:val="001450BD"/>
    <w:rsid w:val="001512CC"/>
    <w:rsid w:val="00162CCD"/>
    <w:rsid w:val="00183FA8"/>
    <w:rsid w:val="001E2AF2"/>
    <w:rsid w:val="00204AD8"/>
    <w:rsid w:val="00211943"/>
    <w:rsid w:val="00245DDB"/>
    <w:rsid w:val="00253D48"/>
    <w:rsid w:val="0025664C"/>
    <w:rsid w:val="00281AFB"/>
    <w:rsid w:val="00284213"/>
    <w:rsid w:val="00335ED1"/>
    <w:rsid w:val="00340329"/>
    <w:rsid w:val="003712CA"/>
    <w:rsid w:val="003763EB"/>
    <w:rsid w:val="00392B64"/>
    <w:rsid w:val="00463D42"/>
    <w:rsid w:val="0049600D"/>
    <w:rsid w:val="005115AE"/>
    <w:rsid w:val="00524EAF"/>
    <w:rsid w:val="00525338"/>
    <w:rsid w:val="00546FDD"/>
    <w:rsid w:val="00561DE0"/>
    <w:rsid w:val="005758B7"/>
    <w:rsid w:val="005B147E"/>
    <w:rsid w:val="005D1786"/>
    <w:rsid w:val="005D178C"/>
    <w:rsid w:val="005E4BDA"/>
    <w:rsid w:val="005F7CD9"/>
    <w:rsid w:val="00623F97"/>
    <w:rsid w:val="00664476"/>
    <w:rsid w:val="006A472F"/>
    <w:rsid w:val="006A5202"/>
    <w:rsid w:val="006B7D44"/>
    <w:rsid w:val="006D0FDF"/>
    <w:rsid w:val="006E0545"/>
    <w:rsid w:val="006E63E2"/>
    <w:rsid w:val="007036CD"/>
    <w:rsid w:val="00751661"/>
    <w:rsid w:val="00770EF9"/>
    <w:rsid w:val="00796BF6"/>
    <w:rsid w:val="007B2331"/>
    <w:rsid w:val="007C6D2A"/>
    <w:rsid w:val="007E47B0"/>
    <w:rsid w:val="007E4865"/>
    <w:rsid w:val="008217D7"/>
    <w:rsid w:val="008623F9"/>
    <w:rsid w:val="008722FA"/>
    <w:rsid w:val="00873B26"/>
    <w:rsid w:val="008C0F5F"/>
    <w:rsid w:val="008E2B9C"/>
    <w:rsid w:val="008E2ECB"/>
    <w:rsid w:val="008F439D"/>
    <w:rsid w:val="00906E98"/>
    <w:rsid w:val="009342DC"/>
    <w:rsid w:val="00957330"/>
    <w:rsid w:val="00965608"/>
    <w:rsid w:val="00977BFA"/>
    <w:rsid w:val="00981A88"/>
    <w:rsid w:val="009839FC"/>
    <w:rsid w:val="00A25550"/>
    <w:rsid w:val="00A44690"/>
    <w:rsid w:val="00A50156"/>
    <w:rsid w:val="00A83720"/>
    <w:rsid w:val="00AC5C3B"/>
    <w:rsid w:val="00AE1230"/>
    <w:rsid w:val="00AF48F1"/>
    <w:rsid w:val="00B06BD1"/>
    <w:rsid w:val="00B07651"/>
    <w:rsid w:val="00B325CE"/>
    <w:rsid w:val="00B34AF0"/>
    <w:rsid w:val="00B443D7"/>
    <w:rsid w:val="00B577F4"/>
    <w:rsid w:val="00B84358"/>
    <w:rsid w:val="00BB5984"/>
    <w:rsid w:val="00BC1B7C"/>
    <w:rsid w:val="00BE5ED8"/>
    <w:rsid w:val="00BE6A84"/>
    <w:rsid w:val="00C46390"/>
    <w:rsid w:val="00C713F2"/>
    <w:rsid w:val="00C73D16"/>
    <w:rsid w:val="00C77DA1"/>
    <w:rsid w:val="00C82A8D"/>
    <w:rsid w:val="00CB3AB9"/>
    <w:rsid w:val="00CB4269"/>
    <w:rsid w:val="00CD7A03"/>
    <w:rsid w:val="00CE453F"/>
    <w:rsid w:val="00D5730F"/>
    <w:rsid w:val="00D9069D"/>
    <w:rsid w:val="00DA7CE8"/>
    <w:rsid w:val="00DB13CE"/>
    <w:rsid w:val="00DB1FD8"/>
    <w:rsid w:val="00DE5251"/>
    <w:rsid w:val="00E042FA"/>
    <w:rsid w:val="00E44A87"/>
    <w:rsid w:val="00E47045"/>
    <w:rsid w:val="00E93DA6"/>
    <w:rsid w:val="00E94061"/>
    <w:rsid w:val="00EB270E"/>
    <w:rsid w:val="00EB7B28"/>
    <w:rsid w:val="00EE6607"/>
    <w:rsid w:val="00F01CE4"/>
    <w:rsid w:val="00F22C68"/>
    <w:rsid w:val="00F23217"/>
    <w:rsid w:val="00F9062B"/>
    <w:rsid w:val="00FB0C91"/>
    <w:rsid w:val="00FB14C5"/>
    <w:rsid w:val="00FC7A81"/>
    <w:rsid w:val="00FD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23B95"/>
  <w15:docId w15:val="{ACC4B525-5D47-4773-BFA4-A9AA3C1B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6C001-548B-4DB1-9734-85F60145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5359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2</cp:revision>
  <cp:lastPrinted>2012-01-30T12:44:00Z</cp:lastPrinted>
  <dcterms:created xsi:type="dcterms:W3CDTF">2022-03-23T12:36:00Z</dcterms:created>
  <dcterms:modified xsi:type="dcterms:W3CDTF">2022-03-23T12:36:00Z</dcterms:modified>
</cp:coreProperties>
</file>