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2916A9A3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42962">
        <w:t>20</w:t>
      </w:r>
      <w:r w:rsidR="00E9387B">
        <w:t xml:space="preserve"> </w:t>
      </w:r>
      <w:r w:rsidR="0005195B">
        <w:t xml:space="preserve">din </w:t>
      </w:r>
      <w:r w:rsidR="003A75B5">
        <w:t>30</w:t>
      </w:r>
      <w:r w:rsidR="00D03179">
        <w:t>.0</w:t>
      </w:r>
      <w:r w:rsidR="003A75B5">
        <w:t>3</w:t>
      </w:r>
      <w:r w:rsidR="00D03179">
        <w:t>.</w:t>
      </w:r>
      <w:r w:rsidR="00E9387B">
        <w:t>2022</w:t>
      </w:r>
    </w:p>
    <w:p w14:paraId="5F7F1245" w14:textId="31FDE1F1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B42962" w:rsidRPr="00B42962">
        <w:t>18 din 21.03.2022 privind modificarea Hotărârii Consiliului Local al Comunei Șoldanu nr. 14 din 23.02.2022 privind aprobarea Documentației de atribuire pentru desfășurarea procedurii de vânzare prin licitație publică a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44D9231D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B42962" w:rsidRPr="00B42962">
        <w:rPr>
          <w:sz w:val="22"/>
          <w:szCs w:val="22"/>
        </w:rPr>
        <w:t>18 din 21.03.2022 privind modificarea Hotărârii Consiliului Local al Comunei Șoldanu nr. 14 din 23.02.2022 privind aprobarea Documentației de atribuire pentru desfășurarea procedurii de vânzare prin licitație publică a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67D50"/>
    <w:rsid w:val="00571082"/>
    <w:rsid w:val="00571FA9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387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43</cp:revision>
  <cp:lastPrinted>2021-12-14T06:41:00Z</cp:lastPrinted>
  <dcterms:created xsi:type="dcterms:W3CDTF">2021-09-16T11:23:00Z</dcterms:created>
  <dcterms:modified xsi:type="dcterms:W3CDTF">2022-03-28T09:10:00Z</dcterms:modified>
</cp:coreProperties>
</file>