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5E14" w14:textId="77777777" w:rsidR="008849C6" w:rsidRPr="00AB0E62" w:rsidRDefault="008849C6" w:rsidP="008849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0E62">
        <w:rPr>
          <w:rFonts w:ascii="Times New Roman" w:hAnsi="Times New Roman" w:cs="Times New Roman"/>
          <w:b/>
        </w:rPr>
        <w:t xml:space="preserve">     </w:t>
      </w:r>
      <w:r w:rsidRPr="00AB0E62">
        <w:rPr>
          <w:rFonts w:ascii="Times New Roman" w:hAnsi="Times New Roman" w:cs="Times New Roman"/>
          <w:sz w:val="28"/>
          <w:szCs w:val="28"/>
        </w:rPr>
        <w:t xml:space="preserve">    </w:t>
      </w:r>
      <w:r w:rsidRPr="00AB0E62">
        <w:rPr>
          <w:rFonts w:ascii="Times New Roman" w:hAnsi="Times New Roman" w:cs="Times New Roman"/>
          <w:b/>
          <w:sz w:val="28"/>
          <w:szCs w:val="28"/>
        </w:rPr>
        <w:t>R O M Â N I A</w:t>
      </w:r>
      <w:r w:rsidRPr="00AB0E62">
        <w:rPr>
          <w:rFonts w:ascii="Times New Roman" w:hAnsi="Times New Roman" w:cs="Times New Roman"/>
          <w:b/>
          <w:sz w:val="28"/>
          <w:szCs w:val="28"/>
        </w:rPr>
        <w:tab/>
      </w:r>
      <w:r w:rsidRPr="00AB0E62">
        <w:rPr>
          <w:rFonts w:ascii="Times New Roman" w:hAnsi="Times New Roman" w:cs="Times New Roman"/>
          <w:b/>
          <w:sz w:val="28"/>
          <w:szCs w:val="28"/>
        </w:rPr>
        <w:tab/>
      </w:r>
      <w:r w:rsidRPr="00AB0E62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AB0E62">
        <w:rPr>
          <w:rFonts w:ascii="Times New Roman" w:hAnsi="Times New Roman" w:cs="Times New Roman"/>
          <w:b/>
          <w:sz w:val="28"/>
          <w:szCs w:val="28"/>
        </w:rPr>
        <w:tab/>
      </w:r>
      <w:r w:rsidRPr="00AB0E62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AB0E62">
        <w:rPr>
          <w:rFonts w:ascii="Times New Roman" w:hAnsi="Times New Roman" w:cs="Times New Roman"/>
          <w:b/>
          <w:sz w:val="28"/>
          <w:szCs w:val="28"/>
        </w:rPr>
        <w:tab/>
        <w:t xml:space="preserve">              </w:t>
      </w:r>
      <w:r w:rsidRPr="00AB0E6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</w:t>
      </w:r>
    </w:p>
    <w:p w14:paraId="56E1F237" w14:textId="77777777" w:rsidR="008849C6" w:rsidRPr="00AB0E62" w:rsidRDefault="008849C6" w:rsidP="008849C6">
      <w:pPr>
        <w:rPr>
          <w:rFonts w:ascii="Times New Roman" w:hAnsi="Times New Roman" w:cs="Times New Roman"/>
          <w:b/>
          <w:sz w:val="28"/>
          <w:szCs w:val="28"/>
        </w:rPr>
      </w:pPr>
      <w:r w:rsidRPr="00AB0E62">
        <w:rPr>
          <w:rFonts w:ascii="Times New Roman" w:hAnsi="Times New Roman" w:cs="Times New Roman"/>
          <w:b/>
          <w:sz w:val="28"/>
          <w:szCs w:val="28"/>
        </w:rPr>
        <w:t xml:space="preserve">JUDEŢUL HUNEDOARA </w:t>
      </w:r>
      <w:r w:rsidRPr="00AB0E62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AB0E62">
        <w:rPr>
          <w:rFonts w:ascii="Times New Roman" w:hAnsi="Times New Roman" w:cs="Times New Roman"/>
          <w:b/>
          <w:sz w:val="28"/>
          <w:szCs w:val="28"/>
        </w:rPr>
        <w:tab/>
      </w:r>
      <w:r w:rsidRPr="00AB0E62">
        <w:rPr>
          <w:rFonts w:ascii="Times New Roman" w:hAnsi="Times New Roman" w:cs="Times New Roman"/>
          <w:b/>
          <w:sz w:val="28"/>
          <w:szCs w:val="28"/>
        </w:rPr>
        <w:tab/>
      </w:r>
      <w:r w:rsidRPr="00AB0E62">
        <w:rPr>
          <w:rFonts w:ascii="Times New Roman" w:hAnsi="Times New Roman" w:cs="Times New Roman"/>
          <w:b/>
          <w:sz w:val="28"/>
          <w:szCs w:val="28"/>
        </w:rPr>
        <w:tab/>
      </w:r>
      <w:r w:rsidRPr="00AB0E62">
        <w:rPr>
          <w:rFonts w:ascii="Times New Roman" w:hAnsi="Times New Roman" w:cs="Times New Roman"/>
          <w:b/>
          <w:sz w:val="28"/>
          <w:szCs w:val="28"/>
        </w:rPr>
        <w:tab/>
        <w:t xml:space="preserve">             </w:t>
      </w:r>
      <w:r w:rsidRPr="00AB0E62">
        <w:rPr>
          <w:rFonts w:ascii="Times New Roman" w:hAnsi="Times New Roman" w:cs="Times New Roman"/>
          <w:b/>
          <w:sz w:val="28"/>
          <w:szCs w:val="28"/>
        </w:rPr>
        <w:tab/>
        <w:t xml:space="preserve">              </w:t>
      </w:r>
    </w:p>
    <w:p w14:paraId="351616BA" w14:textId="77777777" w:rsidR="008849C6" w:rsidRPr="00AB0E62" w:rsidRDefault="008849C6" w:rsidP="008849C6">
      <w:pPr>
        <w:rPr>
          <w:rFonts w:ascii="Times New Roman" w:hAnsi="Times New Roman" w:cs="Times New Roman"/>
          <w:b/>
          <w:sz w:val="28"/>
          <w:szCs w:val="28"/>
        </w:rPr>
      </w:pPr>
      <w:r w:rsidRPr="00AB0E62">
        <w:rPr>
          <w:rFonts w:ascii="Times New Roman" w:hAnsi="Times New Roman" w:cs="Times New Roman"/>
          <w:b/>
          <w:sz w:val="28"/>
          <w:szCs w:val="28"/>
        </w:rPr>
        <w:t xml:space="preserve">   MUNICIPIUL BRAD</w:t>
      </w:r>
      <w:r w:rsidRPr="00AB0E62">
        <w:rPr>
          <w:rFonts w:ascii="Times New Roman" w:hAnsi="Times New Roman" w:cs="Times New Roman"/>
          <w:b/>
          <w:sz w:val="28"/>
          <w:szCs w:val="28"/>
        </w:rPr>
        <w:tab/>
      </w:r>
    </w:p>
    <w:p w14:paraId="2B72A2E1" w14:textId="33A559C7" w:rsidR="008849C6" w:rsidRPr="00AB0E62" w:rsidRDefault="008849C6" w:rsidP="008849C6">
      <w:pPr>
        <w:rPr>
          <w:rFonts w:ascii="Times New Roman" w:hAnsi="Times New Roman" w:cs="Times New Roman"/>
          <w:b/>
          <w:sz w:val="28"/>
          <w:szCs w:val="28"/>
        </w:rPr>
      </w:pPr>
      <w:r w:rsidRPr="00AB0E62">
        <w:rPr>
          <w:rFonts w:ascii="Times New Roman" w:hAnsi="Times New Roman" w:cs="Times New Roman"/>
          <w:b/>
          <w:sz w:val="28"/>
          <w:szCs w:val="28"/>
        </w:rPr>
        <w:t xml:space="preserve">        P R I M A R</w:t>
      </w:r>
      <w:r w:rsidR="006677FC" w:rsidRPr="00AB0E62">
        <w:rPr>
          <w:rFonts w:ascii="Times New Roman" w:hAnsi="Times New Roman" w:cs="Times New Roman"/>
          <w:b/>
          <w:sz w:val="28"/>
          <w:szCs w:val="28"/>
        </w:rPr>
        <w:t xml:space="preserve"> U L</w:t>
      </w:r>
    </w:p>
    <w:p w14:paraId="67DF6C40" w14:textId="7403C1C9" w:rsidR="008849C6" w:rsidRPr="00AB0E62" w:rsidRDefault="008849C6" w:rsidP="008849C6">
      <w:pPr>
        <w:rPr>
          <w:rFonts w:ascii="Times New Roman" w:hAnsi="Times New Roman" w:cs="Times New Roman"/>
          <w:b/>
          <w:sz w:val="28"/>
          <w:szCs w:val="28"/>
        </w:rPr>
      </w:pPr>
      <w:r w:rsidRPr="00AB0E62">
        <w:rPr>
          <w:rFonts w:ascii="Times New Roman" w:hAnsi="Times New Roman" w:cs="Times New Roman"/>
          <w:b/>
        </w:rPr>
        <w:t xml:space="preserve"> </w:t>
      </w:r>
      <w:r w:rsidR="00F64D60" w:rsidRPr="00AB0E62">
        <w:rPr>
          <w:rFonts w:ascii="Times New Roman" w:hAnsi="Times New Roman" w:cs="Times New Roman"/>
          <w:b/>
          <w:sz w:val="28"/>
          <w:szCs w:val="28"/>
        </w:rPr>
        <w:t xml:space="preserve">Nr. </w:t>
      </w:r>
      <w:r w:rsidR="00146F32">
        <w:rPr>
          <w:rFonts w:ascii="Times New Roman" w:hAnsi="Times New Roman" w:cs="Times New Roman"/>
          <w:b/>
          <w:sz w:val="28"/>
          <w:szCs w:val="28"/>
        </w:rPr>
        <w:t>149</w:t>
      </w:r>
      <w:r w:rsidR="00F64D60" w:rsidRPr="00AB0E62">
        <w:rPr>
          <w:rFonts w:ascii="Times New Roman" w:hAnsi="Times New Roman" w:cs="Times New Roman"/>
          <w:b/>
          <w:sz w:val="28"/>
          <w:szCs w:val="28"/>
        </w:rPr>
        <w:t>/1</w:t>
      </w:r>
      <w:r w:rsidR="004A04A7" w:rsidRPr="00AB0E62">
        <w:rPr>
          <w:rFonts w:ascii="Times New Roman" w:hAnsi="Times New Roman" w:cs="Times New Roman"/>
          <w:b/>
          <w:sz w:val="28"/>
          <w:szCs w:val="28"/>
        </w:rPr>
        <w:t>10</w:t>
      </w:r>
      <w:r w:rsidR="00385255" w:rsidRPr="00AB0E62">
        <w:rPr>
          <w:rFonts w:ascii="Times New Roman" w:hAnsi="Times New Roman" w:cs="Times New Roman"/>
          <w:b/>
          <w:sz w:val="28"/>
          <w:szCs w:val="28"/>
        </w:rPr>
        <w:t>17</w:t>
      </w:r>
      <w:r w:rsidR="00F64D60" w:rsidRPr="00AB0E62">
        <w:rPr>
          <w:rFonts w:ascii="Times New Roman" w:hAnsi="Times New Roman" w:cs="Times New Roman"/>
          <w:b/>
          <w:sz w:val="28"/>
          <w:szCs w:val="28"/>
        </w:rPr>
        <w:t>/</w:t>
      </w:r>
      <w:r w:rsidR="00385255" w:rsidRPr="00AB0E62">
        <w:rPr>
          <w:rFonts w:ascii="Times New Roman" w:hAnsi="Times New Roman" w:cs="Times New Roman"/>
          <w:b/>
          <w:sz w:val="28"/>
          <w:szCs w:val="28"/>
        </w:rPr>
        <w:t>26.0</w:t>
      </w:r>
      <w:r w:rsidR="00146F32">
        <w:rPr>
          <w:rFonts w:ascii="Times New Roman" w:hAnsi="Times New Roman" w:cs="Times New Roman"/>
          <w:b/>
          <w:sz w:val="28"/>
          <w:szCs w:val="28"/>
        </w:rPr>
        <w:t>8</w:t>
      </w:r>
      <w:r w:rsidR="00385255" w:rsidRPr="00AB0E62">
        <w:rPr>
          <w:rFonts w:ascii="Times New Roman" w:hAnsi="Times New Roman" w:cs="Times New Roman"/>
          <w:b/>
          <w:sz w:val="28"/>
          <w:szCs w:val="28"/>
        </w:rPr>
        <w:t>.2026</w:t>
      </w:r>
    </w:p>
    <w:p w14:paraId="0148BD47" w14:textId="77777777" w:rsidR="008849C6" w:rsidRDefault="008849C6" w:rsidP="008849C6">
      <w:pPr>
        <w:jc w:val="center"/>
        <w:rPr>
          <w:b/>
          <w:sz w:val="28"/>
          <w:szCs w:val="28"/>
        </w:rPr>
      </w:pPr>
    </w:p>
    <w:p w14:paraId="5E920117" w14:textId="77777777" w:rsidR="008849C6" w:rsidRDefault="008849C6" w:rsidP="008849C6">
      <w:pPr>
        <w:jc w:val="center"/>
        <w:rPr>
          <w:b/>
          <w:sz w:val="28"/>
          <w:szCs w:val="28"/>
        </w:rPr>
      </w:pPr>
    </w:p>
    <w:p w14:paraId="04A46362" w14:textId="77777777" w:rsidR="003A5270" w:rsidRPr="005E161B" w:rsidRDefault="003A5270" w:rsidP="008916F4">
      <w:pPr>
        <w:spacing w:line="276" w:lineRule="auto"/>
        <w:ind w:right="425"/>
        <w:jc w:val="center"/>
        <w:rPr>
          <w:b/>
          <w:sz w:val="28"/>
          <w:szCs w:val="28"/>
        </w:rPr>
      </w:pPr>
    </w:p>
    <w:p w14:paraId="2240C752" w14:textId="77777777" w:rsidR="008849C6" w:rsidRPr="00786086" w:rsidRDefault="008849C6" w:rsidP="008916F4">
      <w:pPr>
        <w:spacing w:line="276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6086">
        <w:rPr>
          <w:rFonts w:ascii="Times New Roman" w:hAnsi="Times New Roman" w:cs="Times New Roman"/>
          <w:b/>
          <w:sz w:val="28"/>
          <w:szCs w:val="28"/>
          <w:u w:val="single"/>
        </w:rPr>
        <w:t>R E F E R A T   D E   A P R O B A R E</w:t>
      </w:r>
    </w:p>
    <w:p w14:paraId="778D948D" w14:textId="604B7204" w:rsidR="00146F32" w:rsidRDefault="00786086" w:rsidP="008916F4">
      <w:pPr>
        <w:suppressAutoHyphens w:val="0"/>
        <w:spacing w:line="276" w:lineRule="auto"/>
        <w:ind w:left="720" w:right="425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146F32">
        <w:rPr>
          <w:rFonts w:ascii="Times New Roman" w:hAnsi="Times New Roman" w:cs="Times New Roman"/>
          <w:b/>
          <w:bCs/>
          <w:sz w:val="28"/>
          <w:szCs w:val="28"/>
        </w:rPr>
        <w:t>privind aprobarea Devizului general</w:t>
      </w:r>
      <w:r w:rsidR="008916F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146F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5255" w:rsidRPr="00146F32">
        <w:rPr>
          <w:rFonts w:ascii="Times New Roman" w:hAnsi="Times New Roman" w:cs="Times New Roman"/>
          <w:b/>
          <w:bCs/>
          <w:sz w:val="28"/>
          <w:szCs w:val="28"/>
        </w:rPr>
        <w:t>actualizat</w:t>
      </w:r>
      <w:r w:rsidR="00146F32" w:rsidRPr="00146F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6F32" w:rsidRPr="00146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la finalizarea lucrărilor, aferent obiectivul</w:t>
      </w:r>
      <w:r w:rsidR="008916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ui</w:t>
      </w:r>
      <w:r w:rsidR="00146F32" w:rsidRPr="00146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de investiții </w:t>
      </w:r>
      <w:r w:rsidR="008916F4" w:rsidRPr="008916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”</w:t>
      </w:r>
      <w:r w:rsidR="00146F32" w:rsidRPr="00146F3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Reabilitare termică pentru creșterea </w:t>
      </w:r>
    </w:p>
    <w:p w14:paraId="5712E123" w14:textId="77777777" w:rsidR="00146F32" w:rsidRDefault="00146F32" w:rsidP="008916F4">
      <w:pPr>
        <w:suppressAutoHyphens w:val="0"/>
        <w:spacing w:line="276" w:lineRule="auto"/>
        <w:ind w:left="720" w:right="425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146F3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>eficienței energetice a Secției de Ginecologie  din cadrul</w:t>
      </w:r>
    </w:p>
    <w:p w14:paraId="5B05139D" w14:textId="0D88E055" w:rsidR="00146F32" w:rsidRPr="00146F32" w:rsidRDefault="00146F32" w:rsidP="008916F4">
      <w:pPr>
        <w:suppressAutoHyphens w:val="0"/>
        <w:spacing w:line="276" w:lineRule="auto"/>
        <w:ind w:left="720" w:right="425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en-US" w:bidi="ar-SA"/>
        </w:rPr>
      </w:pPr>
      <w:r w:rsidRPr="00146F32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 Spitalului Municipal Brad”</w:t>
      </w:r>
    </w:p>
    <w:p w14:paraId="6573E267" w14:textId="77777777" w:rsidR="00EF7C27" w:rsidRPr="00E44EE1" w:rsidRDefault="00EF7C27" w:rsidP="008916F4">
      <w:pPr>
        <w:spacing w:line="276" w:lineRule="auto"/>
        <w:ind w:right="425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307C0955" w14:textId="4D2818C0" w:rsidR="00146F32" w:rsidRPr="00146F32" w:rsidRDefault="00146F32" w:rsidP="008916F4">
      <w:pPr>
        <w:suppressAutoHyphens w:val="0"/>
        <w:spacing w:line="276" w:lineRule="auto"/>
        <w:ind w:right="425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Având în vedere finalizarea lucrărilor aferente obiectivului de investiții </w:t>
      </w:r>
      <w:r w:rsidR="008916F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o-RO" w:bidi="ar-SA"/>
        </w:rPr>
        <w:t>”</w:t>
      </w:r>
      <w:r w:rsidRPr="00146F3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o-RO" w:bidi="ar-SA"/>
        </w:rPr>
        <w:t>Reabilitare termică pentru creșterea eficienței energetice a Secției de Ginecologie din cadrul Spitalului Municipal Brad”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 obiectiv finanțat prin Planul Național de Redresare și Reziliență (PNRR), Componenta C5 – Valul renovării, Axa 2 – Schema de granturi pentru eficiență energetică și reziliență în clădiri publice, se impune actualizarea și aprobarea Devizului general la finalizarea lucrărilor.</w:t>
      </w:r>
    </w:p>
    <w:p w14:paraId="217EC65E" w14:textId="77777777" w:rsidR="00146F32" w:rsidRPr="00146F32" w:rsidRDefault="00146F32" w:rsidP="008916F4">
      <w:pPr>
        <w:suppressAutoHyphens w:val="0"/>
        <w:spacing w:line="276" w:lineRule="auto"/>
        <w:ind w:right="425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Lucrările aferente obiectivului de investiții au fost finalizate, fapt consemnat prin Procesul-verbal de recepție la terminarea lucrărilor nr. 39919/21.08.2026.</w:t>
      </w:r>
    </w:p>
    <w:p w14:paraId="178CB860" w14:textId="164A5B6A" w:rsidR="00146F32" w:rsidRPr="00146F32" w:rsidRDefault="00146F32" w:rsidP="008916F4">
      <w:pPr>
        <w:suppressAutoHyphens w:val="0"/>
        <w:spacing w:line="276" w:lineRule="auto"/>
        <w:ind w:right="425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În vederea stabilirii valorii finale a obiectivului de investiții, a fost elaborat de către S.C. ARTCONS S.R.L. Devizul general</w:t>
      </w:r>
      <w:r w:rsidR="008916F4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actualizat la finalizarea lucrărilor, în concordanță cu lucrările executate și recepționate.</w:t>
      </w:r>
    </w:p>
    <w:p w14:paraId="0C8A0582" w14:textId="77777777" w:rsidR="00146F32" w:rsidRPr="00146F32" w:rsidRDefault="00146F32" w:rsidP="008916F4">
      <w:pPr>
        <w:suppressAutoHyphens w:val="0"/>
        <w:spacing w:line="276" w:lineRule="auto"/>
        <w:ind w:right="425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Totodată, a fost întocmită documentația tehnică </w:t>
      </w:r>
      <w:r w:rsidRPr="00146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 w:bidi="ar-SA"/>
        </w:rPr>
        <w:t>„As-</w:t>
      </w:r>
      <w:proofErr w:type="spellStart"/>
      <w:r w:rsidRPr="00146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 w:bidi="ar-SA"/>
        </w:rPr>
        <w:t>built</w:t>
      </w:r>
      <w:proofErr w:type="spellEnd"/>
      <w:r w:rsidRPr="00146F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 w:bidi="ar-SA"/>
        </w:rPr>
        <w:t>”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 care reflectă situația finală și reală a clădirii la finalizarea lucrărilor și asigură concordanța dintre situația existentă în teren și documentația tehnică aferentă investiției.</w:t>
      </w:r>
    </w:p>
    <w:p w14:paraId="2601FC68" w14:textId="3DA1A6EF" w:rsidR="00146F32" w:rsidRPr="00146F32" w:rsidRDefault="00146F32" w:rsidP="008916F4">
      <w:pPr>
        <w:suppressAutoHyphens w:val="0"/>
        <w:spacing w:line="276" w:lineRule="auto"/>
        <w:ind w:right="425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Conform Devizului general</w:t>
      </w:r>
      <w:r w:rsidR="008916F4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actualizat la finalizarea lucrărilor, valoarea totală a obiectivului de investiții este de 3.798.281,63 lei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fără T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respectiv 4.565.015,33 lei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T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 din care:</w:t>
      </w:r>
    </w:p>
    <w:p w14:paraId="353CF3C1" w14:textId="19C74B22" w:rsidR="00146F32" w:rsidRPr="00146F32" w:rsidRDefault="008916F4" w:rsidP="008916F4">
      <w:pPr>
        <w:pStyle w:val="Listparagraf"/>
        <w:suppressAutoHyphens w:val="0"/>
        <w:spacing w:line="276" w:lineRule="auto"/>
        <w:ind w:left="0" w:right="42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               - 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valoarea aferentă construcțiilor și montajului (C+M) este de 3.520.600,52 lei 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fără T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respectiv 4.259.926,64 lei 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T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;</w:t>
      </w:r>
    </w:p>
    <w:p w14:paraId="7E600202" w14:textId="4691A8AB" w:rsidR="00146F32" w:rsidRDefault="008916F4" w:rsidP="008916F4">
      <w:pPr>
        <w:pStyle w:val="Listparagraf"/>
        <w:suppressAutoHyphens w:val="0"/>
        <w:spacing w:line="276" w:lineRule="auto"/>
        <w:ind w:left="0" w:right="42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               - 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valoarea totală eligibilă este de 2.015.534,83 lei 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fără T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respectiv 2.415.856,85 lei 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(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T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V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</w:t>
      </w:r>
      <w:r w:rsid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.)</w:t>
      </w:r>
      <w:r w:rsidR="00146F32" w:rsidRPr="00146F3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</w:p>
    <w:p w14:paraId="4DDB91E1" w14:textId="77777777" w:rsidR="00CB3229" w:rsidRPr="00CB3229" w:rsidRDefault="00CB3229" w:rsidP="008916F4">
      <w:pPr>
        <w:pStyle w:val="Titlu2"/>
        <w:shd w:val="clear" w:color="auto" w:fill="FFFFFF"/>
        <w:spacing w:before="0" w:beforeAutospacing="0" w:after="0" w:afterAutospacing="0" w:line="276" w:lineRule="auto"/>
        <w:ind w:right="425" w:firstLine="708"/>
        <w:jc w:val="both"/>
        <w:rPr>
          <w:b w:val="0"/>
          <w:bCs w:val="0"/>
          <w:sz w:val="28"/>
          <w:szCs w:val="28"/>
        </w:rPr>
      </w:pPr>
      <w:r w:rsidRPr="00CB3229">
        <w:rPr>
          <w:b w:val="0"/>
          <w:bCs w:val="0"/>
          <w:sz w:val="28"/>
          <w:szCs w:val="28"/>
        </w:rPr>
        <w:t xml:space="preserve">Actualizarea Devizului general este necesară pentru reflectarea valorii finale a obiectivului de investiții, în raport cu lucrările efectiv executate și recepționate, precum și pentru asigurarea concordanței dintre documentația </w:t>
      </w:r>
      <w:proofErr w:type="spellStart"/>
      <w:r w:rsidRPr="00CB3229">
        <w:rPr>
          <w:b w:val="0"/>
          <w:bCs w:val="0"/>
          <w:sz w:val="28"/>
          <w:szCs w:val="28"/>
        </w:rPr>
        <w:t>tehnico</w:t>
      </w:r>
      <w:proofErr w:type="spellEnd"/>
      <w:r w:rsidRPr="00CB3229">
        <w:rPr>
          <w:b w:val="0"/>
          <w:bCs w:val="0"/>
          <w:sz w:val="28"/>
          <w:szCs w:val="28"/>
        </w:rPr>
        <w:t>-economică și situația reală a obiectivului la finalizarea investiției.</w:t>
      </w:r>
    </w:p>
    <w:p w14:paraId="56EA984C" w14:textId="392260EA" w:rsidR="00CB3229" w:rsidRDefault="008916F4" w:rsidP="008916F4">
      <w:pPr>
        <w:pStyle w:val="Titlu2"/>
        <w:shd w:val="clear" w:color="auto" w:fill="FFFFFF"/>
        <w:spacing w:before="0" w:beforeAutospacing="0" w:after="0" w:afterAutospacing="0" w:line="276" w:lineRule="auto"/>
        <w:ind w:right="425"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Astfel</w:t>
      </w:r>
      <w:r w:rsidR="00CB3229" w:rsidRPr="00CB3229">
        <w:rPr>
          <w:b w:val="0"/>
          <w:bCs w:val="0"/>
          <w:sz w:val="28"/>
          <w:szCs w:val="28"/>
        </w:rPr>
        <w:t>, aprobarea Devizului general</w:t>
      </w:r>
      <w:r>
        <w:rPr>
          <w:b w:val="0"/>
          <w:bCs w:val="0"/>
          <w:sz w:val="28"/>
          <w:szCs w:val="28"/>
        </w:rPr>
        <w:t>,</w:t>
      </w:r>
      <w:r w:rsidR="00CB3229" w:rsidRPr="00CB3229">
        <w:rPr>
          <w:b w:val="0"/>
          <w:bCs w:val="0"/>
          <w:sz w:val="28"/>
          <w:szCs w:val="28"/>
        </w:rPr>
        <w:t xml:space="preserve"> actualizat la finalizarea lucrărilor</w:t>
      </w:r>
      <w:r>
        <w:rPr>
          <w:b w:val="0"/>
          <w:bCs w:val="0"/>
          <w:sz w:val="28"/>
          <w:szCs w:val="28"/>
        </w:rPr>
        <w:t>,</w:t>
      </w:r>
      <w:r w:rsidR="00CB3229" w:rsidRPr="00CB3229">
        <w:rPr>
          <w:b w:val="0"/>
          <w:bCs w:val="0"/>
          <w:sz w:val="28"/>
          <w:szCs w:val="28"/>
        </w:rPr>
        <w:t xml:space="preserve"> constituie o etapă necesară pentru finalizarea</w:t>
      </w:r>
      <w:r>
        <w:rPr>
          <w:b w:val="0"/>
          <w:bCs w:val="0"/>
          <w:sz w:val="28"/>
          <w:szCs w:val="28"/>
        </w:rPr>
        <w:t>,</w:t>
      </w:r>
      <w:r w:rsidR="00CB3229" w:rsidRPr="00CB3229">
        <w:rPr>
          <w:b w:val="0"/>
          <w:bCs w:val="0"/>
          <w:sz w:val="28"/>
          <w:szCs w:val="28"/>
        </w:rPr>
        <w:t xml:space="preserve"> din punct de vedere tehnic, economic și administrativ</w:t>
      </w:r>
      <w:r>
        <w:rPr>
          <w:b w:val="0"/>
          <w:bCs w:val="0"/>
          <w:sz w:val="28"/>
          <w:szCs w:val="28"/>
        </w:rPr>
        <w:t>,</w:t>
      </w:r>
      <w:r w:rsidR="00CB3229" w:rsidRPr="00CB3229">
        <w:rPr>
          <w:b w:val="0"/>
          <w:bCs w:val="0"/>
          <w:sz w:val="28"/>
          <w:szCs w:val="28"/>
        </w:rPr>
        <w:t xml:space="preserve"> a obiectivului de investiții finanțat prin PNRR.</w:t>
      </w:r>
    </w:p>
    <w:p w14:paraId="25746759" w14:textId="3678DB56" w:rsidR="000B1ABF" w:rsidRPr="003705C9" w:rsidRDefault="000B1ABF" w:rsidP="008916F4">
      <w:pPr>
        <w:pStyle w:val="Titlu2"/>
        <w:shd w:val="clear" w:color="auto" w:fill="FFFFFF"/>
        <w:spacing w:before="0" w:beforeAutospacing="0" w:after="0" w:afterAutospacing="0" w:line="276" w:lineRule="auto"/>
        <w:ind w:right="425" w:firstLine="708"/>
        <w:jc w:val="both"/>
        <w:rPr>
          <w:b w:val="0"/>
          <w:bCs w:val="0"/>
          <w:i/>
          <w:iCs/>
          <w:sz w:val="28"/>
          <w:szCs w:val="28"/>
        </w:rPr>
      </w:pPr>
      <w:r w:rsidRPr="003705C9">
        <w:rPr>
          <w:b w:val="0"/>
          <w:bCs w:val="0"/>
          <w:sz w:val="28"/>
          <w:szCs w:val="28"/>
        </w:rPr>
        <w:lastRenderedPageBreak/>
        <w:t>În contextul celor de mai sus</w:t>
      </w:r>
      <w:r w:rsidR="00AB0E62">
        <w:rPr>
          <w:b w:val="0"/>
          <w:bCs w:val="0"/>
          <w:sz w:val="28"/>
          <w:szCs w:val="28"/>
        </w:rPr>
        <w:t>,</w:t>
      </w:r>
      <w:r w:rsidRPr="003705C9">
        <w:rPr>
          <w:b w:val="0"/>
          <w:bCs w:val="0"/>
          <w:sz w:val="28"/>
          <w:szCs w:val="28"/>
        </w:rPr>
        <w:t xml:space="preserve"> am inițiat prezentul  proiect de hotărâre prin care am propus </w:t>
      </w:r>
      <w:r w:rsidR="003705C9" w:rsidRPr="003705C9">
        <w:rPr>
          <w:b w:val="0"/>
          <w:bCs w:val="0"/>
          <w:sz w:val="28"/>
          <w:szCs w:val="28"/>
        </w:rPr>
        <w:t>aprobarea Devizului general</w:t>
      </w:r>
      <w:r w:rsidR="008916F4">
        <w:rPr>
          <w:b w:val="0"/>
          <w:bCs w:val="0"/>
          <w:sz w:val="28"/>
          <w:szCs w:val="28"/>
        </w:rPr>
        <w:t>,</w:t>
      </w:r>
      <w:r w:rsidR="003705C9" w:rsidRPr="003705C9">
        <w:rPr>
          <w:b w:val="0"/>
          <w:bCs w:val="0"/>
          <w:sz w:val="28"/>
          <w:szCs w:val="28"/>
        </w:rPr>
        <w:t xml:space="preserve"> </w:t>
      </w:r>
      <w:r w:rsidR="003E6ED4" w:rsidRPr="003E6ED4">
        <w:rPr>
          <w:b w:val="0"/>
          <w:sz w:val="28"/>
          <w:szCs w:val="28"/>
        </w:rPr>
        <w:t>actualizat</w:t>
      </w:r>
      <w:r w:rsidR="00CB3229">
        <w:rPr>
          <w:b w:val="0"/>
          <w:sz w:val="28"/>
          <w:szCs w:val="28"/>
        </w:rPr>
        <w:t xml:space="preserve"> la finalizarea lucrărilor </w:t>
      </w:r>
      <w:r w:rsidR="003705C9" w:rsidRPr="003705C9">
        <w:rPr>
          <w:b w:val="0"/>
          <w:bCs w:val="0"/>
          <w:sz w:val="28"/>
          <w:szCs w:val="28"/>
        </w:rPr>
        <w:t xml:space="preserve">pentru obiectivul de investiții </w:t>
      </w:r>
      <w:r w:rsidR="00333ACF" w:rsidRPr="00B875D1">
        <w:rPr>
          <w:b w:val="0"/>
          <w:i/>
          <w:iCs/>
          <w:sz w:val="28"/>
          <w:szCs w:val="28"/>
          <w:lang w:eastAsia="ar-SA"/>
        </w:rPr>
        <w:t>”</w:t>
      </w:r>
      <w:r w:rsidR="00B875D1" w:rsidRPr="00B875D1">
        <w:rPr>
          <w:b w:val="0"/>
          <w:bCs w:val="0"/>
          <w:i/>
          <w:iCs/>
          <w:sz w:val="28"/>
          <w:szCs w:val="28"/>
          <w:lang w:eastAsia="ar-SA"/>
        </w:rPr>
        <w:t>Reabilitare termică pentru creșterea eficienței energetice a Secției de Ginecologie din cadrul Spitalului Municipal Brad”</w:t>
      </w:r>
      <w:r w:rsidR="00333ACF" w:rsidRPr="00B875D1">
        <w:rPr>
          <w:b w:val="0"/>
          <w:bCs w:val="0"/>
          <w:iCs/>
          <w:sz w:val="28"/>
          <w:szCs w:val="28"/>
        </w:rPr>
        <w:t xml:space="preserve"> </w:t>
      </w:r>
      <w:r w:rsidRPr="003705C9">
        <w:rPr>
          <w:b w:val="0"/>
          <w:bCs w:val="0"/>
          <w:iCs/>
          <w:sz w:val="28"/>
          <w:szCs w:val="28"/>
        </w:rPr>
        <w:t xml:space="preserve">și îl </w:t>
      </w:r>
      <w:r w:rsidRPr="003705C9">
        <w:rPr>
          <w:b w:val="0"/>
          <w:bCs w:val="0"/>
          <w:sz w:val="28"/>
          <w:szCs w:val="28"/>
        </w:rPr>
        <w:t>supun spre dezbatere și aprobare plenului Consiliului Local al Municipiului Brad în forma prezentată.</w:t>
      </w:r>
    </w:p>
    <w:p w14:paraId="65DA770C" w14:textId="0EE3FCBD" w:rsidR="00693555" w:rsidRPr="008916F4" w:rsidRDefault="00785BF9" w:rsidP="008916F4">
      <w:pPr>
        <w:spacing w:line="276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  <w:r w:rsidRPr="00C47111">
        <w:rPr>
          <w:sz w:val="28"/>
          <w:szCs w:val="28"/>
        </w:rPr>
        <w:tab/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Invoc în </w:t>
      </w:r>
      <w:proofErr w:type="spellStart"/>
      <w:r w:rsidR="003705C9" w:rsidRPr="00A259B6">
        <w:rPr>
          <w:rFonts w:ascii="Times New Roman" w:hAnsi="Times New Roman" w:cs="Times New Roman"/>
          <w:sz w:val="28"/>
          <w:szCs w:val="28"/>
        </w:rPr>
        <w:t>susţinerea</w:t>
      </w:r>
      <w:proofErr w:type="spellEnd"/>
      <w:r w:rsidR="003705C9" w:rsidRPr="00A259B6">
        <w:rPr>
          <w:rFonts w:ascii="Times New Roman" w:hAnsi="Times New Roman" w:cs="Times New Roman"/>
          <w:sz w:val="28"/>
          <w:szCs w:val="28"/>
        </w:rPr>
        <w:t xml:space="preserve"> propunerii mele prevederile</w:t>
      </w:r>
      <w:r w:rsidR="003705C9">
        <w:rPr>
          <w:rFonts w:ascii="Times New Roman" w:hAnsi="Times New Roman" w:cs="Times New Roman"/>
          <w:sz w:val="28"/>
          <w:szCs w:val="28"/>
        </w:rPr>
        <w:t>: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 O.U.G. nr. 124/2021 priv</w:t>
      </w:r>
      <w:r w:rsidR="003705C9">
        <w:rPr>
          <w:rFonts w:ascii="Times New Roman" w:hAnsi="Times New Roman" w:cs="Times New Roman"/>
          <w:sz w:val="28"/>
          <w:szCs w:val="28"/>
        </w:rPr>
        <w:t>ind stabilirea cadrului instituț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ional si financiar pentru gestionarea </w:t>
      </w:r>
      <w:r w:rsidR="003705C9">
        <w:rPr>
          <w:rFonts w:ascii="Times New Roman" w:hAnsi="Times New Roman" w:cs="Times New Roman"/>
          <w:sz w:val="28"/>
          <w:szCs w:val="28"/>
        </w:rPr>
        <w:t>fondurilor europene alocate Româ</w:t>
      </w:r>
      <w:r w:rsidR="003705C9" w:rsidRPr="00A259B6">
        <w:rPr>
          <w:rFonts w:ascii="Times New Roman" w:hAnsi="Times New Roman" w:cs="Times New Roman"/>
          <w:sz w:val="28"/>
          <w:szCs w:val="28"/>
        </w:rPr>
        <w:t>niei prin Mecan</w:t>
      </w:r>
      <w:r w:rsidR="003705C9">
        <w:rPr>
          <w:rFonts w:ascii="Times New Roman" w:hAnsi="Times New Roman" w:cs="Times New Roman"/>
          <w:sz w:val="28"/>
          <w:szCs w:val="28"/>
        </w:rPr>
        <w:t>ismul de redresare și reziliență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, precum </w:t>
      </w:r>
      <w:r w:rsidR="003705C9">
        <w:rPr>
          <w:rFonts w:ascii="Times New Roman" w:hAnsi="Times New Roman" w:cs="Times New Roman"/>
          <w:sz w:val="28"/>
          <w:szCs w:val="28"/>
        </w:rPr>
        <w:t>ș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 pentru modificarea </w:t>
      </w:r>
      <w:r w:rsidR="003705C9">
        <w:rPr>
          <w:rFonts w:ascii="Times New Roman" w:hAnsi="Times New Roman" w:cs="Times New Roman"/>
          <w:sz w:val="28"/>
          <w:szCs w:val="28"/>
        </w:rPr>
        <w:t>ș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 completarea </w:t>
      </w:r>
      <w:r w:rsidR="003705C9">
        <w:rPr>
          <w:rFonts w:ascii="Times New Roman" w:hAnsi="Times New Roman" w:cs="Times New Roman"/>
          <w:sz w:val="28"/>
          <w:szCs w:val="28"/>
        </w:rPr>
        <w:t>Ordonanț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ei de </w:t>
      </w:r>
      <w:r w:rsidR="003705C9">
        <w:rPr>
          <w:rFonts w:ascii="Times New Roman" w:hAnsi="Times New Roman" w:cs="Times New Roman"/>
          <w:sz w:val="28"/>
          <w:szCs w:val="28"/>
        </w:rPr>
        <w:t>U</w:t>
      </w:r>
      <w:r w:rsidR="003705C9" w:rsidRPr="00A259B6">
        <w:rPr>
          <w:rFonts w:ascii="Times New Roman" w:hAnsi="Times New Roman" w:cs="Times New Roman"/>
          <w:sz w:val="28"/>
          <w:szCs w:val="28"/>
        </w:rPr>
        <w:t>rgen</w:t>
      </w:r>
      <w:r w:rsidR="003705C9">
        <w:rPr>
          <w:rFonts w:ascii="Times New Roman" w:hAnsi="Times New Roman" w:cs="Times New Roman"/>
          <w:sz w:val="28"/>
          <w:szCs w:val="28"/>
        </w:rPr>
        <w:t>ță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 a Guvernului nr. 155/2020 privind unele masur</w:t>
      </w:r>
      <w:r w:rsidR="003705C9">
        <w:rPr>
          <w:rFonts w:ascii="Times New Roman" w:hAnsi="Times New Roman" w:cs="Times New Roman"/>
          <w:sz w:val="28"/>
          <w:szCs w:val="28"/>
        </w:rPr>
        <w:t>i pentru elaborarea Planului național de redresare și reziliență necesar Româ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niei pentru accesarea de fonduri externe rambursabile </w:t>
      </w:r>
      <w:r w:rsidR="003705C9">
        <w:rPr>
          <w:rFonts w:ascii="Times New Roman" w:hAnsi="Times New Roman" w:cs="Times New Roman"/>
          <w:sz w:val="28"/>
          <w:szCs w:val="28"/>
        </w:rPr>
        <w:t>ș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i nerambursabile </w:t>
      </w:r>
      <w:r w:rsidR="003705C9">
        <w:rPr>
          <w:rFonts w:ascii="Times New Roman" w:hAnsi="Times New Roman" w:cs="Times New Roman"/>
          <w:sz w:val="28"/>
          <w:szCs w:val="28"/>
        </w:rPr>
        <w:t>î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n cadrul Mecanismului de redresare </w:t>
      </w:r>
      <w:r w:rsidR="003705C9">
        <w:rPr>
          <w:rFonts w:ascii="Times New Roman" w:hAnsi="Times New Roman" w:cs="Times New Roman"/>
          <w:sz w:val="28"/>
          <w:szCs w:val="28"/>
        </w:rPr>
        <w:t>ș</w:t>
      </w:r>
      <w:r w:rsidR="003705C9" w:rsidRPr="00A259B6">
        <w:rPr>
          <w:rFonts w:ascii="Times New Roman" w:hAnsi="Times New Roman" w:cs="Times New Roman"/>
          <w:sz w:val="28"/>
          <w:szCs w:val="28"/>
        </w:rPr>
        <w:t>i r</w:t>
      </w:r>
      <w:r w:rsidR="003705C9">
        <w:rPr>
          <w:rFonts w:ascii="Times New Roman" w:hAnsi="Times New Roman" w:cs="Times New Roman"/>
          <w:sz w:val="28"/>
          <w:szCs w:val="28"/>
        </w:rPr>
        <w:t>eziliență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, ale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Hotărârii Guvernului nr. 209/2022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de aprobare a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Normel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or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metodologice de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aplicare a prevederilor Ordonanț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ei de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U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rgen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 Guvernului nr. 124/2021 priv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ind stabilirea cadrului instituț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ional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ș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 financiar pentru gestionarea fondurilor europene alocate Rom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â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niei prin Mecan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ismul de redresare și reziliență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precum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ș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 pentru mod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ificarea și completarea Ordonanț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ei de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U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rgen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 Guvernului nr. 155/2020 privind unele m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su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ri pentru elaborarea Planului național de redresare și reziliență necesar Româ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niei pentru accesarea de fonduri externe rambursabile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ș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i nerambursabile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î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n cadrul Mecanis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mului de redresare și reziliență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,</w:t>
      </w:r>
      <w:r w:rsidR="003705C9" w:rsidRPr="00A259B6">
        <w:rPr>
          <w:rFonts w:ascii="Times New Roman" w:hAnsi="Times New Roman" w:cs="Times New Roman"/>
          <w:sz w:val="28"/>
          <w:szCs w:val="28"/>
        </w:rPr>
        <w:t xml:space="preserve"> ale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Hotărârii Guvernului nr. 477/2022 privind organizarea ș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 funcț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ionarea Ministerului D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ezvoltării, Lucrărilor Publice și Administrației, cu modificările ș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completă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rile ulterioare, in 24 martie 2022, se emite Ordinal Ministrului d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ezvoltării, lucrărilor publice și administraț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iei privind aprobarea Ghidului specific privind regulile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și condițiile aplicabile finanță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rii din fondurile europene aferente Planului na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țional de redresare și reziliență î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n cadrul apelului de proiecte PNRR/2022/C5/2/B.2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.1/1, component 5 – Valul renovă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rii, Axa 1 – Schema de granturi pentru ef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iciență energetică și reziliență în clădiri publice, operaț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iunea B.2: Renovarea energetic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moderat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sau aprofundată a clă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dirilor publice, ale art. 44 alin. (1) </w:t>
      </w:r>
      <w:r w:rsidR="008916F4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și alin. (4)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din Legea nr. 273/2006 privind </w:t>
      </w:r>
      <w:proofErr w:type="spellStart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finanţele</w:t>
      </w:r>
      <w:proofErr w:type="spellEnd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publice locale, cu modificările și completările ulterioare, ale H.G. nr. 907/2016 privind etapele de elaborare </w:t>
      </w:r>
      <w:proofErr w:type="spellStart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şi</w:t>
      </w:r>
      <w:proofErr w:type="spellEnd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</w:t>
      </w:r>
      <w:proofErr w:type="spellStart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conţinutul</w:t>
      </w:r>
      <w:proofErr w:type="spellEnd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- cadru al </w:t>
      </w:r>
      <w:proofErr w:type="spellStart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documentaţiilor</w:t>
      </w:r>
      <w:proofErr w:type="spellEnd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</w:t>
      </w:r>
      <w:proofErr w:type="spellStart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tehnico</w:t>
      </w:r>
      <w:proofErr w:type="spellEnd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-economice aferente obiectivelor/proiectelor de </w:t>
      </w:r>
      <w:proofErr w:type="spellStart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investiţii</w:t>
      </w:r>
      <w:proofErr w:type="spellEnd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</w:t>
      </w:r>
      <w:proofErr w:type="spellStart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finanţate</w:t>
      </w:r>
      <w:proofErr w:type="spellEnd"/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din fonduri publice, cu modificările și completările ulterioare, </w:t>
      </w:r>
      <w:r w:rsidR="00215BBD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ale Legii nr. 141/2025</w:t>
      </w:r>
      <w:r w:rsidR="00215BBD" w:rsidRPr="00215BBD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privind unele  </w:t>
      </w:r>
      <w:r w:rsidR="00215BBD" w:rsidRPr="00215BBD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măsuri fiscal-bugetare</w:t>
      </w:r>
      <w:r w:rsidR="00215BBD" w:rsidRPr="00215BBD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215BBD" w:rsidRPr="00215BBD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modificările și completările ulterioare</w:t>
      </w:r>
      <w:r w:rsidR="00215BBD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,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ale art.129 </w:t>
      </w:r>
      <w:r w:rsidR="00AB0E6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alin. (1), 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alin. (2) lit. b)</w:t>
      </w:r>
      <w:r w:rsidR="008916F4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și</w:t>
      </w:r>
      <w:r w:rsidR="003705C9" w:rsidRPr="00A259B6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 alin. (4) lit. d) din O.U.G. nr. 57/2019 privind Codul administrativ, cu modificările și completările ulterioare, precum și ale art. 11 alin. (4) din Legea nr. 554/2004 a contenciosului administrativ, </w:t>
      </w:r>
      <w:r w:rsidR="008916F4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 xml:space="preserve">actualizată, </w:t>
      </w:r>
      <w:r w:rsidR="00AB0E62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cu modificările și completările ulterioare</w:t>
      </w:r>
      <w:r w:rsidR="003705C9">
        <w:rPr>
          <w:rFonts w:ascii="Times New Roman" w:eastAsia="Times New Roman" w:hAnsi="Times New Roman" w:cs="Times New Roman"/>
          <w:kern w:val="0"/>
          <w:sz w:val="28"/>
          <w:szCs w:val="28"/>
          <w:lang w:eastAsia="ro-RO" w:bidi="ar-SA"/>
        </w:rPr>
        <w:t>.</w:t>
      </w:r>
    </w:p>
    <w:p w14:paraId="09160218" w14:textId="77777777" w:rsidR="004012BA" w:rsidRPr="00D32AB0" w:rsidRDefault="004012BA" w:rsidP="008916F4">
      <w:pPr>
        <w:pStyle w:val="Titlu2"/>
        <w:shd w:val="clear" w:color="auto" w:fill="FFFFFF"/>
        <w:spacing w:before="0" w:beforeAutospacing="0" w:after="0" w:afterAutospacing="0" w:line="276" w:lineRule="auto"/>
        <w:ind w:right="425"/>
        <w:jc w:val="both"/>
        <w:rPr>
          <w:b w:val="0"/>
          <w:bCs w:val="0"/>
          <w:i/>
          <w:iCs/>
          <w:sz w:val="28"/>
          <w:szCs w:val="28"/>
        </w:rPr>
      </w:pPr>
    </w:p>
    <w:p w14:paraId="2C5B1A6D" w14:textId="77777777" w:rsidR="00785BF9" w:rsidRPr="00D32AB0" w:rsidRDefault="00785BF9" w:rsidP="008916F4">
      <w:pPr>
        <w:spacing w:line="276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AB0">
        <w:rPr>
          <w:rFonts w:ascii="Times New Roman" w:hAnsi="Times New Roman" w:cs="Times New Roman"/>
          <w:b/>
          <w:sz w:val="28"/>
          <w:szCs w:val="28"/>
        </w:rPr>
        <w:t>P R I M A R</w:t>
      </w:r>
    </w:p>
    <w:p w14:paraId="3E119AEB" w14:textId="77777777" w:rsidR="00785BF9" w:rsidRPr="00D32AB0" w:rsidRDefault="00785BF9" w:rsidP="008916F4">
      <w:pPr>
        <w:spacing w:line="276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AB0">
        <w:rPr>
          <w:rFonts w:ascii="Times New Roman" w:hAnsi="Times New Roman" w:cs="Times New Roman"/>
          <w:b/>
          <w:sz w:val="28"/>
          <w:szCs w:val="28"/>
        </w:rPr>
        <w:t xml:space="preserve">Florin </w:t>
      </w:r>
      <w:r w:rsidR="004012BA" w:rsidRPr="00D32AB0">
        <w:rPr>
          <w:rFonts w:ascii="Times New Roman" w:hAnsi="Times New Roman" w:cs="Times New Roman"/>
          <w:b/>
          <w:sz w:val="28"/>
          <w:szCs w:val="28"/>
        </w:rPr>
        <w:t>CAZACU</w:t>
      </w:r>
    </w:p>
    <w:p w14:paraId="3E7E0153" w14:textId="77777777" w:rsidR="007D6CBF" w:rsidRPr="00785BF9" w:rsidRDefault="007D6CBF" w:rsidP="008916F4">
      <w:pPr>
        <w:spacing w:line="276" w:lineRule="auto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sectPr w:rsidR="007D6CBF" w:rsidRPr="00785BF9" w:rsidSect="008916F4">
      <w:pgSz w:w="11906" w:h="16838"/>
      <w:pgMar w:top="851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1460"/>
    <w:multiLevelType w:val="multilevel"/>
    <w:tmpl w:val="63EE23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D3469D"/>
    <w:multiLevelType w:val="hybridMultilevel"/>
    <w:tmpl w:val="0B2CF3F8"/>
    <w:lvl w:ilvl="0" w:tplc="267006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466E3"/>
    <w:multiLevelType w:val="hybridMultilevel"/>
    <w:tmpl w:val="20CCA2EA"/>
    <w:lvl w:ilvl="0" w:tplc="28C2FD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0E1D81"/>
    <w:multiLevelType w:val="hybridMultilevel"/>
    <w:tmpl w:val="C6BEE23E"/>
    <w:lvl w:ilvl="0" w:tplc="A7CA9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CB1528"/>
    <w:multiLevelType w:val="hybridMultilevel"/>
    <w:tmpl w:val="ACF838CA"/>
    <w:lvl w:ilvl="0" w:tplc="5816D4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D6B61"/>
    <w:multiLevelType w:val="multilevel"/>
    <w:tmpl w:val="75FCA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A812F6"/>
    <w:multiLevelType w:val="hybridMultilevel"/>
    <w:tmpl w:val="31DE9042"/>
    <w:lvl w:ilvl="0" w:tplc="49BABB9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6FC2C68"/>
    <w:multiLevelType w:val="hybridMultilevel"/>
    <w:tmpl w:val="29C01F1E"/>
    <w:lvl w:ilvl="0" w:tplc="FAE6DE8C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53526570">
    <w:abstractNumId w:val="0"/>
  </w:num>
  <w:num w:numId="2" w16cid:durableId="924412912">
    <w:abstractNumId w:val="6"/>
  </w:num>
  <w:num w:numId="3" w16cid:durableId="701436418">
    <w:abstractNumId w:val="7"/>
  </w:num>
  <w:num w:numId="4" w16cid:durableId="449863754">
    <w:abstractNumId w:val="3"/>
  </w:num>
  <w:num w:numId="5" w16cid:durableId="998800816">
    <w:abstractNumId w:val="2"/>
  </w:num>
  <w:num w:numId="6" w16cid:durableId="959065865">
    <w:abstractNumId w:val="4"/>
  </w:num>
  <w:num w:numId="7" w16cid:durableId="964656918">
    <w:abstractNumId w:val="5"/>
  </w:num>
  <w:num w:numId="8" w16cid:durableId="1926306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C6"/>
    <w:rsid w:val="00005644"/>
    <w:rsid w:val="00014D41"/>
    <w:rsid w:val="00034023"/>
    <w:rsid w:val="0004688F"/>
    <w:rsid w:val="000655E8"/>
    <w:rsid w:val="000A71EB"/>
    <w:rsid w:val="000B1ABF"/>
    <w:rsid w:val="000B6C2C"/>
    <w:rsid w:val="000D6653"/>
    <w:rsid w:val="000E7658"/>
    <w:rsid w:val="0011499F"/>
    <w:rsid w:val="00126728"/>
    <w:rsid w:val="00127F1B"/>
    <w:rsid w:val="00146F32"/>
    <w:rsid w:val="00185090"/>
    <w:rsid w:val="001C00A7"/>
    <w:rsid w:val="001D4C39"/>
    <w:rsid w:val="001F3745"/>
    <w:rsid w:val="00215BBD"/>
    <w:rsid w:val="0025128F"/>
    <w:rsid w:val="0028529B"/>
    <w:rsid w:val="002864C8"/>
    <w:rsid w:val="002961CA"/>
    <w:rsid w:val="002D34C9"/>
    <w:rsid w:val="002D5EA5"/>
    <w:rsid w:val="002F2929"/>
    <w:rsid w:val="00323D4D"/>
    <w:rsid w:val="00333ACF"/>
    <w:rsid w:val="00341853"/>
    <w:rsid w:val="003627F3"/>
    <w:rsid w:val="003705C9"/>
    <w:rsid w:val="00385255"/>
    <w:rsid w:val="003A5270"/>
    <w:rsid w:val="003D2ADF"/>
    <w:rsid w:val="003E6ED4"/>
    <w:rsid w:val="004012BA"/>
    <w:rsid w:val="004120C9"/>
    <w:rsid w:val="00421B4F"/>
    <w:rsid w:val="004248A8"/>
    <w:rsid w:val="00470564"/>
    <w:rsid w:val="00495B8C"/>
    <w:rsid w:val="004A04A7"/>
    <w:rsid w:val="004A4BD8"/>
    <w:rsid w:val="004C4E51"/>
    <w:rsid w:val="00520441"/>
    <w:rsid w:val="005267CA"/>
    <w:rsid w:val="005342C5"/>
    <w:rsid w:val="005A4239"/>
    <w:rsid w:val="005D50D1"/>
    <w:rsid w:val="005E161B"/>
    <w:rsid w:val="005F5A60"/>
    <w:rsid w:val="0061663D"/>
    <w:rsid w:val="006206C4"/>
    <w:rsid w:val="006677FC"/>
    <w:rsid w:val="00693555"/>
    <w:rsid w:val="00693BF3"/>
    <w:rsid w:val="00694144"/>
    <w:rsid w:val="00695972"/>
    <w:rsid w:val="00697E1C"/>
    <w:rsid w:val="00740E35"/>
    <w:rsid w:val="00785BF9"/>
    <w:rsid w:val="00786086"/>
    <w:rsid w:val="007D6CBF"/>
    <w:rsid w:val="007E554B"/>
    <w:rsid w:val="007E7EAF"/>
    <w:rsid w:val="007F1433"/>
    <w:rsid w:val="008549F0"/>
    <w:rsid w:val="0085670F"/>
    <w:rsid w:val="00863B7F"/>
    <w:rsid w:val="008849C6"/>
    <w:rsid w:val="008916F4"/>
    <w:rsid w:val="008E2847"/>
    <w:rsid w:val="008F1CC5"/>
    <w:rsid w:val="00942883"/>
    <w:rsid w:val="009E6CFA"/>
    <w:rsid w:val="009F1351"/>
    <w:rsid w:val="00A24BCB"/>
    <w:rsid w:val="00A64D1E"/>
    <w:rsid w:val="00A8786C"/>
    <w:rsid w:val="00A9185A"/>
    <w:rsid w:val="00AB0E62"/>
    <w:rsid w:val="00AD69D6"/>
    <w:rsid w:val="00AE18A1"/>
    <w:rsid w:val="00AE6764"/>
    <w:rsid w:val="00B76955"/>
    <w:rsid w:val="00B875D1"/>
    <w:rsid w:val="00B91533"/>
    <w:rsid w:val="00BC7574"/>
    <w:rsid w:val="00C006C1"/>
    <w:rsid w:val="00C43179"/>
    <w:rsid w:val="00C47111"/>
    <w:rsid w:val="00C6015C"/>
    <w:rsid w:val="00C862AD"/>
    <w:rsid w:val="00C87F73"/>
    <w:rsid w:val="00C90285"/>
    <w:rsid w:val="00C916E2"/>
    <w:rsid w:val="00CB3229"/>
    <w:rsid w:val="00D15D90"/>
    <w:rsid w:val="00D32AB0"/>
    <w:rsid w:val="00D34FF8"/>
    <w:rsid w:val="00D370B7"/>
    <w:rsid w:val="00D46544"/>
    <w:rsid w:val="00D510FF"/>
    <w:rsid w:val="00DC3CF2"/>
    <w:rsid w:val="00E0496B"/>
    <w:rsid w:val="00E067B7"/>
    <w:rsid w:val="00E111DF"/>
    <w:rsid w:val="00E15510"/>
    <w:rsid w:val="00E331B1"/>
    <w:rsid w:val="00E44EE1"/>
    <w:rsid w:val="00E50A13"/>
    <w:rsid w:val="00E7736E"/>
    <w:rsid w:val="00EA3B55"/>
    <w:rsid w:val="00EB48E8"/>
    <w:rsid w:val="00EF7C27"/>
    <w:rsid w:val="00F1641C"/>
    <w:rsid w:val="00F37E48"/>
    <w:rsid w:val="00F426FF"/>
    <w:rsid w:val="00F559A2"/>
    <w:rsid w:val="00F64D60"/>
    <w:rsid w:val="00F66248"/>
    <w:rsid w:val="00F75E63"/>
    <w:rsid w:val="00FC335B"/>
    <w:rsid w:val="00FD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3FA09"/>
  <w15:docId w15:val="{46085C7A-4388-4E6D-B85F-75195716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9C6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styleId="Titlu2">
    <w:name w:val="heading 2"/>
    <w:basedOn w:val="Normal"/>
    <w:link w:val="Titlu2Caracter"/>
    <w:uiPriority w:val="9"/>
    <w:qFormat/>
    <w:rsid w:val="008849C6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o-RO" w:bidi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semiHidden/>
    <w:unhideWhenUsed/>
    <w:qFormat/>
    <w:rsid w:val="008849C6"/>
    <w:pPr>
      <w:widowControl w:val="0"/>
      <w:shd w:val="clear" w:color="auto" w:fill="FFFFFF"/>
      <w:suppressAutoHyphens w:val="0"/>
      <w:spacing w:line="297" w:lineRule="auto"/>
      <w:ind w:firstLine="38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BodyTextChar">
    <w:name w:val="Body Text Char"/>
    <w:basedOn w:val="Fontdeparagrafimplicit"/>
    <w:uiPriority w:val="99"/>
    <w:semiHidden/>
    <w:rsid w:val="008849C6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Listparagraf">
    <w:name w:val="List Paragraph"/>
    <w:basedOn w:val="Normal"/>
    <w:uiPriority w:val="34"/>
    <w:qFormat/>
    <w:rsid w:val="008849C6"/>
    <w:pPr>
      <w:ind w:left="720"/>
      <w:contextualSpacing/>
    </w:pPr>
    <w:rPr>
      <w:rFonts w:cs="Mangal"/>
      <w:szCs w:val="21"/>
    </w:rPr>
  </w:style>
  <w:style w:type="paragraph" w:customStyle="1" w:styleId="Frspaiere1">
    <w:name w:val="Fără spațiere1"/>
    <w:rsid w:val="008849C6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Other">
    <w:name w:val="Other_"/>
    <w:basedOn w:val="Fontdeparagrafimplicit"/>
    <w:link w:val="Other0"/>
    <w:locked/>
    <w:rsid w:val="008849C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Normal"/>
    <w:link w:val="Other"/>
    <w:rsid w:val="008849C6"/>
    <w:pPr>
      <w:widowControl w:val="0"/>
      <w:shd w:val="clear" w:color="auto" w:fill="FFFFFF"/>
      <w:suppressAutoHyphens w:val="0"/>
      <w:spacing w:line="297" w:lineRule="auto"/>
      <w:ind w:firstLine="38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CorptextCaracter">
    <w:name w:val="Corp text Caracter"/>
    <w:basedOn w:val="Fontdeparagrafimplicit"/>
    <w:link w:val="Corptext"/>
    <w:semiHidden/>
    <w:locked/>
    <w:rsid w:val="008849C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itlu2Caracter">
    <w:name w:val="Titlu 2 Caracter"/>
    <w:basedOn w:val="Fontdeparagrafimplicit"/>
    <w:link w:val="Titlu2"/>
    <w:uiPriority w:val="9"/>
    <w:rsid w:val="008849C6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styleId="Robust">
    <w:name w:val="Strong"/>
    <w:basedOn w:val="Fontdeparagrafimplicit"/>
    <w:uiPriority w:val="22"/>
    <w:qFormat/>
    <w:rsid w:val="004012BA"/>
    <w:rPr>
      <w:b/>
      <w:bCs/>
    </w:rPr>
  </w:style>
  <w:style w:type="paragraph" w:styleId="NormalWeb">
    <w:name w:val="Normal (Web)"/>
    <w:basedOn w:val="Normal"/>
    <w:uiPriority w:val="99"/>
    <w:unhideWhenUsed/>
    <w:rsid w:val="00215BBD"/>
    <w:rPr>
      <w:rFonts w:ascii="Times New Roman" w:hAnsi="Times New Roman"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835</Words>
  <Characters>4848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Primaria Brad</cp:lastModifiedBy>
  <cp:revision>4</cp:revision>
  <cp:lastPrinted>2025-05-23T10:51:00Z</cp:lastPrinted>
  <dcterms:created xsi:type="dcterms:W3CDTF">2026-08-26T06:11:00Z</dcterms:created>
  <dcterms:modified xsi:type="dcterms:W3CDTF">2026-08-26T07:48:00Z</dcterms:modified>
</cp:coreProperties>
</file>