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4C" w:rsidRPr="00FC188E" w:rsidRDefault="0040344C" w:rsidP="0040344C">
      <w:pPr>
        <w:pStyle w:val="Default"/>
        <w:ind w:right="450"/>
        <w:rPr>
          <w:sz w:val="22"/>
          <w:szCs w:val="22"/>
        </w:rPr>
      </w:pPr>
      <w:r w:rsidRPr="00FC188E">
        <w:rPr>
          <w:b/>
          <w:bCs/>
          <w:sz w:val="22"/>
          <w:szCs w:val="22"/>
        </w:rPr>
        <w:t xml:space="preserve">ROMÂNIA </w:t>
      </w:r>
    </w:p>
    <w:p w:rsidR="0040344C" w:rsidRPr="00FC188E" w:rsidRDefault="0040344C" w:rsidP="0040344C">
      <w:pPr>
        <w:pStyle w:val="Default"/>
        <w:ind w:right="450"/>
        <w:rPr>
          <w:sz w:val="22"/>
          <w:szCs w:val="22"/>
        </w:rPr>
      </w:pPr>
      <w:r w:rsidRPr="00FC188E">
        <w:rPr>
          <w:b/>
          <w:bCs/>
          <w:sz w:val="22"/>
          <w:szCs w:val="22"/>
        </w:rPr>
        <w:t xml:space="preserve">JUDEŢUL GALAŢI </w:t>
      </w:r>
    </w:p>
    <w:p w:rsidR="0040344C" w:rsidRPr="00FC188E" w:rsidRDefault="0040344C" w:rsidP="0040344C">
      <w:pPr>
        <w:pStyle w:val="Default"/>
        <w:ind w:right="450"/>
        <w:rPr>
          <w:sz w:val="22"/>
          <w:szCs w:val="22"/>
        </w:rPr>
      </w:pPr>
      <w:r w:rsidRPr="00FC188E">
        <w:rPr>
          <w:b/>
          <w:bCs/>
          <w:sz w:val="22"/>
          <w:szCs w:val="22"/>
        </w:rPr>
        <w:t xml:space="preserve">COMUNA IVEŞTI </w:t>
      </w:r>
    </w:p>
    <w:p w:rsidR="0040344C" w:rsidRPr="00FC188E" w:rsidRDefault="0040344C" w:rsidP="0040344C">
      <w:pPr>
        <w:pStyle w:val="Default"/>
        <w:ind w:right="450"/>
        <w:rPr>
          <w:sz w:val="22"/>
          <w:szCs w:val="22"/>
        </w:rPr>
      </w:pPr>
      <w:r w:rsidRPr="00FC188E">
        <w:rPr>
          <w:b/>
          <w:bCs/>
          <w:sz w:val="22"/>
          <w:szCs w:val="22"/>
        </w:rPr>
        <w:t>P R I M A R ,</w:t>
      </w:r>
    </w:p>
    <w:p w:rsidR="0040344C" w:rsidRDefault="0040344C" w:rsidP="0040344C">
      <w:pPr>
        <w:pStyle w:val="Default"/>
        <w:ind w:right="450"/>
        <w:rPr>
          <w:color w:val="auto"/>
          <w:sz w:val="22"/>
          <w:szCs w:val="22"/>
        </w:rPr>
      </w:pPr>
      <w:r w:rsidRPr="00FC188E">
        <w:rPr>
          <w:color w:val="auto"/>
          <w:sz w:val="22"/>
          <w:szCs w:val="22"/>
        </w:rPr>
        <w:t>Nr.2364 din 23.03.2022</w:t>
      </w:r>
    </w:p>
    <w:p w:rsidR="0040344C" w:rsidRPr="00FC188E" w:rsidRDefault="0040344C" w:rsidP="0040344C">
      <w:pPr>
        <w:pStyle w:val="Default"/>
        <w:ind w:right="450"/>
        <w:rPr>
          <w:color w:val="auto"/>
          <w:sz w:val="22"/>
          <w:szCs w:val="22"/>
        </w:rPr>
      </w:pPr>
    </w:p>
    <w:p w:rsidR="0040344C" w:rsidRPr="00FC188E" w:rsidRDefault="0040344C" w:rsidP="0040344C">
      <w:pPr>
        <w:pStyle w:val="Default"/>
        <w:ind w:right="450"/>
        <w:jc w:val="center"/>
        <w:rPr>
          <w:sz w:val="22"/>
          <w:szCs w:val="22"/>
        </w:rPr>
      </w:pPr>
      <w:r w:rsidRPr="00FC188E">
        <w:rPr>
          <w:b/>
          <w:bCs/>
          <w:sz w:val="22"/>
          <w:szCs w:val="22"/>
        </w:rPr>
        <w:t>REFERAT DE APROBARE</w:t>
      </w:r>
    </w:p>
    <w:p w:rsidR="0040344C" w:rsidRPr="00FC188E" w:rsidRDefault="0040344C" w:rsidP="0040344C">
      <w:pPr>
        <w:pStyle w:val="Default"/>
        <w:pBdr>
          <w:bottom w:val="double" w:sz="6" w:space="1" w:color="auto"/>
        </w:pBdr>
        <w:ind w:right="450"/>
        <w:jc w:val="both"/>
        <w:rPr>
          <w:b/>
          <w:bCs/>
          <w:sz w:val="22"/>
          <w:szCs w:val="22"/>
        </w:rPr>
      </w:pPr>
      <w:r w:rsidRPr="00FC188E">
        <w:rPr>
          <w:sz w:val="22"/>
          <w:szCs w:val="22"/>
        </w:rPr>
        <w:t xml:space="preserve">Privind aprobarea </w:t>
      </w:r>
      <w:r w:rsidRPr="00FC188E">
        <w:rPr>
          <w:b/>
          <w:bCs/>
          <w:sz w:val="22"/>
          <w:szCs w:val="22"/>
        </w:rPr>
        <w:t>actului adițional nr.4 la Contractul de lucrări nr.</w:t>
      </w:r>
      <w:r w:rsidRPr="00FC188E">
        <w:rPr>
          <w:sz w:val="22"/>
          <w:szCs w:val="22"/>
        </w:rPr>
        <w:t xml:space="preserve">58/13.04.2020 pentru obiectivul </w:t>
      </w:r>
      <w:r w:rsidRPr="00FC188E">
        <w:rPr>
          <w:b/>
          <w:bCs/>
          <w:sz w:val="22"/>
          <w:szCs w:val="22"/>
        </w:rPr>
        <w:t xml:space="preserve"> „CONSTRUIRE GRĂDINIȚĂ CU PROGRAM NORMAL CU 3 SĂLI DE GRUPĂ în sat IVEȘTI, comuna IVEȘTI, județul GALAȚI”- utilități</w:t>
      </w:r>
    </w:p>
    <w:p w:rsidR="0040344C" w:rsidRPr="00FC188E" w:rsidRDefault="0040344C" w:rsidP="0040344C">
      <w:pPr>
        <w:pStyle w:val="Default"/>
        <w:ind w:right="450"/>
        <w:jc w:val="both"/>
        <w:rPr>
          <w:b/>
          <w:bCs/>
          <w:sz w:val="22"/>
          <w:szCs w:val="22"/>
        </w:rPr>
      </w:pPr>
    </w:p>
    <w:p w:rsidR="0040344C" w:rsidRPr="00FC188E" w:rsidRDefault="0040344C" w:rsidP="0040344C">
      <w:pPr>
        <w:pStyle w:val="Default"/>
        <w:ind w:right="450" w:firstLine="720"/>
        <w:jc w:val="both"/>
        <w:rPr>
          <w:sz w:val="22"/>
          <w:szCs w:val="22"/>
        </w:rPr>
      </w:pPr>
      <w:r w:rsidRPr="00FC188E">
        <w:rPr>
          <w:sz w:val="22"/>
          <w:szCs w:val="22"/>
        </w:rPr>
        <w:t>Prin H.C.L. nr.26/31.05.2019, au fost aprobate documentația Proiect tehnic și indicatorii tehnico-economici rezultaţi din proiectul tehnic pentru obiectivul de investiție „CONSTRUIRE GRĂDINIȚĂ CU PROGRAM NORMAL CU 3 SĂLI DE GRUPĂ în sat IVEȘTI, comuna IVEȘTI, județul GALAȚI”-utilități.</w:t>
      </w:r>
    </w:p>
    <w:p w:rsidR="0040344C" w:rsidRPr="00FC188E" w:rsidRDefault="0040344C" w:rsidP="0040344C">
      <w:pPr>
        <w:pStyle w:val="Default"/>
        <w:ind w:right="450" w:firstLine="720"/>
        <w:jc w:val="both"/>
        <w:rPr>
          <w:sz w:val="22"/>
          <w:szCs w:val="22"/>
        </w:rPr>
      </w:pPr>
      <w:r w:rsidRPr="00FC188E">
        <w:rPr>
          <w:sz w:val="22"/>
          <w:szCs w:val="22"/>
        </w:rPr>
        <w:t xml:space="preserve">Contractul de lucrări nr.58/13.04.2020 pentru obiectivul „CONSTRUIRE GRĂDINIȚĂ CU PROGRAM NORMAL CU 3 SĂLI DE GRUPĂ în sat IVEȘTI, comuna IVEȘTI, județul GALAȚI” a fost semnat pentru suma de 273.037,31 lei la care se adaugă TVA in sumă de 51.877,08 lei. </w:t>
      </w:r>
    </w:p>
    <w:p w:rsidR="0040344C" w:rsidRPr="00FC188E" w:rsidRDefault="0040344C" w:rsidP="0040344C">
      <w:pPr>
        <w:pStyle w:val="Default"/>
        <w:ind w:right="450" w:firstLine="720"/>
        <w:jc w:val="both"/>
        <w:rPr>
          <w:sz w:val="22"/>
          <w:szCs w:val="22"/>
        </w:rPr>
      </w:pPr>
      <w:r w:rsidRPr="00FC188E">
        <w:rPr>
          <w:sz w:val="22"/>
          <w:szCs w:val="22"/>
        </w:rPr>
        <w:t xml:space="preserve">Prin H.C.L. nr. 79 din 23.09.2021 au fost aprobati </w:t>
      </w:r>
      <w:r w:rsidRPr="00FC188E">
        <w:rPr>
          <w:bCs/>
          <w:sz w:val="22"/>
          <w:szCs w:val="22"/>
        </w:rPr>
        <w:t>devizul general și  indicatorii economici actualizați pentru obiectivul de investiție ”CONSTRUIRE GRĂDINIȚĂ CU PROGRAM NORMAL CU 3 SĂLI DE GRUPĂ în sat IVEȘTI, comuna IVEȘTI, județul GALAȚI”-Utilități</w:t>
      </w:r>
      <w:r w:rsidRPr="00FC188E">
        <w:rPr>
          <w:sz w:val="22"/>
          <w:szCs w:val="22"/>
        </w:rPr>
        <w:t>având în vedere ajustarea valorilor cheltuielilor materiale pentru restul de executat al investiției conform O.G. nr. 15/2021 privind reglementarea unor măsuri fiscal-bugetare.</w:t>
      </w:r>
    </w:p>
    <w:p w:rsidR="0040344C" w:rsidRPr="00FC188E" w:rsidRDefault="0040344C" w:rsidP="0040344C">
      <w:pPr>
        <w:pStyle w:val="Default"/>
        <w:ind w:right="450" w:firstLine="720"/>
        <w:jc w:val="both"/>
        <w:rPr>
          <w:sz w:val="22"/>
          <w:szCs w:val="22"/>
        </w:rPr>
      </w:pPr>
      <w:r w:rsidRPr="00FC188E">
        <w:rPr>
          <w:sz w:val="22"/>
          <w:szCs w:val="22"/>
        </w:rPr>
        <w:t xml:space="preserve">Conform Dispoziției de șantier nr.1/01.03.2022, înregistrată sub nr. 2.350 / 23.03.2022, întocmită de către  S.C. Săgetător S.R.L în calitate de proiectant și însuşită de executant, diriginte de şantier şi autoritatea contractantă, ca urmare a unei solicitări justificate din partea contractantului privind  o serie de lucrări suplimentare se impune modificare a valorii devizului general al lucrărilor. </w:t>
      </w:r>
    </w:p>
    <w:p w:rsidR="0040344C" w:rsidRPr="00FC188E" w:rsidRDefault="0040344C" w:rsidP="0040344C">
      <w:pPr>
        <w:pStyle w:val="Default"/>
        <w:ind w:right="450" w:firstLine="720"/>
        <w:jc w:val="both"/>
        <w:rPr>
          <w:sz w:val="22"/>
          <w:szCs w:val="22"/>
        </w:rPr>
      </w:pPr>
      <w:r w:rsidRPr="00FC188E">
        <w:rPr>
          <w:sz w:val="22"/>
          <w:szCs w:val="22"/>
        </w:rPr>
        <w:t>De asemenea, prin suplimentarea lucrărilor propuse prin Dispoziția de șantier nr. 1 din 01.03.2022, se propun cantitățile de lucrări care au impus modificarea devizului general, astfel:</w:t>
      </w:r>
    </w:p>
    <w:p w:rsidR="0040344C" w:rsidRPr="00FC188E" w:rsidRDefault="0040344C" w:rsidP="0040344C">
      <w:pPr>
        <w:pStyle w:val="Default"/>
        <w:ind w:right="450" w:firstLine="720"/>
        <w:jc w:val="both"/>
        <w:rPr>
          <w:b/>
          <w:color w:val="auto"/>
          <w:sz w:val="22"/>
          <w:szCs w:val="22"/>
        </w:rPr>
      </w:pPr>
      <w:r w:rsidRPr="00FC188E">
        <w:rPr>
          <w:b/>
          <w:color w:val="auto"/>
          <w:sz w:val="22"/>
          <w:szCs w:val="22"/>
        </w:rPr>
        <w:t>-majorarea volumul de beton și cofraj conform măsurătorilor din teren și NCS anexat;</w:t>
      </w:r>
    </w:p>
    <w:p w:rsidR="0040344C" w:rsidRPr="00FC188E" w:rsidRDefault="0040344C" w:rsidP="0040344C">
      <w:pPr>
        <w:pStyle w:val="Default"/>
        <w:ind w:right="450" w:firstLine="720"/>
        <w:jc w:val="both"/>
        <w:rPr>
          <w:b/>
          <w:color w:val="auto"/>
          <w:sz w:val="22"/>
          <w:szCs w:val="22"/>
        </w:rPr>
      </w:pPr>
      <w:r w:rsidRPr="00FC188E">
        <w:rPr>
          <w:b/>
          <w:color w:val="auto"/>
          <w:sz w:val="22"/>
          <w:szCs w:val="22"/>
        </w:rPr>
        <w:t>-împrejmuirea frontului stradal cu gard din panouri din teavă rectangulară cu soclu din beton pe latura dinspre stradă, care include o poartă auto și două porți pietonale;</w:t>
      </w:r>
    </w:p>
    <w:p w:rsidR="0040344C" w:rsidRPr="00FC188E" w:rsidRDefault="0040344C" w:rsidP="0040344C">
      <w:pPr>
        <w:pStyle w:val="Default"/>
        <w:ind w:right="450" w:firstLine="720"/>
        <w:jc w:val="both"/>
        <w:rPr>
          <w:b/>
          <w:color w:val="auto"/>
          <w:sz w:val="22"/>
          <w:szCs w:val="22"/>
        </w:rPr>
      </w:pPr>
      <w:r w:rsidRPr="00FC188E">
        <w:rPr>
          <w:b/>
          <w:color w:val="auto"/>
          <w:sz w:val="22"/>
          <w:szCs w:val="22"/>
        </w:rPr>
        <w:t>-necesitatea executarii unui trotuar din beton pe întreaga lungime a grădiniței, precum și a unei plăci armate peste șanțul de scurgere, conform NCS anexat.</w:t>
      </w:r>
    </w:p>
    <w:p w:rsidR="0040344C" w:rsidRPr="00FC188E" w:rsidRDefault="0040344C" w:rsidP="0040344C">
      <w:pPr>
        <w:pStyle w:val="Default"/>
        <w:ind w:right="450"/>
        <w:jc w:val="both"/>
        <w:rPr>
          <w:color w:val="auto"/>
          <w:sz w:val="22"/>
          <w:szCs w:val="22"/>
        </w:rPr>
      </w:pPr>
      <w:r w:rsidRPr="00FC188E">
        <w:rPr>
          <w:color w:val="auto"/>
          <w:sz w:val="22"/>
          <w:szCs w:val="22"/>
        </w:rPr>
        <w:tab/>
        <w:t>Solicitarea suplimentării este motivată și de respectarea condițiilor optime și de siguranță, pentru desfășurarea activității dedicate viitorilor preșcolari.</w:t>
      </w:r>
    </w:p>
    <w:p w:rsidR="006A1E4A" w:rsidRDefault="0040344C" w:rsidP="0040344C">
      <w:pPr>
        <w:pStyle w:val="Default"/>
        <w:pBdr>
          <w:bottom w:val="double" w:sz="6" w:space="7" w:color="auto"/>
        </w:pBdr>
        <w:ind w:right="450" w:firstLine="720"/>
        <w:jc w:val="both"/>
        <w:rPr>
          <w:sz w:val="22"/>
          <w:szCs w:val="22"/>
        </w:rPr>
      </w:pPr>
      <w:r w:rsidRPr="00FC188E">
        <w:rPr>
          <w:sz w:val="22"/>
          <w:szCs w:val="22"/>
        </w:rPr>
        <w:t xml:space="preserve">Având în vedere că cele prezentate sunt necesare și oportune, supun spre aprobare proiectul de hotărâre privind aprobarea </w:t>
      </w:r>
      <w:r w:rsidRPr="00FC188E">
        <w:rPr>
          <w:b/>
          <w:bCs/>
          <w:sz w:val="22"/>
          <w:szCs w:val="22"/>
        </w:rPr>
        <w:t xml:space="preserve">listei cu cantitățile suplimentare de lucrări pentru obiectivul de investiție „CONSTRUIRE GRĂDINIȚĂ CU PROGRAM NORMAL CU 3 SĂLI DE GRUPĂ în sat IVEȘTI, comuna IVEȘTI, județul GALAȚI”- utilități </w:t>
      </w:r>
      <w:r w:rsidRPr="00FC188E">
        <w:rPr>
          <w:bCs/>
          <w:sz w:val="22"/>
          <w:szCs w:val="22"/>
        </w:rPr>
        <w:t xml:space="preserve">ca urmare a emiterii Dispoziției de șantier nr. 1 din 01.03.2022 și O.U.G. nr.15/2021 </w:t>
      </w:r>
      <w:r w:rsidRPr="00FC188E">
        <w:rPr>
          <w:sz w:val="22"/>
          <w:szCs w:val="22"/>
        </w:rPr>
        <w:t>privind reglementarea unor măsuri fiscal-bugetare.</w:t>
      </w:r>
    </w:p>
    <w:p w:rsidR="0040344C" w:rsidRDefault="0040344C" w:rsidP="0040344C">
      <w:pPr>
        <w:pStyle w:val="Default"/>
        <w:pBdr>
          <w:bottom w:val="double" w:sz="6" w:space="7" w:color="auto"/>
        </w:pBdr>
        <w:ind w:right="450" w:firstLine="720"/>
        <w:jc w:val="both"/>
        <w:rPr>
          <w:sz w:val="22"/>
          <w:szCs w:val="22"/>
        </w:rPr>
      </w:pPr>
      <w:bookmarkStart w:id="0" w:name="_GoBack"/>
      <w:bookmarkEnd w:id="0"/>
    </w:p>
    <w:p w:rsidR="0040344C" w:rsidRPr="0040344C" w:rsidRDefault="0040344C" w:rsidP="0040344C">
      <w:pPr>
        <w:pStyle w:val="Default"/>
        <w:pBdr>
          <w:bottom w:val="double" w:sz="6" w:space="7" w:color="auto"/>
        </w:pBdr>
        <w:ind w:right="450" w:firstLine="720"/>
        <w:jc w:val="center"/>
        <w:rPr>
          <w:b/>
          <w:sz w:val="22"/>
          <w:szCs w:val="22"/>
        </w:rPr>
      </w:pPr>
      <w:r w:rsidRPr="0040344C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 xml:space="preserve"> </w:t>
      </w:r>
      <w:r w:rsidRPr="0040344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40344C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</w:t>
      </w:r>
      <w:r w:rsidRPr="0040344C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Pr="0040344C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40344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40344C">
        <w:rPr>
          <w:b/>
          <w:sz w:val="22"/>
          <w:szCs w:val="22"/>
        </w:rPr>
        <w:t>,</w:t>
      </w:r>
    </w:p>
    <w:p w:rsidR="0040344C" w:rsidRDefault="0040344C" w:rsidP="0040344C">
      <w:pPr>
        <w:pStyle w:val="Default"/>
        <w:pBdr>
          <w:bottom w:val="double" w:sz="6" w:space="7" w:color="auto"/>
        </w:pBdr>
        <w:ind w:right="450" w:firstLine="720"/>
        <w:jc w:val="center"/>
        <w:rPr>
          <w:sz w:val="22"/>
          <w:szCs w:val="22"/>
        </w:rPr>
      </w:pPr>
      <w:r>
        <w:rPr>
          <w:sz w:val="22"/>
          <w:szCs w:val="22"/>
        </w:rPr>
        <w:t>Gheoca Maricel</w:t>
      </w:r>
    </w:p>
    <w:p w:rsidR="0040344C" w:rsidRPr="0040344C" w:rsidRDefault="0040344C" w:rsidP="0040344C">
      <w:pPr>
        <w:pStyle w:val="Default"/>
        <w:pBdr>
          <w:bottom w:val="double" w:sz="6" w:space="7" w:color="auto"/>
        </w:pBdr>
        <w:ind w:right="450" w:firstLine="720"/>
        <w:jc w:val="both"/>
        <w:rPr>
          <w:sz w:val="22"/>
          <w:szCs w:val="22"/>
        </w:rPr>
      </w:pPr>
    </w:p>
    <w:sectPr w:rsidR="0040344C" w:rsidRPr="00403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A9"/>
    <w:rsid w:val="000263A9"/>
    <w:rsid w:val="0040344C"/>
    <w:rsid w:val="006A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2209"/>
  <w15:chartTrackingRefBased/>
  <w15:docId w15:val="{238DF732-6B4D-4BB2-ACF9-2ED6D2C6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34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2022-04-12T06:14:00Z</dcterms:created>
  <dcterms:modified xsi:type="dcterms:W3CDTF">2022-04-12T06:15:00Z</dcterms:modified>
</cp:coreProperties>
</file>