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A6A2B" w:rsidRPr="00A00A86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BEFBD3D" w14:textId="77777777" w:rsidR="005A6A2B" w:rsidRPr="0036292D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3BA1AE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5B665DA" w14:textId="77777777" w:rsidR="005A6A2B" w:rsidRPr="00A00A86" w:rsidRDefault="005A6A2B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9688D6" w14:textId="77777777" w:rsidR="00D46E30" w:rsidRDefault="00D46E30" w:rsidP="00D90989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</w:p>
    <w:p w14:paraId="72491468" w14:textId="3E031702" w:rsidR="00C86054" w:rsidRDefault="00D90989" w:rsidP="00D90989">
      <w:pPr>
        <w:pStyle w:val="NormalWeb"/>
        <w:tabs>
          <w:tab w:val="left" w:pos="600"/>
        </w:tabs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 xml:space="preserve">Nr. </w:t>
      </w:r>
      <w:r w:rsidR="00A469D0">
        <w:rPr>
          <w:rFonts w:ascii="Times New Roman" w:hAnsi="Times New Roman"/>
          <w:b/>
          <w:u w:val="single"/>
          <w:lang w:val="ro-RO"/>
        </w:rPr>
        <w:t>1820/12.04.2022</w:t>
      </w:r>
    </w:p>
    <w:p w14:paraId="78A0C7FF" w14:textId="77777777" w:rsidR="00C86054" w:rsidRDefault="00C86054" w:rsidP="0072545A">
      <w:pPr>
        <w:pStyle w:val="NormalWeb"/>
        <w:jc w:val="center"/>
        <w:rPr>
          <w:rFonts w:ascii="Times New Roman" w:hAnsi="Times New Roman"/>
          <w:b/>
          <w:u w:val="single"/>
          <w:lang w:val="ro-RO"/>
        </w:rPr>
      </w:pPr>
    </w:p>
    <w:p w14:paraId="4B258955" w14:textId="77777777" w:rsidR="0072545A" w:rsidRDefault="0072545A" w:rsidP="0072545A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RAPORT DE SPECIALITATE</w:t>
      </w:r>
    </w:p>
    <w:p w14:paraId="7A1259EB" w14:textId="77777777" w:rsidR="0072545A" w:rsidRPr="00D90989" w:rsidRDefault="0072545A" w:rsidP="0072545A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  <w:u w:val="single"/>
          <w:lang w:val="ro-RO"/>
        </w:rPr>
      </w:pPr>
    </w:p>
    <w:p w14:paraId="1449D453" w14:textId="3652FB28" w:rsidR="00A469D0" w:rsidRDefault="00A469D0" w:rsidP="00A469D0">
      <w:pPr>
        <w:spacing w:after="0"/>
        <w:jc w:val="center"/>
        <w:rPr>
          <w:rFonts w:ascii="Times New Roman" w:hAnsi="Times New Roman"/>
          <w:bCs/>
          <w:sz w:val="24"/>
          <w:szCs w:val="24"/>
          <w:lang w:val="ro-RO"/>
        </w:rPr>
      </w:pPr>
      <w:r w:rsidRPr="00A469D0">
        <w:rPr>
          <w:rFonts w:ascii="Times New Roman" w:hAnsi="Times New Roman"/>
          <w:bCs/>
          <w:sz w:val="24"/>
          <w:szCs w:val="24"/>
          <w:lang w:val="ro-RO"/>
        </w:rPr>
        <w:t xml:space="preserve">privind avizarea Documentațiilor de atribuire a contractelor de delegare a gestiunii serviciului de salubrizare pentru activitățile de sortare, tratare mecano-biologică și depozitare a deșeurilor municipale din județul Constanța în </w:t>
      </w:r>
      <w:r w:rsidRPr="00A469D0">
        <w:rPr>
          <w:rFonts w:ascii="Times New Roman" w:hAnsi="Times New Roman"/>
          <w:bCs/>
          <w:sz w:val="24"/>
          <w:szCs w:val="24"/>
          <w:u w:val="single"/>
          <w:lang w:val="ro-RO"/>
        </w:rPr>
        <w:t>Zona 1</w:t>
      </w:r>
      <w:r w:rsidRPr="00A469D0">
        <w:rPr>
          <w:rFonts w:ascii="Times New Roman" w:hAnsi="Times New Roman"/>
          <w:bCs/>
          <w:sz w:val="24"/>
          <w:szCs w:val="24"/>
          <w:lang w:val="ro-RO"/>
        </w:rPr>
        <w:t xml:space="preserve"> aferentă Proiectului „Sistem de Management Integrat al Deșeurilor în Județul Constanța” și acordarea unor mandate</w:t>
      </w:r>
    </w:p>
    <w:p w14:paraId="2879FDA2" w14:textId="6B03E9FE" w:rsidR="00A469D0" w:rsidRDefault="00A469D0" w:rsidP="00A469D0">
      <w:pPr>
        <w:spacing w:after="0"/>
        <w:jc w:val="center"/>
        <w:rPr>
          <w:rFonts w:ascii="Times New Roman" w:hAnsi="Times New Roman"/>
          <w:bCs/>
          <w:sz w:val="24"/>
          <w:szCs w:val="24"/>
          <w:lang w:val="ro-RO"/>
        </w:rPr>
      </w:pPr>
    </w:p>
    <w:p w14:paraId="1034B3AE" w14:textId="799FF186" w:rsidR="00A469D0" w:rsidRDefault="00A469D0" w:rsidP="00A469D0">
      <w:pPr>
        <w:spacing w:after="0"/>
        <w:jc w:val="center"/>
        <w:rPr>
          <w:rFonts w:ascii="Times New Roman" w:hAnsi="Times New Roman"/>
          <w:bCs/>
          <w:sz w:val="24"/>
          <w:szCs w:val="24"/>
          <w:lang w:val="ro-RO"/>
        </w:rPr>
      </w:pPr>
    </w:p>
    <w:p w14:paraId="08018976" w14:textId="77777777" w:rsidR="00D46E30" w:rsidRPr="00A469D0" w:rsidRDefault="00D46E30" w:rsidP="00A469D0">
      <w:pPr>
        <w:spacing w:after="0"/>
        <w:jc w:val="center"/>
        <w:rPr>
          <w:rFonts w:ascii="Times New Roman" w:hAnsi="Times New Roman"/>
          <w:bCs/>
          <w:sz w:val="24"/>
          <w:szCs w:val="24"/>
          <w:lang w:val="ro-RO"/>
        </w:rPr>
      </w:pPr>
    </w:p>
    <w:p w14:paraId="729D2E59" w14:textId="39108182" w:rsidR="00A469D0" w:rsidRPr="000E203B" w:rsidRDefault="00A469D0" w:rsidP="00A469D0">
      <w:pPr>
        <w:spacing w:after="0" w:line="259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Analizând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referatul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aprobare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proiectul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hotărâre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469D0">
        <w:rPr>
          <w:rFonts w:ascii="Times New Roman" w:hAnsi="Times New Roman"/>
          <w:bCs/>
          <w:sz w:val="24"/>
          <w:szCs w:val="24"/>
          <w:lang w:val="ro-RO"/>
        </w:rPr>
        <w:t xml:space="preserve">privind avizarea Documentațiilor de atribuire a contractelor de delegare a gestiunii serviciului de salubrizare pentru activitățile de sortare, tratare mecano-biologică și depozitare a deșeurilor municipale din județul Constanța în </w:t>
      </w:r>
      <w:r w:rsidRPr="00A469D0">
        <w:rPr>
          <w:rFonts w:ascii="Times New Roman" w:hAnsi="Times New Roman"/>
          <w:bCs/>
          <w:sz w:val="24"/>
          <w:szCs w:val="24"/>
          <w:u w:val="single"/>
          <w:lang w:val="ro-RO"/>
        </w:rPr>
        <w:t>Zona 1</w:t>
      </w:r>
      <w:r w:rsidRPr="00A469D0">
        <w:rPr>
          <w:rFonts w:ascii="Times New Roman" w:hAnsi="Times New Roman"/>
          <w:bCs/>
          <w:sz w:val="24"/>
          <w:szCs w:val="24"/>
          <w:lang w:val="ro-RO"/>
        </w:rPr>
        <w:t xml:space="preserve"> aferentă Proiectului „Sistem de Management Integrat al Deșeurilor în Județul Constanța” și acordarea unor mandate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val="ro-RO"/>
        </w:rPr>
        <w:t xml:space="preserve">, </w:t>
      </w:r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consider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că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legală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oportună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adoptarea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acestei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hotărâri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conformitate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cu </w:t>
      </w:r>
      <w:proofErr w:type="spellStart"/>
      <w:r w:rsidRPr="006029B5">
        <w:rPr>
          <w:rFonts w:ascii="Times New Roman" w:hAnsi="Times New Roman"/>
          <w:color w:val="000000" w:themeColor="text1"/>
          <w:sz w:val="24"/>
          <w:szCs w:val="24"/>
        </w:rPr>
        <w:t>prevederile</w:t>
      </w:r>
      <w:proofErr w:type="spellEnd"/>
      <w:r w:rsidRPr="006029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Start w:id="0" w:name="_Hlk74047027"/>
      <w:r w:rsidRPr="000E203B">
        <w:rPr>
          <w:rFonts w:ascii="Times New Roman" w:hAnsi="Times New Roman"/>
          <w:bCs/>
          <w:sz w:val="24"/>
          <w:szCs w:val="24"/>
          <w:lang w:val="ro-RO"/>
        </w:rPr>
        <w:t>Documentul de Poziție pentru implementarea Proiectului „Sistem de Management Integrat al Deșeurilor în județul Constanța”, aprobat de toate unitățile administrativ-teritoriale membre ale ADI „Dobrogea” prin Hotărârea AGA nr. 6/17.05.2013;</w:t>
      </w:r>
    </w:p>
    <w:p w14:paraId="1307FCF4" w14:textId="77777777" w:rsidR="00A469D0" w:rsidRPr="000E203B" w:rsidRDefault="00A469D0" w:rsidP="00A469D0">
      <w:pPr>
        <w:numPr>
          <w:ilvl w:val="0"/>
          <w:numId w:val="1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0E203B">
        <w:rPr>
          <w:rFonts w:ascii="Times New Roman" w:hAnsi="Times New Roman"/>
          <w:bCs/>
          <w:sz w:val="24"/>
          <w:szCs w:val="24"/>
          <w:lang w:val="ro-RO"/>
        </w:rPr>
        <w:t>Actul adițional nr. 1 la Documentul de poziție aprobat prin hotărârea AGA ADI „Dobrogea” nr. 2/02.02.2022;</w:t>
      </w:r>
    </w:p>
    <w:p w14:paraId="347FD06B" w14:textId="77777777" w:rsidR="00A469D0" w:rsidRPr="000E203B" w:rsidRDefault="00A469D0" w:rsidP="00A469D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Legea nr. 51/2006 a serviciilor comunitare de utilități publice, republicată, cu modificările și completările ulterioare;</w:t>
      </w:r>
    </w:p>
    <w:p w14:paraId="266B600E" w14:textId="77777777" w:rsidR="00A469D0" w:rsidRPr="000E203B" w:rsidRDefault="00A469D0" w:rsidP="00A469D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Legea nr. 101/2006 a serviciului de salubrizare a localităților, republicată, cu modificările și completările ulterioare;</w:t>
      </w:r>
    </w:p>
    <w:p w14:paraId="0050C1FF" w14:textId="77777777" w:rsidR="00A469D0" w:rsidRPr="000E203B" w:rsidRDefault="00A469D0" w:rsidP="00A469D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Legea nr. 100/2016 privind concesiunile de lucrări si concesiunile de servicii;</w:t>
      </w:r>
    </w:p>
    <w:p w14:paraId="352EFD00" w14:textId="77777777" w:rsidR="00A469D0" w:rsidRPr="000E203B" w:rsidRDefault="00A469D0" w:rsidP="00A469D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Normele Metodologice de aplicare a prevederilor referitoare la atribuirea contractelor de concesiune de lucrări și concesiune de servicii din Legea 100/2016 privind concesiunile de lucrări si concesiunile de servicii, aprobate prin Hotărârea Guvernului nr. 867/2016;</w:t>
      </w:r>
    </w:p>
    <w:p w14:paraId="66ACA6AA" w14:textId="77777777" w:rsidR="00A469D0" w:rsidRPr="000E203B" w:rsidRDefault="00A469D0" w:rsidP="00A469D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Ordinul nr. 82/2015 privind aprobarea Regulamentului – cadru al serviciului de salubrizare al localităților;</w:t>
      </w:r>
    </w:p>
    <w:p w14:paraId="0882C2CB" w14:textId="77777777" w:rsidR="00A469D0" w:rsidRPr="000E203B" w:rsidRDefault="00A469D0" w:rsidP="00A469D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Ordinul nr. 111/2007 privind aprobarea Caietului de Sarcini-cadru al serviciului de salubrizare al localităților;</w:t>
      </w:r>
    </w:p>
    <w:p w14:paraId="1B77A2F7" w14:textId="77777777" w:rsidR="00A469D0" w:rsidRPr="000E203B" w:rsidRDefault="00A469D0" w:rsidP="00A469D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Ordinul nr. 109/2007 de stabilire, ajustare sau modificare a tarifelor pentru activitățile specifice serviciului de salubrizare a localităților;</w:t>
      </w:r>
    </w:p>
    <w:p w14:paraId="57B3A091" w14:textId="77777777" w:rsidR="00A469D0" w:rsidRPr="000E203B" w:rsidRDefault="00A469D0" w:rsidP="00A469D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lastRenderedPageBreak/>
        <w:t>Ordinul nr. 112/2007 privind aprobarea Contractului-cadru de prestare a serviciului de salubrizare a localităților;</w:t>
      </w:r>
    </w:p>
    <w:p w14:paraId="2123B56B" w14:textId="77777777" w:rsidR="00A469D0" w:rsidRPr="000E203B" w:rsidRDefault="00A469D0" w:rsidP="00A469D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Ordinul nr. 102/2007 privind aprobarea Regulamentului de constatare, notificare și sancționare a abaterilor de la reglementările emise în domeniul de activitate al Autorității Naționale de Reglementare pentru Serviciile Publice de Gospodărie Comunală;</w:t>
      </w:r>
    </w:p>
    <w:p w14:paraId="71F37C12" w14:textId="77777777" w:rsidR="00A469D0" w:rsidRPr="000E203B" w:rsidRDefault="00A469D0" w:rsidP="00A469D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Hotărârea de Guvern nr. 745/2007 pentru aprobarea Regulamentului privind acordarea licențelor în domeniul serviciilor comunitare de utilități publice, cu modificările și completările ulterioare;</w:t>
      </w:r>
    </w:p>
    <w:p w14:paraId="24EBB334" w14:textId="77777777" w:rsidR="00A469D0" w:rsidRPr="000E203B" w:rsidRDefault="00A469D0" w:rsidP="00A469D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>Hotărârea de Guvern nr. 246/2006 pentru aprobarea Strategiei Naționale privind accelerarea dezvoltării serviciilor comunitare de utilități publice;</w:t>
      </w:r>
    </w:p>
    <w:p w14:paraId="0146A4B1" w14:textId="77777777" w:rsidR="00A469D0" w:rsidRPr="000E203B" w:rsidRDefault="00A469D0" w:rsidP="00A469D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Ordonanța de Urgență</w:t>
      </w: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 Guvernului </w:t>
      </w: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nr.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92/2021</w:t>
      </w: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privind regimul deșeurilor;</w:t>
      </w:r>
    </w:p>
    <w:p w14:paraId="0E28C2C4" w14:textId="77777777" w:rsidR="00A469D0" w:rsidRPr="000E203B" w:rsidRDefault="00A469D0" w:rsidP="00A469D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Ordonanța Guvernului nr. 2/2021</w:t>
      </w:r>
      <w:r w:rsidRPr="000E203B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privind depozitarea deșeurilor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,</w:t>
      </w:r>
    </w:p>
    <w:p w14:paraId="4CC48FFA" w14:textId="23D97049" w:rsidR="00A469D0" w:rsidRPr="00A469D0" w:rsidRDefault="00A469D0" w:rsidP="00A469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445A16">
        <w:rPr>
          <w:rFonts w:ascii="Times New Roman" w:eastAsia="Times New Roman" w:hAnsi="Times New Roman"/>
          <w:sz w:val="24"/>
          <w:szCs w:val="24"/>
          <w:lang w:val="ro-RO" w:eastAsia="ro-RO"/>
        </w:rPr>
        <w:t>Adresa Asociației de Dezvoltare Intercomunitară ”Dobrogea” nr. 249/11.04.2022, înregistrată la instituția noastră sub nr. 1797/11.04.2022</w:t>
      </w:r>
      <w:r w:rsidRPr="00445A16">
        <w:rPr>
          <w:rFonts w:ascii="Times New Roman" w:eastAsia="Times New Roman" w:hAnsi="Times New Roman"/>
          <w:sz w:val="24"/>
          <w:szCs w:val="24"/>
          <w:shd w:val="clear" w:color="auto" w:fill="FFFFFF"/>
          <w:lang w:val="ro-RO" w:eastAsia="ro-RO"/>
        </w:rPr>
        <w:t>;</w:t>
      </w:r>
    </w:p>
    <w:p w14:paraId="67619473" w14:textId="2CCD2A98" w:rsidR="00A469D0" w:rsidRPr="00D46E30" w:rsidRDefault="00A469D0" w:rsidP="00A469D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A469D0">
        <w:rPr>
          <w:rFonts w:ascii="Times New Roman" w:hAnsi="Times New Roman"/>
          <w:sz w:val="24"/>
          <w:szCs w:val="24"/>
          <w:lang w:val="ro-RO"/>
        </w:rPr>
        <w:t xml:space="preserve">art. 129 alin. (1) și art. 196 din Ordonanța de Urgență a Guvernului nr. 57/2019 privind Codul administrativ, cu modificările și completările ulterioare, </w:t>
      </w:r>
      <w:bookmarkEnd w:id="0"/>
    </w:p>
    <w:p w14:paraId="4459B207" w14:textId="77777777" w:rsidR="00A469D0" w:rsidRPr="00D90989" w:rsidRDefault="00A469D0" w:rsidP="00A469D0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val="ro-RO"/>
        </w:rPr>
      </w:pPr>
    </w:p>
    <w:p w14:paraId="4290187B" w14:textId="206ECA01" w:rsidR="0072545A" w:rsidRPr="00A469D0" w:rsidRDefault="0072545A" w:rsidP="00A469D0">
      <w:pPr>
        <w:spacing w:after="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D90989">
        <w:rPr>
          <w:rFonts w:ascii="Times New Roman" w:hAnsi="Times New Roman"/>
        </w:rPr>
        <w:tab/>
      </w:r>
      <w:proofErr w:type="spellStart"/>
      <w:r w:rsidRPr="00D90989">
        <w:rPr>
          <w:rFonts w:ascii="Times New Roman" w:hAnsi="Times New Roman"/>
        </w:rPr>
        <w:t>Propunerea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="00017DE0" w:rsidRPr="00D90989">
        <w:rPr>
          <w:rFonts w:ascii="Times New Roman" w:eastAsiaTheme="minorHAnsi" w:hAnsi="Times New Roman"/>
        </w:rPr>
        <w:t>privind</w:t>
      </w:r>
      <w:proofErr w:type="spellEnd"/>
      <w:r w:rsidR="00017DE0" w:rsidRPr="00D90989">
        <w:rPr>
          <w:rFonts w:ascii="Times New Roman" w:eastAsiaTheme="minorHAnsi" w:hAnsi="Times New Roman"/>
        </w:rPr>
        <w:t xml:space="preserve"> </w:t>
      </w:r>
      <w:r w:rsidR="00A469D0" w:rsidRPr="00A469D0">
        <w:rPr>
          <w:rFonts w:ascii="Times New Roman" w:hAnsi="Times New Roman"/>
          <w:bCs/>
          <w:sz w:val="24"/>
          <w:szCs w:val="24"/>
          <w:lang w:val="ro-RO"/>
        </w:rPr>
        <w:t xml:space="preserve">avizarea Documentațiilor de atribuire a contractelor de delegare a gestiunii serviciului de salubrizare pentru activitățile de sortare, tratare mecano-biologică și depozitare a deșeurilor municipale din județul Constanța în </w:t>
      </w:r>
      <w:r w:rsidR="00A469D0" w:rsidRPr="00A469D0">
        <w:rPr>
          <w:rFonts w:ascii="Times New Roman" w:hAnsi="Times New Roman"/>
          <w:bCs/>
          <w:sz w:val="24"/>
          <w:szCs w:val="24"/>
          <w:u w:val="single"/>
          <w:lang w:val="ro-RO"/>
        </w:rPr>
        <w:t>Zona 1</w:t>
      </w:r>
      <w:r w:rsidR="00A469D0" w:rsidRPr="00A469D0">
        <w:rPr>
          <w:rFonts w:ascii="Times New Roman" w:hAnsi="Times New Roman"/>
          <w:bCs/>
          <w:sz w:val="24"/>
          <w:szCs w:val="24"/>
          <w:lang w:val="ro-RO"/>
        </w:rPr>
        <w:t xml:space="preserve"> aferentă Proiectului „Sistem de Management Integrat al Deșeurilor în Județul Constanța” și acordarea unor mandate</w:t>
      </w:r>
      <w:r w:rsidRPr="00D90989">
        <w:rPr>
          <w:rFonts w:ascii="Times New Roman" w:hAnsi="Times New Roman"/>
        </w:rPr>
        <w:t xml:space="preserve">, </w:t>
      </w:r>
      <w:proofErr w:type="spellStart"/>
      <w:r w:rsidRPr="00D90989">
        <w:rPr>
          <w:rFonts w:ascii="Times New Roman" w:hAnsi="Times New Roman"/>
        </w:rPr>
        <w:t>consideram</w:t>
      </w:r>
      <w:proofErr w:type="spellEnd"/>
      <w:r w:rsidRPr="00D90989">
        <w:rPr>
          <w:rFonts w:ascii="Times New Roman" w:hAnsi="Times New Roman"/>
        </w:rPr>
        <w:t xml:space="preserve">, ca </w:t>
      </w:r>
      <w:proofErr w:type="spellStart"/>
      <w:r w:rsidRPr="00D90989">
        <w:rPr>
          <w:rFonts w:ascii="Times New Roman" w:hAnsi="Times New Roman"/>
        </w:rPr>
        <w:t>este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necesară</w:t>
      </w:r>
      <w:proofErr w:type="spellEnd"/>
      <w:r w:rsidRPr="00D90989">
        <w:rPr>
          <w:rFonts w:ascii="Times New Roman" w:hAnsi="Times New Roman"/>
        </w:rPr>
        <w:t xml:space="preserve">, </w:t>
      </w:r>
      <w:proofErr w:type="spellStart"/>
      <w:r w:rsidRPr="00D90989">
        <w:rPr>
          <w:rFonts w:ascii="Times New Roman" w:hAnsi="Times New Roman"/>
        </w:rPr>
        <w:t>oportună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si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legală</w:t>
      </w:r>
      <w:proofErr w:type="spellEnd"/>
      <w:r w:rsidRPr="00D90989">
        <w:rPr>
          <w:rFonts w:ascii="Times New Roman" w:hAnsi="Times New Roman"/>
        </w:rPr>
        <w:t xml:space="preserve">, </w:t>
      </w:r>
      <w:proofErr w:type="spellStart"/>
      <w:r w:rsidRPr="00D90989">
        <w:rPr>
          <w:rFonts w:ascii="Times New Roman" w:hAnsi="Times New Roman"/>
        </w:rPr>
        <w:t>drept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pentru</w:t>
      </w:r>
      <w:proofErr w:type="spellEnd"/>
      <w:r w:rsidRPr="00D90989">
        <w:rPr>
          <w:rFonts w:ascii="Times New Roman" w:hAnsi="Times New Roman"/>
        </w:rPr>
        <w:t xml:space="preserve"> care se </w:t>
      </w:r>
      <w:proofErr w:type="spellStart"/>
      <w:r w:rsidRPr="00D90989">
        <w:rPr>
          <w:rFonts w:ascii="Times New Roman" w:hAnsi="Times New Roman"/>
        </w:rPr>
        <w:t>va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întocmi</w:t>
      </w:r>
      <w:proofErr w:type="spellEnd"/>
      <w:r w:rsidRPr="00D90989">
        <w:rPr>
          <w:rFonts w:ascii="Times New Roman" w:hAnsi="Times New Roman"/>
        </w:rPr>
        <w:t xml:space="preserve"> un </w:t>
      </w:r>
      <w:proofErr w:type="spellStart"/>
      <w:r w:rsidRPr="00D90989">
        <w:rPr>
          <w:rFonts w:ascii="Times New Roman" w:hAnsi="Times New Roman"/>
        </w:rPr>
        <w:t>proiect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hotarare</w:t>
      </w:r>
      <w:proofErr w:type="spellEnd"/>
      <w:r w:rsidRPr="00D90989">
        <w:rPr>
          <w:rFonts w:ascii="Times New Roman" w:hAnsi="Times New Roman"/>
        </w:rPr>
        <w:t xml:space="preserve"> in </w:t>
      </w:r>
      <w:proofErr w:type="spellStart"/>
      <w:r w:rsidRPr="00D90989">
        <w:rPr>
          <w:rFonts w:ascii="Times New Roman" w:hAnsi="Times New Roman"/>
        </w:rPr>
        <w:t>acest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sens.</w:t>
      </w:r>
      <w:proofErr w:type="spellEnd"/>
    </w:p>
    <w:p w14:paraId="2D0807B8" w14:textId="5094D5AD" w:rsidR="0072545A" w:rsidRPr="00D90989" w:rsidRDefault="0072545A" w:rsidP="0072545A">
      <w:pPr>
        <w:jc w:val="both"/>
        <w:rPr>
          <w:rFonts w:ascii="Times New Roman" w:hAnsi="Times New Roman"/>
        </w:rPr>
      </w:pPr>
      <w:r w:rsidRPr="00D90989">
        <w:rPr>
          <w:rFonts w:ascii="Times New Roman" w:hAnsi="Times New Roman"/>
        </w:rPr>
        <w:tab/>
      </w:r>
      <w:proofErr w:type="spellStart"/>
      <w:r w:rsidRPr="00D90989">
        <w:rPr>
          <w:rFonts w:ascii="Times New Roman" w:hAnsi="Times New Roman"/>
        </w:rPr>
        <w:t>Proiectul</w:t>
      </w:r>
      <w:proofErr w:type="spellEnd"/>
      <w:r w:rsidRPr="00D90989">
        <w:rPr>
          <w:rFonts w:ascii="Times New Roman" w:hAnsi="Times New Roman"/>
        </w:rPr>
        <w:t xml:space="preserve"> de </w:t>
      </w:r>
      <w:proofErr w:type="spellStart"/>
      <w:r w:rsidRPr="00D90989">
        <w:rPr>
          <w:rFonts w:ascii="Times New Roman" w:hAnsi="Times New Roman"/>
        </w:rPr>
        <w:t>hotarare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impreuna</w:t>
      </w:r>
      <w:proofErr w:type="spellEnd"/>
      <w:r w:rsidRPr="00D90989">
        <w:rPr>
          <w:rFonts w:ascii="Times New Roman" w:hAnsi="Times New Roman"/>
        </w:rPr>
        <w:t xml:space="preserve"> cu </w:t>
      </w:r>
      <w:proofErr w:type="spellStart"/>
      <w:r w:rsidRPr="00D90989">
        <w:rPr>
          <w:rFonts w:ascii="Times New Roman" w:hAnsi="Times New Roman"/>
        </w:rPr>
        <w:t>întreaga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documentație</w:t>
      </w:r>
      <w:proofErr w:type="spellEnd"/>
      <w:r w:rsidRPr="00D90989">
        <w:rPr>
          <w:rFonts w:ascii="Times New Roman" w:hAnsi="Times New Roman"/>
        </w:rPr>
        <w:t xml:space="preserve">, </w:t>
      </w:r>
      <w:proofErr w:type="spellStart"/>
      <w:r w:rsidRPr="00D90989">
        <w:rPr>
          <w:rFonts w:ascii="Times New Roman" w:hAnsi="Times New Roman"/>
        </w:rPr>
        <w:t>va</w:t>
      </w:r>
      <w:proofErr w:type="spellEnd"/>
      <w:r w:rsidRPr="00D90989">
        <w:rPr>
          <w:rFonts w:ascii="Times New Roman" w:hAnsi="Times New Roman"/>
        </w:rPr>
        <w:t xml:space="preserve"> fi </w:t>
      </w:r>
      <w:proofErr w:type="spellStart"/>
      <w:r w:rsidRPr="00D90989">
        <w:rPr>
          <w:rFonts w:ascii="Times New Roman" w:hAnsi="Times New Roman"/>
        </w:rPr>
        <w:t>supus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spre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dezbaterea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și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aprobarea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Consiliului</w:t>
      </w:r>
      <w:proofErr w:type="spellEnd"/>
      <w:r w:rsidRPr="00D90989">
        <w:rPr>
          <w:rFonts w:ascii="Times New Roman" w:hAnsi="Times New Roman"/>
        </w:rPr>
        <w:t xml:space="preserve"> Local al </w:t>
      </w:r>
      <w:proofErr w:type="spellStart"/>
      <w:r w:rsidRPr="00D90989">
        <w:rPr>
          <w:rFonts w:ascii="Times New Roman" w:hAnsi="Times New Roman"/>
        </w:rPr>
        <w:t>comunei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="00D90989">
        <w:rPr>
          <w:rFonts w:ascii="Times New Roman" w:hAnsi="Times New Roman"/>
        </w:rPr>
        <w:t>Târgușor</w:t>
      </w:r>
      <w:proofErr w:type="spellEnd"/>
      <w:r w:rsidRPr="00D90989">
        <w:rPr>
          <w:rFonts w:ascii="Times New Roman" w:hAnsi="Times New Roman"/>
        </w:rPr>
        <w:t>,</w:t>
      </w:r>
      <w:r w:rsid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județul</w:t>
      </w:r>
      <w:proofErr w:type="spellEnd"/>
      <w:r w:rsidRPr="00D90989">
        <w:rPr>
          <w:rFonts w:ascii="Times New Roman" w:hAnsi="Times New Roman"/>
        </w:rPr>
        <w:t xml:space="preserve"> </w:t>
      </w:r>
      <w:proofErr w:type="spellStart"/>
      <w:r w:rsidRPr="00D90989">
        <w:rPr>
          <w:rFonts w:ascii="Times New Roman" w:hAnsi="Times New Roman"/>
        </w:rPr>
        <w:t>Constanța</w:t>
      </w:r>
      <w:proofErr w:type="spellEnd"/>
      <w:r w:rsidRPr="00D90989">
        <w:rPr>
          <w:rFonts w:ascii="Times New Roman" w:hAnsi="Times New Roman"/>
        </w:rPr>
        <w:t>.</w:t>
      </w:r>
    </w:p>
    <w:p w14:paraId="281CE853" w14:textId="77777777" w:rsidR="0072545A" w:rsidRPr="00D90989" w:rsidRDefault="0072545A" w:rsidP="0072545A">
      <w:pPr>
        <w:jc w:val="both"/>
        <w:rPr>
          <w:rFonts w:ascii="Times New Roman" w:hAnsi="Times New Roman"/>
        </w:rPr>
      </w:pPr>
    </w:p>
    <w:p w14:paraId="780980C1" w14:textId="77777777" w:rsidR="0072545A" w:rsidRPr="00D90989" w:rsidRDefault="0072545A" w:rsidP="0072545A">
      <w:pPr>
        <w:jc w:val="both"/>
        <w:rPr>
          <w:rFonts w:ascii="Times New Roman" w:hAnsi="Times New Roman"/>
        </w:rPr>
      </w:pPr>
    </w:p>
    <w:p w14:paraId="1F9D6CB1" w14:textId="77777777" w:rsidR="0072545A" w:rsidRPr="00D90989" w:rsidRDefault="0072545A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755F9073" w14:textId="55E7CBE7" w:rsidR="0072545A" w:rsidRDefault="0072545A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>Compartimentul urbanism,</w:t>
      </w:r>
    </w:p>
    <w:p w14:paraId="38865015" w14:textId="13BB1670" w:rsidR="00D46E30" w:rsidRDefault="00D46E30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0B58943E" w14:textId="603BC1EC" w:rsidR="00D46E30" w:rsidRDefault="00D46E30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6F8B6BCC" w14:textId="3D2EC214" w:rsidR="00D46E30" w:rsidRPr="00D90989" w:rsidRDefault="00D46E30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</w:p>
    <w:p w14:paraId="6E3576EC" w14:textId="45B102C1" w:rsidR="0072545A" w:rsidRPr="00D90989" w:rsidRDefault="00D90989" w:rsidP="0072545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ro-RO"/>
        </w:rPr>
      </w:pPr>
      <w:r w:rsidRPr="00D90989">
        <w:rPr>
          <w:rFonts w:ascii="Times New Roman" w:eastAsia="Times New Roman" w:hAnsi="Times New Roman"/>
          <w:b/>
          <w:bCs/>
          <w:lang w:val="ro-RO"/>
        </w:rPr>
        <w:t>ANCA Bânga</w:t>
      </w:r>
    </w:p>
    <w:p w14:paraId="14203259" w14:textId="77777777" w:rsidR="0072545A" w:rsidRPr="00D90989" w:rsidRDefault="0072545A" w:rsidP="0072545A">
      <w:pPr>
        <w:rPr>
          <w:rFonts w:ascii="Times New Roman" w:hAnsi="Times New Roman"/>
          <w:b/>
          <w:bCs/>
        </w:rPr>
      </w:pPr>
    </w:p>
    <w:p w14:paraId="3238487D" w14:textId="77777777" w:rsidR="00A8646E" w:rsidRPr="00D90989" w:rsidRDefault="00A8646E">
      <w:pPr>
        <w:rPr>
          <w:rFonts w:ascii="Times New Roman" w:hAnsi="Times New Roman"/>
        </w:rPr>
      </w:pPr>
    </w:p>
    <w:sectPr w:rsidR="00A8646E" w:rsidRPr="00D90989" w:rsidSect="00A864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A8D"/>
    <w:multiLevelType w:val="hybridMultilevel"/>
    <w:tmpl w:val="C1CC36D6"/>
    <w:lvl w:ilvl="0" w:tplc="1C9025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17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17DE0"/>
    <w:rsid w:val="00326BC3"/>
    <w:rsid w:val="003364A7"/>
    <w:rsid w:val="005A6A2B"/>
    <w:rsid w:val="0072545A"/>
    <w:rsid w:val="00A469D0"/>
    <w:rsid w:val="00A8646E"/>
    <w:rsid w:val="00C86054"/>
    <w:rsid w:val="00CA56D2"/>
    <w:rsid w:val="00CC0DF6"/>
    <w:rsid w:val="00D46E30"/>
    <w:rsid w:val="00D9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72545A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469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469D0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A469D0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paragraph" w:styleId="ListParagraph">
    <w:name w:val="List Paragraph"/>
    <w:basedOn w:val="Normal"/>
    <w:uiPriority w:val="34"/>
    <w:qFormat/>
    <w:rsid w:val="00A469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606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10</cp:revision>
  <cp:lastPrinted>2022-04-12T07:52:00Z</cp:lastPrinted>
  <dcterms:created xsi:type="dcterms:W3CDTF">2022-01-17T08:04:00Z</dcterms:created>
  <dcterms:modified xsi:type="dcterms:W3CDTF">2022-04-12T07:54:00Z</dcterms:modified>
</cp:coreProperties>
</file>