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25B" w:rsidRPr="00B5797F" w:rsidRDefault="001D425B" w:rsidP="001D425B">
      <w:pPr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COMUNA CARCALIU</w:t>
      </w:r>
    </w:p>
    <w:p w:rsidR="009329B6" w:rsidRPr="00B5797F" w:rsidRDefault="001D425B" w:rsidP="009329B6">
      <w:pPr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JUDETUL TULCEA</w:t>
      </w:r>
      <w:r w:rsidR="00CD3A06" w:rsidRPr="00B5797F">
        <w:rPr>
          <w:rFonts w:ascii="Palatino Linotype" w:hAnsi="Palatino Linotype"/>
          <w:b/>
          <w:sz w:val="20"/>
          <w:szCs w:val="20"/>
        </w:rPr>
        <w:t xml:space="preserve">             </w:t>
      </w:r>
    </w:p>
    <w:p w:rsidR="001D425B" w:rsidRPr="00DE1AB5" w:rsidRDefault="009329B6" w:rsidP="00CD3A06">
      <w:pPr>
        <w:spacing w:after="0" w:line="240" w:lineRule="auto"/>
        <w:rPr>
          <w:rFonts w:ascii="Palatino Linotype" w:hAnsi="Palatino Linotype"/>
          <w:b/>
        </w:rPr>
      </w:pPr>
      <w:r w:rsidRPr="00B5797F">
        <w:rPr>
          <w:rFonts w:ascii="Palatino Linotype" w:hAnsi="Palatino Linotype"/>
          <w:b/>
          <w:sz w:val="20"/>
          <w:szCs w:val="20"/>
        </w:rPr>
        <w:t xml:space="preserve">                                                  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                   </w:t>
      </w:r>
      <w:r w:rsidR="009D6CF1">
        <w:rPr>
          <w:rFonts w:ascii="Palatino Linotype" w:hAnsi="Palatino Linotype"/>
          <w:b/>
          <w:sz w:val="20"/>
          <w:szCs w:val="20"/>
        </w:rPr>
        <w:t xml:space="preserve">  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     </w:t>
      </w:r>
      <w:r w:rsidR="009D6CF1">
        <w:rPr>
          <w:rFonts w:ascii="Palatino Linotype" w:hAnsi="Palatino Linotype"/>
          <w:b/>
          <w:sz w:val="20"/>
          <w:szCs w:val="20"/>
        </w:rPr>
        <w:t xml:space="preserve">          </w:t>
      </w:r>
      <w:r w:rsidR="00C1071A" w:rsidRPr="00B5797F">
        <w:rPr>
          <w:rFonts w:ascii="Palatino Linotype" w:hAnsi="Palatino Linotype"/>
          <w:b/>
          <w:sz w:val="20"/>
          <w:szCs w:val="20"/>
        </w:rPr>
        <w:t xml:space="preserve"> </w:t>
      </w:r>
      <w:proofErr w:type="spellStart"/>
      <w:r w:rsidR="00BA4AA2" w:rsidRPr="009D6CF1">
        <w:rPr>
          <w:rFonts w:ascii="Palatino Linotype" w:hAnsi="Palatino Linotype"/>
          <w:b/>
          <w:sz w:val="20"/>
          <w:szCs w:val="20"/>
        </w:rPr>
        <w:t>Anexa</w:t>
      </w:r>
      <w:proofErr w:type="spellEnd"/>
      <w:r w:rsidR="00BA4AA2" w:rsidRPr="009D6CF1">
        <w:rPr>
          <w:rFonts w:ascii="Palatino Linotype" w:hAnsi="Palatino Linotype"/>
          <w:b/>
          <w:sz w:val="20"/>
          <w:szCs w:val="20"/>
        </w:rPr>
        <w:t xml:space="preserve"> nr. 3 </w:t>
      </w:r>
      <w:r w:rsidR="0041556E">
        <w:rPr>
          <w:rFonts w:ascii="Palatino Linotype" w:hAnsi="Palatino Linotype"/>
          <w:b/>
          <w:sz w:val="20"/>
          <w:szCs w:val="20"/>
        </w:rPr>
        <w:t xml:space="preserve">la </w:t>
      </w:r>
      <w:proofErr w:type="spellStart"/>
      <w:r w:rsidR="0041556E">
        <w:rPr>
          <w:rFonts w:ascii="Palatino Linotype" w:hAnsi="Palatino Linotype"/>
          <w:b/>
          <w:sz w:val="20"/>
          <w:szCs w:val="20"/>
        </w:rPr>
        <w:t>proiectul</w:t>
      </w:r>
      <w:proofErr w:type="spellEnd"/>
      <w:r w:rsidR="0041556E">
        <w:rPr>
          <w:rFonts w:ascii="Palatino Linotype" w:hAnsi="Palatino Linotype"/>
          <w:b/>
          <w:sz w:val="20"/>
          <w:szCs w:val="20"/>
        </w:rPr>
        <w:t xml:space="preserve"> de </w:t>
      </w:r>
      <w:proofErr w:type="spellStart"/>
      <w:r w:rsidR="0041556E">
        <w:rPr>
          <w:rFonts w:ascii="Palatino Linotype" w:hAnsi="Palatino Linotype"/>
          <w:b/>
          <w:sz w:val="20"/>
          <w:szCs w:val="20"/>
        </w:rPr>
        <w:t>hotarare</w:t>
      </w:r>
      <w:proofErr w:type="spellEnd"/>
      <w:r w:rsidR="009D6CF1" w:rsidRPr="009D6CF1">
        <w:rPr>
          <w:rFonts w:ascii="Palatino Linotype" w:hAnsi="Palatino Linotype"/>
          <w:b/>
          <w:sz w:val="20"/>
          <w:szCs w:val="20"/>
        </w:rPr>
        <w:t xml:space="preserve"> </w:t>
      </w:r>
      <w:r w:rsidR="0041556E">
        <w:rPr>
          <w:rFonts w:ascii="Palatino Linotype" w:hAnsi="Palatino Linotype"/>
          <w:b/>
          <w:sz w:val="20"/>
          <w:szCs w:val="20"/>
        </w:rPr>
        <w:t>nr. 4</w:t>
      </w:r>
      <w:r w:rsidR="00AF4D4B">
        <w:rPr>
          <w:rFonts w:ascii="Palatino Linotype" w:hAnsi="Palatino Linotype"/>
          <w:b/>
          <w:sz w:val="20"/>
          <w:szCs w:val="20"/>
        </w:rPr>
        <w:t>3 /01.10</w:t>
      </w:r>
      <w:r w:rsidR="00DE1AB5">
        <w:rPr>
          <w:rFonts w:ascii="Palatino Linotype" w:hAnsi="Palatino Linotype"/>
          <w:b/>
          <w:sz w:val="20"/>
          <w:szCs w:val="20"/>
        </w:rPr>
        <w:t>.202</w:t>
      </w:r>
      <w:r w:rsidR="006D37CB">
        <w:rPr>
          <w:rFonts w:ascii="Palatino Linotype" w:hAnsi="Palatino Linotype"/>
          <w:b/>
          <w:sz w:val="20"/>
          <w:szCs w:val="20"/>
        </w:rPr>
        <w:t>6</w:t>
      </w:r>
    </w:p>
    <w:p w:rsidR="001D425B" w:rsidRPr="00300296" w:rsidRDefault="001D425B" w:rsidP="001D425B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  <w:sz w:val="16"/>
          <w:szCs w:val="16"/>
        </w:rPr>
      </w:pPr>
    </w:p>
    <w:p w:rsidR="001D425B" w:rsidRPr="00B5797F" w:rsidRDefault="006D37CB" w:rsidP="001D425B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r>
        <w:rPr>
          <w:rFonts w:ascii="Palatino Linotype" w:hAnsi="Palatino Linotype"/>
          <w:b/>
          <w:sz w:val="20"/>
          <w:szCs w:val="20"/>
        </w:rPr>
        <w:t xml:space="preserve">BUGETUL LOCAL INITIAL </w:t>
      </w:r>
      <w:r w:rsidR="001D425B" w:rsidRPr="00B5797F">
        <w:rPr>
          <w:rFonts w:ascii="Palatino Linotype" w:hAnsi="Palatino Linotype"/>
          <w:b/>
          <w:sz w:val="20"/>
          <w:szCs w:val="20"/>
        </w:rPr>
        <w:t>DE VEN</w:t>
      </w:r>
      <w:r w:rsidR="00440252" w:rsidRPr="00B5797F">
        <w:rPr>
          <w:rFonts w:ascii="Palatino Linotype" w:hAnsi="Palatino Linotype"/>
          <w:b/>
          <w:sz w:val="20"/>
          <w:szCs w:val="20"/>
        </w:rPr>
        <w:t xml:space="preserve">ITURI SI CHELTUIELI PE </w:t>
      </w:r>
      <w:r>
        <w:rPr>
          <w:rFonts w:ascii="Palatino Linotype" w:hAnsi="Palatino Linotype"/>
          <w:b/>
          <w:sz w:val="20"/>
          <w:szCs w:val="20"/>
        </w:rPr>
        <w:t>ANUL 2026</w:t>
      </w:r>
    </w:p>
    <w:p w:rsidR="001D425B" w:rsidRPr="00B5797F" w:rsidRDefault="00440252" w:rsidP="001D425B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r w:rsidRPr="00B5797F">
        <w:rPr>
          <w:rFonts w:ascii="Palatino Linotype" w:hAnsi="Palatino Linotype"/>
          <w:b/>
          <w:sz w:val="20"/>
          <w:szCs w:val="20"/>
        </w:rPr>
        <w:t>INTOCMIT</w:t>
      </w:r>
      <w:r w:rsidR="00E72F3E" w:rsidRPr="00B5797F">
        <w:rPr>
          <w:rFonts w:ascii="Palatino Linotype" w:hAnsi="Palatino Linotype"/>
          <w:b/>
          <w:sz w:val="20"/>
          <w:szCs w:val="20"/>
        </w:rPr>
        <w:t xml:space="preserve"> LA DATA DE </w:t>
      </w:r>
      <w:r w:rsidR="00AF4D4B">
        <w:rPr>
          <w:rFonts w:ascii="Palatino Linotype" w:hAnsi="Palatino Linotype"/>
          <w:b/>
          <w:sz w:val="20"/>
          <w:szCs w:val="20"/>
        </w:rPr>
        <w:t>01.10</w:t>
      </w:r>
      <w:r w:rsidR="006D37CB">
        <w:rPr>
          <w:rFonts w:ascii="Palatino Linotype" w:hAnsi="Palatino Linotype"/>
          <w:b/>
          <w:sz w:val="20"/>
          <w:szCs w:val="20"/>
        </w:rPr>
        <w:t>.2026</w:t>
      </w:r>
    </w:p>
    <w:p w:rsidR="001D425B" w:rsidRPr="00B5797F" w:rsidRDefault="001D425B" w:rsidP="005216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  <w:sz w:val="20"/>
          <w:szCs w:val="20"/>
        </w:rPr>
      </w:pPr>
      <w:proofErr w:type="gramStart"/>
      <w:r w:rsidRPr="00B5797F">
        <w:rPr>
          <w:rFonts w:ascii="Palatino Linotype" w:hAnsi="Palatino Linotype"/>
          <w:b/>
          <w:sz w:val="20"/>
          <w:szCs w:val="20"/>
        </w:rPr>
        <w:t>=  SECTIUNEA</w:t>
      </w:r>
      <w:proofErr w:type="gramEnd"/>
      <w:r w:rsidRPr="00B5797F">
        <w:rPr>
          <w:rFonts w:ascii="Palatino Linotype" w:hAnsi="Palatino Linotype"/>
          <w:b/>
          <w:sz w:val="20"/>
          <w:szCs w:val="20"/>
        </w:rPr>
        <w:t xml:space="preserve"> DE DEZVOLTARE  =</w:t>
      </w:r>
    </w:p>
    <w:p w:rsidR="005216FC" w:rsidRPr="005216FC" w:rsidRDefault="005216FC" w:rsidP="005216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</w:p>
    <w:tbl>
      <w:tblPr>
        <w:tblStyle w:val="TableGrid"/>
        <w:tblW w:w="10619" w:type="dxa"/>
        <w:tblInd w:w="405" w:type="dxa"/>
        <w:tblLayout w:type="fixed"/>
        <w:tblLook w:val="04A0" w:firstRow="1" w:lastRow="0" w:firstColumn="1" w:lastColumn="0" w:noHBand="0" w:noVBand="1"/>
      </w:tblPr>
      <w:tblGrid>
        <w:gridCol w:w="468"/>
        <w:gridCol w:w="5189"/>
        <w:gridCol w:w="1134"/>
        <w:gridCol w:w="1276"/>
        <w:gridCol w:w="1276"/>
        <w:gridCol w:w="1276"/>
      </w:tblGrid>
      <w:tr w:rsidR="00F65523" w:rsidTr="00F65523">
        <w:trPr>
          <w:trHeight w:val="89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5523" w:rsidRPr="005216FC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Nr</w:t>
            </w:r>
          </w:p>
          <w:p w:rsidR="00F65523" w:rsidRPr="005216FC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proofErr w:type="spellStart"/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crt</w:t>
            </w:r>
            <w:proofErr w:type="spellEnd"/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5523" w:rsidRPr="005216FC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DENUMIREA INDICATORILOR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5523" w:rsidRPr="005216FC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CAPITOL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5523" w:rsidRPr="005216FC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BUGET INITIAL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523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INFLUENTA</w:t>
            </w:r>
          </w:p>
          <w:p w:rsidR="00F65523" w:rsidRPr="005216FC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+/-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523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BUGET</w:t>
            </w:r>
          </w:p>
          <w:p w:rsidR="00F65523" w:rsidRPr="005216FC" w:rsidRDefault="00F65523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RECTIFICAT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I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TOTAL VENITURI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6.366,98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6.366,98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1.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Varsaminte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din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sectiunea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functionare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37.02.04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68,80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68,80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2.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 w:rsidRPr="005216FC">
              <w:rPr>
                <w:rFonts w:ascii="Palatino Linotype" w:hAnsi="Palatino Linotype"/>
                <w:sz w:val="16"/>
                <w:szCs w:val="16"/>
                <w:lang w:val="it-IT"/>
              </w:rPr>
              <w:t>SUBVENTII DE LA BUGETUL DE STAT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42.02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5.298,18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5.298,18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42.02.87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5.000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 w:rsidRPr="005216FC">
              <w:rPr>
                <w:rFonts w:ascii="Palatino Linotype" w:hAnsi="Palatino Linotype"/>
                <w:sz w:val="16"/>
                <w:szCs w:val="16"/>
                <w:lang w:val="it-IT"/>
              </w:rPr>
              <w:t>Fonduri europene nerambursabile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42.02.88.01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 w:rsidRPr="005216FC">
              <w:rPr>
                <w:rFonts w:ascii="Palatino Linotype" w:hAnsi="Palatino Linotype"/>
                <w:sz w:val="16"/>
                <w:szCs w:val="16"/>
                <w:lang w:val="it-IT"/>
              </w:rPr>
              <w:t>Sume aferente TVA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42.02.88.03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3.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SUBVENTII DE LA ALTE ADMINISTRATII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43.02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  <w:lang w:val="it-IT"/>
              </w:rPr>
            </w:pPr>
            <w:r>
              <w:rPr>
                <w:rFonts w:ascii="Palatino Linotype" w:hAnsi="Palatino Linotype"/>
                <w:sz w:val="16"/>
                <w:szCs w:val="16"/>
                <w:lang w:val="it-IT"/>
              </w:rPr>
              <w:t>Sume alocate din sumele obtinute in urma scoaterii la licitatie a certificatelor de emisii de gaze cu efect de sera pentru finantarea proiectelor de investitii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43.02.44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1.000</w:t>
            </w:r>
          </w:p>
        </w:tc>
      </w:tr>
      <w:tr w:rsidR="00AF4D4B" w:rsidTr="00F65523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II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TOTAL CHELTUIELI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8.146,98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8.146,98</w:t>
            </w:r>
          </w:p>
        </w:tc>
      </w:tr>
      <w:tr w:rsidR="00AF4D4B" w:rsidTr="00F65523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1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AUTORITATI PUBLICE SI ACTIUNI EXTERNE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51.02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386,98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386,98</w:t>
            </w:r>
          </w:p>
        </w:tc>
      </w:tr>
      <w:tr w:rsidR="00AF4D4B" w:rsidTr="00F65523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Consolidare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seismica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reabilitare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modernizare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sediu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primarie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51.02.71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45</w:t>
            </w:r>
          </w:p>
        </w:tc>
      </w:tr>
      <w:tr w:rsidR="00AF4D4B" w:rsidTr="00F65523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Asigurarea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infrastructurii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TIC la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nivelul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comunei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Carcaliu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51.</w:t>
            </w: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298,18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298,18</w:t>
            </w:r>
          </w:p>
        </w:tc>
      </w:tr>
      <w:tr w:rsidR="00AF4D4B" w:rsidTr="00F65523">
        <w:trPr>
          <w:trHeight w:val="24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b/>
                <w:color w:val="FFFFFF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Fonduri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europene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nerambursabile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A0407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A04072">
              <w:rPr>
                <w:rFonts w:ascii="Palatino Linotype" w:hAnsi="Palatino Linotype"/>
                <w:sz w:val="16"/>
                <w:szCs w:val="16"/>
              </w:rPr>
              <w:t>60.01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A0407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A0407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251,28</w:t>
            </w:r>
          </w:p>
        </w:tc>
      </w:tr>
      <w:tr w:rsidR="00AF4D4B" w:rsidTr="00F65523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b/>
                <w:color w:val="FFFFFF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Sume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aferente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TVA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A0407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A04072">
              <w:rPr>
                <w:rFonts w:ascii="Palatino Linotype" w:hAnsi="Palatino Linotype"/>
                <w:sz w:val="16"/>
                <w:szCs w:val="16"/>
              </w:rPr>
              <w:t>60.03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AF4D4B" w:rsidRPr="00A0407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A0407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46,90</w:t>
            </w:r>
          </w:p>
        </w:tc>
      </w:tr>
      <w:tr w:rsidR="00AF4D4B" w:rsidTr="00F65523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E706B2">
              <w:rPr>
                <w:rFonts w:ascii="Palatino Linotype" w:hAnsi="Palatino Linotype"/>
                <w:sz w:val="16"/>
                <w:szCs w:val="16"/>
              </w:rPr>
              <w:t>Cheltuieli</w:t>
            </w:r>
            <w:proofErr w:type="spellEnd"/>
            <w:r w:rsidRPr="00E706B2">
              <w:rPr>
                <w:rFonts w:ascii="Palatino Linotype" w:hAnsi="Palatino Linotype"/>
                <w:sz w:val="16"/>
                <w:szCs w:val="16"/>
              </w:rPr>
              <w:t xml:space="preserve"> de capital, din care: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E706B2">
              <w:rPr>
                <w:rFonts w:ascii="Palatino Linotype" w:hAnsi="Palatino Linotype"/>
                <w:sz w:val="16"/>
                <w:szCs w:val="16"/>
              </w:rPr>
              <w:t>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43,80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43,80</w:t>
            </w:r>
          </w:p>
        </w:tc>
      </w:tr>
      <w:tr w:rsidR="00AF4D4B" w:rsidTr="00F65523">
        <w:trPr>
          <w:trHeight w:val="251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E706B2">
              <w:rPr>
                <w:rFonts w:ascii="Palatino Linotype" w:hAnsi="Palatino Linotype"/>
                <w:sz w:val="16"/>
                <w:szCs w:val="16"/>
              </w:rPr>
              <w:t>Alte</w:t>
            </w:r>
            <w:proofErr w:type="spellEnd"/>
            <w:r w:rsidRPr="00E706B2">
              <w:rPr>
                <w:rFonts w:ascii="Palatino Linotype" w:hAnsi="Palatino Linotype"/>
                <w:sz w:val="16"/>
                <w:szCs w:val="16"/>
              </w:rPr>
              <w:t xml:space="preserve"> active fixe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E706B2">
              <w:rPr>
                <w:rFonts w:ascii="Palatino Linotype" w:hAnsi="Palatino Linotype"/>
                <w:sz w:val="16"/>
                <w:szCs w:val="16"/>
              </w:rPr>
              <w:t>71.01.30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43,80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AF4D4B" w:rsidRPr="00E706B2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43,80</w:t>
            </w:r>
          </w:p>
        </w:tc>
      </w:tr>
      <w:tr w:rsidR="00AF4D4B" w:rsidTr="00F65523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Default="00AF4D4B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2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INVATAMANT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65.02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60</w:t>
            </w:r>
          </w:p>
        </w:tc>
      </w:tr>
      <w:tr w:rsidR="00AF4D4B" w:rsidTr="00121871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D4B" w:rsidRDefault="00AF4D4B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Achizitionare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central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termica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Scoala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gimnaliaza</w:t>
            </w:r>
            <w:proofErr w:type="spellEnd"/>
            <w:r>
              <w:rPr>
                <w:rFonts w:ascii="Palatino Linotype" w:hAnsi="Palatino Linotype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6"/>
                <w:szCs w:val="16"/>
              </w:rPr>
              <w:t>Carcaliu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65.02.71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60</w:t>
            </w:r>
          </w:p>
        </w:tc>
      </w:tr>
      <w:tr w:rsidR="00AF4D4B" w:rsidTr="00F65523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 xml:space="preserve">CULTURA, RELIGIE, RECREERE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67.02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-20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30</w:t>
            </w:r>
          </w:p>
        </w:tc>
      </w:tr>
      <w:tr w:rsidR="00AF4D4B" w:rsidTr="00F65523">
        <w:trPr>
          <w:trHeight w:val="395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Valorificarea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durabila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promovarea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patrimoniului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local in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comuna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Carcaliuprin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dezvoltarea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segmentului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turistic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67.02.71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-</w:t>
            </w:r>
            <w:r w:rsidRPr="00AF4D4B">
              <w:rPr>
                <w:rFonts w:ascii="Palatino Linotype" w:hAnsi="Palatino Linotype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30</w:t>
            </w:r>
          </w:p>
        </w:tc>
      </w:tr>
      <w:tr w:rsidR="00AF4D4B" w:rsidTr="00F65523">
        <w:trPr>
          <w:trHeight w:val="33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4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 xml:space="preserve">LOCUINTE, SERVICII SI DEZVOLTARE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70.02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1.250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+ 10,00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Pr="005216FC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1.26</w:t>
            </w:r>
            <w:r w:rsidR="00AF4D4B">
              <w:rPr>
                <w:rFonts w:ascii="Palatino Linotype" w:hAnsi="Palatino Linotype"/>
                <w:b/>
                <w:sz w:val="16"/>
                <w:szCs w:val="16"/>
              </w:rPr>
              <w:t>0</w:t>
            </w:r>
          </w:p>
        </w:tc>
      </w:tr>
      <w:tr w:rsidR="00AF4D4B" w:rsidTr="00F65523">
        <w:trPr>
          <w:trHeight w:val="323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Cresterea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eficientei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energeticea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sistemului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iluminat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public in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comuna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Carcaliu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judetul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Tulcea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tabs>
                <w:tab w:val="left" w:pos="885"/>
              </w:tabs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sz w:val="16"/>
                <w:szCs w:val="16"/>
              </w:rPr>
              <w:t>70.02.71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1.150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1.150</w:t>
            </w:r>
          </w:p>
        </w:tc>
      </w:tr>
      <w:tr w:rsidR="00AF4D4B" w:rsidTr="00F65523">
        <w:trPr>
          <w:trHeight w:val="323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Infiintare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retea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inteligenta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de gaze in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comuna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Carcaliu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judetul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Tulcea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tabs>
                <w:tab w:val="left" w:pos="885"/>
              </w:tabs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70.02.71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E90606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-10,00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E90606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90</w:t>
            </w:r>
          </w:p>
        </w:tc>
      </w:tr>
      <w:tr w:rsidR="00AF4D4B" w:rsidTr="00F65523">
        <w:trPr>
          <w:trHeight w:val="323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Actualizare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plan </w:t>
            </w:r>
            <w:proofErr w:type="spellStart"/>
            <w:r>
              <w:rPr>
                <w:rFonts w:ascii="Palatino Linotype" w:hAnsi="Palatino Linotype"/>
                <w:sz w:val="16"/>
                <w:szCs w:val="16"/>
              </w:rPr>
              <w:t>urbanistic</w:t>
            </w:r>
            <w:proofErr w:type="spellEnd"/>
            <w:r>
              <w:rPr>
                <w:rFonts w:ascii="Palatino Linotype" w:hAnsi="Palatino Linotype"/>
                <w:sz w:val="16"/>
                <w:szCs w:val="16"/>
              </w:rPr>
              <w:t xml:space="preserve"> general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tabs>
                <w:tab w:val="left" w:pos="885"/>
              </w:tabs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70.02.03.30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+ 20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20</w:t>
            </w:r>
          </w:p>
        </w:tc>
      </w:tr>
      <w:tr w:rsidR="00E90606" w:rsidTr="00F65523">
        <w:trPr>
          <w:trHeight w:val="294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90606" w:rsidRDefault="00E90606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5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90606" w:rsidRPr="005216FC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ACTIUNI GENERALE ECONOMICE SI DE MUNCA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90606" w:rsidRPr="005216FC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80.02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90606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90606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+ 10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90606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10</w:t>
            </w:r>
          </w:p>
        </w:tc>
      </w:tr>
      <w:tr w:rsidR="00E90606" w:rsidTr="00E90606">
        <w:trPr>
          <w:trHeight w:val="294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E90606" w:rsidRDefault="00E90606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E90606" w:rsidRPr="00E90606" w:rsidRDefault="00E90606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E90606">
              <w:rPr>
                <w:rFonts w:ascii="Palatino Linotype" w:hAnsi="Palatino Linotype"/>
                <w:sz w:val="16"/>
                <w:szCs w:val="16"/>
                <w:lang w:val="ro-RO"/>
              </w:rPr>
              <w:t>Construire rigolă preluare ape pluviale Str. Malasneanca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E90606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E90606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E90606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+ 10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E90606" w:rsidRDefault="00E90606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10</w:t>
            </w:r>
          </w:p>
        </w:tc>
      </w:tr>
      <w:tr w:rsidR="00AF4D4B" w:rsidTr="00F65523">
        <w:trPr>
          <w:trHeight w:val="294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Pr="005216FC" w:rsidRDefault="00E90606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</w:t>
            </w:r>
          </w:p>
        </w:tc>
        <w:tc>
          <w:tcPr>
            <w:tcW w:w="5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TRANSPORT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84.02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6.400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6.400</w:t>
            </w:r>
          </w:p>
        </w:tc>
      </w:tr>
      <w:tr w:rsidR="00AF4D4B" w:rsidTr="00F65523">
        <w:trPr>
          <w:trHeight w:val="189"/>
        </w:trPr>
        <w:tc>
          <w:tcPr>
            <w:tcW w:w="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Asfaltare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strazi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modernizare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alei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pietonale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,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accese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la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proprietati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si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dispozitive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de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scurgere</w:t>
            </w:r>
            <w:proofErr w:type="spellEnd"/>
            <w:r w:rsidRPr="005216FC">
              <w:rPr>
                <w:rFonts w:ascii="Palatino Linotype" w:hAnsi="Palatino Linotype"/>
                <w:sz w:val="16"/>
                <w:szCs w:val="16"/>
              </w:rPr>
              <w:t xml:space="preserve"> a </w:t>
            </w:r>
            <w:proofErr w:type="spellStart"/>
            <w:r w:rsidRPr="005216FC">
              <w:rPr>
                <w:rFonts w:ascii="Palatino Linotype" w:hAnsi="Palatino Linotype"/>
                <w:sz w:val="16"/>
                <w:szCs w:val="16"/>
              </w:rPr>
              <w:t>apelor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tabs>
                <w:tab w:val="left" w:pos="885"/>
              </w:tabs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 xml:space="preserve">             </w:t>
            </w:r>
            <w:r w:rsidRPr="005216FC">
              <w:rPr>
                <w:rFonts w:ascii="Palatino Linotype" w:hAnsi="Palatino Linotype"/>
                <w:sz w:val="16"/>
                <w:szCs w:val="16"/>
              </w:rPr>
              <w:t>84.02.71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6.400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sz w:val="16"/>
                <w:szCs w:val="16"/>
              </w:rPr>
              <w:t>6.400</w:t>
            </w:r>
          </w:p>
        </w:tc>
      </w:tr>
      <w:tr w:rsidR="00AF4D4B" w:rsidTr="00F65523">
        <w:trPr>
          <w:trHeight w:val="294"/>
        </w:trPr>
        <w:tc>
          <w:tcPr>
            <w:tcW w:w="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Pr="005216FC" w:rsidRDefault="00E90606" w:rsidP="00AF4D4B">
            <w:pPr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7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EXCEDENT/ DEFICIT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5216FC">
              <w:rPr>
                <w:rFonts w:ascii="Palatino Linotype" w:hAnsi="Palatino Linotype"/>
                <w:b/>
                <w:sz w:val="16"/>
                <w:szCs w:val="16"/>
              </w:rPr>
              <w:t>98.02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1.780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:rsidR="00AF4D4B" w:rsidRPr="005216FC" w:rsidRDefault="00AF4D4B" w:rsidP="00AF4D4B">
            <w:pPr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>
              <w:rPr>
                <w:rFonts w:ascii="Palatino Linotype" w:hAnsi="Palatino Linotype"/>
                <w:b/>
                <w:sz w:val="16"/>
                <w:szCs w:val="16"/>
              </w:rPr>
              <w:t>1.780</w:t>
            </w:r>
          </w:p>
        </w:tc>
      </w:tr>
    </w:tbl>
    <w:p w:rsidR="005216FC" w:rsidRDefault="005216FC" w:rsidP="00AD56B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</w:p>
    <w:p w:rsidR="00E025A2" w:rsidRDefault="00E025A2" w:rsidP="00533E94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</w:p>
    <w:p w:rsidR="0041556E" w:rsidRDefault="0041556E" w:rsidP="0041556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PRIMAR,</w:t>
      </w:r>
    </w:p>
    <w:p w:rsidR="0041556E" w:rsidRDefault="0041556E" w:rsidP="0041556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proofErr w:type="spellStart"/>
      <w:r>
        <w:rPr>
          <w:rFonts w:ascii="Palatino Linotype" w:hAnsi="Palatino Linotype"/>
          <w:b/>
        </w:rPr>
        <w:t>Grigore</w:t>
      </w:r>
      <w:proofErr w:type="spellEnd"/>
      <w:r>
        <w:rPr>
          <w:rFonts w:ascii="Palatino Linotype" w:hAnsi="Palatino Linotype"/>
          <w:b/>
        </w:rPr>
        <w:t xml:space="preserve"> </w:t>
      </w:r>
      <w:proofErr w:type="spellStart"/>
      <w:r>
        <w:rPr>
          <w:rFonts w:ascii="Palatino Linotype" w:hAnsi="Palatino Linotype"/>
          <w:b/>
        </w:rPr>
        <w:t>Grisa</w:t>
      </w:r>
      <w:proofErr w:type="spellEnd"/>
      <w:r>
        <w:rPr>
          <w:rFonts w:ascii="Palatino Linotype" w:hAnsi="Palatino Linotype"/>
          <w:b/>
        </w:rPr>
        <w:t xml:space="preserve"> PANAIT</w:t>
      </w:r>
    </w:p>
    <w:p w:rsidR="00B700EA" w:rsidRPr="00B5797F" w:rsidRDefault="00B700EA" w:rsidP="0041556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  <w:b/>
        </w:rPr>
      </w:pPr>
      <w:bookmarkStart w:id="0" w:name="_GoBack"/>
      <w:bookmarkEnd w:id="0"/>
    </w:p>
    <w:sectPr w:rsidR="00B700EA" w:rsidRPr="00B5797F" w:rsidSect="005216FC"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AE0949"/>
    <w:multiLevelType w:val="hybridMultilevel"/>
    <w:tmpl w:val="D092108C"/>
    <w:lvl w:ilvl="0" w:tplc="4836CDDA">
      <w:start w:val="67"/>
      <w:numFmt w:val="bullet"/>
      <w:lvlText w:val="-"/>
      <w:lvlJc w:val="left"/>
      <w:pPr>
        <w:ind w:left="636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">
    <w:nsid w:val="4DE80005"/>
    <w:multiLevelType w:val="hybridMultilevel"/>
    <w:tmpl w:val="97A2CB08"/>
    <w:lvl w:ilvl="0" w:tplc="F6CA29C4">
      <w:start w:val="67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425B"/>
    <w:rsid w:val="00000077"/>
    <w:rsid w:val="00014C4B"/>
    <w:rsid w:val="0002449F"/>
    <w:rsid w:val="000340BF"/>
    <w:rsid w:val="00045F0A"/>
    <w:rsid w:val="00083D32"/>
    <w:rsid w:val="00087CF8"/>
    <w:rsid w:val="000C203C"/>
    <w:rsid w:val="000C48A7"/>
    <w:rsid w:val="000E5CEB"/>
    <w:rsid w:val="000F0C9F"/>
    <w:rsid w:val="00121871"/>
    <w:rsid w:val="001A5DDE"/>
    <w:rsid w:val="001A765A"/>
    <w:rsid w:val="001C0ADA"/>
    <w:rsid w:val="001D425B"/>
    <w:rsid w:val="001E3C48"/>
    <w:rsid w:val="00212385"/>
    <w:rsid w:val="00212D5A"/>
    <w:rsid w:val="002669E3"/>
    <w:rsid w:val="00284B7E"/>
    <w:rsid w:val="002B02DD"/>
    <w:rsid w:val="002E2643"/>
    <w:rsid w:val="002E586E"/>
    <w:rsid w:val="00300296"/>
    <w:rsid w:val="003220B5"/>
    <w:rsid w:val="0033361D"/>
    <w:rsid w:val="00354D1F"/>
    <w:rsid w:val="00397D5F"/>
    <w:rsid w:val="003A1F96"/>
    <w:rsid w:val="003C580B"/>
    <w:rsid w:val="003D2ED4"/>
    <w:rsid w:val="003D3846"/>
    <w:rsid w:val="00414493"/>
    <w:rsid w:val="0041556E"/>
    <w:rsid w:val="0041664C"/>
    <w:rsid w:val="004260F2"/>
    <w:rsid w:val="00440252"/>
    <w:rsid w:val="00472DBA"/>
    <w:rsid w:val="00484EFB"/>
    <w:rsid w:val="004C7C7D"/>
    <w:rsid w:val="004F4B34"/>
    <w:rsid w:val="005216FC"/>
    <w:rsid w:val="00533E94"/>
    <w:rsid w:val="005748D7"/>
    <w:rsid w:val="00586269"/>
    <w:rsid w:val="005A0D5F"/>
    <w:rsid w:val="005E42ED"/>
    <w:rsid w:val="00641A68"/>
    <w:rsid w:val="006C3C0A"/>
    <w:rsid w:val="006D37CB"/>
    <w:rsid w:val="006D6DBC"/>
    <w:rsid w:val="006F52FB"/>
    <w:rsid w:val="0071300E"/>
    <w:rsid w:val="007166C4"/>
    <w:rsid w:val="0072048B"/>
    <w:rsid w:val="007241E2"/>
    <w:rsid w:val="0076791B"/>
    <w:rsid w:val="007A6C93"/>
    <w:rsid w:val="007C3940"/>
    <w:rsid w:val="00813684"/>
    <w:rsid w:val="008144FD"/>
    <w:rsid w:val="0082076E"/>
    <w:rsid w:val="00824573"/>
    <w:rsid w:val="0083482F"/>
    <w:rsid w:val="008A7647"/>
    <w:rsid w:val="008B17F1"/>
    <w:rsid w:val="008D04A8"/>
    <w:rsid w:val="008D1854"/>
    <w:rsid w:val="008D1E01"/>
    <w:rsid w:val="008E4A1E"/>
    <w:rsid w:val="008F4446"/>
    <w:rsid w:val="00922669"/>
    <w:rsid w:val="009329B6"/>
    <w:rsid w:val="009465D1"/>
    <w:rsid w:val="00977A3E"/>
    <w:rsid w:val="009B066D"/>
    <w:rsid w:val="009D6CF1"/>
    <w:rsid w:val="009E7F74"/>
    <w:rsid w:val="009F2B9A"/>
    <w:rsid w:val="009F7B04"/>
    <w:rsid w:val="00A04072"/>
    <w:rsid w:val="00A34F40"/>
    <w:rsid w:val="00A56AB9"/>
    <w:rsid w:val="00A85D68"/>
    <w:rsid w:val="00AA5ACE"/>
    <w:rsid w:val="00AA5C6D"/>
    <w:rsid w:val="00AB7FA5"/>
    <w:rsid w:val="00AC0379"/>
    <w:rsid w:val="00AC696B"/>
    <w:rsid w:val="00AD56BE"/>
    <w:rsid w:val="00AF4D4B"/>
    <w:rsid w:val="00B30819"/>
    <w:rsid w:val="00B47E94"/>
    <w:rsid w:val="00B5797F"/>
    <w:rsid w:val="00B700EA"/>
    <w:rsid w:val="00BA4AA2"/>
    <w:rsid w:val="00BB7F89"/>
    <w:rsid w:val="00BF284A"/>
    <w:rsid w:val="00C05162"/>
    <w:rsid w:val="00C1071A"/>
    <w:rsid w:val="00C27F27"/>
    <w:rsid w:val="00C329E8"/>
    <w:rsid w:val="00C55EB1"/>
    <w:rsid w:val="00C74C29"/>
    <w:rsid w:val="00C94F6B"/>
    <w:rsid w:val="00C95C62"/>
    <w:rsid w:val="00CB3331"/>
    <w:rsid w:val="00CD3A06"/>
    <w:rsid w:val="00CD3BA4"/>
    <w:rsid w:val="00CE12C2"/>
    <w:rsid w:val="00CE1BBD"/>
    <w:rsid w:val="00CE36F3"/>
    <w:rsid w:val="00CE5863"/>
    <w:rsid w:val="00CF3C05"/>
    <w:rsid w:val="00CF70C4"/>
    <w:rsid w:val="00D018EA"/>
    <w:rsid w:val="00D3633B"/>
    <w:rsid w:val="00D50882"/>
    <w:rsid w:val="00D72728"/>
    <w:rsid w:val="00D735E6"/>
    <w:rsid w:val="00D820D9"/>
    <w:rsid w:val="00DB4ADA"/>
    <w:rsid w:val="00DD7FBB"/>
    <w:rsid w:val="00DE1AB5"/>
    <w:rsid w:val="00DE1AD7"/>
    <w:rsid w:val="00E025A2"/>
    <w:rsid w:val="00E25043"/>
    <w:rsid w:val="00E26B98"/>
    <w:rsid w:val="00E518CF"/>
    <w:rsid w:val="00E5420E"/>
    <w:rsid w:val="00E67C58"/>
    <w:rsid w:val="00E706B2"/>
    <w:rsid w:val="00E72F3E"/>
    <w:rsid w:val="00E825F8"/>
    <w:rsid w:val="00E90606"/>
    <w:rsid w:val="00EA5FA1"/>
    <w:rsid w:val="00EB6D65"/>
    <w:rsid w:val="00EC0975"/>
    <w:rsid w:val="00ED7A76"/>
    <w:rsid w:val="00EE37AA"/>
    <w:rsid w:val="00EF3FB6"/>
    <w:rsid w:val="00F15521"/>
    <w:rsid w:val="00F17D0B"/>
    <w:rsid w:val="00F35469"/>
    <w:rsid w:val="00F37086"/>
    <w:rsid w:val="00F65523"/>
    <w:rsid w:val="00F93ECD"/>
    <w:rsid w:val="00FA1B72"/>
    <w:rsid w:val="00FD5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B5D1F-DF98-43DC-8099-2A113C34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42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9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4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B0F61-9270-4495-A345-6764A0E90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Windows User</cp:lastModifiedBy>
  <cp:revision>17</cp:revision>
  <cp:lastPrinted>2026-10-14T10:05:00Z</cp:lastPrinted>
  <dcterms:created xsi:type="dcterms:W3CDTF">2025-03-19T07:35:00Z</dcterms:created>
  <dcterms:modified xsi:type="dcterms:W3CDTF">2026-10-14T10:05:00Z</dcterms:modified>
</cp:coreProperties>
</file>