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FE4FE" w14:textId="77777777" w:rsidR="005763EA" w:rsidRDefault="005763EA" w:rsidP="00AA7D52">
      <w:pPr>
        <w:pStyle w:val="Titlu"/>
        <w:spacing w:before="480"/>
        <w:rPr>
          <w:b/>
          <w:sz w:val="26"/>
          <w:szCs w:val="26"/>
        </w:rPr>
      </w:pPr>
    </w:p>
    <w:p w14:paraId="62AA6DBA" w14:textId="77777777" w:rsidR="00F43156" w:rsidRDefault="00F43156" w:rsidP="00AA7D52">
      <w:pPr>
        <w:pStyle w:val="Titlu"/>
        <w:spacing w:before="480"/>
        <w:rPr>
          <w:b/>
          <w:sz w:val="26"/>
          <w:szCs w:val="26"/>
        </w:rPr>
      </w:pPr>
    </w:p>
    <w:p w14:paraId="4B46B2DA" w14:textId="0B0BE705" w:rsidR="00975B6C" w:rsidRPr="007D1373" w:rsidRDefault="00975B6C" w:rsidP="00AA7D52">
      <w:pPr>
        <w:pStyle w:val="Titlu"/>
        <w:spacing w:before="480"/>
        <w:rPr>
          <w:b/>
          <w:sz w:val="26"/>
          <w:szCs w:val="26"/>
        </w:rPr>
      </w:pPr>
      <w:r w:rsidRPr="007D1373">
        <w:rPr>
          <w:b/>
          <w:sz w:val="26"/>
          <w:szCs w:val="26"/>
        </w:rPr>
        <w:t>RAPORT DE SPECIALITATE</w:t>
      </w:r>
    </w:p>
    <w:p w14:paraId="72481FD2" w14:textId="4AB14D99" w:rsidR="00975B6C" w:rsidRPr="00F43156" w:rsidRDefault="00975B6C" w:rsidP="00D3572B">
      <w:pPr>
        <w:keepNext/>
        <w:spacing w:after="0" w:line="240" w:lineRule="auto"/>
        <w:ind w:left="360"/>
        <w:jc w:val="center"/>
        <w:outlineLvl w:val="2"/>
        <w:rPr>
          <w:rFonts w:ascii="Times New Roman" w:hAnsi="Times New Roman" w:cs="Times New Roman"/>
          <w:bCs/>
          <w:lang w:val="es-ES"/>
        </w:rPr>
      </w:pPr>
      <w:r w:rsidRPr="00F43156">
        <w:rPr>
          <w:rFonts w:ascii="Times New Roman" w:hAnsi="Times New Roman" w:cs="Times New Roman"/>
          <w:bCs/>
          <w:lang w:val="es-ES"/>
        </w:rPr>
        <w:t xml:space="preserve"> privind </w:t>
      </w:r>
      <w:r w:rsidR="009D4362" w:rsidRPr="00F43156">
        <w:rPr>
          <w:rFonts w:ascii="Times New Roman" w:hAnsi="Times New Roman" w:cs="Times New Roman"/>
          <w:bCs/>
          <w:lang w:val="ro-RO"/>
        </w:rPr>
        <w:t xml:space="preserve">aprobarea Proiectului de hotărâre privind </w:t>
      </w:r>
      <w:r w:rsidR="00C16CA9" w:rsidRPr="00C16CA9">
        <w:rPr>
          <w:rFonts w:ascii="Times New Roman" w:hAnsi="Times New Roman" w:cs="Times New Roman"/>
          <w:bCs/>
          <w:lang w:val="ro-RO"/>
        </w:rPr>
        <w:t>analiza stadiului de înscriere a datelor în Registrul agricol pentru trimestrul I al anului 2022 şi stabilirea măsurilor pentru eficientizarea acestei activităţi la Comuna Șoldanu, Judeţul Călăraşi</w:t>
      </w:r>
    </w:p>
    <w:p w14:paraId="14E3A908" w14:textId="77777777" w:rsidR="0041213D" w:rsidRPr="00F43156" w:rsidRDefault="00EC02A3" w:rsidP="00821600">
      <w:pPr>
        <w:spacing w:before="360" w:after="0"/>
        <w:ind w:firstLine="357"/>
        <w:jc w:val="both"/>
        <w:rPr>
          <w:rFonts w:ascii="Times New Roman" w:eastAsia="Times New Roman" w:hAnsi="Times New Roman" w:cs="Times New Roman"/>
          <w:lang w:val="ro-RO" w:eastAsia="ro-RO"/>
        </w:rPr>
      </w:pPr>
      <w:r w:rsidRPr="00F43156">
        <w:rPr>
          <w:rFonts w:ascii="Times New Roman" w:eastAsia="Times New Roman" w:hAnsi="Times New Roman" w:cs="Times New Roman"/>
          <w:lang w:val="ro-RO" w:eastAsia="ro-RO"/>
        </w:rPr>
        <w:t>Subsemna</w:t>
      </w:r>
      <w:r w:rsidR="0005423C" w:rsidRPr="00F43156">
        <w:rPr>
          <w:rFonts w:ascii="Times New Roman" w:eastAsia="Times New Roman" w:hAnsi="Times New Roman" w:cs="Times New Roman"/>
          <w:lang w:val="ro-RO" w:eastAsia="ro-RO"/>
        </w:rPr>
        <w:t>ții</w:t>
      </w:r>
      <w:r w:rsidR="00B810CF" w:rsidRPr="00F43156">
        <w:rPr>
          <w:rFonts w:ascii="Times New Roman" w:eastAsia="Times New Roman" w:hAnsi="Times New Roman" w:cs="Times New Roman"/>
          <w:lang w:val="ro-RO" w:eastAsia="ro-RO"/>
        </w:rPr>
        <w:t xml:space="preserve">, </w:t>
      </w:r>
      <w:r w:rsidR="009D4362" w:rsidRPr="00F43156">
        <w:rPr>
          <w:rFonts w:ascii="Times New Roman" w:eastAsia="Times New Roman" w:hAnsi="Times New Roman" w:cs="Times New Roman"/>
          <w:lang w:val="ro-RO" w:eastAsia="ro-RO"/>
        </w:rPr>
        <w:t>Iuliana-Ioana ȚUȚULEA</w:t>
      </w:r>
      <w:r w:rsidR="0005423C" w:rsidRPr="00F43156">
        <w:rPr>
          <w:rFonts w:ascii="Times New Roman" w:eastAsia="Times New Roman" w:hAnsi="Times New Roman" w:cs="Times New Roman"/>
          <w:lang w:val="ro-RO" w:eastAsia="ro-RO"/>
        </w:rPr>
        <w:t xml:space="preserve"> și Ion ȚUȚULEA</w:t>
      </w:r>
      <w:r w:rsidR="00821600" w:rsidRPr="00F43156">
        <w:rPr>
          <w:rFonts w:ascii="Times New Roman" w:eastAsia="Times New Roman" w:hAnsi="Times New Roman" w:cs="Times New Roman"/>
          <w:lang w:val="ro-RO" w:eastAsia="ro-RO"/>
        </w:rPr>
        <w:t xml:space="preserve">, </w:t>
      </w:r>
      <w:r w:rsidR="00B918DE" w:rsidRPr="00F43156">
        <w:rPr>
          <w:rFonts w:ascii="Times New Roman" w:eastAsia="Times New Roman" w:hAnsi="Times New Roman" w:cs="Times New Roman"/>
          <w:lang w:val="ro-RO" w:eastAsia="ro-RO"/>
        </w:rPr>
        <w:t>inspector</w:t>
      </w:r>
      <w:r w:rsidR="0005423C" w:rsidRPr="00F43156">
        <w:rPr>
          <w:rFonts w:ascii="Times New Roman" w:eastAsia="Times New Roman" w:hAnsi="Times New Roman" w:cs="Times New Roman"/>
          <w:lang w:val="ro-RO" w:eastAsia="ro-RO"/>
        </w:rPr>
        <w:t>i</w:t>
      </w:r>
      <w:r w:rsidR="00B918DE" w:rsidRPr="00F43156">
        <w:rPr>
          <w:rFonts w:ascii="Times New Roman" w:eastAsia="Times New Roman" w:hAnsi="Times New Roman" w:cs="Times New Roman"/>
          <w:lang w:val="ro-RO" w:eastAsia="ro-RO"/>
        </w:rPr>
        <w:t xml:space="preserve"> în Compartimentul </w:t>
      </w:r>
      <w:r w:rsidR="0005423C" w:rsidRPr="00F43156">
        <w:rPr>
          <w:rFonts w:ascii="Times New Roman" w:eastAsia="Times New Roman" w:hAnsi="Times New Roman" w:cs="Times New Roman"/>
          <w:lang w:val="ro-RO" w:eastAsia="ro-RO"/>
        </w:rPr>
        <w:t>r</w:t>
      </w:r>
      <w:r w:rsidR="009D4362" w:rsidRPr="00F43156">
        <w:rPr>
          <w:rFonts w:ascii="Times New Roman" w:eastAsia="Times New Roman" w:hAnsi="Times New Roman" w:cs="Times New Roman"/>
          <w:lang w:val="ro-RO" w:eastAsia="ro-RO"/>
        </w:rPr>
        <w:t xml:space="preserve">egistrul agricol </w:t>
      </w:r>
      <w:r w:rsidR="005763EA" w:rsidRPr="00F43156">
        <w:rPr>
          <w:rFonts w:ascii="Times New Roman" w:eastAsia="Times New Roman" w:hAnsi="Times New Roman" w:cs="Times New Roman"/>
          <w:lang w:val="ro-RO" w:eastAsia="ro-RO"/>
        </w:rPr>
        <w:t xml:space="preserve">al </w:t>
      </w:r>
      <w:r w:rsidR="0005423C" w:rsidRPr="00F43156">
        <w:rPr>
          <w:rFonts w:ascii="Times New Roman" w:eastAsia="Times New Roman" w:hAnsi="Times New Roman" w:cs="Times New Roman"/>
          <w:lang w:val="ro-RO" w:eastAsia="ro-RO"/>
        </w:rPr>
        <w:t>A</w:t>
      </w:r>
      <w:r w:rsidR="005763EA" w:rsidRPr="00F43156">
        <w:rPr>
          <w:rFonts w:ascii="Times New Roman" w:eastAsia="Times New Roman" w:hAnsi="Times New Roman" w:cs="Times New Roman"/>
          <w:lang w:val="ro-RO" w:eastAsia="ro-RO"/>
        </w:rPr>
        <w:t xml:space="preserve">paratului de specialitate al </w:t>
      </w:r>
      <w:r w:rsidR="00B918DE" w:rsidRPr="00F43156">
        <w:rPr>
          <w:rFonts w:ascii="Times New Roman" w:eastAsia="Times New Roman" w:hAnsi="Times New Roman" w:cs="Times New Roman"/>
          <w:lang w:val="ro-RO" w:eastAsia="ro-RO"/>
        </w:rPr>
        <w:t xml:space="preserve">Primarului Comunei </w:t>
      </w:r>
      <w:r w:rsidR="005763EA" w:rsidRPr="00F43156">
        <w:rPr>
          <w:rFonts w:ascii="Times New Roman" w:eastAsia="Times New Roman" w:hAnsi="Times New Roman" w:cs="Times New Roman"/>
          <w:lang w:val="ro-RO" w:eastAsia="ro-RO"/>
        </w:rPr>
        <w:t>Șoldanu</w:t>
      </w:r>
      <w:r w:rsidR="0005423C" w:rsidRPr="00F43156">
        <w:rPr>
          <w:rFonts w:ascii="Times New Roman" w:eastAsia="Times New Roman" w:hAnsi="Times New Roman" w:cs="Times New Roman"/>
          <w:lang w:val="ro-RO" w:eastAsia="ro-RO"/>
        </w:rPr>
        <w:t xml:space="preserve">, </w:t>
      </w:r>
      <w:r w:rsidR="003B2B4E" w:rsidRPr="00F43156">
        <w:rPr>
          <w:rFonts w:ascii="Times New Roman" w:eastAsia="Times New Roman" w:hAnsi="Times New Roman" w:cs="Times New Roman"/>
          <w:lang w:val="ro-RO" w:eastAsia="ro-RO"/>
        </w:rPr>
        <w:t>văzând</w:t>
      </w:r>
      <w:r w:rsidR="0041213D" w:rsidRPr="00F43156">
        <w:rPr>
          <w:rFonts w:ascii="Times New Roman" w:eastAsia="Times New Roman" w:hAnsi="Times New Roman" w:cs="Times New Roman"/>
          <w:lang w:val="ro-RO" w:eastAsia="ro-RO"/>
        </w:rPr>
        <w:t>:</w:t>
      </w:r>
    </w:p>
    <w:p w14:paraId="1FEE9760" w14:textId="6FE50E99" w:rsidR="0041213D" w:rsidRPr="00F43156" w:rsidRDefault="003B2B4E" w:rsidP="0041213D">
      <w:pPr>
        <w:numPr>
          <w:ilvl w:val="0"/>
          <w:numId w:val="6"/>
        </w:numPr>
        <w:spacing w:before="120" w:after="0"/>
        <w:jc w:val="both"/>
        <w:rPr>
          <w:rFonts w:ascii="Times New Roman" w:eastAsia="Times New Roman" w:hAnsi="Times New Roman" w:cs="Times New Roman"/>
          <w:lang w:val="ro-RO" w:eastAsia="ro-RO"/>
        </w:rPr>
      </w:pPr>
      <w:r w:rsidRPr="00F43156">
        <w:rPr>
          <w:rFonts w:ascii="Times New Roman" w:eastAsia="Times New Roman" w:hAnsi="Times New Roman" w:cs="Times New Roman"/>
          <w:lang w:val="ro-RO" w:eastAsia="ro-RO"/>
        </w:rPr>
        <w:t>Referatul de aprobare nr.</w:t>
      </w:r>
      <w:r w:rsidR="00B00841" w:rsidRPr="00F43156">
        <w:rPr>
          <w:rFonts w:ascii="Times New Roman" w:eastAsia="Times New Roman" w:hAnsi="Times New Roman" w:cs="Times New Roman"/>
          <w:lang w:val="ro-RO" w:eastAsia="ro-RO"/>
        </w:rPr>
        <w:t xml:space="preserve"> </w:t>
      </w:r>
      <w:r w:rsidR="00C16CA9">
        <w:rPr>
          <w:rFonts w:ascii="Times New Roman" w:eastAsia="Times New Roman" w:hAnsi="Times New Roman" w:cs="Times New Roman"/>
          <w:lang w:val="ro-RO" w:eastAsia="ro-RO"/>
        </w:rPr>
        <w:t>2283 din 12.04.</w:t>
      </w:r>
      <w:r w:rsidR="00B00841" w:rsidRPr="00F43156">
        <w:rPr>
          <w:rFonts w:ascii="Times New Roman" w:eastAsia="Times New Roman" w:hAnsi="Times New Roman" w:cs="Times New Roman"/>
          <w:lang w:val="ro-RO" w:eastAsia="ro-RO"/>
        </w:rPr>
        <w:t>202</w:t>
      </w:r>
      <w:r w:rsidR="00147DE0" w:rsidRPr="00F43156">
        <w:rPr>
          <w:rFonts w:ascii="Times New Roman" w:eastAsia="Times New Roman" w:hAnsi="Times New Roman" w:cs="Times New Roman"/>
          <w:lang w:val="ro-RO" w:eastAsia="ro-RO"/>
        </w:rPr>
        <w:t>2</w:t>
      </w:r>
      <w:r w:rsidRPr="00F43156">
        <w:rPr>
          <w:rFonts w:ascii="Times New Roman" w:eastAsia="Times New Roman" w:hAnsi="Times New Roman" w:cs="Times New Roman"/>
          <w:spacing w:val="-2"/>
        </w:rPr>
        <w:t xml:space="preserve">, elaborat de </w:t>
      </w:r>
      <w:r w:rsidR="005763EA" w:rsidRPr="00F43156">
        <w:rPr>
          <w:rFonts w:ascii="Times New Roman" w:eastAsia="Times New Roman" w:hAnsi="Times New Roman" w:cs="Times New Roman"/>
          <w:spacing w:val="-2"/>
        </w:rPr>
        <w:t>dl Iulian</w:t>
      </w:r>
      <w:r w:rsidR="00B803A6">
        <w:rPr>
          <w:rFonts w:ascii="Times New Roman" w:eastAsia="Times New Roman" w:hAnsi="Times New Roman" w:cs="Times New Roman"/>
          <w:spacing w:val="-2"/>
        </w:rPr>
        <w:t xml:space="preserve"> MARIN, Viceprimarul Comunei Șoldanu</w:t>
      </w:r>
      <w:r w:rsidR="00232509">
        <w:rPr>
          <w:rFonts w:ascii="Times New Roman" w:eastAsia="Times New Roman" w:hAnsi="Times New Roman" w:cs="Times New Roman"/>
          <w:spacing w:val="-2"/>
        </w:rPr>
        <w:t xml:space="preserve">, pentru Iulian </w:t>
      </w:r>
      <w:r w:rsidR="00256D68" w:rsidRPr="00F43156">
        <w:rPr>
          <w:rFonts w:ascii="Times New Roman" w:eastAsia="Times New Roman" w:hAnsi="Times New Roman" w:cs="Times New Roman"/>
          <w:spacing w:val="-2"/>
        </w:rPr>
        <w:t>GEAMBAȘU</w:t>
      </w:r>
      <w:r w:rsidR="005763EA" w:rsidRPr="00F43156">
        <w:rPr>
          <w:rFonts w:ascii="Times New Roman" w:eastAsia="Times New Roman" w:hAnsi="Times New Roman" w:cs="Times New Roman"/>
          <w:spacing w:val="-2"/>
        </w:rPr>
        <w:t xml:space="preserve">, </w:t>
      </w:r>
      <w:r w:rsidR="00256D68" w:rsidRPr="00F43156">
        <w:rPr>
          <w:rFonts w:ascii="Times New Roman" w:eastAsia="Times New Roman" w:hAnsi="Times New Roman" w:cs="Times New Roman"/>
          <w:spacing w:val="-2"/>
        </w:rPr>
        <w:t xml:space="preserve">Primarul Comunei </w:t>
      </w:r>
      <w:r w:rsidRPr="00F43156">
        <w:rPr>
          <w:rFonts w:ascii="Times New Roman" w:eastAsia="Times New Roman" w:hAnsi="Times New Roman" w:cs="Times New Roman"/>
          <w:spacing w:val="-2"/>
        </w:rPr>
        <w:t xml:space="preserve">Șoldanu, prin care se propune </w:t>
      </w:r>
      <w:r w:rsidR="00C16CA9" w:rsidRPr="00C16CA9">
        <w:rPr>
          <w:rFonts w:ascii="Times New Roman" w:eastAsia="Times New Roman" w:hAnsi="Times New Roman" w:cs="Times New Roman"/>
          <w:spacing w:val="-2"/>
        </w:rPr>
        <w:t>analiza stadiului de înscriere a datelor în Registrul agricol pentru trimestrul I al anului 2022 şi stabilirea măsurilor pentru eficientizarea acestei activităţi la Comuna Șoldanu, Judeţul Călăraşi</w:t>
      </w:r>
      <w:r w:rsidR="0041213D" w:rsidRPr="00F43156">
        <w:rPr>
          <w:rFonts w:ascii="Times New Roman" w:eastAsia="Times New Roman" w:hAnsi="Times New Roman" w:cs="Times New Roman"/>
          <w:spacing w:val="-2"/>
        </w:rPr>
        <w:t>;</w:t>
      </w:r>
    </w:p>
    <w:p w14:paraId="22BC8895" w14:textId="62ED5B4F" w:rsidR="0041213D" w:rsidRPr="00F43156" w:rsidRDefault="003B2B4E" w:rsidP="0041213D">
      <w:pPr>
        <w:numPr>
          <w:ilvl w:val="0"/>
          <w:numId w:val="6"/>
        </w:numPr>
        <w:spacing w:before="120" w:after="0"/>
        <w:jc w:val="both"/>
        <w:rPr>
          <w:rFonts w:ascii="Times New Roman" w:eastAsia="Times New Roman" w:hAnsi="Times New Roman" w:cs="Times New Roman"/>
          <w:lang w:val="ro-RO" w:eastAsia="ro-RO"/>
        </w:rPr>
      </w:pPr>
      <w:r w:rsidRPr="00F43156">
        <w:rPr>
          <w:rFonts w:ascii="Times New Roman" w:eastAsia="Times New Roman" w:hAnsi="Times New Roman" w:cs="Times New Roman"/>
          <w:spacing w:val="-2"/>
        </w:rPr>
        <w:t xml:space="preserve">Proiectul de hotărâre </w:t>
      </w:r>
      <w:r w:rsidR="00236AD3" w:rsidRPr="00F43156">
        <w:rPr>
          <w:rFonts w:ascii="Times New Roman" w:eastAsia="Times New Roman" w:hAnsi="Times New Roman" w:cs="Times New Roman"/>
          <w:spacing w:val="-2"/>
        </w:rPr>
        <w:t xml:space="preserve">privind </w:t>
      </w:r>
      <w:r w:rsidR="00C16CA9" w:rsidRPr="00C16CA9">
        <w:rPr>
          <w:rFonts w:ascii="Times New Roman" w:eastAsia="Times New Roman" w:hAnsi="Times New Roman" w:cs="Times New Roman"/>
          <w:spacing w:val="-2"/>
        </w:rPr>
        <w:t>analiza stadiului de înscriere a datelor în Registrul agricol pentru trimestrul I al anului 2022 şi stabilirea măsurilor pentru eficientizarea acestei activităţi la Comuna Șoldanu, Judeţul Călăraşi</w:t>
      </w:r>
      <w:r w:rsidR="00236AD3" w:rsidRPr="00F43156">
        <w:rPr>
          <w:rFonts w:ascii="Times New Roman" w:eastAsia="Times New Roman" w:hAnsi="Times New Roman" w:cs="Times New Roman"/>
          <w:spacing w:val="-2"/>
        </w:rPr>
        <w:t xml:space="preserve">, </w:t>
      </w:r>
      <w:r w:rsidR="00F233CC" w:rsidRPr="00F43156">
        <w:rPr>
          <w:rFonts w:ascii="Times New Roman" w:eastAsia="Times New Roman" w:hAnsi="Times New Roman" w:cs="Times New Roman"/>
          <w:spacing w:val="-2"/>
        </w:rPr>
        <w:t xml:space="preserve">înscris în Registrul pentru evidența proiectelor de hotărâre ale Consiliului Local al Comunei Șoldanu cu nr. </w:t>
      </w:r>
      <w:r w:rsidR="000768C2">
        <w:rPr>
          <w:rFonts w:ascii="Times New Roman" w:eastAsia="Times New Roman" w:hAnsi="Times New Roman" w:cs="Times New Roman"/>
          <w:spacing w:val="-2"/>
        </w:rPr>
        <w:t xml:space="preserve">27 </w:t>
      </w:r>
      <w:r w:rsidR="00F233CC" w:rsidRPr="00F43156">
        <w:rPr>
          <w:rFonts w:ascii="Times New Roman" w:eastAsia="Times New Roman" w:hAnsi="Times New Roman" w:cs="Times New Roman"/>
          <w:spacing w:val="-2"/>
        </w:rPr>
        <w:t xml:space="preserve">din </w:t>
      </w:r>
      <w:r w:rsidR="000768C2">
        <w:rPr>
          <w:rFonts w:ascii="Times New Roman" w:eastAsia="Times New Roman" w:hAnsi="Times New Roman" w:cs="Times New Roman"/>
          <w:spacing w:val="-2"/>
        </w:rPr>
        <w:t>12</w:t>
      </w:r>
      <w:r w:rsidR="00F233CC" w:rsidRPr="00F43156">
        <w:rPr>
          <w:rFonts w:ascii="Times New Roman" w:eastAsia="Times New Roman" w:hAnsi="Times New Roman" w:cs="Times New Roman"/>
          <w:spacing w:val="-2"/>
        </w:rPr>
        <w:t>.</w:t>
      </w:r>
      <w:r w:rsidR="00C63450" w:rsidRPr="00F43156">
        <w:rPr>
          <w:rFonts w:ascii="Times New Roman" w:eastAsia="Times New Roman" w:hAnsi="Times New Roman" w:cs="Times New Roman"/>
          <w:spacing w:val="-2"/>
        </w:rPr>
        <w:t>0</w:t>
      </w:r>
      <w:r w:rsidR="000768C2">
        <w:rPr>
          <w:rFonts w:ascii="Times New Roman" w:eastAsia="Times New Roman" w:hAnsi="Times New Roman" w:cs="Times New Roman"/>
          <w:spacing w:val="-2"/>
        </w:rPr>
        <w:t>4</w:t>
      </w:r>
      <w:r w:rsidR="00F233CC" w:rsidRPr="00F43156">
        <w:rPr>
          <w:rFonts w:ascii="Times New Roman" w:eastAsia="Times New Roman" w:hAnsi="Times New Roman" w:cs="Times New Roman"/>
          <w:spacing w:val="-2"/>
        </w:rPr>
        <w:t>.202</w:t>
      </w:r>
      <w:r w:rsidR="00C63450" w:rsidRPr="00F43156">
        <w:rPr>
          <w:rFonts w:ascii="Times New Roman" w:eastAsia="Times New Roman" w:hAnsi="Times New Roman" w:cs="Times New Roman"/>
          <w:spacing w:val="-2"/>
        </w:rPr>
        <w:t>2</w:t>
      </w:r>
      <w:r w:rsidR="00F90A89" w:rsidRPr="00F43156">
        <w:rPr>
          <w:rFonts w:ascii="Times New Roman" w:eastAsia="Times New Roman" w:hAnsi="Times New Roman" w:cs="Times New Roman"/>
          <w:lang w:val="ro-RO" w:eastAsia="ro-RO"/>
        </w:rPr>
        <w:t>.</w:t>
      </w:r>
    </w:p>
    <w:p w14:paraId="53F9B832" w14:textId="15A0F407" w:rsidR="003B2B4E" w:rsidRPr="00F43156" w:rsidRDefault="00D13DA7" w:rsidP="00D13DA7">
      <w:pPr>
        <w:spacing w:before="120" w:after="0"/>
        <w:jc w:val="both"/>
        <w:rPr>
          <w:rFonts w:ascii="Times New Roman" w:eastAsia="Times New Roman" w:hAnsi="Times New Roman" w:cs="Times New Roman"/>
          <w:b/>
          <w:bCs/>
          <w:lang w:val="ro-RO" w:eastAsia="ro-RO"/>
        </w:rPr>
      </w:pPr>
      <w:r w:rsidRPr="00F43156">
        <w:rPr>
          <w:rFonts w:ascii="Times New Roman" w:eastAsia="Times New Roman" w:hAnsi="Times New Roman" w:cs="Times New Roman"/>
          <w:b/>
          <w:bCs/>
          <w:lang w:val="ro-RO" w:eastAsia="ro-RO"/>
        </w:rPr>
        <w:t>A</w:t>
      </w:r>
      <w:r w:rsidR="003B2B4E" w:rsidRPr="00F43156">
        <w:rPr>
          <w:rFonts w:ascii="Times New Roman" w:eastAsia="Times New Roman" w:hAnsi="Times New Roman" w:cs="Times New Roman"/>
          <w:b/>
          <w:bCs/>
          <w:lang w:val="ro-RO" w:eastAsia="ro-RO"/>
        </w:rPr>
        <w:t>nalizând prevederile:</w:t>
      </w:r>
    </w:p>
    <w:p w14:paraId="44FD99FE" w14:textId="77276625" w:rsidR="003758EE" w:rsidRPr="00F43156" w:rsidRDefault="003758EE" w:rsidP="003758EE">
      <w:pPr>
        <w:pStyle w:val="Listparagraf"/>
        <w:numPr>
          <w:ilvl w:val="0"/>
          <w:numId w:val="5"/>
        </w:numPr>
        <w:spacing w:before="120" w:after="0"/>
        <w:jc w:val="both"/>
        <w:rPr>
          <w:rFonts w:ascii="Times New Roman" w:eastAsia="Times New Roman" w:hAnsi="Times New Roman" w:cs="Times New Roman"/>
          <w:lang w:val="fr-FR"/>
        </w:rPr>
      </w:pPr>
      <w:r w:rsidRPr="00F43156">
        <w:rPr>
          <w:rFonts w:ascii="Times New Roman" w:eastAsia="Times New Roman" w:hAnsi="Times New Roman" w:cs="Times New Roman"/>
          <w:lang w:val="fr-FR"/>
        </w:rPr>
        <w:t>Ordonanței Guvernului nr. 28/2008 privind registrul agricol, cu modificările şi completările ulterioare;</w:t>
      </w:r>
    </w:p>
    <w:p w14:paraId="50096F3A" w14:textId="3D8686B0" w:rsidR="003758EE" w:rsidRPr="00F43156" w:rsidRDefault="003758EE" w:rsidP="003758EE">
      <w:pPr>
        <w:pStyle w:val="Listparagraf"/>
        <w:numPr>
          <w:ilvl w:val="0"/>
          <w:numId w:val="5"/>
        </w:numPr>
        <w:spacing w:before="120" w:after="0"/>
        <w:jc w:val="both"/>
        <w:rPr>
          <w:rFonts w:ascii="Times New Roman" w:eastAsia="Times New Roman" w:hAnsi="Times New Roman" w:cs="Times New Roman"/>
          <w:lang w:val="fr-FR"/>
        </w:rPr>
      </w:pPr>
      <w:r w:rsidRPr="00F43156">
        <w:rPr>
          <w:rFonts w:ascii="Times New Roman" w:eastAsia="Times New Roman" w:hAnsi="Times New Roman" w:cs="Times New Roman"/>
          <w:lang w:val="fr-FR"/>
        </w:rPr>
        <w:t>Hotărârii Guvernului nr. 985/2019 privind registrul agricol pentru perioada 2021 – 2024;</w:t>
      </w:r>
    </w:p>
    <w:p w14:paraId="14FCE8A1" w14:textId="6CE9E17B" w:rsidR="003758EE" w:rsidRPr="00F43156" w:rsidRDefault="003758EE" w:rsidP="003758EE">
      <w:pPr>
        <w:pStyle w:val="Listparagraf"/>
        <w:numPr>
          <w:ilvl w:val="0"/>
          <w:numId w:val="5"/>
        </w:numPr>
        <w:spacing w:before="120" w:after="0"/>
        <w:jc w:val="both"/>
        <w:rPr>
          <w:rFonts w:ascii="Times New Roman" w:eastAsia="Times New Roman" w:hAnsi="Times New Roman" w:cs="Times New Roman"/>
          <w:lang w:val="fr-FR"/>
        </w:rPr>
      </w:pPr>
      <w:r w:rsidRPr="00F43156">
        <w:rPr>
          <w:rFonts w:ascii="Times New Roman" w:eastAsia="Times New Roman" w:hAnsi="Times New Roman" w:cs="Times New Roman"/>
          <w:lang w:val="fr-FR"/>
        </w:rPr>
        <w:t>art. 7 alin. (4) din Ordinul comun 25/1382/37/1642/14297/746/20/2020 pentru aprobarea Normelor tehnice privind modul de completare a registrului agricol pentru perioada 2021 – 2024;</w:t>
      </w:r>
    </w:p>
    <w:p w14:paraId="457512D3" w14:textId="637C19D4" w:rsidR="003758EE" w:rsidRPr="00F43156" w:rsidRDefault="003758EE" w:rsidP="003758EE">
      <w:pPr>
        <w:pStyle w:val="Listparagraf"/>
        <w:numPr>
          <w:ilvl w:val="0"/>
          <w:numId w:val="5"/>
        </w:numPr>
        <w:spacing w:before="120" w:after="0"/>
        <w:jc w:val="both"/>
        <w:rPr>
          <w:rFonts w:ascii="Times New Roman" w:eastAsia="Times New Roman" w:hAnsi="Times New Roman" w:cs="Times New Roman"/>
          <w:lang w:val="fr-FR"/>
        </w:rPr>
      </w:pPr>
      <w:r w:rsidRPr="00F43156">
        <w:rPr>
          <w:rFonts w:ascii="Times New Roman" w:eastAsia="Times New Roman" w:hAnsi="Times New Roman" w:cs="Times New Roman"/>
          <w:lang w:val="fr-FR"/>
        </w:rPr>
        <w:t>Ordonanței Guvernului nr. 2/2001 privind regimul juridic al contravențiilor, cu modificările şi completările ulterioare;</w:t>
      </w:r>
    </w:p>
    <w:p w14:paraId="6DE9BE97" w14:textId="4F48536F" w:rsidR="000768C2" w:rsidRPr="000768C2" w:rsidRDefault="003758EE" w:rsidP="000768C2">
      <w:pPr>
        <w:pStyle w:val="Listparagraf"/>
        <w:numPr>
          <w:ilvl w:val="0"/>
          <w:numId w:val="5"/>
        </w:numPr>
        <w:spacing w:before="120" w:after="0"/>
        <w:jc w:val="both"/>
        <w:rPr>
          <w:rFonts w:ascii="Times New Roman" w:eastAsia="Times New Roman" w:hAnsi="Times New Roman" w:cs="Times New Roman"/>
          <w:lang w:val="fr-FR"/>
        </w:rPr>
      </w:pPr>
      <w:r w:rsidRPr="00F43156">
        <w:rPr>
          <w:rFonts w:ascii="Times New Roman" w:eastAsia="Times New Roman" w:hAnsi="Times New Roman" w:cs="Times New Roman"/>
          <w:lang w:val="fr-FR"/>
        </w:rPr>
        <w:t>art. 129 alin. (1), alin. (2) lit. b) și d), alin. (7) lit. n), art. 136 alin. (1), art. 155 alin. (1) lit. d), din Ordonanța de urgență a Guvernului nr.57/2019 privind Codul Administrativ</w:t>
      </w:r>
      <w:r w:rsidR="00DD3060" w:rsidRPr="00F43156">
        <w:rPr>
          <w:rFonts w:ascii="Times New Roman" w:eastAsia="Times New Roman" w:hAnsi="Times New Roman" w:cs="Times New Roman"/>
          <w:lang w:val="fr-FR"/>
        </w:rPr>
        <w:t>, cu modificările și completările ulterioare</w:t>
      </w:r>
      <w:r w:rsidR="00AB65F7" w:rsidRPr="00F43156">
        <w:rPr>
          <w:rFonts w:ascii="Times New Roman" w:eastAsia="Times New Roman" w:hAnsi="Times New Roman" w:cs="Times New Roman"/>
          <w:lang w:val="fr-FR"/>
        </w:rPr>
        <w:t>.</w:t>
      </w:r>
    </w:p>
    <w:p w14:paraId="0C7C9A98" w14:textId="46D4D485" w:rsidR="00F90A89" w:rsidRPr="000768C2" w:rsidRDefault="00F90A89" w:rsidP="000768C2">
      <w:pPr>
        <w:spacing w:before="120" w:after="0"/>
        <w:jc w:val="both"/>
        <w:rPr>
          <w:rFonts w:ascii="Times New Roman" w:eastAsia="Times New Roman" w:hAnsi="Times New Roman" w:cs="Times New Roman"/>
          <w:b/>
          <w:bCs/>
          <w:lang w:val="ro-RO" w:eastAsia="ro-RO"/>
        </w:rPr>
      </w:pPr>
      <w:r w:rsidRPr="000768C2">
        <w:rPr>
          <w:rFonts w:ascii="Times New Roman" w:eastAsia="Times New Roman" w:hAnsi="Times New Roman" w:cs="Times New Roman"/>
          <w:b/>
          <w:bCs/>
          <w:lang w:val="ro-RO" w:eastAsia="ro-RO"/>
        </w:rPr>
        <w:t>Luând în considerare :</w:t>
      </w:r>
    </w:p>
    <w:p w14:paraId="418F5960" w14:textId="782CC2EA" w:rsidR="00790C44" w:rsidRPr="00F43156" w:rsidRDefault="004A2780" w:rsidP="00790C44">
      <w:pPr>
        <w:numPr>
          <w:ilvl w:val="0"/>
          <w:numId w:val="6"/>
        </w:numPr>
        <w:spacing w:before="120" w:after="0"/>
        <w:jc w:val="both"/>
        <w:rPr>
          <w:rFonts w:ascii="Times New Roman" w:eastAsia="Times New Roman" w:hAnsi="Times New Roman" w:cs="Times New Roman"/>
          <w:lang w:val="ro-RO" w:eastAsia="ro-RO"/>
        </w:rPr>
      </w:pPr>
      <w:r w:rsidRPr="004A2780">
        <w:rPr>
          <w:rFonts w:ascii="Times New Roman" w:eastAsia="Times New Roman" w:hAnsi="Times New Roman" w:cs="Times New Roman"/>
          <w:lang w:val="ro-RO" w:eastAsia="ro-RO"/>
        </w:rPr>
        <w:t>Raportul înregistrat cu nr. 2271 din 12.04.2022 privind stadiul înscrierii datelor în Registrul agricol pe trimestrul I, anul 2022, întocmit de Compartimentul registrul agricol al Aparatului de specialitate al Primarului Comunei Șoldanu</w:t>
      </w:r>
      <w:r w:rsidR="00790C44" w:rsidRPr="00F43156">
        <w:rPr>
          <w:rFonts w:ascii="Times New Roman" w:eastAsia="Times New Roman" w:hAnsi="Times New Roman" w:cs="Times New Roman"/>
          <w:lang w:val="ro-RO" w:eastAsia="ro-RO"/>
        </w:rPr>
        <w:t xml:space="preserve">; </w:t>
      </w:r>
    </w:p>
    <w:p w14:paraId="0C13C1F4" w14:textId="66CF7D02" w:rsidR="00F90A89" w:rsidRPr="00F43156" w:rsidRDefault="00790C44" w:rsidP="00790C44">
      <w:pPr>
        <w:numPr>
          <w:ilvl w:val="0"/>
          <w:numId w:val="6"/>
        </w:numPr>
        <w:spacing w:before="120" w:after="0"/>
        <w:jc w:val="both"/>
        <w:rPr>
          <w:rFonts w:ascii="Times New Roman" w:eastAsia="Times New Roman" w:hAnsi="Times New Roman" w:cs="Times New Roman"/>
          <w:lang w:val="ro-RO" w:eastAsia="ro-RO"/>
        </w:rPr>
      </w:pPr>
      <w:r w:rsidRPr="00F43156">
        <w:rPr>
          <w:rFonts w:ascii="Times New Roman" w:eastAsia="Times New Roman" w:hAnsi="Times New Roman" w:cs="Times New Roman"/>
          <w:lang w:val="ro-RO" w:eastAsia="ro-RO"/>
        </w:rPr>
        <w:t>Dispoziția nr.</w:t>
      </w:r>
      <w:r w:rsidR="00F43156" w:rsidRPr="00F43156">
        <w:rPr>
          <w:rFonts w:ascii="Times New Roman" w:eastAsia="Times New Roman" w:hAnsi="Times New Roman" w:cs="Times New Roman"/>
          <w:lang w:val="ro-RO" w:eastAsia="ro-RO"/>
        </w:rPr>
        <w:t xml:space="preserve"> </w:t>
      </w:r>
      <w:r w:rsidRPr="00F43156">
        <w:rPr>
          <w:rFonts w:ascii="Times New Roman" w:eastAsia="Times New Roman" w:hAnsi="Times New Roman" w:cs="Times New Roman"/>
          <w:lang w:val="ro-RO" w:eastAsia="ro-RO"/>
        </w:rPr>
        <w:t>689/04.11.2016 privind împuternicirea dlui Iulian MARIN pentru constatarea contravențiilor și aplicarea sancțiunilor privind registrul agricol la Comuna Șoldanu, Județul Călărași.</w:t>
      </w:r>
    </w:p>
    <w:p w14:paraId="38D7F3A9" w14:textId="4B6FD1AD" w:rsidR="005763EA" w:rsidRPr="00F43156" w:rsidRDefault="005763EA" w:rsidP="009D4362">
      <w:pPr>
        <w:pStyle w:val="Listparagraf"/>
        <w:spacing w:before="120" w:after="0"/>
        <w:ind w:left="0"/>
        <w:jc w:val="both"/>
        <w:rPr>
          <w:rFonts w:ascii="Times New Roman" w:eastAsia="Times New Roman" w:hAnsi="Times New Roman" w:cs="Times New Roman"/>
          <w:lang w:val="fr-FR"/>
        </w:rPr>
      </w:pPr>
      <w:r w:rsidRPr="00F43156">
        <w:rPr>
          <w:rFonts w:ascii="Times New Roman" w:hAnsi="Times New Roman" w:cs="Times New Roman"/>
          <w:lang w:val="ro-RO" w:eastAsia="ro-RO"/>
        </w:rPr>
        <w:t>Constatând că proiectul de hotărâre propus nu contravine legii nici prin conţinut, nici prin redactare, îndeplinind cerinţele de legalitate, că acesta îndeplineşte cerinţele de oportunitate şi necesitate, propun</w:t>
      </w:r>
      <w:r w:rsidR="00790C44" w:rsidRPr="00F43156">
        <w:rPr>
          <w:rFonts w:ascii="Times New Roman" w:hAnsi="Times New Roman" w:cs="Times New Roman"/>
          <w:lang w:val="ro-RO" w:eastAsia="ro-RO"/>
        </w:rPr>
        <w:t>em</w:t>
      </w:r>
      <w:r w:rsidRPr="00F43156">
        <w:rPr>
          <w:rFonts w:ascii="Times New Roman" w:hAnsi="Times New Roman" w:cs="Times New Roman"/>
          <w:lang w:val="ro-RO" w:eastAsia="ro-RO"/>
        </w:rPr>
        <w:t xml:space="preserve"> Consiliului </w:t>
      </w:r>
      <w:r w:rsidR="00B810CF" w:rsidRPr="00F43156">
        <w:rPr>
          <w:rFonts w:ascii="Times New Roman" w:hAnsi="Times New Roman" w:cs="Times New Roman"/>
          <w:lang w:val="ro-RO" w:eastAsia="ro-RO"/>
        </w:rPr>
        <w:t xml:space="preserve">Local </w:t>
      </w:r>
      <w:r w:rsidRPr="00F43156">
        <w:rPr>
          <w:rFonts w:ascii="Times New Roman" w:hAnsi="Times New Roman" w:cs="Times New Roman"/>
          <w:lang w:val="ro-RO" w:eastAsia="ro-RO"/>
        </w:rPr>
        <w:t xml:space="preserve">al </w:t>
      </w:r>
      <w:r w:rsidR="00B810CF" w:rsidRPr="00F43156">
        <w:rPr>
          <w:rFonts w:ascii="Times New Roman" w:hAnsi="Times New Roman" w:cs="Times New Roman"/>
          <w:lang w:val="ro-RO" w:eastAsia="ro-RO"/>
        </w:rPr>
        <w:t xml:space="preserve">Comunei </w:t>
      </w:r>
      <w:r w:rsidRPr="00F43156">
        <w:rPr>
          <w:rFonts w:ascii="Times New Roman" w:hAnsi="Times New Roman" w:cs="Times New Roman"/>
          <w:lang w:val="ro-RO" w:eastAsia="ro-RO"/>
        </w:rPr>
        <w:t xml:space="preserve">Şoldanu adoptarea unei hotărâri privind </w:t>
      </w:r>
      <w:r w:rsidR="00B810CF" w:rsidRPr="00F43156">
        <w:rPr>
          <w:rFonts w:ascii="Times New Roman" w:hAnsi="Times New Roman" w:cs="Times New Roman"/>
          <w:lang w:val="ro-RO" w:eastAsia="ro-RO"/>
        </w:rPr>
        <w:t xml:space="preserve">analiza stadiului de înscriere a datelor în Registrul agricol pentru trimestrul </w:t>
      </w:r>
      <w:r w:rsidR="000F5AB6" w:rsidRPr="00F43156">
        <w:rPr>
          <w:rFonts w:ascii="Times New Roman" w:hAnsi="Times New Roman" w:cs="Times New Roman"/>
          <w:lang w:val="ro-RO" w:eastAsia="ro-RO"/>
        </w:rPr>
        <w:t>I</w:t>
      </w:r>
      <w:r w:rsidR="00B810CF" w:rsidRPr="00F43156">
        <w:rPr>
          <w:rFonts w:ascii="Times New Roman" w:hAnsi="Times New Roman" w:cs="Times New Roman"/>
          <w:lang w:val="ro-RO" w:eastAsia="ro-RO"/>
        </w:rPr>
        <w:t xml:space="preserve">  al anului 202</w:t>
      </w:r>
      <w:r w:rsidR="004A2780">
        <w:rPr>
          <w:rFonts w:ascii="Times New Roman" w:hAnsi="Times New Roman" w:cs="Times New Roman"/>
          <w:lang w:val="ro-RO" w:eastAsia="ro-RO"/>
        </w:rPr>
        <w:t>2</w:t>
      </w:r>
      <w:r w:rsidR="00B810CF" w:rsidRPr="00F43156">
        <w:rPr>
          <w:rFonts w:ascii="Times New Roman" w:hAnsi="Times New Roman" w:cs="Times New Roman"/>
          <w:lang w:val="ro-RO" w:eastAsia="ro-RO"/>
        </w:rPr>
        <w:t xml:space="preserve"> şi stabilirea măsurilor pentru eficientizarea acestei activităţi la Comuna Șoldanu, Judeţul Călăraşi</w:t>
      </w:r>
      <w:r w:rsidR="009D4362" w:rsidRPr="00F43156">
        <w:rPr>
          <w:rFonts w:ascii="Times New Roman" w:hAnsi="Times New Roman" w:cs="Times New Roman"/>
          <w:lang w:val="ro-RO" w:eastAsia="ro-RO"/>
        </w:rPr>
        <w:t xml:space="preserve">, </w:t>
      </w:r>
      <w:r w:rsidRPr="00F43156">
        <w:rPr>
          <w:rFonts w:ascii="Times New Roman" w:hAnsi="Times New Roman" w:cs="Times New Roman"/>
          <w:lang w:val="ro-RO" w:eastAsia="ro-RO"/>
        </w:rPr>
        <w:t>așa cum a fost propusă prin proiectul de hotărâre inițiat.</w:t>
      </w:r>
    </w:p>
    <w:p w14:paraId="4FAB7847" w14:textId="77777777" w:rsidR="00975B6C" w:rsidRPr="005763EA" w:rsidRDefault="00975B6C" w:rsidP="00975B6C">
      <w:pPr>
        <w:pStyle w:val="Corptext3"/>
        <w:spacing w:after="0"/>
        <w:jc w:val="center"/>
        <w:rPr>
          <w:rFonts w:ascii="Times New Roman" w:hAnsi="Times New Roman" w:cs="Times New Roman"/>
          <w:sz w:val="24"/>
          <w:szCs w:val="24"/>
        </w:rPr>
      </w:pPr>
    </w:p>
    <w:p w14:paraId="12001B9C" w14:textId="77777777" w:rsidR="00821600" w:rsidRDefault="00821600" w:rsidP="00571DE3">
      <w:pPr>
        <w:pStyle w:val="Corptext3"/>
        <w:ind w:left="720"/>
        <w:rPr>
          <w:rFonts w:ascii="Times New Roman" w:eastAsia="Times New Roman" w:hAnsi="Times New Roman" w:cs="Times New Roman"/>
          <w:sz w:val="24"/>
          <w:szCs w:val="24"/>
          <w:lang w:val="ro-RO" w:eastAsia="ro-RO"/>
        </w:rPr>
        <w:sectPr w:rsidR="00821600" w:rsidSect="007C75FC">
          <w:pgSz w:w="12240" w:h="15840"/>
          <w:pgMar w:top="567" w:right="680" w:bottom="567" w:left="1361" w:header="709" w:footer="709" w:gutter="0"/>
          <w:cols w:space="708"/>
          <w:docGrid w:linePitch="360"/>
        </w:sectPr>
      </w:pPr>
    </w:p>
    <w:p w14:paraId="00322C7D" w14:textId="43EA1849" w:rsidR="00240172" w:rsidRPr="00F43156" w:rsidRDefault="009D4362" w:rsidP="007C0DFD">
      <w:pPr>
        <w:pStyle w:val="Corptext3"/>
        <w:spacing w:line="240" w:lineRule="auto"/>
        <w:ind w:left="720"/>
        <w:rPr>
          <w:rFonts w:ascii="Times New Roman" w:eastAsia="Times New Roman" w:hAnsi="Times New Roman" w:cs="Times New Roman"/>
          <w:sz w:val="20"/>
          <w:szCs w:val="20"/>
          <w:lang w:val="ro-RO" w:eastAsia="ro-RO"/>
        </w:rPr>
      </w:pPr>
      <w:r w:rsidRPr="00F43156">
        <w:rPr>
          <w:rFonts w:ascii="Times New Roman" w:eastAsia="Times New Roman" w:hAnsi="Times New Roman" w:cs="Times New Roman"/>
          <w:sz w:val="20"/>
          <w:szCs w:val="20"/>
          <w:lang w:val="ro-RO" w:eastAsia="ro-RO"/>
        </w:rPr>
        <w:t>Inspector</w:t>
      </w:r>
      <w:r w:rsidR="005763EA" w:rsidRPr="00F43156">
        <w:rPr>
          <w:rFonts w:ascii="Times New Roman" w:eastAsia="Times New Roman" w:hAnsi="Times New Roman" w:cs="Times New Roman"/>
          <w:sz w:val="20"/>
          <w:szCs w:val="20"/>
          <w:lang w:val="ro-RO" w:eastAsia="ro-RO"/>
        </w:rPr>
        <w:t>,</w:t>
      </w:r>
      <w:r w:rsidR="00790C44" w:rsidRPr="00F43156">
        <w:rPr>
          <w:rFonts w:ascii="Times New Roman" w:eastAsia="Times New Roman" w:hAnsi="Times New Roman" w:cs="Times New Roman"/>
          <w:sz w:val="20"/>
          <w:szCs w:val="20"/>
          <w:lang w:val="ro-RO" w:eastAsia="ro-RO"/>
        </w:rPr>
        <w:tab/>
      </w:r>
      <w:r w:rsidR="00790C44" w:rsidRPr="00F43156">
        <w:rPr>
          <w:rFonts w:ascii="Times New Roman" w:eastAsia="Times New Roman" w:hAnsi="Times New Roman" w:cs="Times New Roman"/>
          <w:sz w:val="20"/>
          <w:szCs w:val="20"/>
          <w:lang w:val="ro-RO" w:eastAsia="ro-RO"/>
        </w:rPr>
        <w:tab/>
      </w:r>
      <w:r w:rsidR="00790C44" w:rsidRPr="00F43156">
        <w:rPr>
          <w:rFonts w:ascii="Times New Roman" w:eastAsia="Times New Roman" w:hAnsi="Times New Roman" w:cs="Times New Roman"/>
          <w:sz w:val="20"/>
          <w:szCs w:val="20"/>
          <w:lang w:val="ro-RO" w:eastAsia="ro-RO"/>
        </w:rPr>
        <w:tab/>
      </w:r>
      <w:r w:rsidR="00790C44" w:rsidRPr="00F43156">
        <w:rPr>
          <w:rFonts w:ascii="Times New Roman" w:eastAsia="Times New Roman" w:hAnsi="Times New Roman" w:cs="Times New Roman"/>
          <w:sz w:val="20"/>
          <w:szCs w:val="20"/>
          <w:lang w:val="ro-RO" w:eastAsia="ro-RO"/>
        </w:rPr>
        <w:tab/>
      </w:r>
      <w:r w:rsidR="00790C44"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t>Inspector,</w:t>
      </w:r>
    </w:p>
    <w:p w14:paraId="561DF942" w14:textId="77777777" w:rsidR="007C0DFD" w:rsidRPr="00F43156" w:rsidRDefault="007C0DFD" w:rsidP="007C0DFD">
      <w:pPr>
        <w:spacing w:before="60" w:after="60" w:line="240" w:lineRule="auto"/>
        <w:ind w:left="720"/>
        <w:jc w:val="both"/>
        <w:rPr>
          <w:rFonts w:ascii="Times New Roman" w:eastAsia="Times New Roman" w:hAnsi="Times New Roman" w:cs="Times New Roman"/>
          <w:sz w:val="20"/>
          <w:szCs w:val="20"/>
          <w:lang w:val="ro-RO" w:eastAsia="ro-RO"/>
        </w:rPr>
        <w:sectPr w:rsidR="007C0DFD" w:rsidRPr="00F43156" w:rsidSect="007C0DFD">
          <w:type w:val="continuous"/>
          <w:pgSz w:w="12240" w:h="15840"/>
          <w:pgMar w:top="567" w:right="680" w:bottom="567" w:left="1361" w:header="709" w:footer="709" w:gutter="0"/>
          <w:cols w:space="708"/>
          <w:docGrid w:linePitch="360"/>
        </w:sectPr>
      </w:pPr>
    </w:p>
    <w:p w14:paraId="6E510ABF" w14:textId="4D9FEB1F" w:rsidR="00821600" w:rsidRPr="00F43156" w:rsidRDefault="009D4362" w:rsidP="007C0DFD">
      <w:pPr>
        <w:spacing w:before="60" w:after="60" w:line="240" w:lineRule="auto"/>
        <w:ind w:left="720"/>
        <w:jc w:val="both"/>
        <w:rPr>
          <w:rFonts w:ascii="Times New Roman" w:eastAsia="Times New Roman" w:hAnsi="Times New Roman" w:cs="Times New Roman"/>
          <w:sz w:val="20"/>
          <w:szCs w:val="20"/>
          <w:lang w:val="ro-RO" w:bidi="en-US"/>
        </w:rPr>
      </w:pPr>
      <w:r w:rsidRPr="00F43156">
        <w:rPr>
          <w:rFonts w:ascii="Times New Roman" w:eastAsia="Times New Roman" w:hAnsi="Times New Roman" w:cs="Times New Roman"/>
          <w:sz w:val="20"/>
          <w:szCs w:val="20"/>
          <w:lang w:val="ro-RO" w:eastAsia="ro-RO"/>
        </w:rPr>
        <w:t>Iuliana-Ioana ȚUȚULEA</w:t>
      </w:r>
      <w:r w:rsidR="007C0DFD"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ab/>
      </w:r>
      <w:r w:rsidR="00F43156">
        <w:rPr>
          <w:rFonts w:ascii="Times New Roman" w:eastAsia="Times New Roman" w:hAnsi="Times New Roman" w:cs="Times New Roman"/>
          <w:sz w:val="20"/>
          <w:szCs w:val="20"/>
          <w:lang w:val="ro-RO" w:eastAsia="ro-RO"/>
        </w:rPr>
        <w:tab/>
      </w:r>
      <w:r w:rsidR="007C0DFD" w:rsidRPr="00F43156">
        <w:rPr>
          <w:rFonts w:ascii="Times New Roman" w:eastAsia="Times New Roman" w:hAnsi="Times New Roman" w:cs="Times New Roman"/>
          <w:sz w:val="20"/>
          <w:szCs w:val="20"/>
          <w:lang w:val="ro-RO" w:eastAsia="ro-RO"/>
        </w:rPr>
        <w:t>Ion ȚUȚULEA</w:t>
      </w:r>
    </w:p>
    <w:sectPr w:rsidR="00821600" w:rsidRPr="00F43156" w:rsidSect="007C0DFD">
      <w:type w:val="continuous"/>
      <w:pgSz w:w="12240" w:h="15840"/>
      <w:pgMar w:top="567" w:right="680" w:bottom="567"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63556"/>
    <w:multiLevelType w:val="hybridMultilevel"/>
    <w:tmpl w:val="AE50D106"/>
    <w:lvl w:ilvl="0" w:tplc="C6C27C92">
      <w:start w:val="1"/>
      <w:numFmt w:val="bullet"/>
      <w:lvlText w:val=""/>
      <w:lvlJc w:val="left"/>
      <w:pPr>
        <w:tabs>
          <w:tab w:val="num" w:pos="1080"/>
        </w:tabs>
        <w:ind w:left="1080" w:hanging="360"/>
      </w:pPr>
      <w:rPr>
        <w:rFonts w:ascii="Wingdings" w:hAnsi="Wingdings" w:hint="default"/>
        <w:sz w:val="24"/>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15:restartNumberingAfterBreak="0">
    <w:nsid w:val="34404555"/>
    <w:multiLevelType w:val="hybridMultilevel"/>
    <w:tmpl w:val="FFD40EE6"/>
    <w:lvl w:ilvl="0" w:tplc="04180005">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 w15:restartNumberingAfterBreak="0">
    <w:nsid w:val="42143DF4"/>
    <w:multiLevelType w:val="hybridMultilevel"/>
    <w:tmpl w:val="EA38FDE2"/>
    <w:lvl w:ilvl="0" w:tplc="04180001">
      <w:start w:val="1"/>
      <w:numFmt w:val="bullet"/>
      <w:lvlText w:val=""/>
      <w:lvlJc w:val="left"/>
      <w:pPr>
        <w:ind w:left="1077" w:hanging="360"/>
      </w:pPr>
      <w:rPr>
        <w:rFonts w:ascii="Symbol" w:hAnsi="Symbol" w:hint="default"/>
      </w:rPr>
    </w:lvl>
    <w:lvl w:ilvl="1" w:tplc="04180003" w:tentative="1">
      <w:start w:val="1"/>
      <w:numFmt w:val="bullet"/>
      <w:lvlText w:val="o"/>
      <w:lvlJc w:val="left"/>
      <w:pPr>
        <w:ind w:left="1797" w:hanging="360"/>
      </w:pPr>
      <w:rPr>
        <w:rFonts w:ascii="Courier New" w:hAnsi="Courier New" w:cs="Courier New" w:hint="default"/>
      </w:rPr>
    </w:lvl>
    <w:lvl w:ilvl="2" w:tplc="04180005" w:tentative="1">
      <w:start w:val="1"/>
      <w:numFmt w:val="bullet"/>
      <w:lvlText w:val=""/>
      <w:lvlJc w:val="left"/>
      <w:pPr>
        <w:ind w:left="2517" w:hanging="360"/>
      </w:pPr>
      <w:rPr>
        <w:rFonts w:ascii="Wingdings" w:hAnsi="Wingdings" w:hint="default"/>
      </w:rPr>
    </w:lvl>
    <w:lvl w:ilvl="3" w:tplc="04180001" w:tentative="1">
      <w:start w:val="1"/>
      <w:numFmt w:val="bullet"/>
      <w:lvlText w:val=""/>
      <w:lvlJc w:val="left"/>
      <w:pPr>
        <w:ind w:left="3237" w:hanging="360"/>
      </w:pPr>
      <w:rPr>
        <w:rFonts w:ascii="Symbol" w:hAnsi="Symbol" w:hint="default"/>
      </w:rPr>
    </w:lvl>
    <w:lvl w:ilvl="4" w:tplc="04180003" w:tentative="1">
      <w:start w:val="1"/>
      <w:numFmt w:val="bullet"/>
      <w:lvlText w:val="o"/>
      <w:lvlJc w:val="left"/>
      <w:pPr>
        <w:ind w:left="3957" w:hanging="360"/>
      </w:pPr>
      <w:rPr>
        <w:rFonts w:ascii="Courier New" w:hAnsi="Courier New" w:cs="Courier New" w:hint="default"/>
      </w:rPr>
    </w:lvl>
    <w:lvl w:ilvl="5" w:tplc="04180005" w:tentative="1">
      <w:start w:val="1"/>
      <w:numFmt w:val="bullet"/>
      <w:lvlText w:val=""/>
      <w:lvlJc w:val="left"/>
      <w:pPr>
        <w:ind w:left="4677" w:hanging="360"/>
      </w:pPr>
      <w:rPr>
        <w:rFonts w:ascii="Wingdings" w:hAnsi="Wingdings" w:hint="default"/>
      </w:rPr>
    </w:lvl>
    <w:lvl w:ilvl="6" w:tplc="04180001" w:tentative="1">
      <w:start w:val="1"/>
      <w:numFmt w:val="bullet"/>
      <w:lvlText w:val=""/>
      <w:lvlJc w:val="left"/>
      <w:pPr>
        <w:ind w:left="5397" w:hanging="360"/>
      </w:pPr>
      <w:rPr>
        <w:rFonts w:ascii="Symbol" w:hAnsi="Symbol" w:hint="default"/>
      </w:rPr>
    </w:lvl>
    <w:lvl w:ilvl="7" w:tplc="04180003" w:tentative="1">
      <w:start w:val="1"/>
      <w:numFmt w:val="bullet"/>
      <w:lvlText w:val="o"/>
      <w:lvlJc w:val="left"/>
      <w:pPr>
        <w:ind w:left="6117" w:hanging="360"/>
      </w:pPr>
      <w:rPr>
        <w:rFonts w:ascii="Courier New" w:hAnsi="Courier New" w:cs="Courier New" w:hint="default"/>
      </w:rPr>
    </w:lvl>
    <w:lvl w:ilvl="8" w:tplc="04180005" w:tentative="1">
      <w:start w:val="1"/>
      <w:numFmt w:val="bullet"/>
      <w:lvlText w:val=""/>
      <w:lvlJc w:val="left"/>
      <w:pPr>
        <w:ind w:left="6837" w:hanging="360"/>
      </w:pPr>
      <w:rPr>
        <w:rFonts w:ascii="Wingdings" w:hAnsi="Wingdings" w:hint="default"/>
      </w:rPr>
    </w:lvl>
  </w:abstractNum>
  <w:abstractNum w:abstractNumId="4" w15:restartNumberingAfterBreak="0">
    <w:nsid w:val="5D7527FF"/>
    <w:multiLevelType w:val="hybridMultilevel"/>
    <w:tmpl w:val="18F85FA4"/>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78302C35"/>
    <w:multiLevelType w:val="hybridMultilevel"/>
    <w:tmpl w:val="475053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05800168">
    <w:abstractNumId w:val="0"/>
  </w:num>
  <w:num w:numId="2" w16cid:durableId="258416051">
    <w:abstractNumId w:val="2"/>
  </w:num>
  <w:num w:numId="3" w16cid:durableId="1164123721">
    <w:abstractNumId w:val="4"/>
  </w:num>
  <w:num w:numId="4" w16cid:durableId="46027395">
    <w:abstractNumId w:val="3"/>
  </w:num>
  <w:num w:numId="5" w16cid:durableId="2096631650">
    <w:abstractNumId w:val="1"/>
  </w:num>
  <w:num w:numId="6" w16cid:durableId="7875478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D4"/>
    <w:rsid w:val="0000280A"/>
    <w:rsid w:val="0002555B"/>
    <w:rsid w:val="000408AA"/>
    <w:rsid w:val="0005423C"/>
    <w:rsid w:val="00076357"/>
    <w:rsid w:val="000768C2"/>
    <w:rsid w:val="000A601E"/>
    <w:rsid w:val="000F5AB6"/>
    <w:rsid w:val="00147DE0"/>
    <w:rsid w:val="00152FA9"/>
    <w:rsid w:val="001561ED"/>
    <w:rsid w:val="00187549"/>
    <w:rsid w:val="001A3D55"/>
    <w:rsid w:val="001D12CD"/>
    <w:rsid w:val="001E1863"/>
    <w:rsid w:val="00232509"/>
    <w:rsid w:val="00236AD3"/>
    <w:rsid w:val="00240172"/>
    <w:rsid w:val="00256D68"/>
    <w:rsid w:val="002875B3"/>
    <w:rsid w:val="00320F05"/>
    <w:rsid w:val="0034065C"/>
    <w:rsid w:val="003758EE"/>
    <w:rsid w:val="003B2B4E"/>
    <w:rsid w:val="003D74C9"/>
    <w:rsid w:val="003F1F5C"/>
    <w:rsid w:val="0040058A"/>
    <w:rsid w:val="0041213D"/>
    <w:rsid w:val="00426FFD"/>
    <w:rsid w:val="00434063"/>
    <w:rsid w:val="00476833"/>
    <w:rsid w:val="004A2780"/>
    <w:rsid w:val="004D76AD"/>
    <w:rsid w:val="004F59A5"/>
    <w:rsid w:val="00533BAB"/>
    <w:rsid w:val="00571DE3"/>
    <w:rsid w:val="005740AD"/>
    <w:rsid w:val="005763EA"/>
    <w:rsid w:val="005B602F"/>
    <w:rsid w:val="00600763"/>
    <w:rsid w:val="0061578A"/>
    <w:rsid w:val="006F793E"/>
    <w:rsid w:val="00734750"/>
    <w:rsid w:val="007824EF"/>
    <w:rsid w:val="00790C44"/>
    <w:rsid w:val="00797FF3"/>
    <w:rsid w:val="007A7B10"/>
    <w:rsid w:val="007C0DFD"/>
    <w:rsid w:val="008167CE"/>
    <w:rsid w:val="00821600"/>
    <w:rsid w:val="008B5ED4"/>
    <w:rsid w:val="008C0DFD"/>
    <w:rsid w:val="00906D23"/>
    <w:rsid w:val="00941C7E"/>
    <w:rsid w:val="009459DC"/>
    <w:rsid w:val="00970C70"/>
    <w:rsid w:val="009716BD"/>
    <w:rsid w:val="00975B6C"/>
    <w:rsid w:val="009D0079"/>
    <w:rsid w:val="009D4362"/>
    <w:rsid w:val="00A01AAC"/>
    <w:rsid w:val="00A30D6F"/>
    <w:rsid w:val="00A33319"/>
    <w:rsid w:val="00A85E09"/>
    <w:rsid w:val="00A93CA1"/>
    <w:rsid w:val="00AA7D52"/>
    <w:rsid w:val="00AB65F7"/>
    <w:rsid w:val="00B00841"/>
    <w:rsid w:val="00B803A6"/>
    <w:rsid w:val="00B810CF"/>
    <w:rsid w:val="00B918DE"/>
    <w:rsid w:val="00BA2C47"/>
    <w:rsid w:val="00C155FF"/>
    <w:rsid w:val="00C16CA9"/>
    <w:rsid w:val="00C63450"/>
    <w:rsid w:val="00C6443E"/>
    <w:rsid w:val="00D13DA7"/>
    <w:rsid w:val="00D3572B"/>
    <w:rsid w:val="00D7470E"/>
    <w:rsid w:val="00D80189"/>
    <w:rsid w:val="00DB37EF"/>
    <w:rsid w:val="00DD3060"/>
    <w:rsid w:val="00DF3F8A"/>
    <w:rsid w:val="00E232E0"/>
    <w:rsid w:val="00E33518"/>
    <w:rsid w:val="00E47B94"/>
    <w:rsid w:val="00E74B2A"/>
    <w:rsid w:val="00EC02A3"/>
    <w:rsid w:val="00F233CC"/>
    <w:rsid w:val="00F43156"/>
    <w:rsid w:val="00F6076C"/>
    <w:rsid w:val="00F90A89"/>
    <w:rsid w:val="00F94F04"/>
    <w:rsid w:val="00FA36D4"/>
    <w:rsid w:val="00FC2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FD3FE"/>
  <w15:docId w15:val="{D037BF61-D0F7-42C6-ACC8-EB30BF13B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pPr>
        <w:spacing w:before="60" w:after="6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B6C"/>
    <w:pPr>
      <w:spacing w:before="0" w:after="200"/>
      <w:ind w:firstLine="0"/>
      <w:jc w:val="left"/>
    </w:pPr>
    <w:rPr>
      <w:rFonts w:asciiTheme="minorHAnsi" w:eastAsiaTheme="minorHAnsi" w:hAnsiTheme="minorHAnsi" w:cstheme="minorBidi"/>
      <w:sz w:val="22"/>
      <w:szCs w:val="22"/>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975B6C"/>
    <w:pPr>
      <w:spacing w:after="0" w:line="240" w:lineRule="auto"/>
      <w:jc w:val="center"/>
    </w:pPr>
    <w:rPr>
      <w:rFonts w:ascii="Times New Roman" w:eastAsia="Times New Roman" w:hAnsi="Times New Roman" w:cs="Times New Roman"/>
      <w:sz w:val="24"/>
      <w:szCs w:val="20"/>
      <w:lang w:eastAsia="ro-RO"/>
    </w:rPr>
  </w:style>
  <w:style w:type="character" w:customStyle="1" w:styleId="TitluCaracter">
    <w:name w:val="Titlu Caracter"/>
    <w:basedOn w:val="Fontdeparagrafimplicit"/>
    <w:link w:val="Titlu"/>
    <w:rsid w:val="00975B6C"/>
    <w:rPr>
      <w:szCs w:val="20"/>
      <w:lang w:val="en-US" w:eastAsia="ro-RO"/>
    </w:rPr>
  </w:style>
  <w:style w:type="paragraph" w:styleId="Corptext3">
    <w:name w:val="Body Text 3"/>
    <w:basedOn w:val="Normal"/>
    <w:link w:val="Corptext3Caracter"/>
    <w:uiPriority w:val="99"/>
    <w:semiHidden/>
    <w:unhideWhenUsed/>
    <w:rsid w:val="00975B6C"/>
    <w:pPr>
      <w:spacing w:after="120"/>
    </w:pPr>
    <w:rPr>
      <w:sz w:val="16"/>
      <w:szCs w:val="16"/>
    </w:rPr>
  </w:style>
  <w:style w:type="character" w:customStyle="1" w:styleId="Corptext3Caracter">
    <w:name w:val="Corp text 3 Caracter"/>
    <w:basedOn w:val="Fontdeparagrafimplicit"/>
    <w:link w:val="Corptext3"/>
    <w:uiPriority w:val="99"/>
    <w:semiHidden/>
    <w:rsid w:val="00975B6C"/>
    <w:rPr>
      <w:rFonts w:asciiTheme="minorHAnsi" w:eastAsiaTheme="minorHAnsi" w:hAnsiTheme="minorHAnsi" w:cstheme="minorBidi"/>
      <w:sz w:val="16"/>
      <w:szCs w:val="16"/>
      <w:lang w:val="en-US"/>
    </w:rPr>
  </w:style>
  <w:style w:type="paragraph" w:styleId="Listparagraf">
    <w:name w:val="List Paragraph"/>
    <w:basedOn w:val="Normal"/>
    <w:uiPriority w:val="34"/>
    <w:qFormat/>
    <w:rsid w:val="003D74C9"/>
    <w:pPr>
      <w:ind w:left="720"/>
      <w:contextualSpacing/>
    </w:pPr>
  </w:style>
  <w:style w:type="paragraph" w:styleId="Frspaiere">
    <w:name w:val="No Spacing"/>
    <w:basedOn w:val="Normal"/>
    <w:qFormat/>
    <w:rsid w:val="00476833"/>
    <w:pPr>
      <w:spacing w:after="0" w:line="240" w:lineRule="auto"/>
    </w:pPr>
    <w:rPr>
      <w:rFonts w:ascii="Cambria" w:eastAsia="Times New Roman" w:hAnsi="Cambria" w:cs="Times New Roman"/>
      <w:lang w:val="ro-RO" w:bidi="en-US"/>
    </w:rPr>
  </w:style>
  <w:style w:type="paragraph" w:styleId="TextnBalon">
    <w:name w:val="Balloon Text"/>
    <w:basedOn w:val="Normal"/>
    <w:link w:val="TextnBalonCaracter"/>
    <w:uiPriority w:val="99"/>
    <w:semiHidden/>
    <w:unhideWhenUsed/>
    <w:rsid w:val="0047683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476833"/>
    <w:rPr>
      <w:rFonts w:ascii="Tahoma" w:eastAsiaTheme="minorHAnsi" w:hAnsi="Tahoma" w:cs="Tahoma"/>
      <w:sz w:val="16"/>
      <w:szCs w:val="16"/>
      <w:lang w:val="en-US"/>
    </w:rPr>
  </w:style>
  <w:style w:type="character" w:customStyle="1" w:styleId="apple-converted-space">
    <w:name w:val="apple-converted-space"/>
    <w:basedOn w:val="Fontdeparagrafimplicit"/>
    <w:rsid w:val="0000280A"/>
  </w:style>
  <w:style w:type="character" w:styleId="Hyperlink">
    <w:name w:val="Hyperlink"/>
    <w:basedOn w:val="Fontdeparagrafimplicit"/>
    <w:uiPriority w:val="99"/>
    <w:semiHidden/>
    <w:unhideWhenUsed/>
    <w:rsid w:val="0000280A"/>
    <w:rPr>
      <w:color w:val="0000FF"/>
      <w:u w:val="single"/>
    </w:rPr>
  </w:style>
  <w:style w:type="paragraph" w:styleId="NormalWeb">
    <w:name w:val="Normal (Web)"/>
    <w:basedOn w:val="Normal"/>
    <w:uiPriority w:val="99"/>
    <w:semiHidden/>
    <w:unhideWhenUsed/>
    <w:rsid w:val="0000280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ccentuat">
    <w:name w:val="Emphasis"/>
    <w:basedOn w:val="Fontdeparagrafimplicit"/>
    <w:uiPriority w:val="20"/>
    <w:qFormat/>
    <w:rsid w:val="0000280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997552">
      <w:bodyDiv w:val="1"/>
      <w:marLeft w:val="0"/>
      <w:marRight w:val="0"/>
      <w:marTop w:val="0"/>
      <w:marBottom w:val="0"/>
      <w:divBdr>
        <w:top w:val="none" w:sz="0" w:space="0" w:color="auto"/>
        <w:left w:val="none" w:sz="0" w:space="0" w:color="auto"/>
        <w:bottom w:val="none" w:sz="0" w:space="0" w:color="auto"/>
        <w:right w:val="none" w:sz="0" w:space="0" w:color="auto"/>
      </w:divBdr>
      <w:divsChild>
        <w:div w:id="509485856">
          <w:marLeft w:val="0"/>
          <w:marRight w:val="0"/>
          <w:marTop w:val="0"/>
          <w:marBottom w:val="120"/>
          <w:divBdr>
            <w:top w:val="none" w:sz="0" w:space="0" w:color="auto"/>
            <w:left w:val="none" w:sz="0" w:space="0" w:color="auto"/>
            <w:bottom w:val="double" w:sz="6" w:space="4" w:color="DDDDDD"/>
            <w:right w:val="none" w:sz="0" w:space="0" w:color="auto"/>
          </w:divBdr>
        </w:div>
        <w:div w:id="209803084">
          <w:marLeft w:val="0"/>
          <w:marRight w:val="0"/>
          <w:marTop w:val="0"/>
          <w:marBottom w:val="120"/>
          <w:divBdr>
            <w:top w:val="single" w:sz="6" w:space="1" w:color="FFFFFF"/>
            <w:left w:val="none" w:sz="0" w:space="0" w:color="auto"/>
            <w:bottom w:val="none" w:sz="0" w:space="0" w:color="auto"/>
            <w:right w:val="none" w:sz="0" w:space="0" w:color="auto"/>
          </w:divBdr>
        </w:div>
        <w:div w:id="479468885">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440</Words>
  <Characters>2557</Characters>
  <Application>Microsoft Office Word</Application>
  <DocSecurity>0</DocSecurity>
  <Lines>21</Lines>
  <Paragraphs>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Soldanu</dc:creator>
  <cp:lastModifiedBy>Traian Hulea</cp:lastModifiedBy>
  <cp:revision>3</cp:revision>
  <cp:lastPrinted>2017-01-31T06:04:00Z</cp:lastPrinted>
  <dcterms:created xsi:type="dcterms:W3CDTF">2022-04-18T11:51:00Z</dcterms:created>
  <dcterms:modified xsi:type="dcterms:W3CDTF">2022-04-18T12:06:00Z</dcterms:modified>
</cp:coreProperties>
</file>