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274A3054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C93FC1">
        <w:t>2</w:t>
      </w:r>
      <w:r w:rsidR="00241068">
        <w:t>9</w:t>
      </w:r>
      <w:r w:rsidR="00BB19FB">
        <w:t xml:space="preserve"> </w:t>
      </w:r>
      <w:r w:rsidR="00ED22F8">
        <w:t xml:space="preserve">din </w:t>
      </w:r>
      <w:r w:rsidR="00241068">
        <w:t>12</w:t>
      </w:r>
      <w:r w:rsidR="00CA4534">
        <w:t>.0</w:t>
      </w:r>
      <w:r w:rsidR="00BB19FB">
        <w:t>4</w:t>
      </w:r>
      <w:r w:rsidR="00CA4534">
        <w:t>.</w:t>
      </w:r>
      <w:r w:rsidR="00ED22F8">
        <w:t>202</w:t>
      </w:r>
      <w:r w:rsidR="001851C5">
        <w:t>2</w:t>
      </w:r>
    </w:p>
    <w:p w14:paraId="0EB99C27" w14:textId="3314767D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241068" w:rsidRPr="00241068">
        <w:t>27 din 12.04.2022 privind analiza stadiului de înscriere a datelor în Registrul agricol pentru trimestrul I al anului 2022 şi stabilirea măsurilor pentru eficientizarea acestei activităţi la Comuna Șoldanu, Judeţul Călăraşi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4A062DC2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241068" w:rsidRPr="00241068">
        <w:rPr>
          <w:sz w:val="22"/>
          <w:szCs w:val="22"/>
        </w:rPr>
        <w:t>27 din 12.04.2022 privind analiza stadiului de înscriere a datelor în Registrul agricol pentru trimestrul I al anului 2022 şi stabilirea măsurilor pentru eficientizarea acestei activităţi la Comuna Șoldanu, Judeţul Călăraşi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79214943">
    <w:abstractNumId w:val="0"/>
  </w:num>
  <w:num w:numId="2" w16cid:durableId="686372641">
    <w:abstractNumId w:val="2"/>
  </w:num>
  <w:num w:numId="3" w16cid:durableId="1966422847">
    <w:abstractNumId w:val="7"/>
  </w:num>
  <w:num w:numId="4" w16cid:durableId="1452549406">
    <w:abstractNumId w:val="25"/>
  </w:num>
  <w:num w:numId="5" w16cid:durableId="1329554147">
    <w:abstractNumId w:val="40"/>
  </w:num>
  <w:num w:numId="6" w16cid:durableId="1596671523">
    <w:abstractNumId w:val="31"/>
  </w:num>
  <w:num w:numId="7" w16cid:durableId="1036779928">
    <w:abstractNumId w:val="19"/>
  </w:num>
  <w:num w:numId="8" w16cid:durableId="1870873423">
    <w:abstractNumId w:val="1"/>
  </w:num>
  <w:num w:numId="9" w16cid:durableId="668021198">
    <w:abstractNumId w:val="21"/>
  </w:num>
  <w:num w:numId="10" w16cid:durableId="2022655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2376091">
    <w:abstractNumId w:val="4"/>
  </w:num>
  <w:num w:numId="12" w16cid:durableId="1645620899">
    <w:abstractNumId w:val="30"/>
  </w:num>
  <w:num w:numId="13" w16cid:durableId="2077973339">
    <w:abstractNumId w:val="23"/>
  </w:num>
  <w:num w:numId="14" w16cid:durableId="1235117066">
    <w:abstractNumId w:val="41"/>
  </w:num>
  <w:num w:numId="15" w16cid:durableId="2131899896">
    <w:abstractNumId w:val="13"/>
  </w:num>
  <w:num w:numId="16" w16cid:durableId="2016179581">
    <w:abstractNumId w:val="24"/>
  </w:num>
  <w:num w:numId="17" w16cid:durableId="445196774">
    <w:abstractNumId w:val="17"/>
  </w:num>
  <w:num w:numId="18" w16cid:durableId="97795947">
    <w:abstractNumId w:val="37"/>
  </w:num>
  <w:num w:numId="19" w16cid:durableId="830289341">
    <w:abstractNumId w:val="12"/>
  </w:num>
  <w:num w:numId="20" w16cid:durableId="1181167635">
    <w:abstractNumId w:val="18"/>
  </w:num>
  <w:num w:numId="21" w16cid:durableId="495607729">
    <w:abstractNumId w:val="34"/>
  </w:num>
  <w:num w:numId="22" w16cid:durableId="300232483">
    <w:abstractNumId w:val="22"/>
  </w:num>
  <w:num w:numId="23" w16cid:durableId="1242255098">
    <w:abstractNumId w:val="11"/>
  </w:num>
  <w:num w:numId="24" w16cid:durableId="787624833">
    <w:abstractNumId w:val="27"/>
  </w:num>
  <w:num w:numId="25" w16cid:durableId="584850346">
    <w:abstractNumId w:val="2"/>
  </w:num>
  <w:num w:numId="26" w16cid:durableId="252710364">
    <w:abstractNumId w:val="5"/>
  </w:num>
  <w:num w:numId="27" w16cid:durableId="61758002">
    <w:abstractNumId w:val="8"/>
  </w:num>
  <w:num w:numId="28" w16cid:durableId="1470318916">
    <w:abstractNumId w:val="28"/>
  </w:num>
  <w:num w:numId="29" w16cid:durableId="416635727">
    <w:abstractNumId w:val="39"/>
  </w:num>
  <w:num w:numId="30" w16cid:durableId="1995329045">
    <w:abstractNumId w:val="9"/>
  </w:num>
  <w:num w:numId="31" w16cid:durableId="1696149215">
    <w:abstractNumId w:val="35"/>
  </w:num>
  <w:num w:numId="32" w16cid:durableId="1069502027">
    <w:abstractNumId w:val="29"/>
  </w:num>
  <w:num w:numId="33" w16cid:durableId="1380713038">
    <w:abstractNumId w:val="26"/>
  </w:num>
  <w:num w:numId="34" w16cid:durableId="1806653513">
    <w:abstractNumId w:val="43"/>
  </w:num>
  <w:num w:numId="35" w16cid:durableId="1378353195">
    <w:abstractNumId w:val="6"/>
  </w:num>
  <w:num w:numId="36" w16cid:durableId="1149831359">
    <w:abstractNumId w:val="32"/>
  </w:num>
  <w:num w:numId="37" w16cid:durableId="1314990403">
    <w:abstractNumId w:val="3"/>
  </w:num>
  <w:num w:numId="38" w16cid:durableId="1001010477">
    <w:abstractNumId w:val="42"/>
  </w:num>
  <w:num w:numId="39" w16cid:durableId="1795126982">
    <w:abstractNumId w:val="16"/>
  </w:num>
  <w:num w:numId="40" w16cid:durableId="1520048922">
    <w:abstractNumId w:val="10"/>
  </w:num>
  <w:num w:numId="41" w16cid:durableId="839975480">
    <w:abstractNumId w:val="38"/>
  </w:num>
  <w:num w:numId="42" w16cid:durableId="962468659">
    <w:abstractNumId w:val="36"/>
  </w:num>
  <w:num w:numId="43" w16cid:durableId="1323581002">
    <w:abstractNumId w:val="33"/>
  </w:num>
  <w:num w:numId="44" w16cid:durableId="172963100">
    <w:abstractNumId w:val="20"/>
  </w:num>
  <w:num w:numId="45" w16cid:durableId="1781296879">
    <w:abstractNumId w:val="15"/>
  </w:num>
  <w:num w:numId="46" w16cid:durableId="1336300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287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64</cp:revision>
  <cp:lastPrinted>2022-02-21T13:20:00Z</cp:lastPrinted>
  <dcterms:created xsi:type="dcterms:W3CDTF">2021-05-27T10:57:00Z</dcterms:created>
  <dcterms:modified xsi:type="dcterms:W3CDTF">2022-04-18T11:59:00Z</dcterms:modified>
</cp:coreProperties>
</file>