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104E7B" w:rsidRDefault="002D3429" w:rsidP="0098415E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98415E" w:rsidRPr="0098415E">
        <w:rPr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53583FCA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315A5C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0D70985A" w14:textId="53BA7D6E" w:rsidR="0005195B" w:rsidRDefault="00E63F8D" w:rsidP="0005195B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B5306">
        <w:t>2842/</w:t>
      </w:r>
      <w:r w:rsidR="003214DD">
        <w:t>3</w:t>
      </w:r>
      <w:r w:rsidR="007D25B5">
        <w:t>2</w:t>
      </w:r>
      <w:r w:rsidR="00E9387B">
        <w:t xml:space="preserve"> </w:t>
      </w:r>
      <w:r w:rsidR="0005195B">
        <w:t xml:space="preserve">din </w:t>
      </w:r>
      <w:r w:rsidR="007D25B5">
        <w:t>20</w:t>
      </w:r>
      <w:r w:rsidR="00D03179">
        <w:t>.0</w:t>
      </w:r>
      <w:r w:rsidR="005543B4">
        <w:t>4</w:t>
      </w:r>
      <w:r w:rsidR="00D03179">
        <w:t>.</w:t>
      </w:r>
      <w:r w:rsidR="00E9387B">
        <w:t>2022</w:t>
      </w:r>
    </w:p>
    <w:p w14:paraId="5F7F1245" w14:textId="4AD66EBC" w:rsidR="006744C7" w:rsidRPr="00104E7B" w:rsidRDefault="0005195B" w:rsidP="0005195B">
      <w:pPr>
        <w:widowControl w:val="0"/>
        <w:spacing w:line="276" w:lineRule="auto"/>
        <w:jc w:val="center"/>
      </w:pPr>
      <w:r>
        <w:t xml:space="preserve">pentru Proiectul de hotărâre nr. </w:t>
      </w:r>
      <w:r w:rsidR="007D25B5" w:rsidRPr="007D25B5">
        <w:t>30 din 20.04.2022 privind aprobarea execuției bugetare pe secțiunea de funcționare și secțiunea de dezvoltare ale bugetului local al Comunei Șoldanu, în trimestrul I, an fiscal 2022</w:t>
      </w:r>
    </w:p>
    <w:p w14:paraId="28ECCD57" w14:textId="77777777" w:rsidR="006744C7" w:rsidRDefault="006744C7" w:rsidP="006744C7">
      <w:pPr>
        <w:widowControl w:val="0"/>
        <w:jc w:val="both"/>
        <w:rPr>
          <w:szCs w:val="24"/>
        </w:rPr>
      </w:pPr>
    </w:p>
    <w:p w14:paraId="1F8E4824" w14:textId="77777777" w:rsidR="006744C7" w:rsidRPr="003E5902" w:rsidRDefault="006744C7" w:rsidP="006744C7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2FBD5FAF" w:rsidR="002D3429" w:rsidRPr="003E5902" w:rsidRDefault="002D3429" w:rsidP="006744C7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98415E" w:rsidRPr="0098415E">
        <w:rPr>
          <w:sz w:val="22"/>
          <w:szCs w:val="28"/>
        </w:rPr>
        <w:t>de învaţamânt, sănătate şi familie, activităţi social-culturale, culte, muncă şi protecţie socială, protecţie copii, tineret şi sport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</w:t>
      </w:r>
      <w:r w:rsidR="006744C7">
        <w:rPr>
          <w:sz w:val="22"/>
          <w:szCs w:val="28"/>
        </w:rPr>
        <w:t>:</w:t>
      </w:r>
    </w:p>
    <w:p w14:paraId="431443CF" w14:textId="02442F29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</w:t>
      </w:r>
      <w:r w:rsidR="00E63F8D" w:rsidRPr="003E5902">
        <w:rPr>
          <w:sz w:val="22"/>
          <w:szCs w:val="22"/>
        </w:rPr>
        <w:t>Se avizează favorabil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>/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 xml:space="preserve">nefavorabil proiectul de hotărâre a consiliului local nr. </w:t>
      </w:r>
      <w:r w:rsidR="007D25B5" w:rsidRPr="007D25B5">
        <w:rPr>
          <w:sz w:val="22"/>
          <w:szCs w:val="22"/>
        </w:rPr>
        <w:t>30 din 20.04.2022 privind aprobarea execuției bugetare pe secțiunea de funcționare și secțiunea de dezvoltare ale bugetului local al Comunei Șoldanu, în trimestrul I, an fiscal 2022</w:t>
      </w:r>
      <w:r w:rsidR="00E63F8D" w:rsidRPr="000B2895">
        <w:rPr>
          <w:sz w:val="22"/>
          <w:szCs w:val="22"/>
        </w:rPr>
        <w:t xml:space="preserve">, </w:t>
      </w:r>
      <w:r w:rsidR="00E63F8D" w:rsidRPr="003E5902">
        <w:rPr>
          <w:sz w:val="22"/>
          <w:szCs w:val="22"/>
        </w:rPr>
        <w:t>cu ...</w:t>
      </w:r>
      <w:r w:rsidR="00E63F8D">
        <w:rPr>
          <w:sz w:val="22"/>
          <w:szCs w:val="22"/>
        </w:rPr>
        <w:t>.....</w:t>
      </w:r>
      <w:r w:rsidR="00E63F8D" w:rsidRPr="003E5902">
        <w:rPr>
          <w:sz w:val="22"/>
          <w:szCs w:val="22"/>
        </w:rPr>
        <w:t>...</w:t>
      </w:r>
      <w:r w:rsidR="00E63F8D" w:rsidRPr="003E5902">
        <w:rPr>
          <w:rStyle w:val="Referinnotdesubsol"/>
          <w:sz w:val="22"/>
          <w:szCs w:val="22"/>
        </w:rPr>
        <w:footnoteReference w:id="1"/>
      </w:r>
      <w:r w:rsidR="00E63F8D" w:rsidRPr="003E5902">
        <w:rPr>
          <w:sz w:val="22"/>
          <w:szCs w:val="22"/>
        </w:rPr>
        <w:t>/fără amendamente</w:t>
      </w:r>
      <w:r w:rsidRPr="003E5902">
        <w:rPr>
          <w:sz w:val="22"/>
          <w:szCs w:val="22"/>
        </w:rPr>
        <w:t>.</w:t>
      </w:r>
    </w:p>
    <w:p w14:paraId="7B7A46E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578F95F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98415E" w:rsidRPr="0098415E">
        <w:rPr>
          <w:rFonts w:eastAsia="Calibri"/>
          <w:szCs w:val="24"/>
          <w:lang w:val="ro-RO" w:eastAsia="en-US"/>
        </w:rPr>
        <w:t>Ghiorghe DOBRE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40C607B2" w:rsidR="002D3429" w:rsidRPr="003E5902" w:rsidRDefault="0098415E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98415E">
        <w:rPr>
          <w:rFonts w:eastAsia="Calibri"/>
          <w:szCs w:val="24"/>
          <w:lang w:val="ro-RO" w:eastAsia="en-US"/>
        </w:rPr>
        <w:t>Bogdan-Petrică PÎRVU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D5B0D"/>
    <w:rsid w:val="000E73A9"/>
    <w:rsid w:val="000F3D6A"/>
    <w:rsid w:val="00103772"/>
    <w:rsid w:val="001159B4"/>
    <w:rsid w:val="001170F6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AF6"/>
    <w:rsid w:val="00315A5C"/>
    <w:rsid w:val="003214DD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2BFB"/>
    <w:rsid w:val="0050659F"/>
    <w:rsid w:val="005132C1"/>
    <w:rsid w:val="00521C14"/>
    <w:rsid w:val="00526BCE"/>
    <w:rsid w:val="00531B83"/>
    <w:rsid w:val="005332EA"/>
    <w:rsid w:val="00536D45"/>
    <w:rsid w:val="0055371F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0AEE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D25B5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47C3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7727"/>
    <w:rsid w:val="00B9000E"/>
    <w:rsid w:val="00B90678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317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9191B"/>
    <w:rsid w:val="00E9387B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289</Words>
  <Characters>1890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54</cp:revision>
  <cp:lastPrinted>2021-12-14T06:41:00Z</cp:lastPrinted>
  <dcterms:created xsi:type="dcterms:W3CDTF">2021-09-16T11:23:00Z</dcterms:created>
  <dcterms:modified xsi:type="dcterms:W3CDTF">2022-04-20T08:11:00Z</dcterms:modified>
</cp:coreProperties>
</file>