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6F834" w14:textId="473FD99E" w:rsidR="00851A10" w:rsidRPr="00054DBF" w:rsidRDefault="00971473" w:rsidP="0025109F">
      <w:pPr>
        <w:spacing w:after="0"/>
        <w:jc w:val="both"/>
        <w:textAlignment w:val="baseline"/>
        <w:rPr>
          <w:rFonts w:asciiTheme="majorHAnsi" w:hAnsiTheme="majorHAnsi"/>
          <w:color w:val="000000" w:themeColor="text1"/>
          <w:sz w:val="24"/>
          <w:szCs w:val="24"/>
        </w:rPr>
      </w:pPr>
      <w:r>
        <w:rPr>
          <w:rFonts w:asciiTheme="majorHAnsi" w:hAnsiTheme="majorHAnsi"/>
          <w:color w:val="000000" w:themeColor="text1"/>
          <w:sz w:val="24"/>
          <w:szCs w:val="24"/>
        </w:rPr>
        <w:t xml:space="preserve">                                                                                                                                                               </w:t>
      </w:r>
      <w:proofErr w:type="spellStart"/>
      <w:r>
        <w:rPr>
          <w:rFonts w:asciiTheme="majorHAnsi" w:hAnsiTheme="majorHAnsi"/>
          <w:color w:val="000000" w:themeColor="text1"/>
          <w:sz w:val="24"/>
          <w:szCs w:val="24"/>
        </w:rPr>
        <w:t>Anexă</w:t>
      </w:r>
      <w:proofErr w:type="spellEnd"/>
      <w:r>
        <w:rPr>
          <w:rFonts w:asciiTheme="majorHAnsi" w:hAnsiTheme="majorHAnsi"/>
          <w:color w:val="000000" w:themeColor="text1"/>
          <w:sz w:val="24"/>
          <w:szCs w:val="24"/>
        </w:rPr>
        <w:t xml:space="preserve"> Lot 4</w:t>
      </w:r>
    </w:p>
    <w:p w14:paraId="675CC233" w14:textId="77777777" w:rsidR="00851A10" w:rsidRDefault="00851A10" w:rsidP="0064279B">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6C92FA2A" w14:textId="77777777" w:rsidR="00851A10" w:rsidRPr="004044C1" w:rsidRDefault="00851A10" w:rsidP="0064279B">
      <w:pPr>
        <w:spacing w:after="0"/>
        <w:jc w:val="center"/>
        <w:textAlignment w:val="baseline"/>
        <w:rPr>
          <w:rFonts w:asciiTheme="majorHAnsi" w:hAnsiTheme="majorHAnsi"/>
          <w:b/>
          <w:color w:val="000000" w:themeColor="text1"/>
          <w:sz w:val="32"/>
          <w:szCs w:val="32"/>
        </w:rPr>
      </w:pPr>
    </w:p>
    <w:p w14:paraId="5D93FCB7"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lang w:val="ro-RO"/>
        </w:rPr>
        <w:t>Renovarea energetica a clădirilor rezidențiale multifamiliale din Orașul Deta</w:t>
      </w:r>
      <w:r>
        <w:rPr>
          <w:rFonts w:asciiTheme="majorHAnsi" w:hAnsiTheme="majorHAnsi"/>
          <w:b/>
          <w:color w:val="000000" w:themeColor="text1"/>
          <w:sz w:val="24"/>
          <w:szCs w:val="24"/>
          <w:lang w:val="ro-RO"/>
        </w:rPr>
        <w:t>,</w:t>
      </w:r>
    </w:p>
    <w:p w14:paraId="1152E235"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422AF2">
        <w:rPr>
          <w:rFonts w:asciiTheme="majorHAnsi" w:hAnsiTheme="majorHAnsi" w:cs="Arial"/>
          <w:b/>
          <w:bCs/>
          <w:noProof/>
          <w:color w:val="000000" w:themeColor="text1"/>
          <w:sz w:val="24"/>
          <w:szCs w:val="24"/>
        </w:rPr>
        <w:t>Zona Targu Mare, Bl. A2</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Timiș</w:t>
      </w:r>
    </w:p>
    <w:p w14:paraId="33BCCA0B" w14:textId="77777777" w:rsidR="00851A10"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propuse spre finantare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6C9FEA13" w14:textId="77777777" w:rsidR="00851A10" w:rsidRPr="00164B05"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4DE3D230" w14:textId="77777777" w:rsidR="00851A10" w:rsidRPr="00054DBF" w:rsidRDefault="00851A10" w:rsidP="0064279B">
      <w:pPr>
        <w:spacing w:after="0"/>
        <w:jc w:val="center"/>
        <w:textAlignment w:val="baseline"/>
        <w:rPr>
          <w:rFonts w:asciiTheme="majorHAnsi" w:hAnsiTheme="majorHAnsi"/>
          <w:b/>
          <w:color w:val="000000" w:themeColor="text1"/>
          <w:sz w:val="24"/>
          <w:szCs w:val="24"/>
          <w:lang w:val="ro-RO"/>
        </w:rPr>
      </w:pPr>
    </w:p>
    <w:p w14:paraId="38035BDF" w14:textId="77777777" w:rsidR="00851A10" w:rsidRDefault="00851A10" w:rsidP="0072535C">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CATEGORIA, CLASA DE IMPORTANŢĂ ȘI CLASA DE RISC SEISMIC</w:t>
      </w:r>
      <w:r>
        <w:rPr>
          <w:rFonts w:asciiTheme="majorHAnsi" w:hAnsiTheme="majorHAnsi"/>
          <w:color w:val="000000" w:themeColor="text1"/>
          <w:sz w:val="24"/>
          <w:szCs w:val="24"/>
        </w:rPr>
        <w:t>:</w:t>
      </w:r>
    </w:p>
    <w:p w14:paraId="73E84B15" w14:textId="77777777" w:rsidR="00851A10" w:rsidRPr="00E36D48" w:rsidRDefault="00851A10" w:rsidP="00E36D48">
      <w:pPr>
        <w:spacing w:after="0"/>
      </w:pPr>
    </w:p>
    <w:p w14:paraId="31955300" w14:textId="77777777" w:rsidR="00851A10" w:rsidRPr="00054DBF" w:rsidRDefault="00851A10" w:rsidP="00E01A75">
      <w:pPr>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lang w:eastAsia="ro-RO" w:bidi="ar-SA"/>
        </w:rPr>
        <w:t>Construc</w:t>
      </w:r>
      <w:r w:rsidRPr="00054DBF">
        <w:rPr>
          <w:rFonts w:asciiTheme="majorHAnsi" w:hAnsiTheme="majorHAnsi" w:cs="TT1A4t00"/>
          <w:color w:val="000000" w:themeColor="text1"/>
          <w:sz w:val="24"/>
          <w:szCs w:val="24"/>
          <w:lang w:eastAsia="ro-RO" w:bidi="ar-SA"/>
        </w:rPr>
        <w:t>ţ</w:t>
      </w:r>
      <w:r w:rsidRPr="00054DBF">
        <w:rPr>
          <w:rFonts w:asciiTheme="majorHAnsi" w:hAnsiTheme="majorHAnsi"/>
          <w:color w:val="000000" w:themeColor="text1"/>
          <w:sz w:val="24"/>
          <w:szCs w:val="24"/>
          <w:lang w:eastAsia="ro-RO" w:bidi="ar-SA"/>
        </w:rPr>
        <w:t>ia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localizata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w:t>
      </w:r>
      <w:proofErr w:type="spellEnd"/>
      <w:r w:rsidRPr="00054DBF">
        <w:rPr>
          <w:rFonts w:asciiTheme="majorHAnsi" w:hAnsiTheme="majorHAnsi"/>
          <w:color w:val="000000" w:themeColor="text1"/>
          <w:sz w:val="24"/>
          <w:szCs w:val="24"/>
          <w:lang w:eastAsia="ro-RO" w:bidi="ar-SA"/>
        </w:rPr>
        <w:t xml:space="preserve"> </w:t>
      </w:r>
      <w:r w:rsidRPr="00422AF2">
        <w:rPr>
          <w:rFonts w:asciiTheme="majorHAnsi" w:hAnsiTheme="majorHAnsi" w:cs="Arial"/>
          <w:noProof/>
          <w:color w:val="000000" w:themeColor="text1"/>
          <w:sz w:val="24"/>
          <w:szCs w:val="24"/>
        </w:rPr>
        <w:t>Zona Targu Mare, Bl. A2</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Timiș</w:t>
      </w:r>
      <w:r w:rsidRPr="00054DBF">
        <w:rPr>
          <w:rFonts w:asciiTheme="majorHAnsi" w:hAnsiTheme="majorHAnsi"/>
          <w:color w:val="000000" w:themeColor="text1"/>
          <w:sz w:val="24"/>
          <w:szCs w:val="24"/>
          <w:lang w:eastAsia="ro-RO" w:bidi="ar-SA"/>
        </w:rPr>
        <w:t xml:space="preserve">, </w:t>
      </w:r>
      <w:proofErr w:type="spellStart"/>
      <w:r>
        <w:rPr>
          <w:rFonts w:asciiTheme="majorHAnsi" w:hAnsiTheme="majorHAnsi"/>
          <w:color w:val="000000" w:themeColor="text1"/>
          <w:sz w:val="24"/>
          <w:szCs w:val="24"/>
          <w:lang w:eastAsia="ro-RO" w:bidi="ar-SA"/>
        </w:rPr>
        <w:t>este</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încadrat</w:t>
      </w:r>
      <w:proofErr w:type="spellEnd"/>
      <w:r>
        <w:rPr>
          <w:rFonts w:asciiTheme="majorHAnsi" w:hAnsiTheme="majorHAnsi"/>
          <w:color w:val="000000" w:themeColor="text1"/>
          <w:sz w:val="24"/>
          <w:szCs w:val="24"/>
          <w:lang w:val="ro-RO" w:eastAsia="ro-RO" w:bidi="ar-SA"/>
        </w:rPr>
        <w:t>ă</w:t>
      </w:r>
      <w:r w:rsidRPr="00054DBF">
        <w:rPr>
          <w:rFonts w:asciiTheme="majorHAnsi" w:hAnsiTheme="majorHAnsi"/>
          <w:color w:val="000000" w:themeColor="text1"/>
          <w:sz w:val="24"/>
          <w:szCs w:val="24"/>
          <w:lang w:eastAsia="ro-RO" w:bidi="ar-SA"/>
        </w:rPr>
        <w:t xml:space="preserve"> din </w:t>
      </w:r>
      <w:proofErr w:type="spellStart"/>
      <w:r w:rsidRPr="00054DBF">
        <w:rPr>
          <w:rFonts w:asciiTheme="majorHAnsi" w:hAnsiTheme="majorHAnsi"/>
          <w:color w:val="000000" w:themeColor="text1"/>
          <w:sz w:val="24"/>
          <w:szCs w:val="24"/>
          <w:lang w:eastAsia="ro-RO" w:bidi="ar-SA"/>
        </w:rPr>
        <w:t>punct</w:t>
      </w:r>
      <w:proofErr w:type="spellEnd"/>
      <w:r w:rsidRPr="00054DBF">
        <w:rPr>
          <w:rFonts w:asciiTheme="majorHAnsi" w:hAnsiTheme="majorHAnsi"/>
          <w:color w:val="000000" w:themeColor="text1"/>
          <w:sz w:val="24"/>
          <w:szCs w:val="24"/>
          <w:lang w:eastAsia="ro-RO" w:bidi="ar-SA"/>
        </w:rPr>
        <w:t xml:space="preserve"> de </w:t>
      </w:r>
      <w:proofErr w:type="spellStart"/>
      <w:r w:rsidRPr="00054DBF">
        <w:rPr>
          <w:rFonts w:asciiTheme="majorHAnsi" w:hAnsiTheme="majorHAnsi"/>
          <w:color w:val="000000" w:themeColor="text1"/>
          <w:sz w:val="24"/>
          <w:szCs w:val="24"/>
          <w:lang w:eastAsia="ro-RO" w:bidi="ar-SA"/>
        </w:rPr>
        <w:t>vedere</w:t>
      </w:r>
      <w:proofErr w:type="spellEnd"/>
      <w:r w:rsidRPr="00054DBF">
        <w:rPr>
          <w:rFonts w:asciiTheme="majorHAnsi" w:hAnsiTheme="majorHAnsi"/>
          <w:color w:val="000000" w:themeColor="text1"/>
          <w:sz w:val="24"/>
          <w:szCs w:val="24"/>
          <w:lang w:eastAsia="ro-RO" w:bidi="ar-SA"/>
        </w:rPr>
        <w:t xml:space="preserve"> climatic </w:t>
      </w:r>
      <w:proofErr w:type="spellStart"/>
      <w:r w:rsidRPr="00054DBF">
        <w:rPr>
          <w:rFonts w:asciiTheme="majorHAnsi" w:hAnsiTheme="majorHAnsi" w:cs="TT1A4t00"/>
          <w:color w:val="000000" w:themeColor="text1"/>
          <w:sz w:val="24"/>
          <w:szCs w:val="24"/>
          <w:lang w:eastAsia="ro-RO" w:bidi="ar-SA"/>
        </w:rPr>
        <w:t>ş</w:t>
      </w:r>
      <w:r w:rsidRPr="00054DBF">
        <w:rPr>
          <w:rFonts w:asciiTheme="majorHAnsi" w:hAnsiTheme="majorHAnsi"/>
          <w:color w:val="000000" w:themeColor="text1"/>
          <w:sz w:val="24"/>
          <w:szCs w:val="24"/>
          <w:lang w:eastAsia="ro-RO" w:bidi="ar-SA"/>
        </w:rPr>
        <w:t>i</w:t>
      </w:r>
      <w:proofErr w:type="spellEnd"/>
      <w:r w:rsidRPr="00054DBF">
        <w:rPr>
          <w:rFonts w:asciiTheme="majorHAnsi" w:hAnsiTheme="majorHAnsi"/>
          <w:color w:val="000000" w:themeColor="text1"/>
          <w:sz w:val="24"/>
          <w:szCs w:val="24"/>
          <w:lang w:eastAsia="ro-RO" w:bidi="ar-SA"/>
        </w:rPr>
        <w:t xml:space="preserve"> al </w:t>
      </w:r>
      <w:proofErr w:type="spellStart"/>
      <w:r w:rsidRPr="00054DBF">
        <w:rPr>
          <w:rFonts w:asciiTheme="majorHAnsi" w:hAnsiTheme="majorHAnsi"/>
          <w:color w:val="000000" w:themeColor="text1"/>
          <w:sz w:val="24"/>
          <w:szCs w:val="24"/>
          <w:lang w:eastAsia="ro-RO" w:bidi="ar-SA"/>
        </w:rPr>
        <w:t>seismicit</w:t>
      </w:r>
      <w:r w:rsidRPr="00054DBF">
        <w:rPr>
          <w:rFonts w:asciiTheme="majorHAnsi" w:hAnsiTheme="majorHAnsi" w:cs="TT1A4t00"/>
          <w:color w:val="000000" w:themeColor="text1"/>
          <w:sz w:val="24"/>
          <w:szCs w:val="24"/>
          <w:lang w:eastAsia="ro-RO" w:bidi="ar-SA"/>
        </w:rPr>
        <w:t>ăţ</w:t>
      </w:r>
      <w:r w:rsidRPr="00054DBF">
        <w:rPr>
          <w:rFonts w:asciiTheme="majorHAnsi" w:hAnsiTheme="majorHAnsi"/>
          <w:color w:val="000000" w:themeColor="text1"/>
          <w:sz w:val="24"/>
          <w:szCs w:val="24"/>
          <w:lang w:eastAsia="ro-RO" w:bidi="ar-SA"/>
        </w:rPr>
        <w:t>ii</w:t>
      </w:r>
      <w:proofErr w:type="spellEnd"/>
      <w:r>
        <w:rPr>
          <w:rFonts w:asciiTheme="majorHAnsi" w:hAnsiTheme="majorHAnsi"/>
          <w:color w:val="000000" w:themeColor="text1"/>
          <w:sz w:val="24"/>
          <w:szCs w:val="24"/>
          <w:lang w:eastAsia="ro-RO" w:bidi="ar-SA"/>
        </w:rPr>
        <w:t>,</w:t>
      </w:r>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astfel</w:t>
      </w:r>
      <w:proofErr w:type="spellEnd"/>
      <w:r w:rsidRPr="00054DBF">
        <w:rPr>
          <w:rFonts w:asciiTheme="majorHAnsi" w:hAnsiTheme="majorHAnsi"/>
          <w:color w:val="000000" w:themeColor="text1"/>
          <w:sz w:val="24"/>
          <w:szCs w:val="24"/>
          <w:lang w:eastAsia="ro-RO" w:bidi="ar-SA"/>
        </w:rPr>
        <w:t>:</w:t>
      </w:r>
    </w:p>
    <w:p w14:paraId="489DEFE8" w14:textId="77777777" w:rsidR="00851A10" w:rsidRPr="00054DBF" w:rsidRDefault="00851A10" w:rsidP="00E36D48">
      <w:pPr>
        <w:pStyle w:val="Heading4"/>
        <w:numPr>
          <w:ilvl w:val="0"/>
          <w:numId w:val="42"/>
        </w:numPr>
        <w:ind w:left="851"/>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6E096701"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destinaţia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C "normala"</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conformitate</w:t>
      </w:r>
      <w:proofErr w:type="spellEnd"/>
      <w:r w:rsidRPr="00054DBF">
        <w:rPr>
          <w:rFonts w:asciiTheme="majorHAnsi" w:hAnsiTheme="majorHAnsi"/>
          <w:color w:val="000000" w:themeColor="text1"/>
          <w:sz w:val="24"/>
          <w:szCs w:val="24"/>
        </w:rPr>
        <w:t xml:space="preserve">  H.G.R. 766/1997, </w:t>
      </w:r>
      <w:proofErr w:type="spellStart"/>
      <w:r w:rsidRPr="00054DBF">
        <w:rPr>
          <w:rFonts w:asciiTheme="majorHAnsi" w:hAnsiTheme="majorHAnsi"/>
          <w:color w:val="000000" w:themeColor="text1"/>
          <w:sz w:val="24"/>
          <w:szCs w:val="24"/>
        </w:rPr>
        <w:t>Anexa</w:t>
      </w:r>
      <w:proofErr w:type="spellEnd"/>
      <w:r w:rsidRPr="00054DBF">
        <w:rPr>
          <w:rFonts w:asciiTheme="majorHAnsi" w:hAnsiTheme="majorHAnsi"/>
          <w:color w:val="000000" w:themeColor="text1"/>
          <w:sz w:val="24"/>
          <w:szCs w:val="24"/>
        </w:rPr>
        <w:t xml:space="preserve"> 3, (</w:t>
      </w:r>
      <w:proofErr w:type="spellStart"/>
      <w:r w:rsidRPr="00054DBF">
        <w:rPr>
          <w:rFonts w:asciiTheme="majorHAnsi" w:hAnsiTheme="majorHAnsi"/>
          <w:color w:val="000000" w:themeColor="text1"/>
          <w:sz w:val="24"/>
          <w:szCs w:val="24"/>
        </w:rPr>
        <w:t>vezi</w:t>
      </w:r>
      <w:proofErr w:type="spellEnd"/>
      <w:r w:rsidRPr="00054DBF">
        <w:rPr>
          <w:rFonts w:asciiTheme="majorHAnsi" w:hAnsiTheme="majorHAnsi"/>
          <w:color w:val="000000" w:themeColor="text1"/>
          <w:sz w:val="24"/>
          <w:szCs w:val="24"/>
        </w:rPr>
        <w:t xml:space="preserve"> B.C. nr. 5/1999). </w:t>
      </w:r>
    </w:p>
    <w:p w14:paraId="79C17564"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0DC16A0D"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compus</w:t>
      </w:r>
      <w:proofErr w:type="spellEnd"/>
      <w:r w:rsidRPr="00054DBF">
        <w:rPr>
          <w:rFonts w:asciiTheme="majorHAnsi" w:hAnsiTheme="majorHAnsi"/>
          <w:color w:val="000000" w:themeColor="text1"/>
          <w:sz w:val="24"/>
          <w:szCs w:val="24"/>
        </w:rPr>
        <w:t xml:space="preserve"> din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scara</w:t>
      </w:r>
      <w:proofErr w:type="spellEnd"/>
      <w:r w:rsidRPr="00054DBF">
        <w:rPr>
          <w:rFonts w:asciiTheme="majorHAnsi" w:hAnsiTheme="majorHAnsi"/>
          <w:color w:val="000000" w:themeColor="text1"/>
          <w:sz w:val="24"/>
          <w:szCs w:val="24"/>
        </w:rPr>
        <w:t>(</w:t>
      </w:r>
      <w:proofErr w:type="spellStart"/>
      <w:r w:rsidRPr="00054DBF">
        <w:rPr>
          <w:rFonts w:asciiTheme="majorHAnsi" w:hAnsiTheme="majorHAnsi"/>
          <w:color w:val="000000" w:themeColor="text1"/>
          <w:sz w:val="24"/>
          <w:szCs w:val="24"/>
        </w:rPr>
        <w:t>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funcţiunea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rPr>
        <w:t>III</w:t>
      </w:r>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conform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protecţie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seismică</w:t>
      </w:r>
      <w:proofErr w:type="spellEnd"/>
      <w:r w:rsidRPr="00054DBF">
        <w:rPr>
          <w:rFonts w:asciiTheme="majorHAnsi" w:hAnsiTheme="majorHAnsi"/>
          <w:color w:val="000000" w:themeColor="text1"/>
          <w:sz w:val="24"/>
          <w:szCs w:val="24"/>
        </w:rPr>
        <w:t xml:space="preserve"> P100-1/201</w:t>
      </w:r>
      <w:r>
        <w:rPr>
          <w:rFonts w:asciiTheme="majorHAnsi" w:hAnsiTheme="majorHAnsi"/>
          <w:color w:val="000000" w:themeColor="text1"/>
          <w:sz w:val="24"/>
          <w:szCs w:val="24"/>
        </w:rPr>
        <w:t>9</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respectiv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422AF2">
        <w:rPr>
          <w:rFonts w:asciiTheme="majorHAnsi" w:hAnsiTheme="majorHAnsi"/>
          <w:noProof/>
          <w:color w:val="000000" w:themeColor="text1"/>
          <w:sz w:val="24"/>
          <w:szCs w:val="24"/>
        </w:rPr>
        <w:t>Clădiri</w:t>
      </w:r>
      <w:proofErr w:type="spellEnd"/>
      <w:r w:rsidRPr="00422AF2">
        <w:rPr>
          <w:rFonts w:asciiTheme="majorHAnsi" w:hAnsiTheme="majorHAnsi"/>
          <w:noProof/>
          <w:color w:val="000000" w:themeColor="text1"/>
          <w:sz w:val="24"/>
          <w:szCs w:val="24"/>
        </w:rPr>
        <w:t xml:space="preserve"> de tip curent, care nu aparţin celorlalte clase.</w:t>
      </w:r>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tabelul</w:t>
      </w:r>
      <w:proofErr w:type="spellEnd"/>
      <w:r w:rsidRPr="00054DBF">
        <w:rPr>
          <w:rFonts w:asciiTheme="majorHAnsi" w:hAnsiTheme="majorHAnsi"/>
          <w:color w:val="000000" w:themeColor="text1"/>
          <w:sz w:val="24"/>
          <w:szCs w:val="24"/>
        </w:rPr>
        <w:t xml:space="preserve"> 4.2 al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pentru</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factorul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valoarea</w:t>
      </w:r>
      <w:proofErr w:type="spellEnd"/>
      <w:r w:rsidRPr="00054DBF">
        <w:rPr>
          <w:rFonts w:asciiTheme="majorHAnsi" w:hAnsiTheme="majorHAnsi"/>
          <w:color w:val="000000" w:themeColor="text1"/>
          <w:sz w:val="24"/>
          <w:szCs w:val="24"/>
        </w:rPr>
        <w:t xml:space="preserve"> </w:t>
      </w:r>
      <w:r w:rsidRPr="00054DBF">
        <w:rPr>
          <w:rFonts w:asciiTheme="majorHAnsi" w:hAnsiTheme="majorHAnsi"/>
          <w:color w:val="000000" w:themeColor="text1"/>
          <w:sz w:val="24"/>
          <w:szCs w:val="24"/>
        </w:rPr>
        <w:sym w:font="Symbol" w:char="F067"/>
      </w:r>
      <w:r w:rsidRPr="00054DBF">
        <w:rPr>
          <w:rFonts w:asciiTheme="majorHAnsi" w:hAnsiTheme="majorHAnsi"/>
          <w:color w:val="000000" w:themeColor="text1"/>
          <w:sz w:val="24"/>
          <w:szCs w:val="24"/>
          <w:vertAlign w:val="subscript"/>
        </w:rPr>
        <w:t>I</w:t>
      </w:r>
      <w:r w:rsidRPr="00054DBF">
        <w:rPr>
          <w:rFonts w:asciiTheme="majorHAnsi" w:hAnsiTheme="majorHAnsi"/>
          <w:color w:val="000000" w:themeColor="text1"/>
          <w:sz w:val="24"/>
          <w:szCs w:val="24"/>
        </w:rPr>
        <w:t xml:space="preserve"> </w:t>
      </w:r>
      <w:proofErr w:type="gramStart"/>
      <w:r w:rsidRPr="00054DBF">
        <w:rPr>
          <w:rFonts w:asciiTheme="majorHAnsi" w:hAnsiTheme="majorHAnsi"/>
          <w:color w:val="000000" w:themeColor="text1"/>
          <w:sz w:val="24"/>
          <w:szCs w:val="24"/>
        </w:rPr>
        <w:t>= .</w:t>
      </w:r>
      <w:proofErr w:type="gramEnd"/>
    </w:p>
    <w:p w14:paraId="500E3DC7"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w:t>
      </w:r>
      <w:r>
        <w:rPr>
          <w:rFonts w:asciiTheme="majorHAnsi" w:hAnsiTheme="majorHAnsi"/>
          <w:color w:val="000000" w:themeColor="text1"/>
          <w:sz w:val="24"/>
          <w:szCs w:val="24"/>
        </w:rPr>
        <w:t>:</w:t>
      </w:r>
    </w:p>
    <w:p w14:paraId="30E3E46E" w14:textId="36B289AB" w:rsidR="00851A10" w:rsidRPr="00054DBF" w:rsidRDefault="00851A10" w:rsidP="004048A0">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Expertiza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tehnica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incadreaza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cladirea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analizata</w:t>
      </w:r>
      <w:proofErr w:type="spellEnd"/>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punctul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vedere</w:t>
      </w:r>
      <w:proofErr w:type="spellEnd"/>
      <w:r w:rsidRPr="00054DBF">
        <w:rPr>
          <w:rFonts w:asciiTheme="majorHAnsi" w:hAnsiTheme="majorHAnsi"/>
          <w:color w:val="000000" w:themeColor="text1"/>
          <w:sz w:val="24"/>
          <w:szCs w:val="24"/>
        </w:rPr>
        <w:t xml:space="preserve"> al </w:t>
      </w:r>
      <w:proofErr w:type="spellStart"/>
      <w:r w:rsidRPr="00054DBF">
        <w:rPr>
          <w:rFonts w:asciiTheme="majorHAnsi" w:hAnsiTheme="majorHAnsi"/>
          <w:color w:val="000000" w:themeColor="text1"/>
          <w:sz w:val="24"/>
          <w:szCs w:val="24"/>
        </w:rPr>
        <w:t>riscului</w:t>
      </w:r>
      <w:proofErr w:type="spellEnd"/>
      <w:r w:rsidRPr="00054DBF">
        <w:rPr>
          <w:rFonts w:asciiTheme="majorHAnsi" w:hAnsiTheme="majorHAnsi"/>
          <w:color w:val="000000" w:themeColor="text1"/>
          <w:sz w:val="24"/>
          <w:szCs w:val="24"/>
        </w:rPr>
        <w:t xml:space="preserve"> seismic in </w:t>
      </w:r>
      <w:proofErr w:type="spellStart"/>
      <w:r w:rsidRPr="00054DBF">
        <w:rPr>
          <w:rFonts w:asciiTheme="majorHAnsi" w:hAnsiTheme="majorHAnsi"/>
          <w:color w:val="000000" w:themeColor="text1"/>
          <w:sz w:val="24"/>
          <w:szCs w:val="24"/>
        </w:rPr>
        <w:t>urma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rezultatele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evaluării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calitative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prin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calcul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 </w:t>
      </w:r>
      <w:proofErr w:type="spellStart"/>
      <w:r w:rsidRPr="00054DBF">
        <w:rPr>
          <w:rFonts w:asciiTheme="majorHAnsi" w:hAnsiTheme="majorHAnsi"/>
          <w:b/>
          <w:color w:val="000000" w:themeColor="text1"/>
          <w:sz w:val="24"/>
          <w:szCs w:val="24"/>
        </w:rPr>
        <w:t>Rs</w:t>
      </w:r>
      <w:proofErr w:type="spellEnd"/>
      <w:r w:rsidRPr="00054DBF">
        <w:rPr>
          <w:rFonts w:asciiTheme="majorHAnsi" w:hAnsiTheme="majorHAnsi"/>
          <w:b/>
          <w:color w:val="000000" w:themeColor="text1"/>
          <w:sz w:val="24"/>
          <w:szCs w:val="24"/>
        </w:rPr>
        <w:t xml:space="preserve"> III</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corespunzătoare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construcțiilor</w:t>
      </w:r>
      <w:proofErr w:type="spellEnd"/>
      <w:r w:rsidRPr="00054DBF">
        <w:rPr>
          <w:rFonts w:asciiTheme="majorHAnsi" w:hAnsiTheme="majorHAnsi"/>
          <w:color w:val="000000" w:themeColor="text1"/>
          <w:sz w:val="24"/>
          <w:szCs w:val="24"/>
        </w:rPr>
        <w:t xml:space="preserve"> care sub </w:t>
      </w:r>
      <w:proofErr w:type="spellStart"/>
      <w:r w:rsidRPr="00054DBF">
        <w:rPr>
          <w:rFonts w:asciiTheme="majorHAnsi" w:hAnsiTheme="majorHAnsi"/>
          <w:color w:val="000000" w:themeColor="text1"/>
          <w:sz w:val="24"/>
          <w:szCs w:val="24"/>
        </w:rPr>
        <w:t>efectul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cutremurului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proiectare</w:t>
      </w:r>
      <w:proofErr w:type="spellEnd"/>
      <w:r w:rsidRPr="00054DBF">
        <w:rPr>
          <w:rFonts w:asciiTheme="majorHAnsi" w:hAnsiTheme="majorHAnsi"/>
          <w:color w:val="000000" w:themeColor="text1"/>
          <w:sz w:val="24"/>
          <w:szCs w:val="24"/>
        </w:rPr>
        <w:t xml:space="preserve"> pot </w:t>
      </w:r>
      <w:proofErr w:type="spellStart"/>
      <w:r w:rsidRPr="00054DBF">
        <w:rPr>
          <w:rFonts w:asciiTheme="majorHAnsi" w:hAnsiTheme="majorHAnsi"/>
          <w:color w:val="000000" w:themeColor="text1"/>
          <w:sz w:val="24"/>
          <w:szCs w:val="24"/>
        </w:rPr>
        <w:t>suferi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degradări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structurale</w:t>
      </w:r>
      <w:proofErr w:type="spellEnd"/>
      <w:r w:rsidRPr="00054DBF">
        <w:rPr>
          <w:rFonts w:asciiTheme="majorHAnsi" w:hAnsiTheme="majorHAnsi"/>
          <w:color w:val="000000" w:themeColor="text1"/>
          <w:sz w:val="24"/>
          <w:szCs w:val="24"/>
        </w:rPr>
        <w:t xml:space="preserve"> care nu </w:t>
      </w:r>
      <w:proofErr w:type="spellStart"/>
      <w:r w:rsidRPr="00054DBF">
        <w:rPr>
          <w:rFonts w:asciiTheme="majorHAnsi" w:hAnsiTheme="majorHAnsi"/>
          <w:color w:val="000000" w:themeColor="text1"/>
          <w:sz w:val="24"/>
          <w:szCs w:val="24"/>
        </w:rPr>
        <w:t>afectează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semnificativ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siguranța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dar</w:t>
      </w:r>
      <w:proofErr w:type="spellEnd"/>
      <w:r w:rsidRPr="00054DBF">
        <w:rPr>
          <w:rFonts w:asciiTheme="majorHAnsi" w:hAnsiTheme="majorHAnsi"/>
          <w:color w:val="000000" w:themeColor="text1"/>
          <w:sz w:val="24"/>
          <w:szCs w:val="24"/>
        </w:rPr>
        <w:t xml:space="preserve"> la care </w:t>
      </w:r>
      <w:proofErr w:type="spellStart"/>
      <w:r w:rsidRPr="00054DBF">
        <w:rPr>
          <w:rFonts w:asciiTheme="majorHAnsi" w:hAnsiTheme="majorHAnsi"/>
          <w:color w:val="000000" w:themeColor="text1"/>
          <w:sz w:val="24"/>
          <w:szCs w:val="24"/>
        </w:rPr>
        <w:t>degradările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nestructurale</w:t>
      </w:r>
      <w:proofErr w:type="spellEnd"/>
      <w:r w:rsidRPr="00054DBF">
        <w:rPr>
          <w:rFonts w:asciiTheme="majorHAnsi" w:hAnsiTheme="majorHAnsi"/>
          <w:color w:val="000000" w:themeColor="text1"/>
          <w:sz w:val="24"/>
          <w:szCs w:val="24"/>
        </w:rPr>
        <w:t xml:space="preserve"> pot fi </w:t>
      </w:r>
      <w:proofErr w:type="spellStart"/>
      <w:r w:rsidRPr="00054DBF">
        <w:rPr>
          <w:rFonts w:asciiTheme="majorHAnsi" w:hAnsiTheme="majorHAnsi"/>
          <w:color w:val="000000" w:themeColor="text1"/>
          <w:sz w:val="24"/>
          <w:szCs w:val="24"/>
        </w:rPr>
        <w:t>importante</w:t>
      </w:r>
      <w:proofErr w:type="spellEnd"/>
      <w:r w:rsidRPr="00054DBF">
        <w:rPr>
          <w:rFonts w:asciiTheme="majorHAnsi" w:hAnsiTheme="majorHAnsi"/>
          <w:color w:val="000000" w:themeColor="text1"/>
          <w:sz w:val="24"/>
          <w:szCs w:val="24"/>
        </w:rPr>
        <w:t xml:space="preserve">. </w:t>
      </w:r>
    </w:p>
    <w:p w14:paraId="0AE1EF9C" w14:textId="78C29540" w:rsidR="00851A10" w:rsidRPr="004048A0" w:rsidRDefault="00851A10" w:rsidP="00E36D48">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DATE TEHNICE</w:t>
      </w:r>
      <w:r>
        <w:rPr>
          <w:rFonts w:asciiTheme="majorHAnsi" w:hAnsiTheme="majorHAnsi"/>
          <w:color w:val="000000" w:themeColor="text1"/>
          <w:sz w:val="24"/>
          <w:szCs w:val="24"/>
        </w:rPr>
        <w:t xml:space="preserve"> ALE CLADIRII:</w:t>
      </w:r>
    </w:p>
    <w:p w14:paraId="18B1E547"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bCs/>
          <w:color w:val="000000" w:themeColor="text1"/>
          <w:sz w:val="24"/>
          <w:szCs w:val="24"/>
        </w:rPr>
        <w:t>Perioada</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executie</w:t>
      </w:r>
      <w:proofErr w:type="spellEnd"/>
      <w:r w:rsidRPr="00054DBF">
        <w:rPr>
          <w:rFonts w:asciiTheme="majorHAnsi" w:hAnsiTheme="majorHAnsi"/>
          <w:bCs/>
          <w:color w:val="000000" w:themeColor="text1"/>
          <w:sz w:val="24"/>
          <w:szCs w:val="24"/>
        </w:rPr>
        <w:t xml:space="preserve"> a </w:t>
      </w:r>
      <w:proofErr w:type="spellStart"/>
      <w:r w:rsidRPr="00054DBF">
        <w:rPr>
          <w:rFonts w:asciiTheme="majorHAnsi" w:hAnsiTheme="majorHAnsi"/>
          <w:bCs/>
          <w:color w:val="000000" w:themeColor="text1"/>
          <w:sz w:val="24"/>
          <w:szCs w:val="24"/>
        </w:rPr>
        <w:t>blocului</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locuinte</w:t>
      </w:r>
      <w:proofErr w:type="spellEnd"/>
      <w:r w:rsidRPr="00054DBF">
        <w:rPr>
          <w:rFonts w:asciiTheme="majorHAnsi" w:hAnsiTheme="majorHAns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1976</w:t>
      </w:r>
      <w:r>
        <w:rPr>
          <w:rFonts w:asciiTheme="majorHAnsi" w:hAnsiTheme="majorHAnsi"/>
          <w:color w:val="000000" w:themeColor="text1"/>
          <w:sz w:val="24"/>
          <w:szCs w:val="24"/>
        </w:rPr>
        <w:t>;</w:t>
      </w:r>
    </w:p>
    <w:p w14:paraId="7BB591B5"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Pr>
          <w:rFonts w:asciiTheme="majorHAnsi" w:hAnsiTheme="majorHAnsi" w:cs="Calibri"/>
          <w:bCs/>
          <w:color w:val="000000" w:themeColor="text1"/>
          <w:sz w:val="24"/>
          <w:szCs w:val="24"/>
        </w:rPr>
        <w:t xml:space="preserve">Aria </w:t>
      </w:r>
      <w:proofErr w:type="spellStart"/>
      <w:r>
        <w:rPr>
          <w:rFonts w:asciiTheme="majorHAnsi" w:hAnsiTheme="majorHAnsi" w:cs="Calibri"/>
          <w:bCs/>
          <w:color w:val="000000" w:themeColor="text1"/>
          <w:sz w:val="24"/>
          <w:szCs w:val="24"/>
        </w:rPr>
        <w:t>desf</w:t>
      </w:r>
      <w:r>
        <w:rPr>
          <w:rFonts w:asciiTheme="majorHAnsi" w:hAnsiTheme="majorHAnsi" w:cs="Calibri"/>
          <w:bCs/>
          <w:color w:val="000000" w:themeColor="text1"/>
          <w:sz w:val="24"/>
          <w:szCs w:val="24"/>
          <w:lang w:val="ro-RO"/>
        </w:rPr>
        <w:t>ășurată</w:t>
      </w:r>
      <w:proofErr w:type="spellEnd"/>
      <w:r>
        <w:rPr>
          <w:rFonts w:asciiTheme="majorHAnsi" w:hAnsiTheme="majorHAnsi" w:cs="Calibri"/>
          <w:bCs/>
          <w:color w:val="000000" w:themeColor="text1"/>
          <w:sz w:val="24"/>
          <w:szCs w:val="24"/>
          <w:lang w:val="ro-RO"/>
        </w:rPr>
        <w:t xml:space="preserve"> (</w:t>
      </w:r>
      <w:proofErr w:type="spellStart"/>
      <w:r w:rsidRPr="00054DBF">
        <w:rPr>
          <w:rFonts w:asciiTheme="majorHAnsi" w:hAnsiTheme="majorHAnsi" w:cs="Calibri"/>
          <w:bCs/>
          <w:color w:val="000000" w:themeColor="text1"/>
          <w:sz w:val="24"/>
          <w:szCs w:val="24"/>
        </w:rPr>
        <w:t>Suprafața</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construită</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desfășurată</w:t>
      </w:r>
      <w:proofErr w:type="spellEnd"/>
      <w:r>
        <w:rPr>
          <w:rFonts w:asciiTheme="majorHAnsi" w:hAnsiTheme="majorHAnsi" w:cs="Calibri"/>
          <w:bCs/>
          <w:color w:val="000000" w:themeColor="text1"/>
          <w:sz w:val="24"/>
          <w:szCs w:val="24"/>
        </w:rPr>
        <w:t>)</w:t>
      </w:r>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b/>
          <w:bCs/>
          <w:noProof/>
          <w:color w:val="000000" w:themeColor="text1"/>
          <w:sz w:val="24"/>
          <w:szCs w:val="24"/>
        </w:rPr>
        <w:t>1.096,00</w:t>
      </w:r>
      <w:r w:rsidRPr="00DB5DFE">
        <w:rPr>
          <w:rFonts w:asciiTheme="majorHAnsi" w:hAnsiTheme="majorHAnsi"/>
          <w:b/>
          <w:bCs/>
          <w:color w:val="000000" w:themeColor="text1"/>
          <w:sz w:val="24"/>
          <w:szCs w:val="24"/>
        </w:rPr>
        <w:t xml:space="preserve"> m</w:t>
      </w:r>
      <w:r w:rsidRPr="00DB5DFE">
        <w:rPr>
          <w:rFonts w:asciiTheme="majorHAnsi" w:hAnsiTheme="majorHAnsi"/>
          <w:b/>
          <w:bCs/>
          <w:color w:val="000000" w:themeColor="text1"/>
          <w:sz w:val="24"/>
          <w:szCs w:val="24"/>
          <w:vertAlign w:val="superscript"/>
        </w:rPr>
        <w:t>2</w:t>
      </w:r>
      <w:r w:rsidRPr="00DB5DFE">
        <w:rPr>
          <w:rFonts w:asciiTheme="majorHAnsi" w:hAnsiTheme="majorHAnsi"/>
          <w:b/>
          <w:bCs/>
          <w:color w:val="000000" w:themeColor="text1"/>
          <w:sz w:val="24"/>
          <w:szCs w:val="24"/>
        </w:rPr>
        <w:t>;</w:t>
      </w:r>
    </w:p>
    <w:p w14:paraId="7FA3C071"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Regimul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înălțime</w:t>
      </w:r>
      <w:proofErr w:type="spellEnd"/>
      <w:r w:rsidRPr="00054DBF">
        <w:rPr>
          <w:rFonts w:asciiTheme="majorHAnsi" w:hAnsiTheme="majorHAnsi"/>
          <w:color w:val="000000" w:themeColor="text1"/>
          <w:sz w:val="24"/>
          <w:szCs w:val="24"/>
        </w:rPr>
        <w:t>:</w:t>
      </w:r>
      <w:r w:rsidRPr="00054DBF">
        <w:rPr>
          <w:rFonts w:asciiTheme="majorHAnsi" w:hAnsiTheme="majorHAnsi"/>
          <w:bCs/>
          <w:color w:val="000000" w:themeColor="text1"/>
          <w:sz w:val="24"/>
          <w:szCs w:val="24"/>
        </w:rPr>
        <w:t xml:space="preserve"> </w:t>
      </w:r>
      <w:r w:rsidRPr="00422AF2">
        <w:rPr>
          <w:rFonts w:asciiTheme="majorHAnsi" w:hAnsiTheme="majorHAnsi"/>
          <w:bCs/>
          <w:noProof/>
          <w:color w:val="000000" w:themeColor="text1"/>
          <w:sz w:val="24"/>
          <w:szCs w:val="24"/>
        </w:rPr>
        <w:t>S+P+4E</w:t>
      </w:r>
      <w:r w:rsidRPr="00054DBF">
        <w:rPr>
          <w:rFonts w:asciiTheme="majorHAnsi" w:hAnsiTheme="majorHAnsi"/>
          <w:bCs/>
          <w:color w:val="000000" w:themeColor="text1"/>
          <w:sz w:val="24"/>
          <w:szCs w:val="24"/>
        </w:rPr>
        <w:t>;</w:t>
      </w:r>
    </w:p>
    <w:p w14:paraId="481A9A46"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tronsoane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3F9D4692"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scări</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0FA93266"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Tâmplăria</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Tamplarie clasica, partial inlocuita cu tamplarie PVC</w:t>
      </w:r>
      <w:r w:rsidRPr="00054DBF">
        <w:rPr>
          <w:rFonts w:asciiTheme="majorHAnsi" w:hAnsiTheme="majorHAnsi"/>
          <w:color w:val="000000" w:themeColor="text1"/>
          <w:sz w:val="24"/>
          <w:szCs w:val="24"/>
        </w:rPr>
        <w:t>;</w:t>
      </w:r>
    </w:p>
    <w:p w14:paraId="68FF20FC"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acoperiș</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Terasa</w:t>
      </w:r>
      <w:r w:rsidRPr="00054DBF">
        <w:rPr>
          <w:rFonts w:asciiTheme="majorHAnsi" w:hAnsiTheme="majorHAnsi"/>
          <w:color w:val="000000" w:themeColor="text1"/>
          <w:sz w:val="24"/>
          <w:szCs w:val="24"/>
        </w:rPr>
        <w:t>;</w:t>
      </w:r>
    </w:p>
    <w:p w14:paraId="1EA14AA7"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învelitoare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membrana bituminoasa</w:t>
      </w:r>
      <w:r>
        <w:rPr>
          <w:rFonts w:asciiTheme="majorHAnsi" w:hAnsiTheme="majorHAnsi"/>
          <w:color w:val="000000" w:themeColor="text1"/>
          <w:sz w:val="24"/>
          <w:szCs w:val="24"/>
        </w:rPr>
        <w:t>;</w:t>
      </w:r>
    </w:p>
    <w:p w14:paraId="2CB999BF"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rPr>
        <w:t>Gradul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rezistență</w:t>
      </w:r>
      <w:proofErr w:type="spellEnd"/>
      <w:r w:rsidRPr="00054DBF">
        <w:rPr>
          <w:rFonts w:asciiTheme="majorHAnsi" w:hAnsiTheme="majorHAnsi"/>
          <w:color w:val="000000" w:themeColor="text1"/>
          <w:sz w:val="24"/>
          <w:szCs w:val="24"/>
        </w:rPr>
        <w:t xml:space="preserve"> la </w:t>
      </w:r>
      <w:proofErr w:type="spellStart"/>
      <w:r w:rsidRPr="00054DBF">
        <w:rPr>
          <w:rFonts w:asciiTheme="majorHAnsi" w:hAnsiTheme="majorHAnsi"/>
          <w:color w:val="000000" w:themeColor="text1"/>
          <w:sz w:val="24"/>
          <w:szCs w:val="24"/>
        </w:rPr>
        <w:t>foc</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II</w:t>
      </w:r>
      <w:r w:rsidRPr="00054DBF">
        <w:rPr>
          <w:rFonts w:asciiTheme="majorHAnsi" w:hAnsiTheme="majorHAnsi"/>
          <w:color w:val="000000" w:themeColor="text1"/>
          <w:sz w:val="24"/>
          <w:szCs w:val="24"/>
        </w:rPr>
        <w:t>.</w:t>
      </w:r>
    </w:p>
    <w:p w14:paraId="3CBF29D6" w14:textId="0D466AE1" w:rsidR="00851A10" w:rsidRPr="00054DBF" w:rsidRDefault="00851A10" w:rsidP="007C57E9">
      <w:pPr>
        <w:tabs>
          <w:tab w:val="left" w:pos="2730"/>
        </w:tabs>
        <w:spacing w:after="0" w:line="240" w:lineRule="auto"/>
        <w:jc w:val="both"/>
        <w:rPr>
          <w:rFonts w:asciiTheme="majorHAnsi" w:hAnsiTheme="majorHAnsi"/>
          <w:b/>
          <w:color w:val="000000" w:themeColor="text1"/>
          <w:sz w:val="24"/>
          <w:szCs w:val="24"/>
        </w:rPr>
      </w:pPr>
    </w:p>
    <w:p w14:paraId="0CB4C01A" w14:textId="77777777" w:rsidR="00851A10" w:rsidRDefault="00851A10" w:rsidP="0028441F">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 xml:space="preserve">INDICATORI LA NIVELUL </w:t>
      </w:r>
      <w:r>
        <w:rPr>
          <w:rFonts w:asciiTheme="majorHAnsi" w:hAnsiTheme="majorHAnsi"/>
          <w:color w:val="000000" w:themeColor="text1"/>
          <w:sz w:val="24"/>
          <w:szCs w:val="24"/>
        </w:rPr>
        <w:t>OBIECTIVULUI DE INVESTITII:</w:t>
      </w:r>
    </w:p>
    <w:p w14:paraId="0D3A5242" w14:textId="77777777" w:rsidR="00851A10" w:rsidRPr="00B971EE" w:rsidRDefault="00851A10" w:rsidP="0028441F">
      <w:pPr>
        <w:pStyle w:val="Heading2"/>
        <w:ind w:left="720"/>
        <w:rPr>
          <w:rFonts w:asciiTheme="majorHAnsi" w:hAnsiTheme="majorHAnsi"/>
          <w:b w:val="0"/>
          <w:bCs w:val="0"/>
          <w:color w:val="000000" w:themeColor="text1"/>
          <w:sz w:val="24"/>
          <w:szCs w:val="24"/>
        </w:rPr>
      </w:pPr>
      <w:proofErr w:type="spellStart"/>
      <w:r w:rsidRPr="00B971EE">
        <w:rPr>
          <w:rFonts w:asciiTheme="majorHAnsi" w:hAnsiTheme="majorHAnsi"/>
          <w:b w:val="0"/>
          <w:bCs w:val="0"/>
          <w:color w:val="000000" w:themeColor="text1"/>
          <w:sz w:val="24"/>
          <w:szCs w:val="24"/>
        </w:rPr>
        <w:t>Indicatorii</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nivelul</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obiectivului</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investii</w:t>
      </w:r>
      <w:proofErr w:type="spellEnd"/>
      <w:r>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aferenți</w:t>
      </w:r>
      <w:proofErr w:type="spellEnd"/>
      <w:r w:rsidRPr="00B971EE">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c</w:t>
      </w:r>
      <w:r w:rsidRPr="00B971EE">
        <w:rPr>
          <w:rFonts w:asciiTheme="majorHAnsi" w:hAnsiTheme="majorHAnsi"/>
          <w:b w:val="0"/>
          <w:bCs w:val="0"/>
          <w:color w:val="000000" w:themeColor="text1"/>
          <w:sz w:val="24"/>
          <w:szCs w:val="24"/>
        </w:rPr>
        <w:t>l</w:t>
      </w:r>
      <w:r>
        <w:rPr>
          <w:rFonts w:asciiTheme="majorHAnsi" w:hAnsiTheme="majorHAnsi"/>
          <w:b w:val="0"/>
          <w:bCs w:val="0"/>
          <w:color w:val="000000" w:themeColor="text1"/>
          <w:sz w:val="24"/>
          <w:szCs w:val="24"/>
        </w:rPr>
        <w:t>ă</w:t>
      </w:r>
      <w:r w:rsidRPr="00B971EE">
        <w:rPr>
          <w:rFonts w:asciiTheme="majorHAnsi" w:hAnsiTheme="majorHAnsi"/>
          <w:b w:val="0"/>
          <w:bCs w:val="0"/>
          <w:color w:val="000000" w:themeColor="text1"/>
          <w:sz w:val="24"/>
          <w:szCs w:val="24"/>
        </w:rPr>
        <w:t>di</w:t>
      </w:r>
      <w:r>
        <w:rPr>
          <w:rFonts w:asciiTheme="majorHAnsi" w:hAnsiTheme="majorHAnsi"/>
          <w:b w:val="0"/>
          <w:bCs w:val="0"/>
          <w:color w:val="000000" w:themeColor="text1"/>
          <w:sz w:val="24"/>
          <w:szCs w:val="24"/>
        </w:rPr>
        <w:t>rii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situat</w:t>
      </w:r>
      <w:r>
        <w:rPr>
          <w:rFonts w:asciiTheme="majorHAnsi" w:hAnsiTheme="majorHAnsi"/>
          <w:b w:val="0"/>
          <w:bCs w:val="0"/>
          <w:color w:val="000000" w:themeColor="text1"/>
          <w:sz w:val="24"/>
          <w:szCs w:val="24"/>
        </w:rPr>
        <w:t>ă</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adresa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Zona Targu Mare, Bl. A2</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localitatea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Deta</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judetul</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Timiș</w:t>
      </w:r>
      <w:r>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sunt</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prezentați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în</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tabe</w:t>
      </w:r>
      <w:r>
        <w:rPr>
          <w:rFonts w:asciiTheme="majorHAnsi" w:hAnsiTheme="majorHAnsi"/>
          <w:b w:val="0"/>
          <w:bCs w:val="0"/>
          <w:color w:val="000000" w:themeColor="text1"/>
          <w:sz w:val="24"/>
          <w:szCs w:val="24"/>
        </w:rPr>
        <w:t>lele</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mai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jos</w:t>
      </w:r>
      <w:proofErr w:type="spellEnd"/>
      <w:r w:rsidRPr="00B971EE">
        <w:rPr>
          <w:rFonts w:asciiTheme="majorHAnsi" w:hAnsiTheme="majorHAnsi"/>
          <w:b w:val="0"/>
          <w:bCs w:val="0"/>
          <w:color w:val="000000" w:themeColor="text1"/>
          <w:sz w:val="24"/>
          <w:szCs w:val="24"/>
        </w:rPr>
        <w:t>:</w:t>
      </w:r>
    </w:p>
    <w:p w14:paraId="117252EB" w14:textId="77777777" w:rsidR="00851A10" w:rsidRDefault="00851A10" w:rsidP="0028441F"/>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3"/>
        <w:gridCol w:w="2280"/>
        <w:gridCol w:w="2107"/>
      </w:tblGrid>
      <w:tr w:rsidR="00851A10" w:rsidRPr="00E36D48" w14:paraId="268854D1"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9E3C9E6" w14:textId="77777777" w:rsidR="00851A10" w:rsidRPr="00E36D48" w:rsidRDefault="00851A10" w:rsidP="00D27B13">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2C57629"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C52FB87"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51A10" w:rsidRPr="00E36D48" w14:paraId="6021C999"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72AA98B" w14:textId="77777777" w:rsidR="00851A10" w:rsidRPr="00E36D48" w:rsidRDefault="00851A10" w:rsidP="00D27B13">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bidi="ar-SA"/>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AB72E9D"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205,51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083ECD8"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55,46</w:t>
            </w:r>
          </w:p>
        </w:tc>
      </w:tr>
      <w:tr w:rsidR="00851A10" w:rsidRPr="00E36D48" w14:paraId="04AE4D24" w14:textId="77777777" w:rsidTr="00C87495">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B3FD617"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B04F7B0" w14:textId="77777777" w:rsidR="00851A10" w:rsidRPr="002B3BA4"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374,04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89EF1C7"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197,30</w:t>
            </w:r>
          </w:p>
        </w:tc>
      </w:tr>
      <w:tr w:rsidR="00851A10" w:rsidRPr="00E36D48" w14:paraId="6126E175" w14:textId="77777777" w:rsidTr="00C87495">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2DD21CA5"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70A1B31D"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368,07</w:t>
            </w:r>
          </w:p>
        </w:tc>
        <w:tc>
          <w:tcPr>
            <w:tcW w:w="1146" w:type="pct"/>
            <w:tcBorders>
              <w:top w:val="single" w:sz="4" w:space="0" w:color="auto"/>
              <w:left w:val="single" w:sz="4" w:space="0" w:color="auto"/>
              <w:bottom w:val="single" w:sz="4" w:space="0" w:color="auto"/>
              <w:right w:val="single" w:sz="4" w:space="0" w:color="000000"/>
            </w:tcBorders>
            <w:vAlign w:val="center"/>
          </w:tcPr>
          <w:p w14:paraId="06616330"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190,33</w:t>
            </w:r>
          </w:p>
        </w:tc>
      </w:tr>
      <w:tr w:rsidR="00851A10" w:rsidRPr="00E36D48" w14:paraId="6047400A"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BA4281C"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A39582"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5,97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5AB862D"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6,97</w:t>
            </w:r>
          </w:p>
        </w:tc>
      </w:tr>
      <w:tr w:rsidR="00851A10" w:rsidRPr="00E36D48" w14:paraId="263CEFA1" w14:textId="77777777" w:rsidTr="00C87495">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870BBB7"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w:t>
            </w:r>
            <w:r w:rsidRPr="0080226F">
              <w:rPr>
                <w:rFonts w:asciiTheme="majorHAnsi" w:hAnsiTheme="majorHAnsi"/>
                <w:color w:val="000000" w:themeColor="text1"/>
                <w:sz w:val="22"/>
                <w:szCs w:val="22"/>
                <w:vertAlign w:val="subscript"/>
              </w:rPr>
              <w:t>2</w:t>
            </w:r>
            <w:r w:rsidRPr="00E36D48">
              <w:rPr>
                <w:rFonts w:asciiTheme="majorHAnsi" w:hAnsiTheme="majorHAnsi"/>
                <w:color w:val="000000" w:themeColor="text1"/>
                <w:sz w:val="22"/>
                <w:szCs w:val="22"/>
              </w:rPr>
              <w:t>/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DE2D88"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63,47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18569E8"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32,42</w:t>
            </w:r>
          </w:p>
        </w:tc>
      </w:tr>
      <w:tr w:rsidR="00851A10" w:rsidRPr="00E36D48" w14:paraId="0A511D65" w14:textId="77777777" w:rsidTr="00C87495">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AC1C131"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61D3623"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9B2C58A" w14:textId="77777777" w:rsidR="00851A10" w:rsidRPr="00E36D48"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73,01</w:t>
            </w:r>
            <w:r w:rsidRPr="00C87495">
              <w:rPr>
                <w:rFonts w:asciiTheme="majorHAnsi" w:hAnsiTheme="majorHAnsi"/>
                <w:b/>
                <w:color w:val="000000" w:themeColor="text1"/>
                <w:lang w:val="ro-RO" w:eastAsia="ro-RO"/>
              </w:rPr>
              <w:t>%</w:t>
            </w:r>
          </w:p>
        </w:tc>
      </w:tr>
      <w:tr w:rsidR="00851A10" w:rsidRPr="00A70F6B" w14:paraId="284783C1" w14:textId="77777777" w:rsidTr="00C87495">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4E1727F"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F264ED"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916BC6D"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47,25%</w:t>
            </w:r>
          </w:p>
        </w:tc>
      </w:tr>
      <w:tr w:rsidR="00851A10" w:rsidRPr="00A70F6B" w14:paraId="4B178718" w14:textId="77777777" w:rsidTr="00C87495">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A965B01"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0226F">
              <w:rPr>
                <w:rFonts w:asciiTheme="majorHAnsi" w:hAnsiTheme="majorHAnsi"/>
                <w:color w:val="000000" w:themeColor="text1"/>
                <w:sz w:val="22"/>
                <w:szCs w:val="22"/>
                <w:vertAlign w:val="subscript"/>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52E11AD"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368EB4B"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48,92%</w:t>
            </w:r>
          </w:p>
        </w:tc>
      </w:tr>
    </w:tbl>
    <w:p w14:paraId="60A67E4E" w14:textId="77777777" w:rsidR="00851A10" w:rsidRDefault="00851A10" w:rsidP="00531A7E">
      <w:pPr>
        <w:rPr>
          <w:rFonts w:asciiTheme="majorHAnsi" w:hAnsiTheme="majorHAnsi"/>
          <w:color w:val="000000" w:themeColor="text1"/>
          <w:sz w:val="24"/>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851A10" w:rsidRPr="00E36D48" w14:paraId="1D5D8980"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E486753" w14:textId="77777777" w:rsidR="00851A10" w:rsidRPr="00E36D48" w:rsidRDefault="00851A10" w:rsidP="00246E11">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AB0D80E" w14:textId="77777777" w:rsidR="00851A10" w:rsidRPr="00E36D48" w:rsidRDefault="00851A10" w:rsidP="00246E11">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51A10" w:rsidRPr="00E36D48" w14:paraId="63804CF5"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870A302" w14:textId="77777777" w:rsidR="00851A10" w:rsidRPr="00E36D48" w:rsidRDefault="00851A10" w:rsidP="00246E11">
            <w:pPr>
              <w:spacing w:after="0"/>
              <w:rPr>
                <w:rFonts w:asciiTheme="majorHAnsi" w:hAnsiTheme="majorHAnsi"/>
                <w:color w:val="000000" w:themeColor="text1"/>
                <w:lang w:val="ro-RO" w:eastAsia="ro-RO"/>
              </w:rPr>
            </w:pPr>
            <w:r w:rsidRPr="00CE5273">
              <w:rPr>
                <w:rFonts w:asciiTheme="majorHAnsi" w:hAnsiTheme="majorHAnsi" w:cs="Trebuchet MS"/>
                <w:color w:val="000000" w:themeColor="text1"/>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042A3D5A"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219.200,00</w:t>
            </w:r>
          </w:p>
        </w:tc>
      </w:tr>
      <w:tr w:rsidR="00851A10" w:rsidRPr="00E36D48" w14:paraId="0306486A" w14:textId="77777777" w:rsidTr="00246E11">
        <w:trPr>
          <w:trHeight w:val="723"/>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C1533BC"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Numărul de stații de încărcare rapidă (buc)</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46EA03E" w14:textId="77777777" w:rsidR="00851A10" w:rsidRPr="002B3BA4" w:rsidRDefault="00851A10" w:rsidP="00246E11">
            <w:pPr>
              <w:spacing w:after="0"/>
              <w:jc w:val="right"/>
              <w:rPr>
                <w:rFonts w:asciiTheme="majorHAnsi" w:hAnsiTheme="majorHAnsi"/>
                <w:b/>
                <w:noProof/>
                <w:color w:val="000000" w:themeColor="text1"/>
                <w:lang w:val="ro-RO" w:eastAsia="ro-RO"/>
              </w:rPr>
            </w:pPr>
          </w:p>
        </w:tc>
      </w:tr>
      <w:tr w:rsidR="00851A10" w:rsidRPr="00E36D48" w14:paraId="31753B5F" w14:textId="77777777" w:rsidTr="00246E11">
        <w:trPr>
          <w:trHeight w:val="613"/>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2314AE7A"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stațiilor de încarcare rapidă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6B7638FD"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0,00</w:t>
            </w:r>
          </w:p>
        </w:tc>
      </w:tr>
      <w:tr w:rsidR="00851A10" w:rsidRPr="00E36D48" w14:paraId="087765D0" w14:textId="77777777" w:rsidTr="00246E11">
        <w:trPr>
          <w:trHeight w:val="735"/>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9736FEB"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C99845A"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219.200,00</w:t>
            </w:r>
          </w:p>
        </w:tc>
      </w:tr>
      <w:tr w:rsidR="00851A10" w:rsidRPr="00E36D48" w14:paraId="3E29C215" w14:textId="77777777" w:rsidTr="00246E11">
        <w:trPr>
          <w:trHeight w:val="59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7898C5D" w14:textId="77777777" w:rsidR="00851A10" w:rsidRPr="00E36D48" w:rsidRDefault="00851A10" w:rsidP="00246E11">
            <w:pPr>
              <w:pStyle w:val="Default"/>
              <w:ind w:right="447"/>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2DAC7A5"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1.079.055,84</w:t>
            </w:r>
          </w:p>
        </w:tc>
      </w:tr>
    </w:tbl>
    <w:p w14:paraId="630781DC" w14:textId="77777777" w:rsidR="00851A10" w:rsidRDefault="00851A10" w:rsidP="00531A7E">
      <w:pPr>
        <w:rPr>
          <w:rFonts w:asciiTheme="majorHAnsi" w:hAnsiTheme="majorHAnsi"/>
          <w:color w:val="000000" w:themeColor="text1"/>
          <w:sz w:val="24"/>
          <w:szCs w:val="24"/>
        </w:rPr>
      </w:pPr>
    </w:p>
    <w:p w14:paraId="320DB3C8" w14:textId="77777777" w:rsidR="00851A10" w:rsidRPr="008D57A0" w:rsidRDefault="00851A10" w:rsidP="004A3583">
      <w:pPr>
        <w:pStyle w:val="Heading2"/>
        <w:numPr>
          <w:ilvl w:val="0"/>
          <w:numId w:val="23"/>
        </w:numPr>
        <w:rPr>
          <w:rFonts w:asciiTheme="majorHAnsi" w:hAnsiTheme="majorHAnsi"/>
          <w:i/>
          <w:color w:val="000000" w:themeColor="text1"/>
          <w:sz w:val="24"/>
          <w:szCs w:val="24"/>
        </w:rPr>
      </w:pPr>
      <w:r w:rsidRPr="00054DBF">
        <w:rPr>
          <w:rFonts w:asciiTheme="majorHAnsi" w:hAnsiTheme="majorHAnsi"/>
          <w:color w:val="000000" w:themeColor="text1"/>
          <w:sz w:val="24"/>
          <w:szCs w:val="24"/>
        </w:rPr>
        <w:t>LUCRĂRI P</w:t>
      </w:r>
      <w:r>
        <w:rPr>
          <w:rFonts w:asciiTheme="majorHAnsi" w:hAnsiTheme="majorHAnsi"/>
          <w:color w:val="000000" w:themeColor="text1"/>
          <w:sz w:val="24"/>
          <w:szCs w:val="24"/>
        </w:rPr>
        <w:t>ROPUSE P</w:t>
      </w:r>
      <w:r w:rsidRPr="00054DBF">
        <w:rPr>
          <w:rFonts w:asciiTheme="majorHAnsi" w:hAnsiTheme="majorHAnsi"/>
          <w:color w:val="000000" w:themeColor="text1"/>
          <w:sz w:val="24"/>
          <w:szCs w:val="24"/>
        </w:rPr>
        <w:t>ENTRU CREȘTEREA EFICIENȚEI ENERGETICE</w:t>
      </w:r>
      <w:r>
        <w:rPr>
          <w:rFonts w:asciiTheme="majorHAnsi" w:hAnsiTheme="majorHAnsi"/>
          <w:color w:val="000000" w:themeColor="text1"/>
          <w:sz w:val="24"/>
          <w:szCs w:val="24"/>
        </w:rPr>
        <w:t xml:space="preserve"> </w:t>
      </w:r>
    </w:p>
    <w:p w14:paraId="52B6D7D9" w14:textId="77777777" w:rsidR="00851A10" w:rsidRPr="00A942E5" w:rsidRDefault="00851A10" w:rsidP="004D2F0A">
      <w:pPr>
        <w:autoSpaceDE w:val="0"/>
        <w:autoSpaceDN w:val="0"/>
        <w:adjustRightInd w:val="0"/>
        <w:spacing w:after="0"/>
        <w:ind w:left="-426"/>
        <w:rPr>
          <w:rFonts w:asciiTheme="majorHAnsi" w:hAnsiTheme="majorHAnsi" w:cstheme="minorHAnsi"/>
          <w:b/>
          <w:color w:val="000000" w:themeColor="text1"/>
          <w:sz w:val="14"/>
          <w:szCs w:val="1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370"/>
        <w:gridCol w:w="12"/>
        <w:gridCol w:w="7907"/>
      </w:tblGrid>
      <w:tr w:rsidR="00851A10" w:rsidRPr="00537C8F" w14:paraId="3CC8CE9F" w14:textId="77777777" w:rsidTr="00A177A7">
        <w:trPr>
          <w:trHeight w:val="819"/>
        </w:trPr>
        <w:tc>
          <w:tcPr>
            <w:tcW w:w="401" w:type="dxa"/>
          </w:tcPr>
          <w:p w14:paraId="4B8371A7"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0CABFAFF"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851A10" w:rsidRPr="00537C8F" w14:paraId="6F97F23F" w14:textId="77777777" w:rsidTr="00A177A7">
        <w:trPr>
          <w:trHeight w:val="489"/>
        </w:trPr>
        <w:tc>
          <w:tcPr>
            <w:tcW w:w="401" w:type="dxa"/>
          </w:tcPr>
          <w:p w14:paraId="7EAB7643"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12E4D3A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pereților exteriori cu o grosime a termoizolației de </w:t>
            </w:r>
            <w:r w:rsidRPr="00422AF2">
              <w:rPr>
                <w:rFonts w:asciiTheme="majorHAnsi" w:hAnsiTheme="majorHAnsi"/>
                <w:noProof/>
                <w:lang w:val="ro-RO"/>
              </w:rPr>
              <w:t>15</w:t>
            </w:r>
            <w:r w:rsidRPr="00537C8F">
              <w:rPr>
                <w:rFonts w:asciiTheme="majorHAnsi" w:hAnsiTheme="majorHAnsi"/>
                <w:lang w:val="ro-RO"/>
              </w:rPr>
              <w:t xml:space="preserve"> cm;</w:t>
            </w:r>
          </w:p>
        </w:tc>
      </w:tr>
      <w:tr w:rsidR="00851A10" w:rsidRPr="00537C8F" w14:paraId="4C611CF8" w14:textId="77777777" w:rsidTr="00A177A7">
        <w:trPr>
          <w:trHeight w:val="489"/>
        </w:trPr>
        <w:tc>
          <w:tcPr>
            <w:tcW w:w="401" w:type="dxa"/>
          </w:tcPr>
          <w:p w14:paraId="33355984"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20B7F5E5"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planşeului peste ultimul nivel cu sisteme termoizolante (acoperișul clădirii este de tip </w:t>
            </w:r>
            <w:r w:rsidRPr="00422AF2">
              <w:rPr>
                <w:rFonts w:asciiTheme="majorHAnsi" w:hAnsiTheme="majorHAnsi"/>
                <w:noProof/>
                <w:lang w:val="ro-RO"/>
              </w:rPr>
              <w:t>Terasa</w:t>
            </w:r>
            <w:r w:rsidRPr="00537C8F">
              <w:rPr>
                <w:rFonts w:asciiTheme="majorHAnsi" w:hAnsiTheme="majorHAnsi"/>
                <w:lang w:val="ro-RO"/>
              </w:rPr>
              <w:t>):</w:t>
            </w:r>
          </w:p>
        </w:tc>
      </w:tr>
      <w:tr w:rsidR="00851A10" w:rsidRPr="00537C8F" w14:paraId="25176023" w14:textId="77777777" w:rsidTr="00A177A7">
        <w:trPr>
          <w:trHeight w:val="835"/>
        </w:trPr>
        <w:tc>
          <w:tcPr>
            <w:tcW w:w="401" w:type="dxa"/>
          </w:tcPr>
          <w:p w14:paraId="44A13A93"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7850E321" w14:textId="77777777" w:rsidR="00851A10" w:rsidRPr="00537C8F" w:rsidRDefault="00851A10" w:rsidP="00A177A7">
            <w:pPr>
              <w:spacing w:after="0"/>
              <w:rPr>
                <w:rFonts w:asciiTheme="majorHAnsi" w:hAnsiTheme="majorHAnsi"/>
                <w:lang w:val="ro-RO"/>
              </w:rPr>
            </w:pPr>
          </w:p>
        </w:tc>
        <w:tc>
          <w:tcPr>
            <w:tcW w:w="7912" w:type="dxa"/>
          </w:tcPr>
          <w:p w14:paraId="52265F00"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Termo-hidroizolarea acoperișului tip terasă cu o grosime a termoizolației de </w:t>
            </w:r>
            <w:r w:rsidRPr="00422AF2">
              <w:rPr>
                <w:rFonts w:asciiTheme="majorHAnsi" w:hAnsiTheme="majorHAnsi"/>
                <w:noProof/>
                <w:lang w:val="ro-RO"/>
              </w:rPr>
              <w:t>20</w:t>
            </w:r>
            <w:r w:rsidRPr="00537C8F">
              <w:rPr>
                <w:rFonts w:asciiTheme="majorHAnsi" w:hAnsiTheme="majorHAnsi"/>
                <w:noProof/>
                <w:lang w:val="ro-RO"/>
              </w:rPr>
              <w:t xml:space="preserve"> cm.  </w:t>
            </w:r>
          </w:p>
        </w:tc>
      </w:tr>
      <w:tr w:rsidR="00851A10" w:rsidRPr="00537C8F" w14:paraId="7A7CCCB8" w14:textId="77777777" w:rsidTr="00A177A7">
        <w:trPr>
          <w:trHeight w:val="487"/>
        </w:trPr>
        <w:tc>
          <w:tcPr>
            <w:tcW w:w="401" w:type="dxa"/>
            <w:vMerge w:val="restart"/>
          </w:tcPr>
          <w:p w14:paraId="0CCFF017"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lastRenderedPageBreak/>
              <w:t>⇨</w:t>
            </w:r>
          </w:p>
        </w:tc>
        <w:tc>
          <w:tcPr>
            <w:tcW w:w="8294" w:type="dxa"/>
            <w:gridSpan w:val="3"/>
          </w:tcPr>
          <w:p w14:paraId="203A5FE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Închiderea balcoanelor şi/sau a logiilor cu tâmplărie termoizolantă, inclusiv izolarea termică a parapeţilor(dacă este cazul):</w:t>
            </w:r>
          </w:p>
        </w:tc>
      </w:tr>
      <w:tr w:rsidR="00851A10" w:rsidRPr="00537C8F" w14:paraId="49F946B3" w14:textId="77777777" w:rsidTr="00A177A7">
        <w:trPr>
          <w:trHeight w:val="396"/>
        </w:trPr>
        <w:tc>
          <w:tcPr>
            <w:tcW w:w="401" w:type="dxa"/>
            <w:vMerge/>
          </w:tcPr>
          <w:p w14:paraId="20C69F77" w14:textId="77777777" w:rsidR="00851A10" w:rsidRPr="00537C8F" w:rsidRDefault="00851A10" w:rsidP="00A177A7">
            <w:pPr>
              <w:spacing w:after="0"/>
              <w:rPr>
                <w:rFonts w:asciiTheme="majorHAnsi" w:hAnsiTheme="majorHAnsi"/>
                <w:sz w:val="14"/>
                <w:szCs w:val="14"/>
                <w:lang w:val="ro-RO"/>
              </w:rPr>
            </w:pPr>
          </w:p>
        </w:tc>
        <w:tc>
          <w:tcPr>
            <w:tcW w:w="370" w:type="dxa"/>
          </w:tcPr>
          <w:p w14:paraId="7EE04C01" w14:textId="77777777" w:rsidR="00851A10" w:rsidRPr="00537C8F" w:rsidRDefault="00851A10" w:rsidP="00A177A7">
            <w:pPr>
              <w:pStyle w:val="Heading5"/>
              <w:outlineLvl w:val="4"/>
              <w:rPr>
                <w:rFonts w:asciiTheme="majorHAnsi" w:hAnsiTheme="majorHAnsi"/>
                <w:b w:val="0"/>
                <w:bCs w:val="0"/>
                <w:color w:val="auto"/>
              </w:rPr>
            </w:pPr>
          </w:p>
        </w:tc>
        <w:tc>
          <w:tcPr>
            <w:tcW w:w="7924" w:type="dxa"/>
            <w:gridSpan w:val="2"/>
          </w:tcPr>
          <w:p w14:paraId="7DD0AFE8" w14:textId="77777777" w:rsidR="00851A10" w:rsidRPr="00537C8F" w:rsidRDefault="00851A10" w:rsidP="00A177A7">
            <w:pPr>
              <w:pStyle w:val="Heading5"/>
              <w:spacing w:before="0"/>
              <w:outlineLvl w:val="4"/>
              <w:rPr>
                <w:rFonts w:asciiTheme="majorHAnsi" w:hAnsiTheme="majorHAnsi"/>
                <w:b w:val="0"/>
                <w:bCs w:val="0"/>
                <w:color w:val="auto"/>
              </w:rPr>
            </w:pPr>
            <w:r w:rsidRPr="00537C8F">
              <w:rPr>
                <w:rFonts w:asciiTheme="majorHAnsi" w:hAnsiTheme="majorHAnsi"/>
                <w:b w:val="0"/>
                <w:bCs w:val="0"/>
                <w:noProof/>
                <w:color w:val="auto"/>
              </w:rPr>
              <w:t>- Se propune închiderea balcoanelor şi/sau a logiilor cu tâmplărie termoizolantă, inclusiv izolarea termică a parapeţilor;</w:t>
            </w:r>
          </w:p>
        </w:tc>
      </w:tr>
      <w:tr w:rsidR="00851A10" w:rsidRPr="00537C8F" w14:paraId="0B190DA5" w14:textId="77777777" w:rsidTr="00A177A7">
        <w:trPr>
          <w:trHeight w:val="89"/>
        </w:trPr>
        <w:tc>
          <w:tcPr>
            <w:tcW w:w="401" w:type="dxa"/>
            <w:vMerge w:val="restart"/>
          </w:tcPr>
          <w:p w14:paraId="7B1A1EC2" w14:textId="77777777" w:rsidR="00851A10" w:rsidRPr="00537C8F" w:rsidRDefault="00851A10" w:rsidP="00A177A7">
            <w:pPr>
              <w:spacing w:after="0"/>
              <w:rPr>
                <w:rFonts w:asciiTheme="majorHAnsi" w:hAnsiTheme="majorHAnsi"/>
                <w:sz w:val="14"/>
                <w:szCs w:val="14"/>
                <w:lang w:val="ro-RO"/>
              </w:rPr>
            </w:pPr>
          </w:p>
        </w:tc>
        <w:tc>
          <w:tcPr>
            <w:tcW w:w="8294" w:type="dxa"/>
            <w:gridSpan w:val="3"/>
          </w:tcPr>
          <w:p w14:paraId="341B0199"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planşeului peste subsol (unde este cazul):</w:t>
            </w:r>
          </w:p>
        </w:tc>
      </w:tr>
      <w:tr w:rsidR="00851A10" w:rsidRPr="00537C8F" w14:paraId="4E5A896E" w14:textId="77777777" w:rsidTr="00A177A7">
        <w:trPr>
          <w:trHeight w:val="222"/>
        </w:trPr>
        <w:tc>
          <w:tcPr>
            <w:tcW w:w="401" w:type="dxa"/>
            <w:vMerge/>
          </w:tcPr>
          <w:p w14:paraId="5B2D3C38"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716C22E8" w14:textId="77777777" w:rsidR="00851A10" w:rsidRPr="00537C8F" w:rsidRDefault="00851A10" w:rsidP="00A177A7">
            <w:pPr>
              <w:spacing w:after="0"/>
              <w:rPr>
                <w:rFonts w:asciiTheme="majorHAnsi" w:hAnsiTheme="majorHAnsi"/>
                <w:lang w:val="ro-RO"/>
              </w:rPr>
            </w:pPr>
          </w:p>
        </w:tc>
        <w:tc>
          <w:tcPr>
            <w:tcW w:w="7912" w:type="dxa"/>
          </w:tcPr>
          <w:p w14:paraId="5C841411"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422AF2">
              <w:rPr>
                <w:rFonts w:asciiTheme="majorHAnsi" w:hAnsiTheme="majorHAnsi"/>
                <w:noProof/>
                <w:lang w:val="ro-RO"/>
              </w:rPr>
              <w:t>10</w:t>
            </w:r>
            <w:r w:rsidRPr="00537C8F">
              <w:rPr>
                <w:rFonts w:asciiTheme="majorHAnsi" w:hAnsiTheme="majorHAnsi"/>
                <w:noProof/>
                <w:lang w:val="ro-RO"/>
              </w:rPr>
              <w:t xml:space="preserve"> cm.</w:t>
            </w:r>
          </w:p>
          <w:p w14:paraId="5202BEB2" w14:textId="77777777" w:rsidR="00851A10" w:rsidRPr="00537C8F" w:rsidRDefault="00851A10" w:rsidP="00A177A7">
            <w:pPr>
              <w:pStyle w:val="Heading5"/>
              <w:spacing w:before="0"/>
              <w:outlineLvl w:val="4"/>
              <w:rPr>
                <w:rFonts w:asciiTheme="majorHAnsi" w:hAnsiTheme="majorHAnsi"/>
              </w:rPr>
            </w:pPr>
            <w:r w:rsidRPr="00537C8F">
              <w:rPr>
                <w:rFonts w:asciiTheme="majorHAnsi" w:hAnsiTheme="majorHAnsi"/>
                <w:b w:val="0"/>
                <w:bCs w:val="0"/>
                <w:color w:val="auto"/>
              </w:rPr>
              <w:t xml:space="preserve">- Se </w:t>
            </w:r>
            <w:proofErr w:type="spellStart"/>
            <w:r w:rsidRPr="00537C8F">
              <w:rPr>
                <w:rFonts w:asciiTheme="majorHAnsi" w:hAnsiTheme="majorHAnsi"/>
                <w:b w:val="0"/>
                <w:bCs w:val="0"/>
                <w:color w:val="auto"/>
              </w:rPr>
              <w:t>propune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izolarea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termică</w:t>
            </w:r>
            <w:proofErr w:type="spellEnd"/>
            <w:r w:rsidRPr="00537C8F">
              <w:rPr>
                <w:rFonts w:asciiTheme="majorHAnsi" w:hAnsiTheme="majorHAnsi"/>
                <w:b w:val="0"/>
                <w:bCs w:val="0"/>
                <w:color w:val="auto"/>
              </w:rPr>
              <w:t xml:space="preserve"> la </w:t>
            </w:r>
            <w:proofErr w:type="spellStart"/>
            <w:r w:rsidRPr="00537C8F">
              <w:rPr>
                <w:rFonts w:asciiTheme="majorHAnsi" w:hAnsiTheme="majorHAnsi"/>
                <w:b w:val="0"/>
                <w:bCs w:val="0"/>
                <w:color w:val="auto"/>
              </w:rPr>
              <w:t>pereții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și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tavanele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comune</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apartamentele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zona de </w:t>
            </w:r>
            <w:proofErr w:type="spellStart"/>
            <w:r w:rsidRPr="00537C8F">
              <w:rPr>
                <w:rFonts w:asciiTheme="majorHAnsi" w:hAnsiTheme="majorHAnsi"/>
                <w:b w:val="0"/>
                <w:bCs w:val="0"/>
                <w:color w:val="auto"/>
              </w:rPr>
              <w:t>acces</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casa </w:t>
            </w:r>
            <w:proofErr w:type="spellStart"/>
            <w:r w:rsidRPr="00537C8F">
              <w:rPr>
                <w:rFonts w:asciiTheme="majorHAnsi" w:hAnsiTheme="majorHAnsi"/>
                <w:b w:val="0"/>
                <w:bCs w:val="0"/>
                <w:color w:val="auto"/>
              </w:rPr>
              <w:t>scării</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sistem</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grosimea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stratului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de 10 cm.</w:t>
            </w:r>
          </w:p>
        </w:tc>
      </w:tr>
      <w:tr w:rsidR="00851A10" w:rsidRPr="00537C8F" w14:paraId="6ED0E9CE" w14:textId="77777777" w:rsidTr="00A177A7">
        <w:trPr>
          <w:trHeight w:val="489"/>
        </w:trPr>
        <w:tc>
          <w:tcPr>
            <w:tcW w:w="401" w:type="dxa"/>
          </w:tcPr>
          <w:p w14:paraId="025727D7"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64A025A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51A10" w:rsidRPr="00537C8F" w14:paraId="37F9A6D1" w14:textId="77777777" w:rsidTr="00A177A7">
        <w:trPr>
          <w:trHeight w:val="489"/>
        </w:trPr>
        <w:tc>
          <w:tcPr>
            <w:tcW w:w="401" w:type="dxa"/>
          </w:tcPr>
          <w:p w14:paraId="5FA683E3"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121E85A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51A10" w:rsidRPr="00537C8F" w14:paraId="721BDBF7" w14:textId="77777777" w:rsidTr="00A177A7">
        <w:trPr>
          <w:trHeight w:val="489"/>
        </w:trPr>
        <w:tc>
          <w:tcPr>
            <w:tcW w:w="401" w:type="dxa"/>
          </w:tcPr>
          <w:p w14:paraId="7F816947"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22B0C25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851A10" w:rsidRPr="00537C8F" w14:paraId="539A8030" w14:textId="77777777" w:rsidTr="00A177A7">
        <w:trPr>
          <w:trHeight w:val="489"/>
        </w:trPr>
        <w:tc>
          <w:tcPr>
            <w:tcW w:w="401" w:type="dxa"/>
          </w:tcPr>
          <w:p w14:paraId="31D28F90"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75DA5276"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851A10" w:rsidRPr="00537C8F" w14:paraId="5E7C3FFF" w14:textId="77777777" w:rsidTr="00A177A7">
        <w:trPr>
          <w:trHeight w:val="489"/>
        </w:trPr>
        <w:tc>
          <w:tcPr>
            <w:tcW w:w="401" w:type="dxa"/>
          </w:tcPr>
          <w:p w14:paraId="69348D13"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2014F15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Puncte de reîncărcare pentru vehicule electrice, precum şi a tubulaturii încastrată pentru cablurile electrice, pentru a permite instalarea, într-o etapă ulterioară, a punctelor de reîncărcare pentru vehicule electrice;</w:t>
            </w:r>
          </w:p>
        </w:tc>
      </w:tr>
      <w:tr w:rsidR="00851A10" w:rsidRPr="00537C8F" w14:paraId="54214F7D" w14:textId="77777777" w:rsidTr="00A177A7">
        <w:trPr>
          <w:trHeight w:val="309"/>
        </w:trPr>
        <w:tc>
          <w:tcPr>
            <w:tcW w:w="401" w:type="dxa"/>
          </w:tcPr>
          <w:p w14:paraId="5FAFF0DA"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7BB7C584" w14:textId="77777777" w:rsidR="00851A10" w:rsidRPr="00537C8F" w:rsidRDefault="00851A10" w:rsidP="00A177A7">
            <w:pPr>
              <w:spacing w:after="0"/>
              <w:rPr>
                <w:rFonts w:asciiTheme="majorHAnsi" w:hAnsiTheme="majorHAnsi"/>
                <w:b/>
                <w:bCs/>
                <w:lang w:val="ro-RO"/>
              </w:rPr>
            </w:pPr>
            <w:r w:rsidRPr="00537C8F">
              <w:rPr>
                <w:rFonts w:asciiTheme="majorHAnsi" w:hAnsiTheme="majorHAnsi"/>
                <w:b/>
                <w:bCs/>
                <w:lang w:val="ro-RO"/>
              </w:rPr>
              <w:t>Recomandări propuse:</w:t>
            </w:r>
          </w:p>
        </w:tc>
      </w:tr>
      <w:tr w:rsidR="00851A10" w:rsidRPr="00537C8F" w14:paraId="62F94A28" w14:textId="77777777" w:rsidTr="00A177A7">
        <w:trPr>
          <w:trHeight w:val="489"/>
        </w:trPr>
        <w:tc>
          <w:tcPr>
            <w:tcW w:w="401" w:type="dxa"/>
          </w:tcPr>
          <w:p w14:paraId="1CF3560A" w14:textId="77777777" w:rsidR="00851A10" w:rsidRPr="00537C8F" w:rsidRDefault="00851A10" w:rsidP="00A177A7">
            <w:pPr>
              <w:spacing w:after="0"/>
              <w:rPr>
                <w:rFonts w:asciiTheme="majorHAnsi" w:hAnsiTheme="majorHAnsi"/>
                <w:lang w:val="ro-RO"/>
              </w:rPr>
            </w:pPr>
          </w:p>
        </w:tc>
        <w:tc>
          <w:tcPr>
            <w:tcW w:w="382" w:type="dxa"/>
            <w:gridSpan w:val="2"/>
          </w:tcPr>
          <w:p w14:paraId="3E38792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178BA302"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trotuarelor de protecţie, în scopul eliminării infiltraţiilor la infrastructura blocului de locuinţe, în zonele degradate;</w:t>
            </w:r>
          </w:p>
        </w:tc>
      </w:tr>
      <w:tr w:rsidR="00851A10" w:rsidRPr="00537C8F" w14:paraId="20752482" w14:textId="77777777" w:rsidTr="00A177A7">
        <w:trPr>
          <w:trHeight w:val="489"/>
        </w:trPr>
        <w:tc>
          <w:tcPr>
            <w:tcW w:w="401" w:type="dxa"/>
          </w:tcPr>
          <w:p w14:paraId="109ED6D9" w14:textId="77777777" w:rsidR="00851A10" w:rsidRPr="00537C8F" w:rsidRDefault="00851A10" w:rsidP="00A177A7">
            <w:pPr>
              <w:spacing w:after="0"/>
              <w:rPr>
                <w:rFonts w:asciiTheme="majorHAnsi" w:hAnsiTheme="majorHAnsi"/>
                <w:lang w:val="ro-RO"/>
              </w:rPr>
            </w:pPr>
          </w:p>
        </w:tc>
        <w:tc>
          <w:tcPr>
            <w:tcW w:w="382" w:type="dxa"/>
            <w:gridSpan w:val="2"/>
          </w:tcPr>
          <w:p w14:paraId="38A4EF0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2A7332EB" w14:textId="77777777" w:rsidR="00851A10" w:rsidRPr="00537C8F" w:rsidRDefault="00851A10" w:rsidP="00A177A7">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Repararea/construirea acoperişului tip terasă, inclusiv repararea sistemului de colectare a apelor meteorice de la nivelul terasei;</w:t>
            </w:r>
          </w:p>
        </w:tc>
      </w:tr>
      <w:tr w:rsidR="00851A10" w:rsidRPr="00537C8F" w14:paraId="043D76FB" w14:textId="77777777" w:rsidTr="00A177A7">
        <w:trPr>
          <w:trHeight w:val="489"/>
        </w:trPr>
        <w:tc>
          <w:tcPr>
            <w:tcW w:w="401" w:type="dxa"/>
          </w:tcPr>
          <w:p w14:paraId="49065F79" w14:textId="77777777" w:rsidR="00851A10" w:rsidRPr="00537C8F" w:rsidRDefault="00851A10" w:rsidP="00A177A7">
            <w:pPr>
              <w:spacing w:after="0"/>
              <w:rPr>
                <w:rFonts w:asciiTheme="majorHAnsi" w:hAnsiTheme="majorHAnsi"/>
                <w:lang w:val="ro-RO"/>
              </w:rPr>
            </w:pPr>
          </w:p>
        </w:tc>
        <w:tc>
          <w:tcPr>
            <w:tcW w:w="382" w:type="dxa"/>
            <w:gridSpan w:val="2"/>
          </w:tcPr>
          <w:p w14:paraId="14899368"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7CE8A63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Demontarea instalaţiilor şi a echipamentelor montate aparent pe anvelopa clădirii, precum şi remontarea acestora după efectuarea lucrărilor de intervenţie;</w:t>
            </w:r>
          </w:p>
        </w:tc>
      </w:tr>
      <w:tr w:rsidR="00851A10" w:rsidRPr="00537C8F" w14:paraId="0B8C94A6" w14:textId="77777777" w:rsidTr="00A177A7">
        <w:trPr>
          <w:trHeight w:val="489"/>
        </w:trPr>
        <w:tc>
          <w:tcPr>
            <w:tcW w:w="401" w:type="dxa"/>
          </w:tcPr>
          <w:p w14:paraId="450A3D58" w14:textId="77777777" w:rsidR="00851A10" w:rsidRPr="00537C8F" w:rsidRDefault="00851A10" w:rsidP="00A177A7">
            <w:pPr>
              <w:spacing w:after="0"/>
              <w:rPr>
                <w:rFonts w:asciiTheme="majorHAnsi" w:hAnsiTheme="majorHAnsi"/>
                <w:lang w:val="ro-RO"/>
              </w:rPr>
            </w:pPr>
          </w:p>
        </w:tc>
        <w:tc>
          <w:tcPr>
            <w:tcW w:w="382" w:type="dxa"/>
            <w:gridSpan w:val="2"/>
          </w:tcPr>
          <w:p w14:paraId="34E041B8"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1A460723"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elementelor de construcţie ale faţadei care prezintă potenţial pericol de desprindere şi/sau afectează funcţionalitatea clădirii;</w:t>
            </w:r>
          </w:p>
        </w:tc>
      </w:tr>
      <w:tr w:rsidR="00851A10" w:rsidRPr="00537C8F" w14:paraId="05AC8D34" w14:textId="77777777" w:rsidTr="00A942E5">
        <w:trPr>
          <w:trHeight w:val="247"/>
        </w:trPr>
        <w:tc>
          <w:tcPr>
            <w:tcW w:w="401" w:type="dxa"/>
          </w:tcPr>
          <w:p w14:paraId="2B2F49FF" w14:textId="77777777" w:rsidR="00851A10" w:rsidRPr="00537C8F" w:rsidRDefault="00851A10" w:rsidP="00A177A7">
            <w:pPr>
              <w:spacing w:after="0"/>
              <w:rPr>
                <w:rFonts w:asciiTheme="majorHAnsi" w:hAnsiTheme="majorHAnsi"/>
                <w:lang w:val="ro-RO"/>
              </w:rPr>
            </w:pPr>
          </w:p>
        </w:tc>
        <w:tc>
          <w:tcPr>
            <w:tcW w:w="382" w:type="dxa"/>
            <w:gridSpan w:val="2"/>
          </w:tcPr>
          <w:p w14:paraId="50367D2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556B0506"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Refacerea finisajelor interioare în zonele de intervenţie;</w:t>
            </w:r>
          </w:p>
        </w:tc>
      </w:tr>
      <w:tr w:rsidR="00851A10" w:rsidRPr="00537C8F" w14:paraId="42A48E68" w14:textId="77777777" w:rsidTr="00A942E5">
        <w:trPr>
          <w:trHeight w:val="520"/>
        </w:trPr>
        <w:tc>
          <w:tcPr>
            <w:tcW w:w="401" w:type="dxa"/>
          </w:tcPr>
          <w:p w14:paraId="47B1A515" w14:textId="77777777" w:rsidR="00851A10" w:rsidRPr="00537C8F" w:rsidRDefault="00851A10" w:rsidP="00A177A7">
            <w:pPr>
              <w:spacing w:after="0"/>
              <w:rPr>
                <w:rFonts w:asciiTheme="majorHAnsi" w:hAnsiTheme="majorHAnsi"/>
                <w:lang w:val="ro-RO"/>
              </w:rPr>
            </w:pPr>
          </w:p>
        </w:tc>
        <w:tc>
          <w:tcPr>
            <w:tcW w:w="382" w:type="dxa"/>
            <w:gridSpan w:val="2"/>
          </w:tcPr>
          <w:p w14:paraId="0517026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5EC2FE5B" w14:textId="77777777" w:rsidR="00851A10" w:rsidRPr="00537C8F" w:rsidRDefault="00851A10" w:rsidP="00A177A7">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79A4CEF5" w14:textId="77777777" w:rsidR="00851A10" w:rsidRPr="00537C8F" w:rsidRDefault="00851A10" w:rsidP="00A177A7">
            <w:pPr>
              <w:ind w:left="410"/>
              <w:rPr>
                <w:rFonts w:asciiTheme="majorHAnsi" w:hAnsiTheme="majorHAnsi"/>
              </w:rPr>
            </w:pPr>
            <w:r w:rsidRPr="00537C8F">
              <w:rPr>
                <w:rFonts w:asciiTheme="majorHAnsi" w:hAnsiTheme="majorHAnsi"/>
                <w:noProof/>
              </w:rPr>
              <w:t>Nu este cazul.</w:t>
            </w:r>
          </w:p>
        </w:tc>
      </w:tr>
    </w:tbl>
    <w:p w14:paraId="3DF7F9EF" w14:textId="77777777" w:rsidR="00851A10" w:rsidRDefault="00851A10" w:rsidP="00A942E5">
      <w:pPr>
        <w:spacing w:after="0"/>
        <w:textAlignment w:val="baseline"/>
        <w:rPr>
          <w:rFonts w:asciiTheme="majorHAnsi" w:hAnsiTheme="majorHAnsi" w:cstheme="minorHAnsi"/>
          <w:color w:val="000000" w:themeColor="text1"/>
          <w:sz w:val="24"/>
          <w:szCs w:val="24"/>
          <w:lang w:val="ro-RO"/>
        </w:rPr>
        <w:sectPr w:rsidR="00851A10" w:rsidSect="00851A10">
          <w:headerReference w:type="default" r:id="rId8"/>
          <w:footerReference w:type="even" r:id="rId9"/>
          <w:footerReference w:type="default" r:id="rId10"/>
          <w:footerReference w:type="first" r:id="rId11"/>
          <w:pgSz w:w="11909" w:h="16834" w:code="9"/>
          <w:pgMar w:top="993" w:right="994" w:bottom="900" w:left="1276" w:header="540" w:footer="24" w:gutter="0"/>
          <w:pgNumType w:start="1"/>
          <w:cols w:space="720"/>
          <w:noEndnote/>
          <w:titlePg/>
          <w:docGrid w:linePitch="299"/>
        </w:sectPr>
      </w:pPr>
    </w:p>
    <w:p w14:paraId="336FD2C5" w14:textId="77777777" w:rsidR="00851A10" w:rsidRPr="00054DBF" w:rsidRDefault="00851A10" w:rsidP="0025109F">
      <w:pPr>
        <w:spacing w:after="0"/>
        <w:jc w:val="both"/>
        <w:textAlignment w:val="baseline"/>
        <w:rPr>
          <w:rFonts w:asciiTheme="majorHAnsi" w:hAnsiTheme="majorHAnsi"/>
          <w:color w:val="000000" w:themeColor="text1"/>
          <w:sz w:val="24"/>
          <w:szCs w:val="24"/>
        </w:rPr>
      </w:pPr>
    </w:p>
    <w:p w14:paraId="63F5B026" w14:textId="77777777" w:rsidR="00851A10" w:rsidRDefault="00851A10" w:rsidP="0064279B">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637380D0" w14:textId="77777777" w:rsidR="00851A10" w:rsidRPr="004044C1" w:rsidRDefault="00851A10" w:rsidP="0064279B">
      <w:pPr>
        <w:spacing w:after="0"/>
        <w:jc w:val="center"/>
        <w:textAlignment w:val="baseline"/>
        <w:rPr>
          <w:rFonts w:asciiTheme="majorHAnsi" w:hAnsiTheme="majorHAnsi"/>
          <w:b/>
          <w:color w:val="000000" w:themeColor="text1"/>
          <w:sz w:val="32"/>
          <w:szCs w:val="32"/>
        </w:rPr>
      </w:pPr>
    </w:p>
    <w:p w14:paraId="612191B0"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lang w:val="ro-RO"/>
        </w:rPr>
        <w:t>Renovarea energetica a clădirilor rezidențiale multifamiliale din Orașul Deta</w:t>
      </w:r>
      <w:r>
        <w:rPr>
          <w:rFonts w:asciiTheme="majorHAnsi" w:hAnsiTheme="majorHAnsi"/>
          <w:b/>
          <w:color w:val="000000" w:themeColor="text1"/>
          <w:sz w:val="24"/>
          <w:szCs w:val="24"/>
          <w:lang w:val="ro-RO"/>
        </w:rPr>
        <w:t>,</w:t>
      </w:r>
    </w:p>
    <w:p w14:paraId="5FDEFCE1"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422AF2">
        <w:rPr>
          <w:rFonts w:asciiTheme="majorHAnsi" w:hAnsiTheme="majorHAnsi" w:cs="Arial"/>
          <w:b/>
          <w:bCs/>
          <w:noProof/>
          <w:color w:val="000000" w:themeColor="text1"/>
          <w:sz w:val="24"/>
          <w:szCs w:val="24"/>
        </w:rPr>
        <w:t>Zona Targu Mare, Bl. A3</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Timiș</w:t>
      </w:r>
    </w:p>
    <w:p w14:paraId="08982BD1" w14:textId="77777777" w:rsidR="00851A10"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propuse spre finantare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50D5AFDD" w14:textId="77777777" w:rsidR="00851A10" w:rsidRPr="00164B05"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30C8A14E" w14:textId="77777777" w:rsidR="00851A10" w:rsidRPr="00054DBF" w:rsidRDefault="00851A10" w:rsidP="0064279B">
      <w:pPr>
        <w:spacing w:after="0"/>
        <w:jc w:val="center"/>
        <w:textAlignment w:val="baseline"/>
        <w:rPr>
          <w:rFonts w:asciiTheme="majorHAnsi" w:hAnsiTheme="majorHAnsi"/>
          <w:b/>
          <w:color w:val="000000" w:themeColor="text1"/>
          <w:sz w:val="24"/>
          <w:szCs w:val="24"/>
          <w:lang w:val="ro-RO"/>
        </w:rPr>
      </w:pPr>
    </w:p>
    <w:p w14:paraId="1BE0F605" w14:textId="77777777" w:rsidR="00851A10" w:rsidRDefault="00851A10" w:rsidP="0072535C">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CATEGORIA, CLASA DE IMPORTANŢĂ ȘI CLASA DE RISC SEISMIC</w:t>
      </w:r>
      <w:r>
        <w:rPr>
          <w:rFonts w:asciiTheme="majorHAnsi" w:hAnsiTheme="majorHAnsi"/>
          <w:color w:val="000000" w:themeColor="text1"/>
          <w:sz w:val="24"/>
          <w:szCs w:val="24"/>
        </w:rPr>
        <w:t>:</w:t>
      </w:r>
    </w:p>
    <w:p w14:paraId="204AD8A3" w14:textId="77777777" w:rsidR="00851A10" w:rsidRPr="00E36D48" w:rsidRDefault="00851A10" w:rsidP="00E36D48">
      <w:pPr>
        <w:spacing w:after="0"/>
      </w:pPr>
    </w:p>
    <w:p w14:paraId="7265AF3E" w14:textId="77777777" w:rsidR="00851A10" w:rsidRPr="00054DBF" w:rsidRDefault="00851A10" w:rsidP="00E01A75">
      <w:pPr>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lang w:eastAsia="ro-RO" w:bidi="ar-SA"/>
        </w:rPr>
        <w:t>Construc</w:t>
      </w:r>
      <w:r w:rsidRPr="00054DBF">
        <w:rPr>
          <w:rFonts w:asciiTheme="majorHAnsi" w:hAnsiTheme="majorHAnsi" w:cs="TT1A4t00"/>
          <w:color w:val="000000" w:themeColor="text1"/>
          <w:sz w:val="24"/>
          <w:szCs w:val="24"/>
          <w:lang w:eastAsia="ro-RO" w:bidi="ar-SA"/>
        </w:rPr>
        <w:t>ţ</w:t>
      </w:r>
      <w:r w:rsidRPr="00054DBF">
        <w:rPr>
          <w:rFonts w:asciiTheme="majorHAnsi" w:hAnsiTheme="majorHAnsi"/>
          <w:color w:val="000000" w:themeColor="text1"/>
          <w:sz w:val="24"/>
          <w:szCs w:val="24"/>
          <w:lang w:eastAsia="ro-RO" w:bidi="ar-SA"/>
        </w:rPr>
        <w:t>ia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localizata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w:t>
      </w:r>
      <w:proofErr w:type="spellEnd"/>
      <w:r w:rsidRPr="00054DBF">
        <w:rPr>
          <w:rFonts w:asciiTheme="majorHAnsi" w:hAnsiTheme="majorHAnsi"/>
          <w:color w:val="000000" w:themeColor="text1"/>
          <w:sz w:val="24"/>
          <w:szCs w:val="24"/>
          <w:lang w:eastAsia="ro-RO" w:bidi="ar-SA"/>
        </w:rPr>
        <w:t xml:space="preserve"> </w:t>
      </w:r>
      <w:r w:rsidRPr="00422AF2">
        <w:rPr>
          <w:rFonts w:asciiTheme="majorHAnsi" w:hAnsiTheme="majorHAnsi" w:cs="Arial"/>
          <w:noProof/>
          <w:color w:val="000000" w:themeColor="text1"/>
          <w:sz w:val="24"/>
          <w:szCs w:val="24"/>
        </w:rPr>
        <w:t>Zona Targu Mare, Bl. A3</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Timiș</w:t>
      </w:r>
      <w:r w:rsidRPr="00054DBF">
        <w:rPr>
          <w:rFonts w:asciiTheme="majorHAnsi" w:hAnsiTheme="majorHAnsi"/>
          <w:color w:val="000000" w:themeColor="text1"/>
          <w:sz w:val="24"/>
          <w:szCs w:val="24"/>
          <w:lang w:eastAsia="ro-RO" w:bidi="ar-SA"/>
        </w:rPr>
        <w:t xml:space="preserve">, </w:t>
      </w:r>
      <w:proofErr w:type="spellStart"/>
      <w:r>
        <w:rPr>
          <w:rFonts w:asciiTheme="majorHAnsi" w:hAnsiTheme="majorHAnsi"/>
          <w:color w:val="000000" w:themeColor="text1"/>
          <w:sz w:val="24"/>
          <w:szCs w:val="24"/>
          <w:lang w:eastAsia="ro-RO" w:bidi="ar-SA"/>
        </w:rPr>
        <w:t>este</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încadrat</w:t>
      </w:r>
      <w:proofErr w:type="spellEnd"/>
      <w:r>
        <w:rPr>
          <w:rFonts w:asciiTheme="majorHAnsi" w:hAnsiTheme="majorHAnsi"/>
          <w:color w:val="000000" w:themeColor="text1"/>
          <w:sz w:val="24"/>
          <w:szCs w:val="24"/>
          <w:lang w:val="ro-RO" w:eastAsia="ro-RO" w:bidi="ar-SA"/>
        </w:rPr>
        <w:t>ă</w:t>
      </w:r>
      <w:r w:rsidRPr="00054DBF">
        <w:rPr>
          <w:rFonts w:asciiTheme="majorHAnsi" w:hAnsiTheme="majorHAnsi"/>
          <w:color w:val="000000" w:themeColor="text1"/>
          <w:sz w:val="24"/>
          <w:szCs w:val="24"/>
          <w:lang w:eastAsia="ro-RO" w:bidi="ar-SA"/>
        </w:rPr>
        <w:t xml:space="preserve"> din </w:t>
      </w:r>
      <w:proofErr w:type="spellStart"/>
      <w:r w:rsidRPr="00054DBF">
        <w:rPr>
          <w:rFonts w:asciiTheme="majorHAnsi" w:hAnsiTheme="majorHAnsi"/>
          <w:color w:val="000000" w:themeColor="text1"/>
          <w:sz w:val="24"/>
          <w:szCs w:val="24"/>
          <w:lang w:eastAsia="ro-RO" w:bidi="ar-SA"/>
        </w:rPr>
        <w:t>punct</w:t>
      </w:r>
      <w:proofErr w:type="spellEnd"/>
      <w:r w:rsidRPr="00054DBF">
        <w:rPr>
          <w:rFonts w:asciiTheme="majorHAnsi" w:hAnsiTheme="majorHAnsi"/>
          <w:color w:val="000000" w:themeColor="text1"/>
          <w:sz w:val="24"/>
          <w:szCs w:val="24"/>
          <w:lang w:eastAsia="ro-RO" w:bidi="ar-SA"/>
        </w:rPr>
        <w:t xml:space="preserve"> de </w:t>
      </w:r>
      <w:proofErr w:type="spellStart"/>
      <w:r w:rsidRPr="00054DBF">
        <w:rPr>
          <w:rFonts w:asciiTheme="majorHAnsi" w:hAnsiTheme="majorHAnsi"/>
          <w:color w:val="000000" w:themeColor="text1"/>
          <w:sz w:val="24"/>
          <w:szCs w:val="24"/>
          <w:lang w:eastAsia="ro-RO" w:bidi="ar-SA"/>
        </w:rPr>
        <w:t>vedere</w:t>
      </w:r>
      <w:proofErr w:type="spellEnd"/>
      <w:r w:rsidRPr="00054DBF">
        <w:rPr>
          <w:rFonts w:asciiTheme="majorHAnsi" w:hAnsiTheme="majorHAnsi"/>
          <w:color w:val="000000" w:themeColor="text1"/>
          <w:sz w:val="24"/>
          <w:szCs w:val="24"/>
          <w:lang w:eastAsia="ro-RO" w:bidi="ar-SA"/>
        </w:rPr>
        <w:t xml:space="preserve"> climatic </w:t>
      </w:r>
      <w:proofErr w:type="spellStart"/>
      <w:r w:rsidRPr="00054DBF">
        <w:rPr>
          <w:rFonts w:asciiTheme="majorHAnsi" w:hAnsiTheme="majorHAnsi" w:cs="TT1A4t00"/>
          <w:color w:val="000000" w:themeColor="text1"/>
          <w:sz w:val="24"/>
          <w:szCs w:val="24"/>
          <w:lang w:eastAsia="ro-RO" w:bidi="ar-SA"/>
        </w:rPr>
        <w:t>ş</w:t>
      </w:r>
      <w:r w:rsidRPr="00054DBF">
        <w:rPr>
          <w:rFonts w:asciiTheme="majorHAnsi" w:hAnsiTheme="majorHAnsi"/>
          <w:color w:val="000000" w:themeColor="text1"/>
          <w:sz w:val="24"/>
          <w:szCs w:val="24"/>
          <w:lang w:eastAsia="ro-RO" w:bidi="ar-SA"/>
        </w:rPr>
        <w:t>i</w:t>
      </w:r>
      <w:proofErr w:type="spellEnd"/>
      <w:r w:rsidRPr="00054DBF">
        <w:rPr>
          <w:rFonts w:asciiTheme="majorHAnsi" w:hAnsiTheme="majorHAnsi"/>
          <w:color w:val="000000" w:themeColor="text1"/>
          <w:sz w:val="24"/>
          <w:szCs w:val="24"/>
          <w:lang w:eastAsia="ro-RO" w:bidi="ar-SA"/>
        </w:rPr>
        <w:t xml:space="preserve"> al </w:t>
      </w:r>
      <w:proofErr w:type="spellStart"/>
      <w:r w:rsidRPr="00054DBF">
        <w:rPr>
          <w:rFonts w:asciiTheme="majorHAnsi" w:hAnsiTheme="majorHAnsi"/>
          <w:color w:val="000000" w:themeColor="text1"/>
          <w:sz w:val="24"/>
          <w:szCs w:val="24"/>
          <w:lang w:eastAsia="ro-RO" w:bidi="ar-SA"/>
        </w:rPr>
        <w:t>seismicit</w:t>
      </w:r>
      <w:r w:rsidRPr="00054DBF">
        <w:rPr>
          <w:rFonts w:asciiTheme="majorHAnsi" w:hAnsiTheme="majorHAnsi" w:cs="TT1A4t00"/>
          <w:color w:val="000000" w:themeColor="text1"/>
          <w:sz w:val="24"/>
          <w:szCs w:val="24"/>
          <w:lang w:eastAsia="ro-RO" w:bidi="ar-SA"/>
        </w:rPr>
        <w:t>ăţ</w:t>
      </w:r>
      <w:r w:rsidRPr="00054DBF">
        <w:rPr>
          <w:rFonts w:asciiTheme="majorHAnsi" w:hAnsiTheme="majorHAnsi"/>
          <w:color w:val="000000" w:themeColor="text1"/>
          <w:sz w:val="24"/>
          <w:szCs w:val="24"/>
          <w:lang w:eastAsia="ro-RO" w:bidi="ar-SA"/>
        </w:rPr>
        <w:t>ii</w:t>
      </w:r>
      <w:proofErr w:type="spellEnd"/>
      <w:r>
        <w:rPr>
          <w:rFonts w:asciiTheme="majorHAnsi" w:hAnsiTheme="majorHAnsi"/>
          <w:color w:val="000000" w:themeColor="text1"/>
          <w:sz w:val="24"/>
          <w:szCs w:val="24"/>
          <w:lang w:eastAsia="ro-RO" w:bidi="ar-SA"/>
        </w:rPr>
        <w:t>,</w:t>
      </w:r>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astfel</w:t>
      </w:r>
      <w:proofErr w:type="spellEnd"/>
      <w:r w:rsidRPr="00054DBF">
        <w:rPr>
          <w:rFonts w:asciiTheme="majorHAnsi" w:hAnsiTheme="majorHAnsi"/>
          <w:color w:val="000000" w:themeColor="text1"/>
          <w:sz w:val="24"/>
          <w:szCs w:val="24"/>
          <w:lang w:eastAsia="ro-RO" w:bidi="ar-SA"/>
        </w:rPr>
        <w:t>:</w:t>
      </w:r>
    </w:p>
    <w:p w14:paraId="4200C90C" w14:textId="77777777" w:rsidR="00851A10" w:rsidRPr="00054DBF" w:rsidRDefault="00851A10" w:rsidP="00E36D48">
      <w:pPr>
        <w:pStyle w:val="Heading4"/>
        <w:numPr>
          <w:ilvl w:val="0"/>
          <w:numId w:val="42"/>
        </w:numPr>
        <w:ind w:left="851"/>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332D9E03"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destinaţia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C "normala"</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conformitate</w:t>
      </w:r>
      <w:proofErr w:type="spellEnd"/>
      <w:r w:rsidRPr="00054DBF">
        <w:rPr>
          <w:rFonts w:asciiTheme="majorHAnsi" w:hAnsiTheme="majorHAnsi"/>
          <w:color w:val="000000" w:themeColor="text1"/>
          <w:sz w:val="24"/>
          <w:szCs w:val="24"/>
        </w:rPr>
        <w:t xml:space="preserve">  H.G.R. 766/1997, </w:t>
      </w:r>
      <w:proofErr w:type="spellStart"/>
      <w:r w:rsidRPr="00054DBF">
        <w:rPr>
          <w:rFonts w:asciiTheme="majorHAnsi" w:hAnsiTheme="majorHAnsi"/>
          <w:color w:val="000000" w:themeColor="text1"/>
          <w:sz w:val="24"/>
          <w:szCs w:val="24"/>
        </w:rPr>
        <w:t>Anexa</w:t>
      </w:r>
      <w:proofErr w:type="spellEnd"/>
      <w:r w:rsidRPr="00054DBF">
        <w:rPr>
          <w:rFonts w:asciiTheme="majorHAnsi" w:hAnsiTheme="majorHAnsi"/>
          <w:color w:val="000000" w:themeColor="text1"/>
          <w:sz w:val="24"/>
          <w:szCs w:val="24"/>
        </w:rPr>
        <w:t xml:space="preserve"> 3, (</w:t>
      </w:r>
      <w:proofErr w:type="spellStart"/>
      <w:r w:rsidRPr="00054DBF">
        <w:rPr>
          <w:rFonts w:asciiTheme="majorHAnsi" w:hAnsiTheme="majorHAnsi"/>
          <w:color w:val="000000" w:themeColor="text1"/>
          <w:sz w:val="24"/>
          <w:szCs w:val="24"/>
        </w:rPr>
        <w:t>vezi</w:t>
      </w:r>
      <w:proofErr w:type="spellEnd"/>
      <w:r w:rsidRPr="00054DBF">
        <w:rPr>
          <w:rFonts w:asciiTheme="majorHAnsi" w:hAnsiTheme="majorHAnsi"/>
          <w:color w:val="000000" w:themeColor="text1"/>
          <w:sz w:val="24"/>
          <w:szCs w:val="24"/>
        </w:rPr>
        <w:t xml:space="preserve"> B.C. nr. 5/1999). </w:t>
      </w:r>
    </w:p>
    <w:p w14:paraId="7813ABF5"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25B8D229"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compus</w:t>
      </w:r>
      <w:proofErr w:type="spellEnd"/>
      <w:r w:rsidRPr="00054DBF">
        <w:rPr>
          <w:rFonts w:asciiTheme="majorHAnsi" w:hAnsiTheme="majorHAnsi"/>
          <w:color w:val="000000" w:themeColor="text1"/>
          <w:sz w:val="24"/>
          <w:szCs w:val="24"/>
        </w:rPr>
        <w:t xml:space="preserve"> din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scara</w:t>
      </w:r>
      <w:proofErr w:type="spellEnd"/>
      <w:r w:rsidRPr="00054DBF">
        <w:rPr>
          <w:rFonts w:asciiTheme="majorHAnsi" w:hAnsiTheme="majorHAnsi"/>
          <w:color w:val="000000" w:themeColor="text1"/>
          <w:sz w:val="24"/>
          <w:szCs w:val="24"/>
        </w:rPr>
        <w:t>(</w:t>
      </w:r>
      <w:proofErr w:type="spellStart"/>
      <w:r w:rsidRPr="00054DBF">
        <w:rPr>
          <w:rFonts w:asciiTheme="majorHAnsi" w:hAnsiTheme="majorHAnsi"/>
          <w:color w:val="000000" w:themeColor="text1"/>
          <w:sz w:val="24"/>
          <w:szCs w:val="24"/>
        </w:rPr>
        <w:t>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funcţiunea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rPr>
        <w:t>III</w:t>
      </w:r>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conform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protecţie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seismică</w:t>
      </w:r>
      <w:proofErr w:type="spellEnd"/>
      <w:r w:rsidRPr="00054DBF">
        <w:rPr>
          <w:rFonts w:asciiTheme="majorHAnsi" w:hAnsiTheme="majorHAnsi"/>
          <w:color w:val="000000" w:themeColor="text1"/>
          <w:sz w:val="24"/>
          <w:szCs w:val="24"/>
        </w:rPr>
        <w:t xml:space="preserve"> P100-1/201</w:t>
      </w:r>
      <w:r>
        <w:rPr>
          <w:rFonts w:asciiTheme="majorHAnsi" w:hAnsiTheme="majorHAnsi"/>
          <w:color w:val="000000" w:themeColor="text1"/>
          <w:sz w:val="24"/>
          <w:szCs w:val="24"/>
        </w:rPr>
        <w:t>9</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respectiv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422AF2">
        <w:rPr>
          <w:rFonts w:asciiTheme="majorHAnsi" w:hAnsiTheme="majorHAnsi"/>
          <w:noProof/>
          <w:color w:val="000000" w:themeColor="text1"/>
          <w:sz w:val="24"/>
          <w:szCs w:val="24"/>
        </w:rPr>
        <w:t>Clădiri</w:t>
      </w:r>
      <w:proofErr w:type="spellEnd"/>
      <w:r w:rsidRPr="00422AF2">
        <w:rPr>
          <w:rFonts w:asciiTheme="majorHAnsi" w:hAnsiTheme="majorHAnsi"/>
          <w:noProof/>
          <w:color w:val="000000" w:themeColor="text1"/>
          <w:sz w:val="24"/>
          <w:szCs w:val="24"/>
        </w:rPr>
        <w:t xml:space="preserve"> de tip curent, care nu aparţin celorlalte clase.</w:t>
      </w:r>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tabelul</w:t>
      </w:r>
      <w:proofErr w:type="spellEnd"/>
      <w:r w:rsidRPr="00054DBF">
        <w:rPr>
          <w:rFonts w:asciiTheme="majorHAnsi" w:hAnsiTheme="majorHAnsi"/>
          <w:color w:val="000000" w:themeColor="text1"/>
          <w:sz w:val="24"/>
          <w:szCs w:val="24"/>
        </w:rPr>
        <w:t xml:space="preserve"> 4.2 al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pentru</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factorul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valoarea</w:t>
      </w:r>
      <w:proofErr w:type="spellEnd"/>
      <w:r w:rsidRPr="00054DBF">
        <w:rPr>
          <w:rFonts w:asciiTheme="majorHAnsi" w:hAnsiTheme="majorHAnsi"/>
          <w:color w:val="000000" w:themeColor="text1"/>
          <w:sz w:val="24"/>
          <w:szCs w:val="24"/>
        </w:rPr>
        <w:t xml:space="preserve"> </w:t>
      </w:r>
      <w:r w:rsidRPr="00054DBF">
        <w:rPr>
          <w:rFonts w:asciiTheme="majorHAnsi" w:hAnsiTheme="majorHAnsi"/>
          <w:color w:val="000000" w:themeColor="text1"/>
          <w:sz w:val="24"/>
          <w:szCs w:val="24"/>
        </w:rPr>
        <w:sym w:font="Symbol" w:char="F067"/>
      </w:r>
      <w:r w:rsidRPr="00054DBF">
        <w:rPr>
          <w:rFonts w:asciiTheme="majorHAnsi" w:hAnsiTheme="majorHAnsi"/>
          <w:color w:val="000000" w:themeColor="text1"/>
          <w:sz w:val="24"/>
          <w:szCs w:val="24"/>
          <w:vertAlign w:val="subscript"/>
        </w:rPr>
        <w:t>I</w:t>
      </w:r>
      <w:r w:rsidRPr="00054DBF">
        <w:rPr>
          <w:rFonts w:asciiTheme="majorHAnsi" w:hAnsiTheme="majorHAnsi"/>
          <w:color w:val="000000" w:themeColor="text1"/>
          <w:sz w:val="24"/>
          <w:szCs w:val="24"/>
        </w:rPr>
        <w:t xml:space="preserve"> </w:t>
      </w:r>
      <w:proofErr w:type="gramStart"/>
      <w:r w:rsidRPr="00054DBF">
        <w:rPr>
          <w:rFonts w:asciiTheme="majorHAnsi" w:hAnsiTheme="majorHAnsi"/>
          <w:color w:val="000000" w:themeColor="text1"/>
          <w:sz w:val="24"/>
          <w:szCs w:val="24"/>
        </w:rPr>
        <w:t>= .</w:t>
      </w:r>
      <w:proofErr w:type="gramEnd"/>
    </w:p>
    <w:p w14:paraId="3E6347FC"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w:t>
      </w:r>
      <w:r>
        <w:rPr>
          <w:rFonts w:asciiTheme="majorHAnsi" w:hAnsiTheme="majorHAnsi"/>
          <w:color w:val="000000" w:themeColor="text1"/>
          <w:sz w:val="24"/>
          <w:szCs w:val="24"/>
        </w:rPr>
        <w:t>:</w:t>
      </w:r>
    </w:p>
    <w:p w14:paraId="3FFF5194" w14:textId="32A1039C" w:rsidR="00851A10" w:rsidRPr="00054DBF" w:rsidRDefault="00851A10" w:rsidP="004048A0">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Expertiza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tehnica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incadreaza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cladirea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analizata</w:t>
      </w:r>
      <w:proofErr w:type="spellEnd"/>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punctul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vedere</w:t>
      </w:r>
      <w:proofErr w:type="spellEnd"/>
      <w:r w:rsidRPr="00054DBF">
        <w:rPr>
          <w:rFonts w:asciiTheme="majorHAnsi" w:hAnsiTheme="majorHAnsi"/>
          <w:color w:val="000000" w:themeColor="text1"/>
          <w:sz w:val="24"/>
          <w:szCs w:val="24"/>
        </w:rPr>
        <w:t xml:space="preserve"> al </w:t>
      </w:r>
      <w:proofErr w:type="spellStart"/>
      <w:r w:rsidRPr="00054DBF">
        <w:rPr>
          <w:rFonts w:asciiTheme="majorHAnsi" w:hAnsiTheme="majorHAnsi"/>
          <w:color w:val="000000" w:themeColor="text1"/>
          <w:sz w:val="24"/>
          <w:szCs w:val="24"/>
        </w:rPr>
        <w:t>riscului</w:t>
      </w:r>
      <w:proofErr w:type="spellEnd"/>
      <w:r w:rsidRPr="00054DBF">
        <w:rPr>
          <w:rFonts w:asciiTheme="majorHAnsi" w:hAnsiTheme="majorHAnsi"/>
          <w:color w:val="000000" w:themeColor="text1"/>
          <w:sz w:val="24"/>
          <w:szCs w:val="24"/>
        </w:rPr>
        <w:t xml:space="preserve"> seismic in </w:t>
      </w:r>
      <w:proofErr w:type="spellStart"/>
      <w:r w:rsidRPr="00054DBF">
        <w:rPr>
          <w:rFonts w:asciiTheme="majorHAnsi" w:hAnsiTheme="majorHAnsi"/>
          <w:color w:val="000000" w:themeColor="text1"/>
          <w:sz w:val="24"/>
          <w:szCs w:val="24"/>
        </w:rPr>
        <w:t>urma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rezultatele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evaluării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calitative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prin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calcul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 </w:t>
      </w:r>
      <w:proofErr w:type="spellStart"/>
      <w:r w:rsidRPr="00054DBF">
        <w:rPr>
          <w:rFonts w:asciiTheme="majorHAnsi" w:hAnsiTheme="majorHAnsi"/>
          <w:b/>
          <w:color w:val="000000" w:themeColor="text1"/>
          <w:sz w:val="24"/>
          <w:szCs w:val="24"/>
        </w:rPr>
        <w:t>Rs</w:t>
      </w:r>
      <w:proofErr w:type="spellEnd"/>
      <w:r w:rsidRPr="00054DBF">
        <w:rPr>
          <w:rFonts w:asciiTheme="majorHAnsi" w:hAnsiTheme="majorHAnsi"/>
          <w:b/>
          <w:color w:val="000000" w:themeColor="text1"/>
          <w:sz w:val="24"/>
          <w:szCs w:val="24"/>
        </w:rPr>
        <w:t xml:space="preserve"> III</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corespunzătoare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construcțiilor</w:t>
      </w:r>
      <w:proofErr w:type="spellEnd"/>
      <w:r w:rsidRPr="00054DBF">
        <w:rPr>
          <w:rFonts w:asciiTheme="majorHAnsi" w:hAnsiTheme="majorHAnsi"/>
          <w:color w:val="000000" w:themeColor="text1"/>
          <w:sz w:val="24"/>
          <w:szCs w:val="24"/>
        </w:rPr>
        <w:t xml:space="preserve"> care sub </w:t>
      </w:r>
      <w:proofErr w:type="spellStart"/>
      <w:r w:rsidRPr="00054DBF">
        <w:rPr>
          <w:rFonts w:asciiTheme="majorHAnsi" w:hAnsiTheme="majorHAnsi"/>
          <w:color w:val="000000" w:themeColor="text1"/>
          <w:sz w:val="24"/>
          <w:szCs w:val="24"/>
        </w:rPr>
        <w:t>efectul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cutremurului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proiectare</w:t>
      </w:r>
      <w:proofErr w:type="spellEnd"/>
      <w:r w:rsidRPr="00054DBF">
        <w:rPr>
          <w:rFonts w:asciiTheme="majorHAnsi" w:hAnsiTheme="majorHAnsi"/>
          <w:color w:val="000000" w:themeColor="text1"/>
          <w:sz w:val="24"/>
          <w:szCs w:val="24"/>
        </w:rPr>
        <w:t xml:space="preserve"> pot </w:t>
      </w:r>
      <w:proofErr w:type="spellStart"/>
      <w:r w:rsidRPr="00054DBF">
        <w:rPr>
          <w:rFonts w:asciiTheme="majorHAnsi" w:hAnsiTheme="majorHAnsi"/>
          <w:color w:val="000000" w:themeColor="text1"/>
          <w:sz w:val="24"/>
          <w:szCs w:val="24"/>
        </w:rPr>
        <w:t>suferi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degradări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structurale</w:t>
      </w:r>
      <w:proofErr w:type="spellEnd"/>
      <w:r w:rsidRPr="00054DBF">
        <w:rPr>
          <w:rFonts w:asciiTheme="majorHAnsi" w:hAnsiTheme="majorHAnsi"/>
          <w:color w:val="000000" w:themeColor="text1"/>
          <w:sz w:val="24"/>
          <w:szCs w:val="24"/>
        </w:rPr>
        <w:t xml:space="preserve"> care nu </w:t>
      </w:r>
      <w:proofErr w:type="spellStart"/>
      <w:r w:rsidRPr="00054DBF">
        <w:rPr>
          <w:rFonts w:asciiTheme="majorHAnsi" w:hAnsiTheme="majorHAnsi"/>
          <w:color w:val="000000" w:themeColor="text1"/>
          <w:sz w:val="24"/>
          <w:szCs w:val="24"/>
        </w:rPr>
        <w:t>afectează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semnificativ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siguranța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dar</w:t>
      </w:r>
      <w:proofErr w:type="spellEnd"/>
      <w:r w:rsidRPr="00054DBF">
        <w:rPr>
          <w:rFonts w:asciiTheme="majorHAnsi" w:hAnsiTheme="majorHAnsi"/>
          <w:color w:val="000000" w:themeColor="text1"/>
          <w:sz w:val="24"/>
          <w:szCs w:val="24"/>
        </w:rPr>
        <w:t xml:space="preserve"> la care </w:t>
      </w:r>
      <w:proofErr w:type="spellStart"/>
      <w:r w:rsidRPr="00054DBF">
        <w:rPr>
          <w:rFonts w:asciiTheme="majorHAnsi" w:hAnsiTheme="majorHAnsi"/>
          <w:color w:val="000000" w:themeColor="text1"/>
          <w:sz w:val="24"/>
          <w:szCs w:val="24"/>
        </w:rPr>
        <w:t>degradările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nestructurale</w:t>
      </w:r>
      <w:proofErr w:type="spellEnd"/>
      <w:r w:rsidRPr="00054DBF">
        <w:rPr>
          <w:rFonts w:asciiTheme="majorHAnsi" w:hAnsiTheme="majorHAnsi"/>
          <w:color w:val="000000" w:themeColor="text1"/>
          <w:sz w:val="24"/>
          <w:szCs w:val="24"/>
        </w:rPr>
        <w:t xml:space="preserve"> pot fi </w:t>
      </w:r>
      <w:proofErr w:type="spellStart"/>
      <w:r w:rsidRPr="00054DBF">
        <w:rPr>
          <w:rFonts w:asciiTheme="majorHAnsi" w:hAnsiTheme="majorHAnsi"/>
          <w:color w:val="000000" w:themeColor="text1"/>
          <w:sz w:val="24"/>
          <w:szCs w:val="24"/>
        </w:rPr>
        <w:t>importante</w:t>
      </w:r>
      <w:proofErr w:type="spellEnd"/>
      <w:r w:rsidRPr="00054DBF">
        <w:rPr>
          <w:rFonts w:asciiTheme="majorHAnsi" w:hAnsiTheme="majorHAnsi"/>
          <w:color w:val="000000" w:themeColor="text1"/>
          <w:sz w:val="24"/>
          <w:szCs w:val="24"/>
        </w:rPr>
        <w:t xml:space="preserve">. </w:t>
      </w:r>
    </w:p>
    <w:p w14:paraId="54DE017F" w14:textId="0269BAD4" w:rsidR="00851A10" w:rsidRPr="004048A0" w:rsidRDefault="00851A10" w:rsidP="00E36D48">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DATE TEHNICE</w:t>
      </w:r>
      <w:r>
        <w:rPr>
          <w:rFonts w:asciiTheme="majorHAnsi" w:hAnsiTheme="majorHAnsi"/>
          <w:color w:val="000000" w:themeColor="text1"/>
          <w:sz w:val="24"/>
          <w:szCs w:val="24"/>
        </w:rPr>
        <w:t xml:space="preserve"> ALE CLADIRII:</w:t>
      </w:r>
    </w:p>
    <w:p w14:paraId="63EC3648"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bCs/>
          <w:color w:val="000000" w:themeColor="text1"/>
          <w:sz w:val="24"/>
          <w:szCs w:val="24"/>
        </w:rPr>
        <w:t>Perioada</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executie</w:t>
      </w:r>
      <w:proofErr w:type="spellEnd"/>
      <w:r w:rsidRPr="00054DBF">
        <w:rPr>
          <w:rFonts w:asciiTheme="majorHAnsi" w:hAnsiTheme="majorHAnsi"/>
          <w:bCs/>
          <w:color w:val="000000" w:themeColor="text1"/>
          <w:sz w:val="24"/>
          <w:szCs w:val="24"/>
        </w:rPr>
        <w:t xml:space="preserve"> a </w:t>
      </w:r>
      <w:proofErr w:type="spellStart"/>
      <w:r w:rsidRPr="00054DBF">
        <w:rPr>
          <w:rFonts w:asciiTheme="majorHAnsi" w:hAnsiTheme="majorHAnsi"/>
          <w:bCs/>
          <w:color w:val="000000" w:themeColor="text1"/>
          <w:sz w:val="24"/>
          <w:szCs w:val="24"/>
        </w:rPr>
        <w:t>blocului</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locuinte</w:t>
      </w:r>
      <w:proofErr w:type="spellEnd"/>
      <w:r w:rsidRPr="00054DBF">
        <w:rPr>
          <w:rFonts w:asciiTheme="majorHAnsi" w:hAnsiTheme="majorHAns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1976</w:t>
      </w:r>
      <w:r>
        <w:rPr>
          <w:rFonts w:asciiTheme="majorHAnsi" w:hAnsiTheme="majorHAnsi"/>
          <w:color w:val="000000" w:themeColor="text1"/>
          <w:sz w:val="24"/>
          <w:szCs w:val="24"/>
        </w:rPr>
        <w:t>;</w:t>
      </w:r>
    </w:p>
    <w:p w14:paraId="77EB5D7E"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Pr>
          <w:rFonts w:asciiTheme="majorHAnsi" w:hAnsiTheme="majorHAnsi" w:cs="Calibri"/>
          <w:bCs/>
          <w:color w:val="000000" w:themeColor="text1"/>
          <w:sz w:val="24"/>
          <w:szCs w:val="24"/>
        </w:rPr>
        <w:t xml:space="preserve">Aria </w:t>
      </w:r>
      <w:proofErr w:type="spellStart"/>
      <w:r>
        <w:rPr>
          <w:rFonts w:asciiTheme="majorHAnsi" w:hAnsiTheme="majorHAnsi" w:cs="Calibri"/>
          <w:bCs/>
          <w:color w:val="000000" w:themeColor="text1"/>
          <w:sz w:val="24"/>
          <w:szCs w:val="24"/>
        </w:rPr>
        <w:t>desf</w:t>
      </w:r>
      <w:r>
        <w:rPr>
          <w:rFonts w:asciiTheme="majorHAnsi" w:hAnsiTheme="majorHAnsi" w:cs="Calibri"/>
          <w:bCs/>
          <w:color w:val="000000" w:themeColor="text1"/>
          <w:sz w:val="24"/>
          <w:szCs w:val="24"/>
          <w:lang w:val="ro-RO"/>
        </w:rPr>
        <w:t>ășurată</w:t>
      </w:r>
      <w:proofErr w:type="spellEnd"/>
      <w:r>
        <w:rPr>
          <w:rFonts w:asciiTheme="majorHAnsi" w:hAnsiTheme="majorHAnsi" w:cs="Calibri"/>
          <w:bCs/>
          <w:color w:val="000000" w:themeColor="text1"/>
          <w:sz w:val="24"/>
          <w:szCs w:val="24"/>
          <w:lang w:val="ro-RO"/>
        </w:rPr>
        <w:t xml:space="preserve"> (</w:t>
      </w:r>
      <w:proofErr w:type="spellStart"/>
      <w:r w:rsidRPr="00054DBF">
        <w:rPr>
          <w:rFonts w:asciiTheme="majorHAnsi" w:hAnsiTheme="majorHAnsi" w:cs="Calibri"/>
          <w:bCs/>
          <w:color w:val="000000" w:themeColor="text1"/>
          <w:sz w:val="24"/>
          <w:szCs w:val="24"/>
        </w:rPr>
        <w:t>Suprafața</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construită</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desfășurată</w:t>
      </w:r>
      <w:proofErr w:type="spellEnd"/>
      <w:r>
        <w:rPr>
          <w:rFonts w:asciiTheme="majorHAnsi" w:hAnsiTheme="majorHAnsi" w:cs="Calibri"/>
          <w:bCs/>
          <w:color w:val="000000" w:themeColor="text1"/>
          <w:sz w:val="24"/>
          <w:szCs w:val="24"/>
        </w:rPr>
        <w:t>)</w:t>
      </w:r>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b/>
          <w:bCs/>
          <w:noProof/>
          <w:color w:val="000000" w:themeColor="text1"/>
          <w:sz w:val="24"/>
          <w:szCs w:val="24"/>
        </w:rPr>
        <w:t>1.096,00</w:t>
      </w:r>
      <w:r w:rsidRPr="00DB5DFE">
        <w:rPr>
          <w:rFonts w:asciiTheme="majorHAnsi" w:hAnsiTheme="majorHAnsi"/>
          <w:b/>
          <w:bCs/>
          <w:color w:val="000000" w:themeColor="text1"/>
          <w:sz w:val="24"/>
          <w:szCs w:val="24"/>
        </w:rPr>
        <w:t xml:space="preserve"> m</w:t>
      </w:r>
      <w:r w:rsidRPr="00DB5DFE">
        <w:rPr>
          <w:rFonts w:asciiTheme="majorHAnsi" w:hAnsiTheme="majorHAnsi"/>
          <w:b/>
          <w:bCs/>
          <w:color w:val="000000" w:themeColor="text1"/>
          <w:sz w:val="24"/>
          <w:szCs w:val="24"/>
          <w:vertAlign w:val="superscript"/>
        </w:rPr>
        <w:t>2</w:t>
      </w:r>
      <w:r w:rsidRPr="00DB5DFE">
        <w:rPr>
          <w:rFonts w:asciiTheme="majorHAnsi" w:hAnsiTheme="majorHAnsi"/>
          <w:b/>
          <w:bCs/>
          <w:color w:val="000000" w:themeColor="text1"/>
          <w:sz w:val="24"/>
          <w:szCs w:val="24"/>
        </w:rPr>
        <w:t>;</w:t>
      </w:r>
    </w:p>
    <w:p w14:paraId="1B6E95D9"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Regimul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înălțime</w:t>
      </w:r>
      <w:proofErr w:type="spellEnd"/>
      <w:r w:rsidRPr="00054DBF">
        <w:rPr>
          <w:rFonts w:asciiTheme="majorHAnsi" w:hAnsiTheme="majorHAnsi"/>
          <w:color w:val="000000" w:themeColor="text1"/>
          <w:sz w:val="24"/>
          <w:szCs w:val="24"/>
        </w:rPr>
        <w:t>:</w:t>
      </w:r>
      <w:r w:rsidRPr="00054DBF">
        <w:rPr>
          <w:rFonts w:asciiTheme="majorHAnsi" w:hAnsiTheme="majorHAnsi"/>
          <w:bCs/>
          <w:color w:val="000000" w:themeColor="text1"/>
          <w:sz w:val="24"/>
          <w:szCs w:val="24"/>
        </w:rPr>
        <w:t xml:space="preserve"> </w:t>
      </w:r>
      <w:r w:rsidRPr="00422AF2">
        <w:rPr>
          <w:rFonts w:asciiTheme="majorHAnsi" w:hAnsiTheme="majorHAnsi"/>
          <w:bCs/>
          <w:noProof/>
          <w:color w:val="000000" w:themeColor="text1"/>
          <w:sz w:val="24"/>
          <w:szCs w:val="24"/>
        </w:rPr>
        <w:t>S+P+4E</w:t>
      </w:r>
      <w:r w:rsidRPr="00054DBF">
        <w:rPr>
          <w:rFonts w:asciiTheme="majorHAnsi" w:hAnsiTheme="majorHAnsi"/>
          <w:bCs/>
          <w:color w:val="000000" w:themeColor="text1"/>
          <w:sz w:val="24"/>
          <w:szCs w:val="24"/>
        </w:rPr>
        <w:t>;</w:t>
      </w:r>
    </w:p>
    <w:p w14:paraId="7C776F09"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tronsoane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0CEB97DF"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scări</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452DF332"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Tâmplăria</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Tamplarie clasica, partial inlocuita cu tamplarie PVC</w:t>
      </w:r>
      <w:r w:rsidRPr="00054DBF">
        <w:rPr>
          <w:rFonts w:asciiTheme="majorHAnsi" w:hAnsiTheme="majorHAnsi"/>
          <w:color w:val="000000" w:themeColor="text1"/>
          <w:sz w:val="24"/>
          <w:szCs w:val="24"/>
        </w:rPr>
        <w:t>;</w:t>
      </w:r>
    </w:p>
    <w:p w14:paraId="0ED78CF3"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acoperiș</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Terasa</w:t>
      </w:r>
      <w:r w:rsidRPr="00054DBF">
        <w:rPr>
          <w:rFonts w:asciiTheme="majorHAnsi" w:hAnsiTheme="majorHAnsi"/>
          <w:color w:val="000000" w:themeColor="text1"/>
          <w:sz w:val="24"/>
          <w:szCs w:val="24"/>
        </w:rPr>
        <w:t>;</w:t>
      </w:r>
    </w:p>
    <w:p w14:paraId="7E46FA33"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învelitoare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membrana bituminoasa</w:t>
      </w:r>
      <w:r>
        <w:rPr>
          <w:rFonts w:asciiTheme="majorHAnsi" w:hAnsiTheme="majorHAnsi"/>
          <w:color w:val="000000" w:themeColor="text1"/>
          <w:sz w:val="24"/>
          <w:szCs w:val="24"/>
        </w:rPr>
        <w:t>;</w:t>
      </w:r>
    </w:p>
    <w:p w14:paraId="03F97203"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rPr>
        <w:t>Gradul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rezistență</w:t>
      </w:r>
      <w:proofErr w:type="spellEnd"/>
      <w:r w:rsidRPr="00054DBF">
        <w:rPr>
          <w:rFonts w:asciiTheme="majorHAnsi" w:hAnsiTheme="majorHAnsi"/>
          <w:color w:val="000000" w:themeColor="text1"/>
          <w:sz w:val="24"/>
          <w:szCs w:val="24"/>
        </w:rPr>
        <w:t xml:space="preserve"> la </w:t>
      </w:r>
      <w:proofErr w:type="spellStart"/>
      <w:r w:rsidRPr="00054DBF">
        <w:rPr>
          <w:rFonts w:asciiTheme="majorHAnsi" w:hAnsiTheme="majorHAnsi"/>
          <w:color w:val="000000" w:themeColor="text1"/>
          <w:sz w:val="24"/>
          <w:szCs w:val="24"/>
        </w:rPr>
        <w:t>foc</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II</w:t>
      </w:r>
      <w:r w:rsidRPr="00054DBF">
        <w:rPr>
          <w:rFonts w:asciiTheme="majorHAnsi" w:hAnsiTheme="majorHAnsi"/>
          <w:color w:val="000000" w:themeColor="text1"/>
          <w:sz w:val="24"/>
          <w:szCs w:val="24"/>
        </w:rPr>
        <w:t>.</w:t>
      </w:r>
    </w:p>
    <w:p w14:paraId="1F27E87B" w14:textId="2DE1FA2E" w:rsidR="00851A10" w:rsidRPr="00054DBF" w:rsidRDefault="00851A10" w:rsidP="007C57E9">
      <w:pPr>
        <w:tabs>
          <w:tab w:val="left" w:pos="2730"/>
        </w:tabs>
        <w:spacing w:after="0" w:line="240" w:lineRule="auto"/>
        <w:jc w:val="both"/>
        <w:rPr>
          <w:rFonts w:asciiTheme="majorHAnsi" w:hAnsiTheme="majorHAnsi"/>
          <w:b/>
          <w:color w:val="000000" w:themeColor="text1"/>
          <w:sz w:val="24"/>
          <w:szCs w:val="24"/>
        </w:rPr>
      </w:pPr>
    </w:p>
    <w:p w14:paraId="590E7A1E" w14:textId="77777777" w:rsidR="00851A10" w:rsidRDefault="00851A10" w:rsidP="0028441F">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 xml:space="preserve">INDICATORI LA NIVELUL </w:t>
      </w:r>
      <w:r>
        <w:rPr>
          <w:rFonts w:asciiTheme="majorHAnsi" w:hAnsiTheme="majorHAnsi"/>
          <w:color w:val="000000" w:themeColor="text1"/>
          <w:sz w:val="24"/>
          <w:szCs w:val="24"/>
        </w:rPr>
        <w:t>OBIECTIVULUI DE INVESTITII:</w:t>
      </w:r>
    </w:p>
    <w:p w14:paraId="1B6FBD06" w14:textId="77777777" w:rsidR="00851A10" w:rsidRPr="00B971EE" w:rsidRDefault="00851A10" w:rsidP="0028441F">
      <w:pPr>
        <w:pStyle w:val="Heading2"/>
        <w:ind w:left="720"/>
        <w:rPr>
          <w:rFonts w:asciiTheme="majorHAnsi" w:hAnsiTheme="majorHAnsi"/>
          <w:b w:val="0"/>
          <w:bCs w:val="0"/>
          <w:color w:val="000000" w:themeColor="text1"/>
          <w:sz w:val="24"/>
          <w:szCs w:val="24"/>
        </w:rPr>
      </w:pPr>
      <w:proofErr w:type="spellStart"/>
      <w:r w:rsidRPr="00B971EE">
        <w:rPr>
          <w:rFonts w:asciiTheme="majorHAnsi" w:hAnsiTheme="majorHAnsi"/>
          <w:b w:val="0"/>
          <w:bCs w:val="0"/>
          <w:color w:val="000000" w:themeColor="text1"/>
          <w:sz w:val="24"/>
          <w:szCs w:val="24"/>
        </w:rPr>
        <w:t>Indicatorii</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nivelul</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obiectivului</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investii</w:t>
      </w:r>
      <w:proofErr w:type="spellEnd"/>
      <w:r>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aferenți</w:t>
      </w:r>
      <w:proofErr w:type="spellEnd"/>
      <w:r w:rsidRPr="00B971EE">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c</w:t>
      </w:r>
      <w:r w:rsidRPr="00B971EE">
        <w:rPr>
          <w:rFonts w:asciiTheme="majorHAnsi" w:hAnsiTheme="majorHAnsi"/>
          <w:b w:val="0"/>
          <w:bCs w:val="0"/>
          <w:color w:val="000000" w:themeColor="text1"/>
          <w:sz w:val="24"/>
          <w:szCs w:val="24"/>
        </w:rPr>
        <w:t>l</w:t>
      </w:r>
      <w:r>
        <w:rPr>
          <w:rFonts w:asciiTheme="majorHAnsi" w:hAnsiTheme="majorHAnsi"/>
          <w:b w:val="0"/>
          <w:bCs w:val="0"/>
          <w:color w:val="000000" w:themeColor="text1"/>
          <w:sz w:val="24"/>
          <w:szCs w:val="24"/>
        </w:rPr>
        <w:t>ă</w:t>
      </w:r>
      <w:r w:rsidRPr="00B971EE">
        <w:rPr>
          <w:rFonts w:asciiTheme="majorHAnsi" w:hAnsiTheme="majorHAnsi"/>
          <w:b w:val="0"/>
          <w:bCs w:val="0"/>
          <w:color w:val="000000" w:themeColor="text1"/>
          <w:sz w:val="24"/>
          <w:szCs w:val="24"/>
        </w:rPr>
        <w:t>di</w:t>
      </w:r>
      <w:r>
        <w:rPr>
          <w:rFonts w:asciiTheme="majorHAnsi" w:hAnsiTheme="majorHAnsi"/>
          <w:b w:val="0"/>
          <w:bCs w:val="0"/>
          <w:color w:val="000000" w:themeColor="text1"/>
          <w:sz w:val="24"/>
          <w:szCs w:val="24"/>
        </w:rPr>
        <w:t>rii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situat</w:t>
      </w:r>
      <w:r>
        <w:rPr>
          <w:rFonts w:asciiTheme="majorHAnsi" w:hAnsiTheme="majorHAnsi"/>
          <w:b w:val="0"/>
          <w:bCs w:val="0"/>
          <w:color w:val="000000" w:themeColor="text1"/>
          <w:sz w:val="24"/>
          <w:szCs w:val="24"/>
        </w:rPr>
        <w:t>ă</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adresa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Zona Targu Mare, Bl. A3</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localitatea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Deta</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judetul</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Timiș</w:t>
      </w:r>
      <w:r>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sunt</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prezentați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în</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tabe</w:t>
      </w:r>
      <w:r>
        <w:rPr>
          <w:rFonts w:asciiTheme="majorHAnsi" w:hAnsiTheme="majorHAnsi"/>
          <w:b w:val="0"/>
          <w:bCs w:val="0"/>
          <w:color w:val="000000" w:themeColor="text1"/>
          <w:sz w:val="24"/>
          <w:szCs w:val="24"/>
        </w:rPr>
        <w:t>lele</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mai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jos</w:t>
      </w:r>
      <w:proofErr w:type="spellEnd"/>
      <w:r w:rsidRPr="00B971EE">
        <w:rPr>
          <w:rFonts w:asciiTheme="majorHAnsi" w:hAnsiTheme="majorHAnsi"/>
          <w:b w:val="0"/>
          <w:bCs w:val="0"/>
          <w:color w:val="000000" w:themeColor="text1"/>
          <w:sz w:val="24"/>
          <w:szCs w:val="24"/>
        </w:rPr>
        <w:t>:</w:t>
      </w:r>
    </w:p>
    <w:p w14:paraId="28B346C7" w14:textId="77777777" w:rsidR="00851A10" w:rsidRDefault="00851A10" w:rsidP="0028441F"/>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3"/>
        <w:gridCol w:w="2280"/>
        <w:gridCol w:w="2107"/>
      </w:tblGrid>
      <w:tr w:rsidR="00851A10" w:rsidRPr="00E36D48" w14:paraId="500DA29D"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0AF1198" w14:textId="77777777" w:rsidR="00851A10" w:rsidRPr="00E36D48" w:rsidRDefault="00851A10" w:rsidP="00D27B13">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742AAC4"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339E0409"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51A10" w:rsidRPr="00E36D48" w14:paraId="7D83866A"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3624369B" w14:textId="77777777" w:rsidR="00851A10" w:rsidRPr="00E36D48" w:rsidRDefault="00851A10" w:rsidP="00D27B13">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bidi="ar-SA"/>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4F9C6C"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209,05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73092FB"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52,91</w:t>
            </w:r>
          </w:p>
        </w:tc>
      </w:tr>
      <w:tr w:rsidR="00851A10" w:rsidRPr="00E36D48" w14:paraId="6F2374F1" w14:textId="77777777" w:rsidTr="00C87495">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39C88B8A"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D9E10DC" w14:textId="77777777" w:rsidR="00851A10" w:rsidRPr="002B3BA4"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378,19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3F9BF10"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194,32</w:t>
            </w:r>
          </w:p>
        </w:tc>
      </w:tr>
      <w:tr w:rsidR="00851A10" w:rsidRPr="00E36D48" w14:paraId="37FC1AF3" w14:textId="77777777" w:rsidTr="00C87495">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3E4A413B"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41B53BB1"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372,21</w:t>
            </w:r>
          </w:p>
        </w:tc>
        <w:tc>
          <w:tcPr>
            <w:tcW w:w="1146" w:type="pct"/>
            <w:tcBorders>
              <w:top w:val="single" w:sz="4" w:space="0" w:color="auto"/>
              <w:left w:val="single" w:sz="4" w:space="0" w:color="auto"/>
              <w:bottom w:val="single" w:sz="4" w:space="0" w:color="auto"/>
              <w:right w:val="single" w:sz="4" w:space="0" w:color="000000"/>
            </w:tcBorders>
            <w:vAlign w:val="center"/>
          </w:tcPr>
          <w:p w14:paraId="60BFC52C"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187,35</w:t>
            </w:r>
          </w:p>
        </w:tc>
      </w:tr>
      <w:tr w:rsidR="00851A10" w:rsidRPr="00E36D48" w14:paraId="1C6466C7"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DA2C0AE"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C6BC56"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5,97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E340303"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6,97</w:t>
            </w:r>
          </w:p>
        </w:tc>
      </w:tr>
      <w:tr w:rsidR="00851A10" w:rsidRPr="00E36D48" w14:paraId="731E9E06" w14:textId="77777777" w:rsidTr="00C87495">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2C7AE38"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w:t>
            </w:r>
            <w:r w:rsidRPr="0080226F">
              <w:rPr>
                <w:rFonts w:asciiTheme="majorHAnsi" w:hAnsiTheme="majorHAnsi"/>
                <w:color w:val="000000" w:themeColor="text1"/>
                <w:sz w:val="22"/>
                <w:szCs w:val="22"/>
                <w:vertAlign w:val="subscript"/>
              </w:rPr>
              <w:t>2</w:t>
            </w:r>
            <w:r w:rsidRPr="00E36D48">
              <w:rPr>
                <w:rFonts w:asciiTheme="majorHAnsi" w:hAnsiTheme="majorHAnsi"/>
                <w:color w:val="000000" w:themeColor="text1"/>
                <w:sz w:val="22"/>
                <w:szCs w:val="22"/>
              </w:rPr>
              <w:t>/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737096"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64,20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4B306F4"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31,90</w:t>
            </w:r>
          </w:p>
        </w:tc>
      </w:tr>
      <w:tr w:rsidR="00851A10" w:rsidRPr="00E36D48" w14:paraId="2B09694B" w14:textId="77777777" w:rsidTr="00C87495">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8A12EC8"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A8CB05B"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2567D15" w14:textId="77777777" w:rsidR="00851A10" w:rsidRPr="00E36D48"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74,69</w:t>
            </w:r>
            <w:r w:rsidRPr="00C87495">
              <w:rPr>
                <w:rFonts w:asciiTheme="majorHAnsi" w:hAnsiTheme="majorHAnsi"/>
                <w:b/>
                <w:color w:val="000000" w:themeColor="text1"/>
                <w:lang w:val="ro-RO" w:eastAsia="ro-RO"/>
              </w:rPr>
              <w:t>%</w:t>
            </w:r>
          </w:p>
        </w:tc>
      </w:tr>
      <w:tr w:rsidR="00851A10" w:rsidRPr="00A70F6B" w14:paraId="5FF421B9" w14:textId="77777777" w:rsidTr="00C87495">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31933D8"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8E6B7E5"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629782C"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48,62%</w:t>
            </w:r>
          </w:p>
        </w:tc>
      </w:tr>
      <w:tr w:rsidR="00851A10" w:rsidRPr="00A70F6B" w14:paraId="54D097AB" w14:textId="77777777" w:rsidTr="00C87495">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33BEAC12"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0226F">
              <w:rPr>
                <w:rFonts w:asciiTheme="majorHAnsi" w:hAnsiTheme="majorHAnsi"/>
                <w:color w:val="000000" w:themeColor="text1"/>
                <w:sz w:val="22"/>
                <w:szCs w:val="22"/>
                <w:vertAlign w:val="subscript"/>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4DBFDAA"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69F3567"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50,31%</w:t>
            </w:r>
          </w:p>
        </w:tc>
      </w:tr>
    </w:tbl>
    <w:p w14:paraId="615760A6" w14:textId="77777777" w:rsidR="00851A10" w:rsidRDefault="00851A10" w:rsidP="00531A7E">
      <w:pPr>
        <w:rPr>
          <w:rFonts w:asciiTheme="majorHAnsi" w:hAnsiTheme="majorHAnsi"/>
          <w:color w:val="000000" w:themeColor="text1"/>
          <w:sz w:val="24"/>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851A10" w:rsidRPr="00E36D48" w14:paraId="0884F41D"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0239EDD" w14:textId="77777777" w:rsidR="00851A10" w:rsidRPr="00E36D48" w:rsidRDefault="00851A10" w:rsidP="00246E11">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19266F8" w14:textId="77777777" w:rsidR="00851A10" w:rsidRPr="00E36D48" w:rsidRDefault="00851A10" w:rsidP="00246E11">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51A10" w:rsidRPr="00E36D48" w14:paraId="52219CA4"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F95C2F7" w14:textId="77777777" w:rsidR="00851A10" w:rsidRPr="00E36D48" w:rsidRDefault="00851A10" w:rsidP="00246E11">
            <w:pPr>
              <w:spacing w:after="0"/>
              <w:rPr>
                <w:rFonts w:asciiTheme="majorHAnsi" w:hAnsiTheme="majorHAnsi"/>
                <w:color w:val="000000" w:themeColor="text1"/>
                <w:lang w:val="ro-RO" w:eastAsia="ro-RO"/>
              </w:rPr>
            </w:pPr>
            <w:r w:rsidRPr="00CE5273">
              <w:rPr>
                <w:rFonts w:asciiTheme="majorHAnsi" w:hAnsiTheme="majorHAnsi" w:cs="Trebuchet MS"/>
                <w:color w:val="000000" w:themeColor="text1"/>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F65740A"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219.200,00</w:t>
            </w:r>
          </w:p>
        </w:tc>
      </w:tr>
      <w:tr w:rsidR="00851A10" w:rsidRPr="00E36D48" w14:paraId="0D988B65" w14:textId="77777777" w:rsidTr="00246E11">
        <w:trPr>
          <w:trHeight w:val="723"/>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E8326D4"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Numărul de stații de încărcare rapidă (buc)</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8757865" w14:textId="77777777" w:rsidR="00851A10" w:rsidRPr="002B3BA4" w:rsidRDefault="00851A10" w:rsidP="00246E11">
            <w:pPr>
              <w:spacing w:after="0"/>
              <w:jc w:val="right"/>
              <w:rPr>
                <w:rFonts w:asciiTheme="majorHAnsi" w:hAnsiTheme="majorHAnsi"/>
                <w:b/>
                <w:noProof/>
                <w:color w:val="000000" w:themeColor="text1"/>
                <w:lang w:val="ro-RO" w:eastAsia="ro-RO"/>
              </w:rPr>
            </w:pPr>
          </w:p>
        </w:tc>
      </w:tr>
      <w:tr w:rsidR="00851A10" w:rsidRPr="00E36D48" w14:paraId="07EC2986" w14:textId="77777777" w:rsidTr="00246E11">
        <w:trPr>
          <w:trHeight w:val="613"/>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02846DB"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stațiilor de încarcare rapidă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14331CFF"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0,00</w:t>
            </w:r>
          </w:p>
        </w:tc>
      </w:tr>
      <w:tr w:rsidR="00851A10" w:rsidRPr="00E36D48" w14:paraId="5B2C76AF" w14:textId="77777777" w:rsidTr="00246E11">
        <w:trPr>
          <w:trHeight w:val="735"/>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A01A6B7"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7C657452"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219.200,00</w:t>
            </w:r>
          </w:p>
        </w:tc>
      </w:tr>
      <w:tr w:rsidR="00851A10" w:rsidRPr="00E36D48" w14:paraId="512E92F9" w14:textId="77777777" w:rsidTr="00246E11">
        <w:trPr>
          <w:trHeight w:val="59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3D1EC04" w14:textId="77777777" w:rsidR="00851A10" w:rsidRPr="00E36D48" w:rsidRDefault="00851A10" w:rsidP="00246E11">
            <w:pPr>
              <w:pStyle w:val="Default"/>
              <w:ind w:right="447"/>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7584A7E"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1.079.055,84</w:t>
            </w:r>
          </w:p>
        </w:tc>
      </w:tr>
    </w:tbl>
    <w:p w14:paraId="02C93413" w14:textId="77777777" w:rsidR="00851A10" w:rsidRDefault="00851A10" w:rsidP="00531A7E">
      <w:pPr>
        <w:rPr>
          <w:rFonts w:asciiTheme="majorHAnsi" w:hAnsiTheme="majorHAnsi"/>
          <w:color w:val="000000" w:themeColor="text1"/>
          <w:sz w:val="24"/>
          <w:szCs w:val="24"/>
        </w:rPr>
      </w:pPr>
    </w:p>
    <w:p w14:paraId="7BDF79AA" w14:textId="77777777" w:rsidR="00851A10" w:rsidRPr="008D57A0" w:rsidRDefault="00851A10" w:rsidP="004A3583">
      <w:pPr>
        <w:pStyle w:val="Heading2"/>
        <w:numPr>
          <w:ilvl w:val="0"/>
          <w:numId w:val="23"/>
        </w:numPr>
        <w:rPr>
          <w:rFonts w:asciiTheme="majorHAnsi" w:hAnsiTheme="majorHAnsi"/>
          <w:i/>
          <w:color w:val="000000" w:themeColor="text1"/>
          <w:sz w:val="24"/>
          <w:szCs w:val="24"/>
        </w:rPr>
      </w:pPr>
      <w:r w:rsidRPr="00054DBF">
        <w:rPr>
          <w:rFonts w:asciiTheme="majorHAnsi" w:hAnsiTheme="majorHAnsi"/>
          <w:color w:val="000000" w:themeColor="text1"/>
          <w:sz w:val="24"/>
          <w:szCs w:val="24"/>
        </w:rPr>
        <w:t>LUCRĂRI P</w:t>
      </w:r>
      <w:r>
        <w:rPr>
          <w:rFonts w:asciiTheme="majorHAnsi" w:hAnsiTheme="majorHAnsi"/>
          <w:color w:val="000000" w:themeColor="text1"/>
          <w:sz w:val="24"/>
          <w:szCs w:val="24"/>
        </w:rPr>
        <w:t>ROPUSE P</w:t>
      </w:r>
      <w:r w:rsidRPr="00054DBF">
        <w:rPr>
          <w:rFonts w:asciiTheme="majorHAnsi" w:hAnsiTheme="majorHAnsi"/>
          <w:color w:val="000000" w:themeColor="text1"/>
          <w:sz w:val="24"/>
          <w:szCs w:val="24"/>
        </w:rPr>
        <w:t>ENTRU CREȘTEREA EFICIENȚEI ENERGETICE</w:t>
      </w:r>
      <w:r>
        <w:rPr>
          <w:rFonts w:asciiTheme="majorHAnsi" w:hAnsiTheme="majorHAnsi"/>
          <w:color w:val="000000" w:themeColor="text1"/>
          <w:sz w:val="24"/>
          <w:szCs w:val="24"/>
        </w:rPr>
        <w:t xml:space="preserve"> </w:t>
      </w:r>
    </w:p>
    <w:p w14:paraId="474B7AE0" w14:textId="77777777" w:rsidR="00851A10" w:rsidRPr="00A942E5" w:rsidRDefault="00851A10" w:rsidP="004D2F0A">
      <w:pPr>
        <w:autoSpaceDE w:val="0"/>
        <w:autoSpaceDN w:val="0"/>
        <w:adjustRightInd w:val="0"/>
        <w:spacing w:after="0"/>
        <w:ind w:left="-426"/>
        <w:rPr>
          <w:rFonts w:asciiTheme="majorHAnsi" w:hAnsiTheme="majorHAnsi" w:cstheme="minorHAnsi"/>
          <w:b/>
          <w:color w:val="000000" w:themeColor="text1"/>
          <w:sz w:val="14"/>
          <w:szCs w:val="1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370"/>
        <w:gridCol w:w="12"/>
        <w:gridCol w:w="7907"/>
      </w:tblGrid>
      <w:tr w:rsidR="00851A10" w:rsidRPr="00537C8F" w14:paraId="5F35CCF8" w14:textId="77777777" w:rsidTr="00A177A7">
        <w:trPr>
          <w:trHeight w:val="819"/>
        </w:trPr>
        <w:tc>
          <w:tcPr>
            <w:tcW w:w="401" w:type="dxa"/>
          </w:tcPr>
          <w:p w14:paraId="35B5C78E"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19B566CF"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851A10" w:rsidRPr="00537C8F" w14:paraId="27129603" w14:textId="77777777" w:rsidTr="00A177A7">
        <w:trPr>
          <w:trHeight w:val="489"/>
        </w:trPr>
        <w:tc>
          <w:tcPr>
            <w:tcW w:w="401" w:type="dxa"/>
          </w:tcPr>
          <w:p w14:paraId="2E0521A8"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15E90286"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pereților exteriori cu o grosime a termoizolației de </w:t>
            </w:r>
            <w:r w:rsidRPr="00422AF2">
              <w:rPr>
                <w:rFonts w:asciiTheme="majorHAnsi" w:hAnsiTheme="majorHAnsi"/>
                <w:noProof/>
                <w:lang w:val="ro-RO"/>
              </w:rPr>
              <w:t>15</w:t>
            </w:r>
            <w:r w:rsidRPr="00537C8F">
              <w:rPr>
                <w:rFonts w:asciiTheme="majorHAnsi" w:hAnsiTheme="majorHAnsi"/>
                <w:lang w:val="ro-RO"/>
              </w:rPr>
              <w:t xml:space="preserve"> cm;</w:t>
            </w:r>
          </w:p>
        </w:tc>
      </w:tr>
      <w:tr w:rsidR="00851A10" w:rsidRPr="00537C8F" w14:paraId="20300C1E" w14:textId="77777777" w:rsidTr="00A177A7">
        <w:trPr>
          <w:trHeight w:val="489"/>
        </w:trPr>
        <w:tc>
          <w:tcPr>
            <w:tcW w:w="401" w:type="dxa"/>
          </w:tcPr>
          <w:p w14:paraId="0F11C7EF"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382FE34E"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planşeului peste ultimul nivel cu sisteme termoizolante (acoperișul clădirii este de tip </w:t>
            </w:r>
            <w:r w:rsidRPr="00422AF2">
              <w:rPr>
                <w:rFonts w:asciiTheme="majorHAnsi" w:hAnsiTheme="majorHAnsi"/>
                <w:noProof/>
                <w:lang w:val="ro-RO"/>
              </w:rPr>
              <w:t>Terasa</w:t>
            </w:r>
            <w:r w:rsidRPr="00537C8F">
              <w:rPr>
                <w:rFonts w:asciiTheme="majorHAnsi" w:hAnsiTheme="majorHAnsi"/>
                <w:lang w:val="ro-RO"/>
              </w:rPr>
              <w:t>):</w:t>
            </w:r>
          </w:p>
        </w:tc>
      </w:tr>
      <w:tr w:rsidR="00851A10" w:rsidRPr="00537C8F" w14:paraId="73DC132D" w14:textId="77777777" w:rsidTr="00A177A7">
        <w:trPr>
          <w:trHeight w:val="835"/>
        </w:trPr>
        <w:tc>
          <w:tcPr>
            <w:tcW w:w="401" w:type="dxa"/>
          </w:tcPr>
          <w:p w14:paraId="6E4D9A23"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321F163E" w14:textId="77777777" w:rsidR="00851A10" w:rsidRPr="00537C8F" w:rsidRDefault="00851A10" w:rsidP="00A177A7">
            <w:pPr>
              <w:spacing w:after="0"/>
              <w:rPr>
                <w:rFonts w:asciiTheme="majorHAnsi" w:hAnsiTheme="majorHAnsi"/>
                <w:lang w:val="ro-RO"/>
              </w:rPr>
            </w:pPr>
          </w:p>
        </w:tc>
        <w:tc>
          <w:tcPr>
            <w:tcW w:w="7912" w:type="dxa"/>
          </w:tcPr>
          <w:p w14:paraId="6DA52728"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Termo-hidroizolarea acoperișului tip terasă cu o grosime a termoizolației de </w:t>
            </w:r>
            <w:r w:rsidRPr="00422AF2">
              <w:rPr>
                <w:rFonts w:asciiTheme="majorHAnsi" w:hAnsiTheme="majorHAnsi"/>
                <w:noProof/>
                <w:lang w:val="ro-RO"/>
              </w:rPr>
              <w:t>20</w:t>
            </w:r>
            <w:r w:rsidRPr="00537C8F">
              <w:rPr>
                <w:rFonts w:asciiTheme="majorHAnsi" w:hAnsiTheme="majorHAnsi"/>
                <w:noProof/>
                <w:lang w:val="ro-RO"/>
              </w:rPr>
              <w:t xml:space="preserve"> cm.  </w:t>
            </w:r>
          </w:p>
        </w:tc>
      </w:tr>
      <w:tr w:rsidR="00851A10" w:rsidRPr="00537C8F" w14:paraId="4BDE52E4" w14:textId="77777777" w:rsidTr="00A177A7">
        <w:trPr>
          <w:trHeight w:val="487"/>
        </w:trPr>
        <w:tc>
          <w:tcPr>
            <w:tcW w:w="401" w:type="dxa"/>
            <w:vMerge w:val="restart"/>
          </w:tcPr>
          <w:p w14:paraId="5CD8AA0B"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lastRenderedPageBreak/>
              <w:t>⇨</w:t>
            </w:r>
          </w:p>
        </w:tc>
        <w:tc>
          <w:tcPr>
            <w:tcW w:w="8294" w:type="dxa"/>
            <w:gridSpan w:val="3"/>
          </w:tcPr>
          <w:p w14:paraId="7F005C35"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Închiderea balcoanelor şi/sau a logiilor cu tâmplărie termoizolantă, inclusiv izolarea termică a parapeţilor(dacă este cazul):</w:t>
            </w:r>
          </w:p>
        </w:tc>
      </w:tr>
      <w:tr w:rsidR="00851A10" w:rsidRPr="00537C8F" w14:paraId="499AAF98" w14:textId="77777777" w:rsidTr="00A177A7">
        <w:trPr>
          <w:trHeight w:val="396"/>
        </w:trPr>
        <w:tc>
          <w:tcPr>
            <w:tcW w:w="401" w:type="dxa"/>
            <w:vMerge/>
          </w:tcPr>
          <w:p w14:paraId="2B1ED590" w14:textId="77777777" w:rsidR="00851A10" w:rsidRPr="00537C8F" w:rsidRDefault="00851A10" w:rsidP="00A177A7">
            <w:pPr>
              <w:spacing w:after="0"/>
              <w:rPr>
                <w:rFonts w:asciiTheme="majorHAnsi" w:hAnsiTheme="majorHAnsi"/>
                <w:sz w:val="14"/>
                <w:szCs w:val="14"/>
                <w:lang w:val="ro-RO"/>
              </w:rPr>
            </w:pPr>
          </w:p>
        </w:tc>
        <w:tc>
          <w:tcPr>
            <w:tcW w:w="370" w:type="dxa"/>
          </w:tcPr>
          <w:p w14:paraId="58F3BBE5" w14:textId="77777777" w:rsidR="00851A10" w:rsidRPr="00537C8F" w:rsidRDefault="00851A10" w:rsidP="00A177A7">
            <w:pPr>
              <w:pStyle w:val="Heading5"/>
              <w:outlineLvl w:val="4"/>
              <w:rPr>
                <w:rFonts w:asciiTheme="majorHAnsi" w:hAnsiTheme="majorHAnsi"/>
                <w:b w:val="0"/>
                <w:bCs w:val="0"/>
                <w:color w:val="auto"/>
              </w:rPr>
            </w:pPr>
          </w:p>
        </w:tc>
        <w:tc>
          <w:tcPr>
            <w:tcW w:w="7924" w:type="dxa"/>
            <w:gridSpan w:val="2"/>
          </w:tcPr>
          <w:p w14:paraId="197C1E14" w14:textId="77777777" w:rsidR="00851A10" w:rsidRPr="00537C8F" w:rsidRDefault="00851A10" w:rsidP="00A177A7">
            <w:pPr>
              <w:pStyle w:val="Heading5"/>
              <w:spacing w:before="0"/>
              <w:outlineLvl w:val="4"/>
              <w:rPr>
                <w:rFonts w:asciiTheme="majorHAnsi" w:hAnsiTheme="majorHAnsi"/>
                <w:b w:val="0"/>
                <w:bCs w:val="0"/>
                <w:color w:val="auto"/>
              </w:rPr>
            </w:pPr>
            <w:r w:rsidRPr="00537C8F">
              <w:rPr>
                <w:rFonts w:asciiTheme="majorHAnsi" w:hAnsiTheme="majorHAnsi"/>
                <w:b w:val="0"/>
                <w:bCs w:val="0"/>
                <w:noProof/>
                <w:color w:val="auto"/>
              </w:rPr>
              <w:t>- Se propune închiderea balcoanelor şi/sau a logiilor cu tâmplărie termoizolantă, inclusiv izolarea termică a parapeţilor;</w:t>
            </w:r>
          </w:p>
        </w:tc>
      </w:tr>
      <w:tr w:rsidR="00851A10" w:rsidRPr="00537C8F" w14:paraId="480C3528" w14:textId="77777777" w:rsidTr="00A177A7">
        <w:trPr>
          <w:trHeight w:val="89"/>
        </w:trPr>
        <w:tc>
          <w:tcPr>
            <w:tcW w:w="401" w:type="dxa"/>
            <w:vMerge w:val="restart"/>
          </w:tcPr>
          <w:p w14:paraId="4E4F3B40" w14:textId="77777777" w:rsidR="00851A10" w:rsidRPr="00537C8F" w:rsidRDefault="00851A10" w:rsidP="00A177A7">
            <w:pPr>
              <w:spacing w:after="0"/>
              <w:rPr>
                <w:rFonts w:asciiTheme="majorHAnsi" w:hAnsiTheme="majorHAnsi"/>
                <w:sz w:val="14"/>
                <w:szCs w:val="14"/>
                <w:lang w:val="ro-RO"/>
              </w:rPr>
            </w:pPr>
          </w:p>
        </w:tc>
        <w:tc>
          <w:tcPr>
            <w:tcW w:w="8294" w:type="dxa"/>
            <w:gridSpan w:val="3"/>
          </w:tcPr>
          <w:p w14:paraId="50A0E8B5"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planşeului peste subsol (unde este cazul):</w:t>
            </w:r>
          </w:p>
        </w:tc>
      </w:tr>
      <w:tr w:rsidR="00851A10" w:rsidRPr="00537C8F" w14:paraId="4BE0EC41" w14:textId="77777777" w:rsidTr="00A177A7">
        <w:trPr>
          <w:trHeight w:val="222"/>
        </w:trPr>
        <w:tc>
          <w:tcPr>
            <w:tcW w:w="401" w:type="dxa"/>
            <w:vMerge/>
          </w:tcPr>
          <w:p w14:paraId="17600B5D"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5AA09B5E" w14:textId="77777777" w:rsidR="00851A10" w:rsidRPr="00537C8F" w:rsidRDefault="00851A10" w:rsidP="00A177A7">
            <w:pPr>
              <w:spacing w:after="0"/>
              <w:rPr>
                <w:rFonts w:asciiTheme="majorHAnsi" w:hAnsiTheme="majorHAnsi"/>
                <w:lang w:val="ro-RO"/>
              </w:rPr>
            </w:pPr>
          </w:p>
        </w:tc>
        <w:tc>
          <w:tcPr>
            <w:tcW w:w="7912" w:type="dxa"/>
          </w:tcPr>
          <w:p w14:paraId="5E7541E8"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422AF2">
              <w:rPr>
                <w:rFonts w:asciiTheme="majorHAnsi" w:hAnsiTheme="majorHAnsi"/>
                <w:noProof/>
                <w:lang w:val="ro-RO"/>
              </w:rPr>
              <w:t>10</w:t>
            </w:r>
            <w:r w:rsidRPr="00537C8F">
              <w:rPr>
                <w:rFonts w:asciiTheme="majorHAnsi" w:hAnsiTheme="majorHAnsi"/>
                <w:noProof/>
                <w:lang w:val="ro-RO"/>
              </w:rPr>
              <w:t xml:space="preserve"> cm.</w:t>
            </w:r>
          </w:p>
          <w:p w14:paraId="536E5C8A" w14:textId="77777777" w:rsidR="00851A10" w:rsidRPr="00537C8F" w:rsidRDefault="00851A10" w:rsidP="00A177A7">
            <w:pPr>
              <w:pStyle w:val="Heading5"/>
              <w:spacing w:before="0"/>
              <w:outlineLvl w:val="4"/>
              <w:rPr>
                <w:rFonts w:asciiTheme="majorHAnsi" w:hAnsiTheme="majorHAnsi"/>
              </w:rPr>
            </w:pPr>
            <w:r w:rsidRPr="00537C8F">
              <w:rPr>
                <w:rFonts w:asciiTheme="majorHAnsi" w:hAnsiTheme="majorHAnsi"/>
                <w:b w:val="0"/>
                <w:bCs w:val="0"/>
                <w:color w:val="auto"/>
              </w:rPr>
              <w:t xml:space="preserve">- Se </w:t>
            </w:r>
            <w:proofErr w:type="spellStart"/>
            <w:r w:rsidRPr="00537C8F">
              <w:rPr>
                <w:rFonts w:asciiTheme="majorHAnsi" w:hAnsiTheme="majorHAnsi"/>
                <w:b w:val="0"/>
                <w:bCs w:val="0"/>
                <w:color w:val="auto"/>
              </w:rPr>
              <w:t>propune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izolarea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termică</w:t>
            </w:r>
            <w:proofErr w:type="spellEnd"/>
            <w:r w:rsidRPr="00537C8F">
              <w:rPr>
                <w:rFonts w:asciiTheme="majorHAnsi" w:hAnsiTheme="majorHAnsi"/>
                <w:b w:val="0"/>
                <w:bCs w:val="0"/>
                <w:color w:val="auto"/>
              </w:rPr>
              <w:t xml:space="preserve"> la </w:t>
            </w:r>
            <w:proofErr w:type="spellStart"/>
            <w:r w:rsidRPr="00537C8F">
              <w:rPr>
                <w:rFonts w:asciiTheme="majorHAnsi" w:hAnsiTheme="majorHAnsi"/>
                <w:b w:val="0"/>
                <w:bCs w:val="0"/>
                <w:color w:val="auto"/>
              </w:rPr>
              <w:t>pereții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și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tavanele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comune</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apartamentele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zona de </w:t>
            </w:r>
            <w:proofErr w:type="spellStart"/>
            <w:r w:rsidRPr="00537C8F">
              <w:rPr>
                <w:rFonts w:asciiTheme="majorHAnsi" w:hAnsiTheme="majorHAnsi"/>
                <w:b w:val="0"/>
                <w:bCs w:val="0"/>
                <w:color w:val="auto"/>
              </w:rPr>
              <w:t>acces</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casa </w:t>
            </w:r>
            <w:proofErr w:type="spellStart"/>
            <w:r w:rsidRPr="00537C8F">
              <w:rPr>
                <w:rFonts w:asciiTheme="majorHAnsi" w:hAnsiTheme="majorHAnsi"/>
                <w:b w:val="0"/>
                <w:bCs w:val="0"/>
                <w:color w:val="auto"/>
              </w:rPr>
              <w:t>scării</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sistem</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grosimea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stratului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de 10 cm.</w:t>
            </w:r>
          </w:p>
        </w:tc>
      </w:tr>
      <w:tr w:rsidR="00851A10" w:rsidRPr="00537C8F" w14:paraId="7EB34293" w14:textId="77777777" w:rsidTr="00A177A7">
        <w:trPr>
          <w:trHeight w:val="489"/>
        </w:trPr>
        <w:tc>
          <w:tcPr>
            <w:tcW w:w="401" w:type="dxa"/>
          </w:tcPr>
          <w:p w14:paraId="0ED45674"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030555A5"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51A10" w:rsidRPr="00537C8F" w14:paraId="057E33D3" w14:textId="77777777" w:rsidTr="00A177A7">
        <w:trPr>
          <w:trHeight w:val="489"/>
        </w:trPr>
        <w:tc>
          <w:tcPr>
            <w:tcW w:w="401" w:type="dxa"/>
          </w:tcPr>
          <w:p w14:paraId="3E0E04FB"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3AE1DA3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51A10" w:rsidRPr="00537C8F" w14:paraId="3F5825F1" w14:textId="77777777" w:rsidTr="00A177A7">
        <w:trPr>
          <w:trHeight w:val="489"/>
        </w:trPr>
        <w:tc>
          <w:tcPr>
            <w:tcW w:w="401" w:type="dxa"/>
          </w:tcPr>
          <w:p w14:paraId="5596DB13"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175F554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851A10" w:rsidRPr="00537C8F" w14:paraId="31480020" w14:textId="77777777" w:rsidTr="00A177A7">
        <w:trPr>
          <w:trHeight w:val="489"/>
        </w:trPr>
        <w:tc>
          <w:tcPr>
            <w:tcW w:w="401" w:type="dxa"/>
          </w:tcPr>
          <w:p w14:paraId="33B46685"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2ACDB93C"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851A10" w:rsidRPr="00537C8F" w14:paraId="7E0580EB" w14:textId="77777777" w:rsidTr="00A177A7">
        <w:trPr>
          <w:trHeight w:val="489"/>
        </w:trPr>
        <w:tc>
          <w:tcPr>
            <w:tcW w:w="401" w:type="dxa"/>
          </w:tcPr>
          <w:p w14:paraId="3239907C"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6568BC1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Puncte de reîncărcare pentru vehicule electrice, precum şi a tubulaturii încastrată pentru cablurile electrice, pentru a permite instalarea, într-o etapă ulterioară, a punctelor de reîncărcare pentru vehicule electrice;</w:t>
            </w:r>
          </w:p>
        </w:tc>
      </w:tr>
      <w:tr w:rsidR="00851A10" w:rsidRPr="00537C8F" w14:paraId="30465A5F" w14:textId="77777777" w:rsidTr="00A177A7">
        <w:trPr>
          <w:trHeight w:val="309"/>
        </w:trPr>
        <w:tc>
          <w:tcPr>
            <w:tcW w:w="401" w:type="dxa"/>
          </w:tcPr>
          <w:p w14:paraId="342FB627"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256BB689" w14:textId="77777777" w:rsidR="00851A10" w:rsidRPr="00537C8F" w:rsidRDefault="00851A10" w:rsidP="00A177A7">
            <w:pPr>
              <w:spacing w:after="0"/>
              <w:rPr>
                <w:rFonts w:asciiTheme="majorHAnsi" w:hAnsiTheme="majorHAnsi"/>
                <w:b/>
                <w:bCs/>
                <w:lang w:val="ro-RO"/>
              </w:rPr>
            </w:pPr>
            <w:r w:rsidRPr="00537C8F">
              <w:rPr>
                <w:rFonts w:asciiTheme="majorHAnsi" w:hAnsiTheme="majorHAnsi"/>
                <w:b/>
                <w:bCs/>
                <w:lang w:val="ro-RO"/>
              </w:rPr>
              <w:t>Recomandări propuse:</w:t>
            </w:r>
          </w:p>
        </w:tc>
      </w:tr>
      <w:tr w:rsidR="00851A10" w:rsidRPr="00537C8F" w14:paraId="6A7822BD" w14:textId="77777777" w:rsidTr="00A177A7">
        <w:trPr>
          <w:trHeight w:val="489"/>
        </w:trPr>
        <w:tc>
          <w:tcPr>
            <w:tcW w:w="401" w:type="dxa"/>
          </w:tcPr>
          <w:p w14:paraId="1605B59F" w14:textId="77777777" w:rsidR="00851A10" w:rsidRPr="00537C8F" w:rsidRDefault="00851A10" w:rsidP="00A177A7">
            <w:pPr>
              <w:spacing w:after="0"/>
              <w:rPr>
                <w:rFonts w:asciiTheme="majorHAnsi" w:hAnsiTheme="majorHAnsi"/>
                <w:lang w:val="ro-RO"/>
              </w:rPr>
            </w:pPr>
          </w:p>
        </w:tc>
        <w:tc>
          <w:tcPr>
            <w:tcW w:w="382" w:type="dxa"/>
            <w:gridSpan w:val="2"/>
          </w:tcPr>
          <w:p w14:paraId="741556B2"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71ABE4DF"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trotuarelor de protecţie, în scopul eliminării infiltraţiilor la infrastructura blocului de locuinţe, în zonele degradate;</w:t>
            </w:r>
          </w:p>
        </w:tc>
      </w:tr>
      <w:tr w:rsidR="00851A10" w:rsidRPr="00537C8F" w14:paraId="44DBAB96" w14:textId="77777777" w:rsidTr="00A177A7">
        <w:trPr>
          <w:trHeight w:val="489"/>
        </w:trPr>
        <w:tc>
          <w:tcPr>
            <w:tcW w:w="401" w:type="dxa"/>
          </w:tcPr>
          <w:p w14:paraId="1DD9A3E0" w14:textId="77777777" w:rsidR="00851A10" w:rsidRPr="00537C8F" w:rsidRDefault="00851A10" w:rsidP="00A177A7">
            <w:pPr>
              <w:spacing w:after="0"/>
              <w:rPr>
                <w:rFonts w:asciiTheme="majorHAnsi" w:hAnsiTheme="majorHAnsi"/>
                <w:lang w:val="ro-RO"/>
              </w:rPr>
            </w:pPr>
          </w:p>
        </w:tc>
        <w:tc>
          <w:tcPr>
            <w:tcW w:w="382" w:type="dxa"/>
            <w:gridSpan w:val="2"/>
          </w:tcPr>
          <w:p w14:paraId="41707B7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133DCC84" w14:textId="77777777" w:rsidR="00851A10" w:rsidRPr="00537C8F" w:rsidRDefault="00851A10" w:rsidP="00A177A7">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Repararea/construirea acoperişului tip terasă, inclusiv repararea sistemului de colectare a apelor meteorice de la nivelul terasei;</w:t>
            </w:r>
          </w:p>
        </w:tc>
      </w:tr>
      <w:tr w:rsidR="00851A10" w:rsidRPr="00537C8F" w14:paraId="1D4A7FC4" w14:textId="77777777" w:rsidTr="00A177A7">
        <w:trPr>
          <w:trHeight w:val="489"/>
        </w:trPr>
        <w:tc>
          <w:tcPr>
            <w:tcW w:w="401" w:type="dxa"/>
          </w:tcPr>
          <w:p w14:paraId="3A5265D8" w14:textId="77777777" w:rsidR="00851A10" w:rsidRPr="00537C8F" w:rsidRDefault="00851A10" w:rsidP="00A177A7">
            <w:pPr>
              <w:spacing w:after="0"/>
              <w:rPr>
                <w:rFonts w:asciiTheme="majorHAnsi" w:hAnsiTheme="majorHAnsi"/>
                <w:lang w:val="ro-RO"/>
              </w:rPr>
            </w:pPr>
          </w:p>
        </w:tc>
        <w:tc>
          <w:tcPr>
            <w:tcW w:w="382" w:type="dxa"/>
            <w:gridSpan w:val="2"/>
          </w:tcPr>
          <w:p w14:paraId="0619ECD5"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2B9F674B"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Demontarea instalaţiilor şi a echipamentelor montate aparent pe anvelopa clădirii, precum şi remontarea acestora după efectuarea lucrărilor de intervenţie;</w:t>
            </w:r>
          </w:p>
        </w:tc>
      </w:tr>
      <w:tr w:rsidR="00851A10" w:rsidRPr="00537C8F" w14:paraId="14C5484C" w14:textId="77777777" w:rsidTr="00A177A7">
        <w:trPr>
          <w:trHeight w:val="489"/>
        </w:trPr>
        <w:tc>
          <w:tcPr>
            <w:tcW w:w="401" w:type="dxa"/>
          </w:tcPr>
          <w:p w14:paraId="4E143BAC" w14:textId="77777777" w:rsidR="00851A10" w:rsidRPr="00537C8F" w:rsidRDefault="00851A10" w:rsidP="00A177A7">
            <w:pPr>
              <w:spacing w:after="0"/>
              <w:rPr>
                <w:rFonts w:asciiTheme="majorHAnsi" w:hAnsiTheme="majorHAnsi"/>
                <w:lang w:val="ro-RO"/>
              </w:rPr>
            </w:pPr>
          </w:p>
        </w:tc>
        <w:tc>
          <w:tcPr>
            <w:tcW w:w="382" w:type="dxa"/>
            <w:gridSpan w:val="2"/>
          </w:tcPr>
          <w:p w14:paraId="79421B89"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78273FBE"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elementelor de construcţie ale faţadei care prezintă potenţial pericol de desprindere şi/sau afectează funcţionalitatea clădirii;</w:t>
            </w:r>
          </w:p>
        </w:tc>
      </w:tr>
      <w:tr w:rsidR="00851A10" w:rsidRPr="00537C8F" w14:paraId="31FC781A" w14:textId="77777777" w:rsidTr="00A942E5">
        <w:trPr>
          <w:trHeight w:val="247"/>
        </w:trPr>
        <w:tc>
          <w:tcPr>
            <w:tcW w:w="401" w:type="dxa"/>
          </w:tcPr>
          <w:p w14:paraId="6F735137" w14:textId="77777777" w:rsidR="00851A10" w:rsidRPr="00537C8F" w:rsidRDefault="00851A10" w:rsidP="00A177A7">
            <w:pPr>
              <w:spacing w:after="0"/>
              <w:rPr>
                <w:rFonts w:asciiTheme="majorHAnsi" w:hAnsiTheme="majorHAnsi"/>
                <w:lang w:val="ro-RO"/>
              </w:rPr>
            </w:pPr>
          </w:p>
        </w:tc>
        <w:tc>
          <w:tcPr>
            <w:tcW w:w="382" w:type="dxa"/>
            <w:gridSpan w:val="2"/>
          </w:tcPr>
          <w:p w14:paraId="35FFA15E"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2ADE6CB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Refacerea finisajelor interioare în zonele de intervenţie;</w:t>
            </w:r>
          </w:p>
        </w:tc>
      </w:tr>
      <w:tr w:rsidR="00851A10" w:rsidRPr="00537C8F" w14:paraId="63373C55" w14:textId="77777777" w:rsidTr="00A942E5">
        <w:trPr>
          <w:trHeight w:val="520"/>
        </w:trPr>
        <w:tc>
          <w:tcPr>
            <w:tcW w:w="401" w:type="dxa"/>
          </w:tcPr>
          <w:p w14:paraId="3D9840F5" w14:textId="77777777" w:rsidR="00851A10" w:rsidRPr="00537C8F" w:rsidRDefault="00851A10" w:rsidP="00A177A7">
            <w:pPr>
              <w:spacing w:after="0"/>
              <w:rPr>
                <w:rFonts w:asciiTheme="majorHAnsi" w:hAnsiTheme="majorHAnsi"/>
                <w:lang w:val="ro-RO"/>
              </w:rPr>
            </w:pPr>
          </w:p>
        </w:tc>
        <w:tc>
          <w:tcPr>
            <w:tcW w:w="382" w:type="dxa"/>
            <w:gridSpan w:val="2"/>
          </w:tcPr>
          <w:p w14:paraId="1500C3BC"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5961B6C5" w14:textId="77777777" w:rsidR="00851A10" w:rsidRPr="00537C8F" w:rsidRDefault="00851A10" w:rsidP="00A177A7">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14AD9B9B" w14:textId="77777777" w:rsidR="00851A10" w:rsidRPr="00537C8F" w:rsidRDefault="00851A10" w:rsidP="00A177A7">
            <w:pPr>
              <w:ind w:left="410"/>
              <w:rPr>
                <w:rFonts w:asciiTheme="majorHAnsi" w:hAnsiTheme="majorHAnsi"/>
              </w:rPr>
            </w:pPr>
            <w:r w:rsidRPr="00537C8F">
              <w:rPr>
                <w:rFonts w:asciiTheme="majorHAnsi" w:hAnsiTheme="majorHAnsi"/>
                <w:noProof/>
              </w:rPr>
              <w:t>Nu este cazul.</w:t>
            </w:r>
          </w:p>
        </w:tc>
      </w:tr>
    </w:tbl>
    <w:p w14:paraId="59127D77" w14:textId="77777777" w:rsidR="00851A10" w:rsidRDefault="00851A10" w:rsidP="00A942E5">
      <w:pPr>
        <w:spacing w:after="0"/>
        <w:textAlignment w:val="baseline"/>
        <w:rPr>
          <w:rFonts w:asciiTheme="majorHAnsi" w:hAnsiTheme="majorHAnsi" w:cstheme="minorHAnsi"/>
          <w:color w:val="000000" w:themeColor="text1"/>
          <w:sz w:val="24"/>
          <w:szCs w:val="24"/>
          <w:lang w:val="ro-RO"/>
        </w:rPr>
        <w:sectPr w:rsidR="00851A10" w:rsidSect="00851A10">
          <w:headerReference w:type="default" r:id="rId12"/>
          <w:footerReference w:type="even" r:id="rId13"/>
          <w:footerReference w:type="default" r:id="rId14"/>
          <w:footerReference w:type="first" r:id="rId15"/>
          <w:pgSz w:w="11909" w:h="16834" w:code="9"/>
          <w:pgMar w:top="993" w:right="994" w:bottom="900" w:left="1276" w:header="540" w:footer="24" w:gutter="0"/>
          <w:pgNumType w:start="1"/>
          <w:cols w:space="720"/>
          <w:noEndnote/>
          <w:titlePg/>
          <w:docGrid w:linePitch="299"/>
        </w:sectPr>
      </w:pPr>
    </w:p>
    <w:p w14:paraId="5F9F924F" w14:textId="77777777" w:rsidR="00851A10" w:rsidRPr="00054DBF" w:rsidRDefault="00851A10" w:rsidP="0025109F">
      <w:pPr>
        <w:spacing w:after="0"/>
        <w:jc w:val="both"/>
        <w:textAlignment w:val="baseline"/>
        <w:rPr>
          <w:rFonts w:asciiTheme="majorHAnsi" w:hAnsiTheme="majorHAnsi"/>
          <w:color w:val="000000" w:themeColor="text1"/>
          <w:sz w:val="24"/>
          <w:szCs w:val="24"/>
        </w:rPr>
      </w:pPr>
    </w:p>
    <w:p w14:paraId="07BCC196" w14:textId="77777777" w:rsidR="00851A10" w:rsidRDefault="00851A10" w:rsidP="0064279B">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6F5B45A5" w14:textId="77777777" w:rsidR="00851A10" w:rsidRPr="004044C1" w:rsidRDefault="00851A10" w:rsidP="0064279B">
      <w:pPr>
        <w:spacing w:after="0"/>
        <w:jc w:val="center"/>
        <w:textAlignment w:val="baseline"/>
        <w:rPr>
          <w:rFonts w:asciiTheme="majorHAnsi" w:hAnsiTheme="majorHAnsi"/>
          <w:b/>
          <w:color w:val="000000" w:themeColor="text1"/>
          <w:sz w:val="32"/>
          <w:szCs w:val="32"/>
        </w:rPr>
      </w:pPr>
    </w:p>
    <w:p w14:paraId="1B8BC6F3"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lang w:val="ro-RO"/>
        </w:rPr>
        <w:t>Renovarea energetica a clădirilor rezidențiale multifamiliale din Orașul Deta</w:t>
      </w:r>
      <w:r>
        <w:rPr>
          <w:rFonts w:asciiTheme="majorHAnsi" w:hAnsiTheme="majorHAnsi"/>
          <w:b/>
          <w:color w:val="000000" w:themeColor="text1"/>
          <w:sz w:val="24"/>
          <w:szCs w:val="24"/>
          <w:lang w:val="ro-RO"/>
        </w:rPr>
        <w:t>,</w:t>
      </w:r>
    </w:p>
    <w:p w14:paraId="5C5C236E"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422AF2">
        <w:rPr>
          <w:rFonts w:asciiTheme="majorHAnsi" w:hAnsiTheme="majorHAnsi" w:cs="Arial"/>
          <w:b/>
          <w:bCs/>
          <w:noProof/>
          <w:color w:val="000000" w:themeColor="text1"/>
          <w:sz w:val="24"/>
          <w:szCs w:val="24"/>
        </w:rPr>
        <w:t>Zona Targu Mare, Bl. A4</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Timiș</w:t>
      </w:r>
    </w:p>
    <w:p w14:paraId="55C813EB" w14:textId="77777777" w:rsidR="00851A10"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propuse spre finantare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77B0F9DB" w14:textId="77777777" w:rsidR="00851A10" w:rsidRPr="00164B05"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5B6E3E71" w14:textId="77777777" w:rsidR="00851A10" w:rsidRPr="00054DBF" w:rsidRDefault="00851A10" w:rsidP="0064279B">
      <w:pPr>
        <w:spacing w:after="0"/>
        <w:jc w:val="center"/>
        <w:textAlignment w:val="baseline"/>
        <w:rPr>
          <w:rFonts w:asciiTheme="majorHAnsi" w:hAnsiTheme="majorHAnsi"/>
          <w:b/>
          <w:color w:val="000000" w:themeColor="text1"/>
          <w:sz w:val="24"/>
          <w:szCs w:val="24"/>
          <w:lang w:val="ro-RO"/>
        </w:rPr>
      </w:pPr>
    </w:p>
    <w:p w14:paraId="2F5E66DE" w14:textId="77777777" w:rsidR="00851A10" w:rsidRDefault="00851A10" w:rsidP="0072535C">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CATEGORIA, CLASA DE IMPORTANŢĂ ȘI CLASA DE RISC SEISMIC</w:t>
      </w:r>
      <w:r>
        <w:rPr>
          <w:rFonts w:asciiTheme="majorHAnsi" w:hAnsiTheme="majorHAnsi"/>
          <w:color w:val="000000" w:themeColor="text1"/>
          <w:sz w:val="24"/>
          <w:szCs w:val="24"/>
        </w:rPr>
        <w:t>:</w:t>
      </w:r>
    </w:p>
    <w:p w14:paraId="539D291D" w14:textId="77777777" w:rsidR="00851A10" w:rsidRPr="00E36D48" w:rsidRDefault="00851A10" w:rsidP="00E36D48">
      <w:pPr>
        <w:spacing w:after="0"/>
      </w:pPr>
    </w:p>
    <w:p w14:paraId="4F3F2EE7" w14:textId="77777777" w:rsidR="00851A10" w:rsidRPr="00054DBF" w:rsidRDefault="00851A10" w:rsidP="00E01A75">
      <w:pPr>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lang w:eastAsia="ro-RO" w:bidi="ar-SA"/>
        </w:rPr>
        <w:t>Construc</w:t>
      </w:r>
      <w:r w:rsidRPr="00054DBF">
        <w:rPr>
          <w:rFonts w:asciiTheme="majorHAnsi" w:hAnsiTheme="majorHAnsi" w:cs="TT1A4t00"/>
          <w:color w:val="000000" w:themeColor="text1"/>
          <w:sz w:val="24"/>
          <w:szCs w:val="24"/>
          <w:lang w:eastAsia="ro-RO" w:bidi="ar-SA"/>
        </w:rPr>
        <w:t>ţ</w:t>
      </w:r>
      <w:r w:rsidRPr="00054DBF">
        <w:rPr>
          <w:rFonts w:asciiTheme="majorHAnsi" w:hAnsiTheme="majorHAnsi"/>
          <w:color w:val="000000" w:themeColor="text1"/>
          <w:sz w:val="24"/>
          <w:szCs w:val="24"/>
          <w:lang w:eastAsia="ro-RO" w:bidi="ar-SA"/>
        </w:rPr>
        <w:t>ia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localizata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w:t>
      </w:r>
      <w:proofErr w:type="spellEnd"/>
      <w:r w:rsidRPr="00054DBF">
        <w:rPr>
          <w:rFonts w:asciiTheme="majorHAnsi" w:hAnsiTheme="majorHAnsi"/>
          <w:color w:val="000000" w:themeColor="text1"/>
          <w:sz w:val="24"/>
          <w:szCs w:val="24"/>
          <w:lang w:eastAsia="ro-RO" w:bidi="ar-SA"/>
        </w:rPr>
        <w:t xml:space="preserve"> </w:t>
      </w:r>
      <w:r w:rsidRPr="00422AF2">
        <w:rPr>
          <w:rFonts w:asciiTheme="majorHAnsi" w:hAnsiTheme="majorHAnsi" w:cs="Arial"/>
          <w:noProof/>
          <w:color w:val="000000" w:themeColor="text1"/>
          <w:sz w:val="24"/>
          <w:szCs w:val="24"/>
        </w:rPr>
        <w:t>Zona Targu Mare, Bl. A4</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Timiș</w:t>
      </w:r>
      <w:r w:rsidRPr="00054DBF">
        <w:rPr>
          <w:rFonts w:asciiTheme="majorHAnsi" w:hAnsiTheme="majorHAnsi"/>
          <w:color w:val="000000" w:themeColor="text1"/>
          <w:sz w:val="24"/>
          <w:szCs w:val="24"/>
          <w:lang w:eastAsia="ro-RO" w:bidi="ar-SA"/>
        </w:rPr>
        <w:t xml:space="preserve">, </w:t>
      </w:r>
      <w:proofErr w:type="spellStart"/>
      <w:r>
        <w:rPr>
          <w:rFonts w:asciiTheme="majorHAnsi" w:hAnsiTheme="majorHAnsi"/>
          <w:color w:val="000000" w:themeColor="text1"/>
          <w:sz w:val="24"/>
          <w:szCs w:val="24"/>
          <w:lang w:eastAsia="ro-RO" w:bidi="ar-SA"/>
        </w:rPr>
        <w:t>este</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încadrat</w:t>
      </w:r>
      <w:proofErr w:type="spellEnd"/>
      <w:r>
        <w:rPr>
          <w:rFonts w:asciiTheme="majorHAnsi" w:hAnsiTheme="majorHAnsi"/>
          <w:color w:val="000000" w:themeColor="text1"/>
          <w:sz w:val="24"/>
          <w:szCs w:val="24"/>
          <w:lang w:val="ro-RO" w:eastAsia="ro-RO" w:bidi="ar-SA"/>
        </w:rPr>
        <w:t>ă</w:t>
      </w:r>
      <w:r w:rsidRPr="00054DBF">
        <w:rPr>
          <w:rFonts w:asciiTheme="majorHAnsi" w:hAnsiTheme="majorHAnsi"/>
          <w:color w:val="000000" w:themeColor="text1"/>
          <w:sz w:val="24"/>
          <w:szCs w:val="24"/>
          <w:lang w:eastAsia="ro-RO" w:bidi="ar-SA"/>
        </w:rPr>
        <w:t xml:space="preserve"> din </w:t>
      </w:r>
      <w:proofErr w:type="spellStart"/>
      <w:r w:rsidRPr="00054DBF">
        <w:rPr>
          <w:rFonts w:asciiTheme="majorHAnsi" w:hAnsiTheme="majorHAnsi"/>
          <w:color w:val="000000" w:themeColor="text1"/>
          <w:sz w:val="24"/>
          <w:szCs w:val="24"/>
          <w:lang w:eastAsia="ro-RO" w:bidi="ar-SA"/>
        </w:rPr>
        <w:t>punct</w:t>
      </w:r>
      <w:proofErr w:type="spellEnd"/>
      <w:r w:rsidRPr="00054DBF">
        <w:rPr>
          <w:rFonts w:asciiTheme="majorHAnsi" w:hAnsiTheme="majorHAnsi"/>
          <w:color w:val="000000" w:themeColor="text1"/>
          <w:sz w:val="24"/>
          <w:szCs w:val="24"/>
          <w:lang w:eastAsia="ro-RO" w:bidi="ar-SA"/>
        </w:rPr>
        <w:t xml:space="preserve"> de </w:t>
      </w:r>
      <w:proofErr w:type="spellStart"/>
      <w:r w:rsidRPr="00054DBF">
        <w:rPr>
          <w:rFonts w:asciiTheme="majorHAnsi" w:hAnsiTheme="majorHAnsi"/>
          <w:color w:val="000000" w:themeColor="text1"/>
          <w:sz w:val="24"/>
          <w:szCs w:val="24"/>
          <w:lang w:eastAsia="ro-RO" w:bidi="ar-SA"/>
        </w:rPr>
        <w:t>vedere</w:t>
      </w:r>
      <w:proofErr w:type="spellEnd"/>
      <w:r w:rsidRPr="00054DBF">
        <w:rPr>
          <w:rFonts w:asciiTheme="majorHAnsi" w:hAnsiTheme="majorHAnsi"/>
          <w:color w:val="000000" w:themeColor="text1"/>
          <w:sz w:val="24"/>
          <w:szCs w:val="24"/>
          <w:lang w:eastAsia="ro-RO" w:bidi="ar-SA"/>
        </w:rPr>
        <w:t xml:space="preserve"> climatic </w:t>
      </w:r>
      <w:proofErr w:type="spellStart"/>
      <w:r w:rsidRPr="00054DBF">
        <w:rPr>
          <w:rFonts w:asciiTheme="majorHAnsi" w:hAnsiTheme="majorHAnsi" w:cs="TT1A4t00"/>
          <w:color w:val="000000" w:themeColor="text1"/>
          <w:sz w:val="24"/>
          <w:szCs w:val="24"/>
          <w:lang w:eastAsia="ro-RO" w:bidi="ar-SA"/>
        </w:rPr>
        <w:t>ş</w:t>
      </w:r>
      <w:r w:rsidRPr="00054DBF">
        <w:rPr>
          <w:rFonts w:asciiTheme="majorHAnsi" w:hAnsiTheme="majorHAnsi"/>
          <w:color w:val="000000" w:themeColor="text1"/>
          <w:sz w:val="24"/>
          <w:szCs w:val="24"/>
          <w:lang w:eastAsia="ro-RO" w:bidi="ar-SA"/>
        </w:rPr>
        <w:t>i</w:t>
      </w:r>
      <w:proofErr w:type="spellEnd"/>
      <w:r w:rsidRPr="00054DBF">
        <w:rPr>
          <w:rFonts w:asciiTheme="majorHAnsi" w:hAnsiTheme="majorHAnsi"/>
          <w:color w:val="000000" w:themeColor="text1"/>
          <w:sz w:val="24"/>
          <w:szCs w:val="24"/>
          <w:lang w:eastAsia="ro-RO" w:bidi="ar-SA"/>
        </w:rPr>
        <w:t xml:space="preserve"> al </w:t>
      </w:r>
      <w:proofErr w:type="spellStart"/>
      <w:r w:rsidRPr="00054DBF">
        <w:rPr>
          <w:rFonts w:asciiTheme="majorHAnsi" w:hAnsiTheme="majorHAnsi"/>
          <w:color w:val="000000" w:themeColor="text1"/>
          <w:sz w:val="24"/>
          <w:szCs w:val="24"/>
          <w:lang w:eastAsia="ro-RO" w:bidi="ar-SA"/>
        </w:rPr>
        <w:t>seismicit</w:t>
      </w:r>
      <w:r w:rsidRPr="00054DBF">
        <w:rPr>
          <w:rFonts w:asciiTheme="majorHAnsi" w:hAnsiTheme="majorHAnsi" w:cs="TT1A4t00"/>
          <w:color w:val="000000" w:themeColor="text1"/>
          <w:sz w:val="24"/>
          <w:szCs w:val="24"/>
          <w:lang w:eastAsia="ro-RO" w:bidi="ar-SA"/>
        </w:rPr>
        <w:t>ăţ</w:t>
      </w:r>
      <w:r w:rsidRPr="00054DBF">
        <w:rPr>
          <w:rFonts w:asciiTheme="majorHAnsi" w:hAnsiTheme="majorHAnsi"/>
          <w:color w:val="000000" w:themeColor="text1"/>
          <w:sz w:val="24"/>
          <w:szCs w:val="24"/>
          <w:lang w:eastAsia="ro-RO" w:bidi="ar-SA"/>
        </w:rPr>
        <w:t>ii</w:t>
      </w:r>
      <w:proofErr w:type="spellEnd"/>
      <w:r>
        <w:rPr>
          <w:rFonts w:asciiTheme="majorHAnsi" w:hAnsiTheme="majorHAnsi"/>
          <w:color w:val="000000" w:themeColor="text1"/>
          <w:sz w:val="24"/>
          <w:szCs w:val="24"/>
          <w:lang w:eastAsia="ro-RO" w:bidi="ar-SA"/>
        </w:rPr>
        <w:t>,</w:t>
      </w:r>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astfel</w:t>
      </w:r>
      <w:proofErr w:type="spellEnd"/>
      <w:r w:rsidRPr="00054DBF">
        <w:rPr>
          <w:rFonts w:asciiTheme="majorHAnsi" w:hAnsiTheme="majorHAnsi"/>
          <w:color w:val="000000" w:themeColor="text1"/>
          <w:sz w:val="24"/>
          <w:szCs w:val="24"/>
          <w:lang w:eastAsia="ro-RO" w:bidi="ar-SA"/>
        </w:rPr>
        <w:t>:</w:t>
      </w:r>
    </w:p>
    <w:p w14:paraId="45F726F0" w14:textId="77777777" w:rsidR="00851A10" w:rsidRPr="00054DBF" w:rsidRDefault="00851A10" w:rsidP="00E36D48">
      <w:pPr>
        <w:pStyle w:val="Heading4"/>
        <w:numPr>
          <w:ilvl w:val="0"/>
          <w:numId w:val="42"/>
        </w:numPr>
        <w:ind w:left="851"/>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359DA8EB"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destinaţia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C "normala"</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conformitate</w:t>
      </w:r>
      <w:proofErr w:type="spellEnd"/>
      <w:r w:rsidRPr="00054DBF">
        <w:rPr>
          <w:rFonts w:asciiTheme="majorHAnsi" w:hAnsiTheme="majorHAnsi"/>
          <w:color w:val="000000" w:themeColor="text1"/>
          <w:sz w:val="24"/>
          <w:szCs w:val="24"/>
        </w:rPr>
        <w:t xml:space="preserve">  H.G.R. 766/1997, </w:t>
      </w:r>
      <w:proofErr w:type="spellStart"/>
      <w:r w:rsidRPr="00054DBF">
        <w:rPr>
          <w:rFonts w:asciiTheme="majorHAnsi" w:hAnsiTheme="majorHAnsi"/>
          <w:color w:val="000000" w:themeColor="text1"/>
          <w:sz w:val="24"/>
          <w:szCs w:val="24"/>
        </w:rPr>
        <w:t>Anexa</w:t>
      </w:r>
      <w:proofErr w:type="spellEnd"/>
      <w:r w:rsidRPr="00054DBF">
        <w:rPr>
          <w:rFonts w:asciiTheme="majorHAnsi" w:hAnsiTheme="majorHAnsi"/>
          <w:color w:val="000000" w:themeColor="text1"/>
          <w:sz w:val="24"/>
          <w:szCs w:val="24"/>
        </w:rPr>
        <w:t xml:space="preserve"> 3, (</w:t>
      </w:r>
      <w:proofErr w:type="spellStart"/>
      <w:r w:rsidRPr="00054DBF">
        <w:rPr>
          <w:rFonts w:asciiTheme="majorHAnsi" w:hAnsiTheme="majorHAnsi"/>
          <w:color w:val="000000" w:themeColor="text1"/>
          <w:sz w:val="24"/>
          <w:szCs w:val="24"/>
        </w:rPr>
        <w:t>vezi</w:t>
      </w:r>
      <w:proofErr w:type="spellEnd"/>
      <w:r w:rsidRPr="00054DBF">
        <w:rPr>
          <w:rFonts w:asciiTheme="majorHAnsi" w:hAnsiTheme="majorHAnsi"/>
          <w:color w:val="000000" w:themeColor="text1"/>
          <w:sz w:val="24"/>
          <w:szCs w:val="24"/>
        </w:rPr>
        <w:t xml:space="preserve"> B.C. nr. 5/1999). </w:t>
      </w:r>
    </w:p>
    <w:p w14:paraId="7C661024"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72862DEF"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compus</w:t>
      </w:r>
      <w:proofErr w:type="spellEnd"/>
      <w:r w:rsidRPr="00054DBF">
        <w:rPr>
          <w:rFonts w:asciiTheme="majorHAnsi" w:hAnsiTheme="majorHAnsi"/>
          <w:color w:val="000000" w:themeColor="text1"/>
          <w:sz w:val="24"/>
          <w:szCs w:val="24"/>
        </w:rPr>
        <w:t xml:space="preserve"> din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scara</w:t>
      </w:r>
      <w:proofErr w:type="spellEnd"/>
      <w:r w:rsidRPr="00054DBF">
        <w:rPr>
          <w:rFonts w:asciiTheme="majorHAnsi" w:hAnsiTheme="majorHAnsi"/>
          <w:color w:val="000000" w:themeColor="text1"/>
          <w:sz w:val="24"/>
          <w:szCs w:val="24"/>
        </w:rPr>
        <w:t>(</w:t>
      </w:r>
      <w:proofErr w:type="spellStart"/>
      <w:r w:rsidRPr="00054DBF">
        <w:rPr>
          <w:rFonts w:asciiTheme="majorHAnsi" w:hAnsiTheme="majorHAnsi"/>
          <w:color w:val="000000" w:themeColor="text1"/>
          <w:sz w:val="24"/>
          <w:szCs w:val="24"/>
        </w:rPr>
        <w:t>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funcţiunea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rPr>
        <w:t>III</w:t>
      </w:r>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conform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protecţie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seismică</w:t>
      </w:r>
      <w:proofErr w:type="spellEnd"/>
      <w:r w:rsidRPr="00054DBF">
        <w:rPr>
          <w:rFonts w:asciiTheme="majorHAnsi" w:hAnsiTheme="majorHAnsi"/>
          <w:color w:val="000000" w:themeColor="text1"/>
          <w:sz w:val="24"/>
          <w:szCs w:val="24"/>
        </w:rPr>
        <w:t xml:space="preserve"> P100-1/201</w:t>
      </w:r>
      <w:r>
        <w:rPr>
          <w:rFonts w:asciiTheme="majorHAnsi" w:hAnsiTheme="majorHAnsi"/>
          <w:color w:val="000000" w:themeColor="text1"/>
          <w:sz w:val="24"/>
          <w:szCs w:val="24"/>
        </w:rPr>
        <w:t>9</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respectiv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422AF2">
        <w:rPr>
          <w:rFonts w:asciiTheme="majorHAnsi" w:hAnsiTheme="majorHAnsi"/>
          <w:noProof/>
          <w:color w:val="000000" w:themeColor="text1"/>
          <w:sz w:val="24"/>
          <w:szCs w:val="24"/>
        </w:rPr>
        <w:t>Clădiri</w:t>
      </w:r>
      <w:proofErr w:type="spellEnd"/>
      <w:r w:rsidRPr="00422AF2">
        <w:rPr>
          <w:rFonts w:asciiTheme="majorHAnsi" w:hAnsiTheme="majorHAnsi"/>
          <w:noProof/>
          <w:color w:val="000000" w:themeColor="text1"/>
          <w:sz w:val="24"/>
          <w:szCs w:val="24"/>
        </w:rPr>
        <w:t xml:space="preserve"> de tip curent, care nu aparţin celorlalte clase.</w:t>
      </w:r>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tabelul</w:t>
      </w:r>
      <w:proofErr w:type="spellEnd"/>
      <w:r w:rsidRPr="00054DBF">
        <w:rPr>
          <w:rFonts w:asciiTheme="majorHAnsi" w:hAnsiTheme="majorHAnsi"/>
          <w:color w:val="000000" w:themeColor="text1"/>
          <w:sz w:val="24"/>
          <w:szCs w:val="24"/>
        </w:rPr>
        <w:t xml:space="preserve"> 4.2 al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pentru</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factorul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valoarea</w:t>
      </w:r>
      <w:proofErr w:type="spellEnd"/>
      <w:r w:rsidRPr="00054DBF">
        <w:rPr>
          <w:rFonts w:asciiTheme="majorHAnsi" w:hAnsiTheme="majorHAnsi"/>
          <w:color w:val="000000" w:themeColor="text1"/>
          <w:sz w:val="24"/>
          <w:szCs w:val="24"/>
        </w:rPr>
        <w:t xml:space="preserve"> </w:t>
      </w:r>
      <w:r w:rsidRPr="00054DBF">
        <w:rPr>
          <w:rFonts w:asciiTheme="majorHAnsi" w:hAnsiTheme="majorHAnsi"/>
          <w:color w:val="000000" w:themeColor="text1"/>
          <w:sz w:val="24"/>
          <w:szCs w:val="24"/>
        </w:rPr>
        <w:sym w:font="Symbol" w:char="F067"/>
      </w:r>
      <w:r w:rsidRPr="00054DBF">
        <w:rPr>
          <w:rFonts w:asciiTheme="majorHAnsi" w:hAnsiTheme="majorHAnsi"/>
          <w:color w:val="000000" w:themeColor="text1"/>
          <w:sz w:val="24"/>
          <w:szCs w:val="24"/>
          <w:vertAlign w:val="subscript"/>
        </w:rPr>
        <w:t>I</w:t>
      </w:r>
      <w:r w:rsidRPr="00054DBF">
        <w:rPr>
          <w:rFonts w:asciiTheme="majorHAnsi" w:hAnsiTheme="majorHAnsi"/>
          <w:color w:val="000000" w:themeColor="text1"/>
          <w:sz w:val="24"/>
          <w:szCs w:val="24"/>
        </w:rPr>
        <w:t xml:space="preserve"> </w:t>
      </w:r>
      <w:proofErr w:type="gramStart"/>
      <w:r w:rsidRPr="00054DBF">
        <w:rPr>
          <w:rFonts w:asciiTheme="majorHAnsi" w:hAnsiTheme="majorHAnsi"/>
          <w:color w:val="000000" w:themeColor="text1"/>
          <w:sz w:val="24"/>
          <w:szCs w:val="24"/>
        </w:rPr>
        <w:t>= .</w:t>
      </w:r>
      <w:proofErr w:type="gramEnd"/>
    </w:p>
    <w:p w14:paraId="209D2994"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w:t>
      </w:r>
      <w:r>
        <w:rPr>
          <w:rFonts w:asciiTheme="majorHAnsi" w:hAnsiTheme="majorHAnsi"/>
          <w:color w:val="000000" w:themeColor="text1"/>
          <w:sz w:val="24"/>
          <w:szCs w:val="24"/>
        </w:rPr>
        <w:t>:</w:t>
      </w:r>
    </w:p>
    <w:p w14:paraId="61D71BE5" w14:textId="4118DF60" w:rsidR="00851A10" w:rsidRPr="00054DBF" w:rsidRDefault="00851A10" w:rsidP="004048A0">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Expertiza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tehnica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incadreaza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cladirea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analizata</w:t>
      </w:r>
      <w:proofErr w:type="spellEnd"/>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punctul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vedere</w:t>
      </w:r>
      <w:proofErr w:type="spellEnd"/>
      <w:r w:rsidRPr="00054DBF">
        <w:rPr>
          <w:rFonts w:asciiTheme="majorHAnsi" w:hAnsiTheme="majorHAnsi"/>
          <w:color w:val="000000" w:themeColor="text1"/>
          <w:sz w:val="24"/>
          <w:szCs w:val="24"/>
        </w:rPr>
        <w:t xml:space="preserve"> al </w:t>
      </w:r>
      <w:proofErr w:type="spellStart"/>
      <w:r w:rsidRPr="00054DBF">
        <w:rPr>
          <w:rFonts w:asciiTheme="majorHAnsi" w:hAnsiTheme="majorHAnsi"/>
          <w:color w:val="000000" w:themeColor="text1"/>
          <w:sz w:val="24"/>
          <w:szCs w:val="24"/>
        </w:rPr>
        <w:t>riscului</w:t>
      </w:r>
      <w:proofErr w:type="spellEnd"/>
      <w:r w:rsidRPr="00054DBF">
        <w:rPr>
          <w:rFonts w:asciiTheme="majorHAnsi" w:hAnsiTheme="majorHAnsi"/>
          <w:color w:val="000000" w:themeColor="text1"/>
          <w:sz w:val="24"/>
          <w:szCs w:val="24"/>
        </w:rPr>
        <w:t xml:space="preserve"> seismic in </w:t>
      </w:r>
      <w:proofErr w:type="spellStart"/>
      <w:r w:rsidRPr="00054DBF">
        <w:rPr>
          <w:rFonts w:asciiTheme="majorHAnsi" w:hAnsiTheme="majorHAnsi"/>
          <w:color w:val="000000" w:themeColor="text1"/>
          <w:sz w:val="24"/>
          <w:szCs w:val="24"/>
        </w:rPr>
        <w:t>urma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rezultatele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evaluării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calitative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prin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calcul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 </w:t>
      </w:r>
      <w:proofErr w:type="spellStart"/>
      <w:r w:rsidRPr="00054DBF">
        <w:rPr>
          <w:rFonts w:asciiTheme="majorHAnsi" w:hAnsiTheme="majorHAnsi"/>
          <w:b/>
          <w:color w:val="000000" w:themeColor="text1"/>
          <w:sz w:val="24"/>
          <w:szCs w:val="24"/>
        </w:rPr>
        <w:t>Rs</w:t>
      </w:r>
      <w:proofErr w:type="spellEnd"/>
      <w:r w:rsidRPr="00054DBF">
        <w:rPr>
          <w:rFonts w:asciiTheme="majorHAnsi" w:hAnsiTheme="majorHAnsi"/>
          <w:b/>
          <w:color w:val="000000" w:themeColor="text1"/>
          <w:sz w:val="24"/>
          <w:szCs w:val="24"/>
        </w:rPr>
        <w:t xml:space="preserve"> III</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corespunzătoare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construcțiilor</w:t>
      </w:r>
      <w:proofErr w:type="spellEnd"/>
      <w:r w:rsidRPr="00054DBF">
        <w:rPr>
          <w:rFonts w:asciiTheme="majorHAnsi" w:hAnsiTheme="majorHAnsi"/>
          <w:color w:val="000000" w:themeColor="text1"/>
          <w:sz w:val="24"/>
          <w:szCs w:val="24"/>
        </w:rPr>
        <w:t xml:space="preserve"> care sub </w:t>
      </w:r>
      <w:proofErr w:type="spellStart"/>
      <w:r w:rsidRPr="00054DBF">
        <w:rPr>
          <w:rFonts w:asciiTheme="majorHAnsi" w:hAnsiTheme="majorHAnsi"/>
          <w:color w:val="000000" w:themeColor="text1"/>
          <w:sz w:val="24"/>
          <w:szCs w:val="24"/>
        </w:rPr>
        <w:t>efectul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cutremurului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proiectare</w:t>
      </w:r>
      <w:proofErr w:type="spellEnd"/>
      <w:r w:rsidRPr="00054DBF">
        <w:rPr>
          <w:rFonts w:asciiTheme="majorHAnsi" w:hAnsiTheme="majorHAnsi"/>
          <w:color w:val="000000" w:themeColor="text1"/>
          <w:sz w:val="24"/>
          <w:szCs w:val="24"/>
        </w:rPr>
        <w:t xml:space="preserve"> pot </w:t>
      </w:r>
      <w:proofErr w:type="spellStart"/>
      <w:r w:rsidRPr="00054DBF">
        <w:rPr>
          <w:rFonts w:asciiTheme="majorHAnsi" w:hAnsiTheme="majorHAnsi"/>
          <w:color w:val="000000" w:themeColor="text1"/>
          <w:sz w:val="24"/>
          <w:szCs w:val="24"/>
        </w:rPr>
        <w:t>suferi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degradări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structurale</w:t>
      </w:r>
      <w:proofErr w:type="spellEnd"/>
      <w:r w:rsidRPr="00054DBF">
        <w:rPr>
          <w:rFonts w:asciiTheme="majorHAnsi" w:hAnsiTheme="majorHAnsi"/>
          <w:color w:val="000000" w:themeColor="text1"/>
          <w:sz w:val="24"/>
          <w:szCs w:val="24"/>
        </w:rPr>
        <w:t xml:space="preserve"> care nu </w:t>
      </w:r>
      <w:proofErr w:type="spellStart"/>
      <w:r w:rsidRPr="00054DBF">
        <w:rPr>
          <w:rFonts w:asciiTheme="majorHAnsi" w:hAnsiTheme="majorHAnsi"/>
          <w:color w:val="000000" w:themeColor="text1"/>
          <w:sz w:val="24"/>
          <w:szCs w:val="24"/>
        </w:rPr>
        <w:t>afectează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semnificativ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siguranța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dar</w:t>
      </w:r>
      <w:proofErr w:type="spellEnd"/>
      <w:r w:rsidRPr="00054DBF">
        <w:rPr>
          <w:rFonts w:asciiTheme="majorHAnsi" w:hAnsiTheme="majorHAnsi"/>
          <w:color w:val="000000" w:themeColor="text1"/>
          <w:sz w:val="24"/>
          <w:szCs w:val="24"/>
        </w:rPr>
        <w:t xml:space="preserve"> la care </w:t>
      </w:r>
      <w:proofErr w:type="spellStart"/>
      <w:r w:rsidRPr="00054DBF">
        <w:rPr>
          <w:rFonts w:asciiTheme="majorHAnsi" w:hAnsiTheme="majorHAnsi"/>
          <w:color w:val="000000" w:themeColor="text1"/>
          <w:sz w:val="24"/>
          <w:szCs w:val="24"/>
        </w:rPr>
        <w:t>degradările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nestructurale</w:t>
      </w:r>
      <w:proofErr w:type="spellEnd"/>
      <w:r w:rsidRPr="00054DBF">
        <w:rPr>
          <w:rFonts w:asciiTheme="majorHAnsi" w:hAnsiTheme="majorHAnsi"/>
          <w:color w:val="000000" w:themeColor="text1"/>
          <w:sz w:val="24"/>
          <w:szCs w:val="24"/>
        </w:rPr>
        <w:t xml:space="preserve"> pot fi </w:t>
      </w:r>
      <w:proofErr w:type="spellStart"/>
      <w:r w:rsidRPr="00054DBF">
        <w:rPr>
          <w:rFonts w:asciiTheme="majorHAnsi" w:hAnsiTheme="majorHAnsi"/>
          <w:color w:val="000000" w:themeColor="text1"/>
          <w:sz w:val="24"/>
          <w:szCs w:val="24"/>
        </w:rPr>
        <w:t>importante</w:t>
      </w:r>
      <w:proofErr w:type="spellEnd"/>
      <w:r w:rsidRPr="00054DBF">
        <w:rPr>
          <w:rFonts w:asciiTheme="majorHAnsi" w:hAnsiTheme="majorHAnsi"/>
          <w:color w:val="000000" w:themeColor="text1"/>
          <w:sz w:val="24"/>
          <w:szCs w:val="24"/>
        </w:rPr>
        <w:t xml:space="preserve">. </w:t>
      </w:r>
    </w:p>
    <w:p w14:paraId="62852883" w14:textId="3A41D5DF" w:rsidR="004048A0" w:rsidRPr="004048A0" w:rsidRDefault="00851A10" w:rsidP="00E36D48">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DATE TEHNICE</w:t>
      </w:r>
      <w:r>
        <w:rPr>
          <w:rFonts w:asciiTheme="majorHAnsi" w:hAnsiTheme="majorHAnsi"/>
          <w:color w:val="000000" w:themeColor="text1"/>
          <w:sz w:val="24"/>
          <w:szCs w:val="24"/>
        </w:rPr>
        <w:t xml:space="preserve"> ALE CLADIRII:</w:t>
      </w:r>
    </w:p>
    <w:p w14:paraId="25B6476B"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bCs/>
          <w:color w:val="000000" w:themeColor="text1"/>
          <w:sz w:val="24"/>
          <w:szCs w:val="24"/>
        </w:rPr>
        <w:t>Perioada</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executie</w:t>
      </w:r>
      <w:proofErr w:type="spellEnd"/>
      <w:r w:rsidRPr="00054DBF">
        <w:rPr>
          <w:rFonts w:asciiTheme="majorHAnsi" w:hAnsiTheme="majorHAnsi"/>
          <w:bCs/>
          <w:color w:val="000000" w:themeColor="text1"/>
          <w:sz w:val="24"/>
          <w:szCs w:val="24"/>
        </w:rPr>
        <w:t xml:space="preserve"> a </w:t>
      </w:r>
      <w:proofErr w:type="spellStart"/>
      <w:r w:rsidRPr="00054DBF">
        <w:rPr>
          <w:rFonts w:asciiTheme="majorHAnsi" w:hAnsiTheme="majorHAnsi"/>
          <w:bCs/>
          <w:color w:val="000000" w:themeColor="text1"/>
          <w:sz w:val="24"/>
          <w:szCs w:val="24"/>
        </w:rPr>
        <w:t>blocului</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locuinte</w:t>
      </w:r>
      <w:proofErr w:type="spellEnd"/>
      <w:r w:rsidRPr="00054DBF">
        <w:rPr>
          <w:rFonts w:asciiTheme="majorHAnsi" w:hAnsiTheme="majorHAns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1976</w:t>
      </w:r>
      <w:r>
        <w:rPr>
          <w:rFonts w:asciiTheme="majorHAnsi" w:hAnsiTheme="majorHAnsi"/>
          <w:color w:val="000000" w:themeColor="text1"/>
          <w:sz w:val="24"/>
          <w:szCs w:val="24"/>
        </w:rPr>
        <w:t>;</w:t>
      </w:r>
    </w:p>
    <w:p w14:paraId="5CDE94E8"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Pr>
          <w:rFonts w:asciiTheme="majorHAnsi" w:hAnsiTheme="majorHAnsi" w:cs="Calibri"/>
          <w:bCs/>
          <w:color w:val="000000" w:themeColor="text1"/>
          <w:sz w:val="24"/>
          <w:szCs w:val="24"/>
        </w:rPr>
        <w:t xml:space="preserve">Aria </w:t>
      </w:r>
      <w:proofErr w:type="spellStart"/>
      <w:r>
        <w:rPr>
          <w:rFonts w:asciiTheme="majorHAnsi" w:hAnsiTheme="majorHAnsi" w:cs="Calibri"/>
          <w:bCs/>
          <w:color w:val="000000" w:themeColor="text1"/>
          <w:sz w:val="24"/>
          <w:szCs w:val="24"/>
        </w:rPr>
        <w:t>desf</w:t>
      </w:r>
      <w:r>
        <w:rPr>
          <w:rFonts w:asciiTheme="majorHAnsi" w:hAnsiTheme="majorHAnsi" w:cs="Calibri"/>
          <w:bCs/>
          <w:color w:val="000000" w:themeColor="text1"/>
          <w:sz w:val="24"/>
          <w:szCs w:val="24"/>
          <w:lang w:val="ro-RO"/>
        </w:rPr>
        <w:t>ășurată</w:t>
      </w:r>
      <w:proofErr w:type="spellEnd"/>
      <w:r>
        <w:rPr>
          <w:rFonts w:asciiTheme="majorHAnsi" w:hAnsiTheme="majorHAnsi" w:cs="Calibri"/>
          <w:bCs/>
          <w:color w:val="000000" w:themeColor="text1"/>
          <w:sz w:val="24"/>
          <w:szCs w:val="24"/>
          <w:lang w:val="ro-RO"/>
        </w:rPr>
        <w:t xml:space="preserve"> (</w:t>
      </w:r>
      <w:proofErr w:type="spellStart"/>
      <w:r w:rsidRPr="00054DBF">
        <w:rPr>
          <w:rFonts w:asciiTheme="majorHAnsi" w:hAnsiTheme="majorHAnsi" w:cs="Calibri"/>
          <w:bCs/>
          <w:color w:val="000000" w:themeColor="text1"/>
          <w:sz w:val="24"/>
          <w:szCs w:val="24"/>
        </w:rPr>
        <w:t>Suprafața</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construită</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desfășurată</w:t>
      </w:r>
      <w:proofErr w:type="spellEnd"/>
      <w:r>
        <w:rPr>
          <w:rFonts w:asciiTheme="majorHAnsi" w:hAnsiTheme="majorHAnsi" w:cs="Calibri"/>
          <w:bCs/>
          <w:color w:val="000000" w:themeColor="text1"/>
          <w:sz w:val="24"/>
          <w:szCs w:val="24"/>
        </w:rPr>
        <w:t>)</w:t>
      </w:r>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b/>
          <w:bCs/>
          <w:noProof/>
          <w:color w:val="000000" w:themeColor="text1"/>
          <w:sz w:val="24"/>
          <w:szCs w:val="24"/>
        </w:rPr>
        <w:t>1.367,50</w:t>
      </w:r>
      <w:r w:rsidRPr="00DB5DFE">
        <w:rPr>
          <w:rFonts w:asciiTheme="majorHAnsi" w:hAnsiTheme="majorHAnsi"/>
          <w:b/>
          <w:bCs/>
          <w:color w:val="000000" w:themeColor="text1"/>
          <w:sz w:val="24"/>
          <w:szCs w:val="24"/>
        </w:rPr>
        <w:t xml:space="preserve"> m</w:t>
      </w:r>
      <w:r w:rsidRPr="00DB5DFE">
        <w:rPr>
          <w:rFonts w:asciiTheme="majorHAnsi" w:hAnsiTheme="majorHAnsi"/>
          <w:b/>
          <w:bCs/>
          <w:color w:val="000000" w:themeColor="text1"/>
          <w:sz w:val="24"/>
          <w:szCs w:val="24"/>
          <w:vertAlign w:val="superscript"/>
        </w:rPr>
        <w:t>2</w:t>
      </w:r>
      <w:r w:rsidRPr="00DB5DFE">
        <w:rPr>
          <w:rFonts w:asciiTheme="majorHAnsi" w:hAnsiTheme="majorHAnsi"/>
          <w:b/>
          <w:bCs/>
          <w:color w:val="000000" w:themeColor="text1"/>
          <w:sz w:val="24"/>
          <w:szCs w:val="24"/>
        </w:rPr>
        <w:t>;</w:t>
      </w:r>
    </w:p>
    <w:p w14:paraId="62037B98"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Regimul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înălțime</w:t>
      </w:r>
      <w:proofErr w:type="spellEnd"/>
      <w:r w:rsidRPr="00054DBF">
        <w:rPr>
          <w:rFonts w:asciiTheme="majorHAnsi" w:hAnsiTheme="majorHAnsi"/>
          <w:color w:val="000000" w:themeColor="text1"/>
          <w:sz w:val="24"/>
          <w:szCs w:val="24"/>
        </w:rPr>
        <w:t>:</w:t>
      </w:r>
      <w:r w:rsidRPr="00054DBF">
        <w:rPr>
          <w:rFonts w:asciiTheme="majorHAnsi" w:hAnsiTheme="majorHAnsi"/>
          <w:bCs/>
          <w:color w:val="000000" w:themeColor="text1"/>
          <w:sz w:val="24"/>
          <w:szCs w:val="24"/>
        </w:rPr>
        <w:t xml:space="preserve"> </w:t>
      </w:r>
      <w:r w:rsidRPr="00422AF2">
        <w:rPr>
          <w:rFonts w:asciiTheme="majorHAnsi" w:hAnsiTheme="majorHAnsi"/>
          <w:bCs/>
          <w:noProof/>
          <w:color w:val="000000" w:themeColor="text1"/>
          <w:sz w:val="24"/>
          <w:szCs w:val="24"/>
        </w:rPr>
        <w:t>S+P+4E</w:t>
      </w:r>
      <w:r w:rsidRPr="00054DBF">
        <w:rPr>
          <w:rFonts w:asciiTheme="majorHAnsi" w:hAnsiTheme="majorHAnsi"/>
          <w:bCs/>
          <w:color w:val="000000" w:themeColor="text1"/>
          <w:sz w:val="24"/>
          <w:szCs w:val="24"/>
        </w:rPr>
        <w:t>;</w:t>
      </w:r>
    </w:p>
    <w:p w14:paraId="3AA964F7"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tronsoane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0F931D0B"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scări</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19CDE326"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Tâmplăria</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Tamplarie clasica, partial inlocuita cu tamplarie PVC</w:t>
      </w:r>
      <w:r w:rsidRPr="00054DBF">
        <w:rPr>
          <w:rFonts w:asciiTheme="majorHAnsi" w:hAnsiTheme="majorHAnsi"/>
          <w:color w:val="000000" w:themeColor="text1"/>
          <w:sz w:val="24"/>
          <w:szCs w:val="24"/>
        </w:rPr>
        <w:t>;</w:t>
      </w:r>
    </w:p>
    <w:p w14:paraId="0A8FEC78"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acoperiș</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Terasa</w:t>
      </w:r>
      <w:r w:rsidRPr="00054DBF">
        <w:rPr>
          <w:rFonts w:asciiTheme="majorHAnsi" w:hAnsiTheme="majorHAnsi"/>
          <w:color w:val="000000" w:themeColor="text1"/>
          <w:sz w:val="24"/>
          <w:szCs w:val="24"/>
        </w:rPr>
        <w:t>;</w:t>
      </w:r>
    </w:p>
    <w:p w14:paraId="4E6F6BE5"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învelitoare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membrana bituminoasa</w:t>
      </w:r>
      <w:r>
        <w:rPr>
          <w:rFonts w:asciiTheme="majorHAnsi" w:hAnsiTheme="majorHAnsi"/>
          <w:color w:val="000000" w:themeColor="text1"/>
          <w:sz w:val="24"/>
          <w:szCs w:val="24"/>
        </w:rPr>
        <w:t>;</w:t>
      </w:r>
    </w:p>
    <w:p w14:paraId="238B01CA"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rPr>
        <w:t>Gradul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rezistență</w:t>
      </w:r>
      <w:proofErr w:type="spellEnd"/>
      <w:r w:rsidRPr="00054DBF">
        <w:rPr>
          <w:rFonts w:asciiTheme="majorHAnsi" w:hAnsiTheme="majorHAnsi"/>
          <w:color w:val="000000" w:themeColor="text1"/>
          <w:sz w:val="24"/>
          <w:szCs w:val="24"/>
        </w:rPr>
        <w:t xml:space="preserve"> la </w:t>
      </w:r>
      <w:proofErr w:type="spellStart"/>
      <w:r w:rsidRPr="00054DBF">
        <w:rPr>
          <w:rFonts w:asciiTheme="majorHAnsi" w:hAnsiTheme="majorHAnsi"/>
          <w:color w:val="000000" w:themeColor="text1"/>
          <w:sz w:val="24"/>
          <w:szCs w:val="24"/>
        </w:rPr>
        <w:t>foc</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II</w:t>
      </w:r>
      <w:r w:rsidRPr="00054DBF">
        <w:rPr>
          <w:rFonts w:asciiTheme="majorHAnsi" w:hAnsiTheme="majorHAnsi"/>
          <w:color w:val="000000" w:themeColor="text1"/>
          <w:sz w:val="24"/>
          <w:szCs w:val="24"/>
        </w:rPr>
        <w:t>.</w:t>
      </w:r>
    </w:p>
    <w:p w14:paraId="61883773" w14:textId="70EE9CED" w:rsidR="00851A10" w:rsidRPr="00054DBF" w:rsidRDefault="00851A10" w:rsidP="007C57E9">
      <w:pPr>
        <w:tabs>
          <w:tab w:val="left" w:pos="2730"/>
        </w:tabs>
        <w:spacing w:after="0" w:line="240" w:lineRule="auto"/>
        <w:jc w:val="both"/>
        <w:rPr>
          <w:rFonts w:asciiTheme="majorHAnsi" w:hAnsiTheme="majorHAnsi"/>
          <w:b/>
          <w:color w:val="000000" w:themeColor="text1"/>
          <w:sz w:val="24"/>
          <w:szCs w:val="24"/>
        </w:rPr>
      </w:pPr>
    </w:p>
    <w:p w14:paraId="41C42CA4" w14:textId="77777777" w:rsidR="00851A10" w:rsidRDefault="00851A10" w:rsidP="0028441F">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 xml:space="preserve">INDICATORI LA NIVELUL </w:t>
      </w:r>
      <w:r>
        <w:rPr>
          <w:rFonts w:asciiTheme="majorHAnsi" w:hAnsiTheme="majorHAnsi"/>
          <w:color w:val="000000" w:themeColor="text1"/>
          <w:sz w:val="24"/>
          <w:szCs w:val="24"/>
        </w:rPr>
        <w:t>OBIECTIVULUI DE INVESTITII:</w:t>
      </w:r>
    </w:p>
    <w:p w14:paraId="1DF15EB4" w14:textId="77777777" w:rsidR="00851A10" w:rsidRPr="00B971EE" w:rsidRDefault="00851A10" w:rsidP="0028441F">
      <w:pPr>
        <w:pStyle w:val="Heading2"/>
        <w:ind w:left="720"/>
        <w:rPr>
          <w:rFonts w:asciiTheme="majorHAnsi" w:hAnsiTheme="majorHAnsi"/>
          <w:b w:val="0"/>
          <w:bCs w:val="0"/>
          <w:color w:val="000000" w:themeColor="text1"/>
          <w:sz w:val="24"/>
          <w:szCs w:val="24"/>
        </w:rPr>
      </w:pPr>
      <w:proofErr w:type="spellStart"/>
      <w:r w:rsidRPr="00B971EE">
        <w:rPr>
          <w:rFonts w:asciiTheme="majorHAnsi" w:hAnsiTheme="majorHAnsi"/>
          <w:b w:val="0"/>
          <w:bCs w:val="0"/>
          <w:color w:val="000000" w:themeColor="text1"/>
          <w:sz w:val="24"/>
          <w:szCs w:val="24"/>
        </w:rPr>
        <w:t>Indicatorii</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nivelul</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obiectivului</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investii</w:t>
      </w:r>
      <w:proofErr w:type="spellEnd"/>
      <w:r>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aferenți</w:t>
      </w:r>
      <w:proofErr w:type="spellEnd"/>
      <w:r w:rsidRPr="00B971EE">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c</w:t>
      </w:r>
      <w:r w:rsidRPr="00B971EE">
        <w:rPr>
          <w:rFonts w:asciiTheme="majorHAnsi" w:hAnsiTheme="majorHAnsi"/>
          <w:b w:val="0"/>
          <w:bCs w:val="0"/>
          <w:color w:val="000000" w:themeColor="text1"/>
          <w:sz w:val="24"/>
          <w:szCs w:val="24"/>
        </w:rPr>
        <w:t>l</w:t>
      </w:r>
      <w:r>
        <w:rPr>
          <w:rFonts w:asciiTheme="majorHAnsi" w:hAnsiTheme="majorHAnsi"/>
          <w:b w:val="0"/>
          <w:bCs w:val="0"/>
          <w:color w:val="000000" w:themeColor="text1"/>
          <w:sz w:val="24"/>
          <w:szCs w:val="24"/>
        </w:rPr>
        <w:t>ă</w:t>
      </w:r>
      <w:r w:rsidRPr="00B971EE">
        <w:rPr>
          <w:rFonts w:asciiTheme="majorHAnsi" w:hAnsiTheme="majorHAnsi"/>
          <w:b w:val="0"/>
          <w:bCs w:val="0"/>
          <w:color w:val="000000" w:themeColor="text1"/>
          <w:sz w:val="24"/>
          <w:szCs w:val="24"/>
        </w:rPr>
        <w:t>di</w:t>
      </w:r>
      <w:r>
        <w:rPr>
          <w:rFonts w:asciiTheme="majorHAnsi" w:hAnsiTheme="majorHAnsi"/>
          <w:b w:val="0"/>
          <w:bCs w:val="0"/>
          <w:color w:val="000000" w:themeColor="text1"/>
          <w:sz w:val="24"/>
          <w:szCs w:val="24"/>
        </w:rPr>
        <w:t>rii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situat</w:t>
      </w:r>
      <w:r>
        <w:rPr>
          <w:rFonts w:asciiTheme="majorHAnsi" w:hAnsiTheme="majorHAnsi"/>
          <w:b w:val="0"/>
          <w:bCs w:val="0"/>
          <w:color w:val="000000" w:themeColor="text1"/>
          <w:sz w:val="24"/>
          <w:szCs w:val="24"/>
        </w:rPr>
        <w:t>ă</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adresa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Zona Targu Mare, Bl. A4</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localitatea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Deta</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judetul</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Timiș</w:t>
      </w:r>
      <w:r>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sunt</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prezentați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în</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tabe</w:t>
      </w:r>
      <w:r>
        <w:rPr>
          <w:rFonts w:asciiTheme="majorHAnsi" w:hAnsiTheme="majorHAnsi"/>
          <w:b w:val="0"/>
          <w:bCs w:val="0"/>
          <w:color w:val="000000" w:themeColor="text1"/>
          <w:sz w:val="24"/>
          <w:szCs w:val="24"/>
        </w:rPr>
        <w:t>lele</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mai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jos</w:t>
      </w:r>
      <w:proofErr w:type="spellEnd"/>
      <w:r w:rsidRPr="00B971EE">
        <w:rPr>
          <w:rFonts w:asciiTheme="majorHAnsi" w:hAnsiTheme="majorHAnsi"/>
          <w:b w:val="0"/>
          <w:bCs w:val="0"/>
          <w:color w:val="000000" w:themeColor="text1"/>
          <w:sz w:val="24"/>
          <w:szCs w:val="24"/>
        </w:rPr>
        <w:t>:</w:t>
      </w:r>
    </w:p>
    <w:p w14:paraId="4FCAF209" w14:textId="77777777" w:rsidR="00851A10" w:rsidRDefault="00851A10" w:rsidP="0028441F"/>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3"/>
        <w:gridCol w:w="2280"/>
        <w:gridCol w:w="2107"/>
      </w:tblGrid>
      <w:tr w:rsidR="00851A10" w:rsidRPr="00E36D48" w14:paraId="3FDFC171"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7B42A86" w14:textId="77777777" w:rsidR="00851A10" w:rsidRPr="00E36D48" w:rsidRDefault="00851A10" w:rsidP="00D27B13">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5D015B3"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ADD1E49"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51A10" w:rsidRPr="00E36D48" w14:paraId="09F46E25"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60CEDB0" w14:textId="77777777" w:rsidR="00851A10" w:rsidRPr="00E36D48" w:rsidRDefault="00851A10" w:rsidP="00D27B13">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bidi="ar-SA"/>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907200D"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249,60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1656584"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53,60</w:t>
            </w:r>
          </w:p>
        </w:tc>
      </w:tr>
      <w:tr w:rsidR="00851A10" w:rsidRPr="00E36D48" w14:paraId="484EB0BA" w14:textId="77777777" w:rsidTr="00C87495">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1323838"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EA36759" w14:textId="77777777" w:rsidR="00851A10" w:rsidRPr="002B3BA4"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398,50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C0CB93"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167,98</w:t>
            </w:r>
          </w:p>
        </w:tc>
      </w:tr>
      <w:tr w:rsidR="00851A10" w:rsidRPr="00E36D48" w14:paraId="73F7287E" w14:textId="77777777" w:rsidTr="00C87495">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0DDE9FBF"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30A32380"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392,53</w:t>
            </w:r>
          </w:p>
        </w:tc>
        <w:tc>
          <w:tcPr>
            <w:tcW w:w="1146" w:type="pct"/>
            <w:tcBorders>
              <w:top w:val="single" w:sz="4" w:space="0" w:color="auto"/>
              <w:left w:val="single" w:sz="4" w:space="0" w:color="auto"/>
              <w:bottom w:val="single" w:sz="4" w:space="0" w:color="auto"/>
              <w:right w:val="single" w:sz="4" w:space="0" w:color="000000"/>
            </w:tcBorders>
            <w:vAlign w:val="center"/>
          </w:tcPr>
          <w:p w14:paraId="7D95B96B"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161,24</w:t>
            </w:r>
          </w:p>
        </w:tc>
      </w:tr>
      <w:tr w:rsidR="00851A10" w:rsidRPr="00E36D48" w14:paraId="57AAF0E7"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BD955E5"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BC1103B"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5,97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898596A"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6,74</w:t>
            </w:r>
          </w:p>
        </w:tc>
      </w:tr>
      <w:tr w:rsidR="00851A10" w:rsidRPr="00E36D48" w14:paraId="008C0096" w14:textId="77777777" w:rsidTr="00C87495">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3E8AD00"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w:t>
            </w:r>
            <w:r w:rsidRPr="0080226F">
              <w:rPr>
                <w:rFonts w:asciiTheme="majorHAnsi" w:hAnsiTheme="majorHAnsi"/>
                <w:color w:val="000000" w:themeColor="text1"/>
                <w:sz w:val="22"/>
                <w:szCs w:val="22"/>
                <w:vertAlign w:val="subscript"/>
              </w:rPr>
              <w:t>2</w:t>
            </w:r>
            <w:r w:rsidRPr="00E36D48">
              <w:rPr>
                <w:rFonts w:asciiTheme="majorHAnsi" w:hAnsiTheme="majorHAnsi"/>
                <w:color w:val="000000" w:themeColor="text1"/>
                <w:sz w:val="22"/>
                <w:szCs w:val="22"/>
              </w:rPr>
              <w:t>/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041C619"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67,76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659728B"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27,31</w:t>
            </w:r>
          </w:p>
        </w:tc>
      </w:tr>
      <w:tr w:rsidR="00851A10" w:rsidRPr="00E36D48" w14:paraId="02CD5334" w14:textId="77777777" w:rsidTr="00C87495">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5FF35EA"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AC4070E"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D4FA081" w14:textId="77777777" w:rsidR="00851A10" w:rsidRPr="00E36D48"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78,53</w:t>
            </w:r>
            <w:r w:rsidRPr="00C87495">
              <w:rPr>
                <w:rFonts w:asciiTheme="majorHAnsi" w:hAnsiTheme="majorHAnsi"/>
                <w:b/>
                <w:color w:val="000000" w:themeColor="text1"/>
                <w:lang w:val="ro-RO" w:eastAsia="ro-RO"/>
              </w:rPr>
              <w:t>%</w:t>
            </w:r>
          </w:p>
        </w:tc>
      </w:tr>
      <w:tr w:rsidR="00851A10" w:rsidRPr="00A70F6B" w14:paraId="2640EE17" w14:textId="77777777" w:rsidTr="00C87495">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9FD994E"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EF0DA5"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DEB4849"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57,85%</w:t>
            </w:r>
          </w:p>
        </w:tc>
      </w:tr>
      <w:tr w:rsidR="00851A10" w:rsidRPr="00A70F6B" w14:paraId="1C8D3BC7" w14:textId="77777777" w:rsidTr="00C87495">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3FAAC78"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0226F">
              <w:rPr>
                <w:rFonts w:asciiTheme="majorHAnsi" w:hAnsiTheme="majorHAnsi"/>
                <w:color w:val="000000" w:themeColor="text1"/>
                <w:sz w:val="22"/>
                <w:szCs w:val="22"/>
                <w:vertAlign w:val="subscript"/>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B72F57"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89FFBD7"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59,70%</w:t>
            </w:r>
          </w:p>
        </w:tc>
      </w:tr>
    </w:tbl>
    <w:p w14:paraId="713AFE82" w14:textId="77777777" w:rsidR="00851A10" w:rsidRDefault="00851A10" w:rsidP="00531A7E">
      <w:pPr>
        <w:rPr>
          <w:rFonts w:asciiTheme="majorHAnsi" w:hAnsiTheme="majorHAnsi"/>
          <w:color w:val="000000" w:themeColor="text1"/>
          <w:sz w:val="24"/>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851A10" w:rsidRPr="00E36D48" w14:paraId="42ADA5E2"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F42AA6C" w14:textId="77777777" w:rsidR="00851A10" w:rsidRPr="00E36D48" w:rsidRDefault="00851A10" w:rsidP="00246E11">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B90F256" w14:textId="77777777" w:rsidR="00851A10" w:rsidRPr="00E36D48" w:rsidRDefault="00851A10" w:rsidP="00246E11">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51A10" w:rsidRPr="00E36D48" w14:paraId="4BA3E3C4"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AC1A45F" w14:textId="77777777" w:rsidR="00851A10" w:rsidRPr="00E36D48" w:rsidRDefault="00851A10" w:rsidP="00246E11">
            <w:pPr>
              <w:spacing w:after="0"/>
              <w:rPr>
                <w:rFonts w:asciiTheme="majorHAnsi" w:hAnsiTheme="majorHAnsi"/>
                <w:color w:val="000000" w:themeColor="text1"/>
                <w:lang w:val="ro-RO" w:eastAsia="ro-RO"/>
              </w:rPr>
            </w:pPr>
            <w:r w:rsidRPr="00CE5273">
              <w:rPr>
                <w:rFonts w:asciiTheme="majorHAnsi" w:hAnsiTheme="majorHAnsi" w:cs="Trebuchet MS"/>
                <w:color w:val="000000" w:themeColor="text1"/>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1CB9F1D"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273.500,00</w:t>
            </w:r>
          </w:p>
        </w:tc>
      </w:tr>
      <w:tr w:rsidR="00851A10" w:rsidRPr="00E36D48" w14:paraId="1F2666D4" w14:textId="77777777" w:rsidTr="00246E11">
        <w:trPr>
          <w:trHeight w:val="723"/>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965B3F0"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Numărul de stații de încărcare rapidă (buc)</w:t>
            </w:r>
          </w:p>
        </w:tc>
        <w:tc>
          <w:tcPr>
            <w:tcW w:w="1087" w:type="pct"/>
            <w:tcBorders>
              <w:top w:val="single" w:sz="4" w:space="0" w:color="auto"/>
              <w:left w:val="single" w:sz="4" w:space="0" w:color="auto"/>
              <w:bottom w:val="single" w:sz="4" w:space="0" w:color="auto"/>
              <w:right w:val="single" w:sz="4" w:space="0" w:color="auto"/>
            </w:tcBorders>
            <w:vAlign w:val="center"/>
            <w:hideMark/>
          </w:tcPr>
          <w:p w14:paraId="7DB4E0F1" w14:textId="77777777" w:rsidR="00851A10" w:rsidRPr="002B3BA4" w:rsidRDefault="00851A10" w:rsidP="00246E11">
            <w:pPr>
              <w:spacing w:after="0"/>
              <w:jc w:val="right"/>
              <w:rPr>
                <w:rFonts w:asciiTheme="majorHAnsi" w:hAnsiTheme="majorHAnsi"/>
                <w:b/>
                <w:noProof/>
                <w:color w:val="000000" w:themeColor="text1"/>
                <w:lang w:val="ro-RO" w:eastAsia="ro-RO"/>
              </w:rPr>
            </w:pPr>
          </w:p>
        </w:tc>
      </w:tr>
      <w:tr w:rsidR="00851A10" w:rsidRPr="00E36D48" w14:paraId="334E0437" w14:textId="77777777" w:rsidTr="00246E11">
        <w:trPr>
          <w:trHeight w:val="613"/>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1F438E70"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stațiilor de încarcare rapidă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7DBC13BC"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0,00</w:t>
            </w:r>
          </w:p>
        </w:tc>
      </w:tr>
      <w:tr w:rsidR="00851A10" w:rsidRPr="00E36D48" w14:paraId="35E61DA1" w14:textId="77777777" w:rsidTr="00246E11">
        <w:trPr>
          <w:trHeight w:val="735"/>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30481A1"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EEDDA8C"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273.500,00</w:t>
            </w:r>
          </w:p>
        </w:tc>
      </w:tr>
      <w:tr w:rsidR="00851A10" w:rsidRPr="00E36D48" w14:paraId="61EE7D08" w14:textId="77777777" w:rsidTr="00246E11">
        <w:trPr>
          <w:trHeight w:val="59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80B6B33" w14:textId="77777777" w:rsidR="00851A10" w:rsidRPr="00E36D48" w:rsidRDefault="00851A10" w:rsidP="00246E11">
            <w:pPr>
              <w:pStyle w:val="Default"/>
              <w:ind w:right="447"/>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91C68D5"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1.346.358,45</w:t>
            </w:r>
          </w:p>
        </w:tc>
      </w:tr>
    </w:tbl>
    <w:p w14:paraId="153F8AF4" w14:textId="77777777" w:rsidR="00851A10" w:rsidRDefault="00851A10" w:rsidP="00531A7E">
      <w:pPr>
        <w:rPr>
          <w:rFonts w:asciiTheme="majorHAnsi" w:hAnsiTheme="majorHAnsi"/>
          <w:color w:val="000000" w:themeColor="text1"/>
          <w:sz w:val="24"/>
          <w:szCs w:val="24"/>
        </w:rPr>
      </w:pPr>
    </w:p>
    <w:p w14:paraId="41C26D76" w14:textId="77777777" w:rsidR="00851A10" w:rsidRPr="008D57A0" w:rsidRDefault="00851A10" w:rsidP="004A3583">
      <w:pPr>
        <w:pStyle w:val="Heading2"/>
        <w:numPr>
          <w:ilvl w:val="0"/>
          <w:numId w:val="23"/>
        </w:numPr>
        <w:rPr>
          <w:rFonts w:asciiTheme="majorHAnsi" w:hAnsiTheme="majorHAnsi"/>
          <w:i/>
          <w:color w:val="000000" w:themeColor="text1"/>
          <w:sz w:val="24"/>
          <w:szCs w:val="24"/>
        </w:rPr>
      </w:pPr>
      <w:r w:rsidRPr="00054DBF">
        <w:rPr>
          <w:rFonts w:asciiTheme="majorHAnsi" w:hAnsiTheme="majorHAnsi"/>
          <w:color w:val="000000" w:themeColor="text1"/>
          <w:sz w:val="24"/>
          <w:szCs w:val="24"/>
        </w:rPr>
        <w:t>LUCRĂRI P</w:t>
      </w:r>
      <w:r>
        <w:rPr>
          <w:rFonts w:asciiTheme="majorHAnsi" w:hAnsiTheme="majorHAnsi"/>
          <w:color w:val="000000" w:themeColor="text1"/>
          <w:sz w:val="24"/>
          <w:szCs w:val="24"/>
        </w:rPr>
        <w:t>ROPUSE P</w:t>
      </w:r>
      <w:r w:rsidRPr="00054DBF">
        <w:rPr>
          <w:rFonts w:asciiTheme="majorHAnsi" w:hAnsiTheme="majorHAnsi"/>
          <w:color w:val="000000" w:themeColor="text1"/>
          <w:sz w:val="24"/>
          <w:szCs w:val="24"/>
        </w:rPr>
        <w:t>ENTRU CREȘTEREA EFICIENȚEI ENERGETICE</w:t>
      </w:r>
      <w:r>
        <w:rPr>
          <w:rFonts w:asciiTheme="majorHAnsi" w:hAnsiTheme="majorHAnsi"/>
          <w:color w:val="000000" w:themeColor="text1"/>
          <w:sz w:val="24"/>
          <w:szCs w:val="24"/>
        </w:rPr>
        <w:t xml:space="preserve"> </w:t>
      </w:r>
    </w:p>
    <w:p w14:paraId="5AEE11E5" w14:textId="77777777" w:rsidR="00851A10" w:rsidRPr="00A942E5" w:rsidRDefault="00851A10" w:rsidP="004D2F0A">
      <w:pPr>
        <w:autoSpaceDE w:val="0"/>
        <w:autoSpaceDN w:val="0"/>
        <w:adjustRightInd w:val="0"/>
        <w:spacing w:after="0"/>
        <w:ind w:left="-426"/>
        <w:rPr>
          <w:rFonts w:asciiTheme="majorHAnsi" w:hAnsiTheme="majorHAnsi" w:cstheme="minorHAnsi"/>
          <w:b/>
          <w:color w:val="000000" w:themeColor="text1"/>
          <w:sz w:val="14"/>
          <w:szCs w:val="1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370"/>
        <w:gridCol w:w="12"/>
        <w:gridCol w:w="7907"/>
      </w:tblGrid>
      <w:tr w:rsidR="00851A10" w:rsidRPr="00537C8F" w14:paraId="33723181" w14:textId="77777777" w:rsidTr="00A177A7">
        <w:trPr>
          <w:trHeight w:val="819"/>
        </w:trPr>
        <w:tc>
          <w:tcPr>
            <w:tcW w:w="401" w:type="dxa"/>
          </w:tcPr>
          <w:p w14:paraId="7A3169B6"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54B15E0E"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851A10" w:rsidRPr="00537C8F" w14:paraId="5BFEA2BC" w14:textId="77777777" w:rsidTr="00A177A7">
        <w:trPr>
          <w:trHeight w:val="489"/>
        </w:trPr>
        <w:tc>
          <w:tcPr>
            <w:tcW w:w="401" w:type="dxa"/>
          </w:tcPr>
          <w:p w14:paraId="3EE1E35A"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7ADBC41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pereților exteriori cu o grosime a termoizolației de </w:t>
            </w:r>
            <w:r w:rsidRPr="00422AF2">
              <w:rPr>
                <w:rFonts w:asciiTheme="majorHAnsi" w:hAnsiTheme="majorHAnsi"/>
                <w:noProof/>
                <w:lang w:val="ro-RO"/>
              </w:rPr>
              <w:t>15</w:t>
            </w:r>
            <w:r w:rsidRPr="00537C8F">
              <w:rPr>
                <w:rFonts w:asciiTheme="majorHAnsi" w:hAnsiTheme="majorHAnsi"/>
                <w:lang w:val="ro-RO"/>
              </w:rPr>
              <w:t xml:space="preserve"> cm;</w:t>
            </w:r>
          </w:p>
        </w:tc>
      </w:tr>
      <w:tr w:rsidR="00851A10" w:rsidRPr="00537C8F" w14:paraId="67EF3A0D" w14:textId="77777777" w:rsidTr="00A177A7">
        <w:trPr>
          <w:trHeight w:val="489"/>
        </w:trPr>
        <w:tc>
          <w:tcPr>
            <w:tcW w:w="401" w:type="dxa"/>
          </w:tcPr>
          <w:p w14:paraId="52B5F437"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2966CDBB"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planşeului peste ultimul nivel cu sisteme termoizolante (acoperișul clădirii este de tip </w:t>
            </w:r>
            <w:r w:rsidRPr="00422AF2">
              <w:rPr>
                <w:rFonts w:asciiTheme="majorHAnsi" w:hAnsiTheme="majorHAnsi"/>
                <w:noProof/>
                <w:lang w:val="ro-RO"/>
              </w:rPr>
              <w:t>Terasa</w:t>
            </w:r>
            <w:r w:rsidRPr="00537C8F">
              <w:rPr>
                <w:rFonts w:asciiTheme="majorHAnsi" w:hAnsiTheme="majorHAnsi"/>
                <w:lang w:val="ro-RO"/>
              </w:rPr>
              <w:t>):</w:t>
            </w:r>
          </w:p>
        </w:tc>
      </w:tr>
      <w:tr w:rsidR="00851A10" w:rsidRPr="00537C8F" w14:paraId="359A850F" w14:textId="77777777" w:rsidTr="00A177A7">
        <w:trPr>
          <w:trHeight w:val="835"/>
        </w:trPr>
        <w:tc>
          <w:tcPr>
            <w:tcW w:w="401" w:type="dxa"/>
          </w:tcPr>
          <w:p w14:paraId="5F92EAA0"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223FD72A" w14:textId="77777777" w:rsidR="00851A10" w:rsidRPr="00537C8F" w:rsidRDefault="00851A10" w:rsidP="00A177A7">
            <w:pPr>
              <w:spacing w:after="0"/>
              <w:rPr>
                <w:rFonts w:asciiTheme="majorHAnsi" w:hAnsiTheme="majorHAnsi"/>
                <w:lang w:val="ro-RO"/>
              </w:rPr>
            </w:pPr>
          </w:p>
        </w:tc>
        <w:tc>
          <w:tcPr>
            <w:tcW w:w="7912" w:type="dxa"/>
          </w:tcPr>
          <w:p w14:paraId="062E3456"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Termo-hidroizolarea acoperișului tip terasă cu o grosime a termoizolației de </w:t>
            </w:r>
            <w:r w:rsidRPr="00422AF2">
              <w:rPr>
                <w:rFonts w:asciiTheme="majorHAnsi" w:hAnsiTheme="majorHAnsi"/>
                <w:noProof/>
                <w:lang w:val="ro-RO"/>
              </w:rPr>
              <w:t>20</w:t>
            </w:r>
            <w:r w:rsidRPr="00537C8F">
              <w:rPr>
                <w:rFonts w:asciiTheme="majorHAnsi" w:hAnsiTheme="majorHAnsi"/>
                <w:noProof/>
                <w:lang w:val="ro-RO"/>
              </w:rPr>
              <w:t xml:space="preserve"> cm.  </w:t>
            </w:r>
          </w:p>
        </w:tc>
      </w:tr>
      <w:tr w:rsidR="00851A10" w:rsidRPr="00537C8F" w14:paraId="1EDC9D2E" w14:textId="77777777" w:rsidTr="00A177A7">
        <w:trPr>
          <w:trHeight w:val="487"/>
        </w:trPr>
        <w:tc>
          <w:tcPr>
            <w:tcW w:w="401" w:type="dxa"/>
            <w:vMerge w:val="restart"/>
          </w:tcPr>
          <w:p w14:paraId="03EF64AC"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lastRenderedPageBreak/>
              <w:t>⇨</w:t>
            </w:r>
          </w:p>
        </w:tc>
        <w:tc>
          <w:tcPr>
            <w:tcW w:w="8294" w:type="dxa"/>
            <w:gridSpan w:val="3"/>
          </w:tcPr>
          <w:p w14:paraId="11F5D442"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Închiderea balcoanelor şi/sau a logiilor cu tâmplărie termoizolantă, inclusiv izolarea termică a parapeţilor(dacă este cazul):</w:t>
            </w:r>
          </w:p>
        </w:tc>
      </w:tr>
      <w:tr w:rsidR="00851A10" w:rsidRPr="00537C8F" w14:paraId="35EE3DE4" w14:textId="77777777" w:rsidTr="00A177A7">
        <w:trPr>
          <w:trHeight w:val="396"/>
        </w:trPr>
        <w:tc>
          <w:tcPr>
            <w:tcW w:w="401" w:type="dxa"/>
            <w:vMerge/>
          </w:tcPr>
          <w:p w14:paraId="10869FD7" w14:textId="77777777" w:rsidR="00851A10" w:rsidRPr="00537C8F" w:rsidRDefault="00851A10" w:rsidP="00A177A7">
            <w:pPr>
              <w:spacing w:after="0"/>
              <w:rPr>
                <w:rFonts w:asciiTheme="majorHAnsi" w:hAnsiTheme="majorHAnsi"/>
                <w:sz w:val="14"/>
                <w:szCs w:val="14"/>
                <w:lang w:val="ro-RO"/>
              </w:rPr>
            </w:pPr>
          </w:p>
        </w:tc>
        <w:tc>
          <w:tcPr>
            <w:tcW w:w="370" w:type="dxa"/>
          </w:tcPr>
          <w:p w14:paraId="17AEC271" w14:textId="77777777" w:rsidR="00851A10" w:rsidRPr="00537C8F" w:rsidRDefault="00851A10" w:rsidP="00A177A7">
            <w:pPr>
              <w:pStyle w:val="Heading5"/>
              <w:outlineLvl w:val="4"/>
              <w:rPr>
                <w:rFonts w:asciiTheme="majorHAnsi" w:hAnsiTheme="majorHAnsi"/>
                <w:b w:val="0"/>
                <w:bCs w:val="0"/>
                <w:color w:val="auto"/>
              </w:rPr>
            </w:pPr>
          </w:p>
        </w:tc>
        <w:tc>
          <w:tcPr>
            <w:tcW w:w="7924" w:type="dxa"/>
            <w:gridSpan w:val="2"/>
          </w:tcPr>
          <w:p w14:paraId="26661988" w14:textId="77777777" w:rsidR="00851A10" w:rsidRPr="00537C8F" w:rsidRDefault="00851A10" w:rsidP="00A177A7">
            <w:pPr>
              <w:pStyle w:val="Heading5"/>
              <w:spacing w:before="0"/>
              <w:outlineLvl w:val="4"/>
              <w:rPr>
                <w:rFonts w:asciiTheme="majorHAnsi" w:hAnsiTheme="majorHAnsi"/>
                <w:b w:val="0"/>
                <w:bCs w:val="0"/>
                <w:color w:val="auto"/>
              </w:rPr>
            </w:pPr>
            <w:r w:rsidRPr="00537C8F">
              <w:rPr>
                <w:rFonts w:asciiTheme="majorHAnsi" w:hAnsiTheme="majorHAnsi"/>
                <w:b w:val="0"/>
                <w:bCs w:val="0"/>
                <w:noProof/>
                <w:color w:val="auto"/>
              </w:rPr>
              <w:t>- Se propune închiderea balcoanelor şi/sau a logiilor cu tâmplărie termoizolantă, inclusiv izolarea termică a parapeţilor;</w:t>
            </w:r>
          </w:p>
        </w:tc>
      </w:tr>
      <w:tr w:rsidR="00851A10" w:rsidRPr="00537C8F" w14:paraId="026A4328" w14:textId="77777777" w:rsidTr="00A177A7">
        <w:trPr>
          <w:trHeight w:val="89"/>
        </w:trPr>
        <w:tc>
          <w:tcPr>
            <w:tcW w:w="401" w:type="dxa"/>
            <w:vMerge w:val="restart"/>
          </w:tcPr>
          <w:p w14:paraId="0FC9123F" w14:textId="77777777" w:rsidR="00851A10" w:rsidRPr="00537C8F" w:rsidRDefault="00851A10" w:rsidP="00A177A7">
            <w:pPr>
              <w:spacing w:after="0"/>
              <w:rPr>
                <w:rFonts w:asciiTheme="majorHAnsi" w:hAnsiTheme="majorHAnsi"/>
                <w:sz w:val="14"/>
                <w:szCs w:val="14"/>
                <w:lang w:val="ro-RO"/>
              </w:rPr>
            </w:pPr>
          </w:p>
        </w:tc>
        <w:tc>
          <w:tcPr>
            <w:tcW w:w="8294" w:type="dxa"/>
            <w:gridSpan w:val="3"/>
          </w:tcPr>
          <w:p w14:paraId="2FCDBA2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planşeului peste subsol (unde este cazul):</w:t>
            </w:r>
          </w:p>
        </w:tc>
      </w:tr>
      <w:tr w:rsidR="00851A10" w:rsidRPr="00537C8F" w14:paraId="61107402" w14:textId="77777777" w:rsidTr="00A177A7">
        <w:trPr>
          <w:trHeight w:val="222"/>
        </w:trPr>
        <w:tc>
          <w:tcPr>
            <w:tcW w:w="401" w:type="dxa"/>
            <w:vMerge/>
          </w:tcPr>
          <w:p w14:paraId="419F0DBA"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0DDE7B42" w14:textId="77777777" w:rsidR="00851A10" w:rsidRPr="00537C8F" w:rsidRDefault="00851A10" w:rsidP="00A177A7">
            <w:pPr>
              <w:spacing w:after="0"/>
              <w:rPr>
                <w:rFonts w:asciiTheme="majorHAnsi" w:hAnsiTheme="majorHAnsi"/>
                <w:lang w:val="ro-RO"/>
              </w:rPr>
            </w:pPr>
          </w:p>
        </w:tc>
        <w:tc>
          <w:tcPr>
            <w:tcW w:w="7912" w:type="dxa"/>
          </w:tcPr>
          <w:p w14:paraId="2B2B3F8F"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422AF2">
              <w:rPr>
                <w:rFonts w:asciiTheme="majorHAnsi" w:hAnsiTheme="majorHAnsi"/>
                <w:noProof/>
                <w:lang w:val="ro-RO"/>
              </w:rPr>
              <w:t>10</w:t>
            </w:r>
            <w:r w:rsidRPr="00537C8F">
              <w:rPr>
                <w:rFonts w:asciiTheme="majorHAnsi" w:hAnsiTheme="majorHAnsi"/>
                <w:noProof/>
                <w:lang w:val="ro-RO"/>
              </w:rPr>
              <w:t xml:space="preserve"> cm.</w:t>
            </w:r>
          </w:p>
          <w:p w14:paraId="35322DB6" w14:textId="77777777" w:rsidR="00851A10" w:rsidRPr="00537C8F" w:rsidRDefault="00851A10" w:rsidP="00A177A7">
            <w:pPr>
              <w:pStyle w:val="Heading5"/>
              <w:spacing w:before="0"/>
              <w:outlineLvl w:val="4"/>
              <w:rPr>
                <w:rFonts w:asciiTheme="majorHAnsi" w:hAnsiTheme="majorHAnsi"/>
              </w:rPr>
            </w:pPr>
            <w:r w:rsidRPr="00537C8F">
              <w:rPr>
                <w:rFonts w:asciiTheme="majorHAnsi" w:hAnsiTheme="majorHAnsi"/>
                <w:b w:val="0"/>
                <w:bCs w:val="0"/>
                <w:color w:val="auto"/>
              </w:rPr>
              <w:t xml:space="preserve">- Se </w:t>
            </w:r>
            <w:proofErr w:type="spellStart"/>
            <w:r w:rsidRPr="00537C8F">
              <w:rPr>
                <w:rFonts w:asciiTheme="majorHAnsi" w:hAnsiTheme="majorHAnsi"/>
                <w:b w:val="0"/>
                <w:bCs w:val="0"/>
                <w:color w:val="auto"/>
              </w:rPr>
              <w:t>propune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izolarea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termică</w:t>
            </w:r>
            <w:proofErr w:type="spellEnd"/>
            <w:r w:rsidRPr="00537C8F">
              <w:rPr>
                <w:rFonts w:asciiTheme="majorHAnsi" w:hAnsiTheme="majorHAnsi"/>
                <w:b w:val="0"/>
                <w:bCs w:val="0"/>
                <w:color w:val="auto"/>
              </w:rPr>
              <w:t xml:space="preserve"> la </w:t>
            </w:r>
            <w:proofErr w:type="spellStart"/>
            <w:r w:rsidRPr="00537C8F">
              <w:rPr>
                <w:rFonts w:asciiTheme="majorHAnsi" w:hAnsiTheme="majorHAnsi"/>
                <w:b w:val="0"/>
                <w:bCs w:val="0"/>
                <w:color w:val="auto"/>
              </w:rPr>
              <w:t>pereții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și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tavanele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comune</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apartamentele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zona de </w:t>
            </w:r>
            <w:proofErr w:type="spellStart"/>
            <w:r w:rsidRPr="00537C8F">
              <w:rPr>
                <w:rFonts w:asciiTheme="majorHAnsi" w:hAnsiTheme="majorHAnsi"/>
                <w:b w:val="0"/>
                <w:bCs w:val="0"/>
                <w:color w:val="auto"/>
              </w:rPr>
              <w:t>acces</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casa </w:t>
            </w:r>
            <w:proofErr w:type="spellStart"/>
            <w:r w:rsidRPr="00537C8F">
              <w:rPr>
                <w:rFonts w:asciiTheme="majorHAnsi" w:hAnsiTheme="majorHAnsi"/>
                <w:b w:val="0"/>
                <w:bCs w:val="0"/>
                <w:color w:val="auto"/>
              </w:rPr>
              <w:t>scării</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sistem</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grosimea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stratului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de 10 cm.</w:t>
            </w:r>
          </w:p>
        </w:tc>
      </w:tr>
      <w:tr w:rsidR="00851A10" w:rsidRPr="00537C8F" w14:paraId="6E415300" w14:textId="77777777" w:rsidTr="00A177A7">
        <w:trPr>
          <w:trHeight w:val="489"/>
        </w:trPr>
        <w:tc>
          <w:tcPr>
            <w:tcW w:w="401" w:type="dxa"/>
          </w:tcPr>
          <w:p w14:paraId="4F3F6936"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4EB4197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51A10" w:rsidRPr="00537C8F" w14:paraId="60A83DD9" w14:textId="77777777" w:rsidTr="00A177A7">
        <w:trPr>
          <w:trHeight w:val="489"/>
        </w:trPr>
        <w:tc>
          <w:tcPr>
            <w:tcW w:w="401" w:type="dxa"/>
          </w:tcPr>
          <w:p w14:paraId="5B1A1B5D"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13989C13"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51A10" w:rsidRPr="00537C8F" w14:paraId="1A37FC4D" w14:textId="77777777" w:rsidTr="00A177A7">
        <w:trPr>
          <w:trHeight w:val="489"/>
        </w:trPr>
        <w:tc>
          <w:tcPr>
            <w:tcW w:w="401" w:type="dxa"/>
          </w:tcPr>
          <w:p w14:paraId="31598978"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52FBA00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851A10" w:rsidRPr="00537C8F" w14:paraId="795F2511" w14:textId="77777777" w:rsidTr="00A177A7">
        <w:trPr>
          <w:trHeight w:val="489"/>
        </w:trPr>
        <w:tc>
          <w:tcPr>
            <w:tcW w:w="401" w:type="dxa"/>
          </w:tcPr>
          <w:p w14:paraId="70D6C6D3"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7A9676F9"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851A10" w:rsidRPr="00537C8F" w14:paraId="3AE95CB5" w14:textId="77777777" w:rsidTr="00A177A7">
        <w:trPr>
          <w:trHeight w:val="489"/>
        </w:trPr>
        <w:tc>
          <w:tcPr>
            <w:tcW w:w="401" w:type="dxa"/>
          </w:tcPr>
          <w:p w14:paraId="521DEBB2"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60E7E28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Puncte de reîncărcare pentru vehicule electrice, precum şi a tubulaturii încastrată pentru cablurile electrice, pentru a permite instalarea, într-o etapă ulterioară, a punctelor de reîncărcare pentru vehicule electrice;</w:t>
            </w:r>
          </w:p>
        </w:tc>
      </w:tr>
      <w:tr w:rsidR="00851A10" w:rsidRPr="00537C8F" w14:paraId="0A7BED42" w14:textId="77777777" w:rsidTr="00A177A7">
        <w:trPr>
          <w:trHeight w:val="309"/>
        </w:trPr>
        <w:tc>
          <w:tcPr>
            <w:tcW w:w="401" w:type="dxa"/>
          </w:tcPr>
          <w:p w14:paraId="25967089"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1767F703" w14:textId="77777777" w:rsidR="00851A10" w:rsidRPr="00537C8F" w:rsidRDefault="00851A10" w:rsidP="00A177A7">
            <w:pPr>
              <w:spacing w:after="0"/>
              <w:rPr>
                <w:rFonts w:asciiTheme="majorHAnsi" w:hAnsiTheme="majorHAnsi"/>
                <w:b/>
                <w:bCs/>
                <w:lang w:val="ro-RO"/>
              </w:rPr>
            </w:pPr>
            <w:r w:rsidRPr="00537C8F">
              <w:rPr>
                <w:rFonts w:asciiTheme="majorHAnsi" w:hAnsiTheme="majorHAnsi"/>
                <w:b/>
                <w:bCs/>
                <w:lang w:val="ro-RO"/>
              </w:rPr>
              <w:t>Recomandări propuse:</w:t>
            </w:r>
          </w:p>
        </w:tc>
      </w:tr>
      <w:tr w:rsidR="00851A10" w:rsidRPr="00537C8F" w14:paraId="23DC0AA4" w14:textId="77777777" w:rsidTr="00A177A7">
        <w:trPr>
          <w:trHeight w:val="489"/>
        </w:trPr>
        <w:tc>
          <w:tcPr>
            <w:tcW w:w="401" w:type="dxa"/>
          </w:tcPr>
          <w:p w14:paraId="4F49B52C" w14:textId="77777777" w:rsidR="00851A10" w:rsidRPr="00537C8F" w:rsidRDefault="00851A10" w:rsidP="00A177A7">
            <w:pPr>
              <w:spacing w:after="0"/>
              <w:rPr>
                <w:rFonts w:asciiTheme="majorHAnsi" w:hAnsiTheme="majorHAnsi"/>
                <w:lang w:val="ro-RO"/>
              </w:rPr>
            </w:pPr>
          </w:p>
        </w:tc>
        <w:tc>
          <w:tcPr>
            <w:tcW w:w="382" w:type="dxa"/>
            <w:gridSpan w:val="2"/>
          </w:tcPr>
          <w:p w14:paraId="59B83BA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0BD5CB1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trotuarelor de protecţie, în scopul eliminării infiltraţiilor la infrastructura blocului de locuinţe, în zonele degradate;</w:t>
            </w:r>
          </w:p>
        </w:tc>
      </w:tr>
      <w:tr w:rsidR="00851A10" w:rsidRPr="00537C8F" w14:paraId="5F4B0113" w14:textId="77777777" w:rsidTr="00A177A7">
        <w:trPr>
          <w:trHeight w:val="489"/>
        </w:trPr>
        <w:tc>
          <w:tcPr>
            <w:tcW w:w="401" w:type="dxa"/>
          </w:tcPr>
          <w:p w14:paraId="4B9109A6" w14:textId="77777777" w:rsidR="00851A10" w:rsidRPr="00537C8F" w:rsidRDefault="00851A10" w:rsidP="00A177A7">
            <w:pPr>
              <w:spacing w:after="0"/>
              <w:rPr>
                <w:rFonts w:asciiTheme="majorHAnsi" w:hAnsiTheme="majorHAnsi"/>
                <w:lang w:val="ro-RO"/>
              </w:rPr>
            </w:pPr>
          </w:p>
        </w:tc>
        <w:tc>
          <w:tcPr>
            <w:tcW w:w="382" w:type="dxa"/>
            <w:gridSpan w:val="2"/>
          </w:tcPr>
          <w:p w14:paraId="162BF78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2FC2CD4E" w14:textId="77777777" w:rsidR="00851A10" w:rsidRPr="00537C8F" w:rsidRDefault="00851A10" w:rsidP="00A177A7">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Repararea/construirea acoperişului tip terasă, inclusiv repararea sistemului de colectare a apelor meteorice de la nivelul terasei;</w:t>
            </w:r>
          </w:p>
        </w:tc>
      </w:tr>
      <w:tr w:rsidR="00851A10" w:rsidRPr="00537C8F" w14:paraId="1561731B" w14:textId="77777777" w:rsidTr="00A177A7">
        <w:trPr>
          <w:trHeight w:val="489"/>
        </w:trPr>
        <w:tc>
          <w:tcPr>
            <w:tcW w:w="401" w:type="dxa"/>
          </w:tcPr>
          <w:p w14:paraId="5B752AA4" w14:textId="77777777" w:rsidR="00851A10" w:rsidRPr="00537C8F" w:rsidRDefault="00851A10" w:rsidP="00A177A7">
            <w:pPr>
              <w:spacing w:after="0"/>
              <w:rPr>
                <w:rFonts w:asciiTheme="majorHAnsi" w:hAnsiTheme="majorHAnsi"/>
                <w:lang w:val="ro-RO"/>
              </w:rPr>
            </w:pPr>
          </w:p>
        </w:tc>
        <w:tc>
          <w:tcPr>
            <w:tcW w:w="382" w:type="dxa"/>
            <w:gridSpan w:val="2"/>
          </w:tcPr>
          <w:p w14:paraId="38F1AF45"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2ADDADCE"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Demontarea instalaţiilor şi a echipamentelor montate aparent pe anvelopa clădirii, precum şi remontarea acestora după efectuarea lucrărilor de intervenţie;</w:t>
            </w:r>
          </w:p>
        </w:tc>
      </w:tr>
      <w:tr w:rsidR="00851A10" w:rsidRPr="00537C8F" w14:paraId="0A619964" w14:textId="77777777" w:rsidTr="00A177A7">
        <w:trPr>
          <w:trHeight w:val="489"/>
        </w:trPr>
        <w:tc>
          <w:tcPr>
            <w:tcW w:w="401" w:type="dxa"/>
          </w:tcPr>
          <w:p w14:paraId="5689A049" w14:textId="77777777" w:rsidR="00851A10" w:rsidRPr="00537C8F" w:rsidRDefault="00851A10" w:rsidP="00A177A7">
            <w:pPr>
              <w:spacing w:after="0"/>
              <w:rPr>
                <w:rFonts w:asciiTheme="majorHAnsi" w:hAnsiTheme="majorHAnsi"/>
                <w:lang w:val="ro-RO"/>
              </w:rPr>
            </w:pPr>
          </w:p>
        </w:tc>
        <w:tc>
          <w:tcPr>
            <w:tcW w:w="382" w:type="dxa"/>
            <w:gridSpan w:val="2"/>
          </w:tcPr>
          <w:p w14:paraId="78D6E350"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66DB694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elementelor de construcţie ale faţadei care prezintă potenţial pericol de desprindere şi/sau afectează funcţionalitatea clădirii;</w:t>
            </w:r>
          </w:p>
        </w:tc>
      </w:tr>
      <w:tr w:rsidR="00851A10" w:rsidRPr="00537C8F" w14:paraId="77681CB5" w14:textId="77777777" w:rsidTr="00A942E5">
        <w:trPr>
          <w:trHeight w:val="247"/>
        </w:trPr>
        <w:tc>
          <w:tcPr>
            <w:tcW w:w="401" w:type="dxa"/>
          </w:tcPr>
          <w:p w14:paraId="5D463C56" w14:textId="77777777" w:rsidR="00851A10" w:rsidRPr="00537C8F" w:rsidRDefault="00851A10" w:rsidP="00A177A7">
            <w:pPr>
              <w:spacing w:after="0"/>
              <w:rPr>
                <w:rFonts w:asciiTheme="majorHAnsi" w:hAnsiTheme="majorHAnsi"/>
                <w:lang w:val="ro-RO"/>
              </w:rPr>
            </w:pPr>
          </w:p>
        </w:tc>
        <w:tc>
          <w:tcPr>
            <w:tcW w:w="382" w:type="dxa"/>
            <w:gridSpan w:val="2"/>
          </w:tcPr>
          <w:p w14:paraId="6A85931F"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2169EAF9"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Refacerea finisajelor interioare în zonele de intervenţie;</w:t>
            </w:r>
          </w:p>
        </w:tc>
      </w:tr>
      <w:tr w:rsidR="00851A10" w:rsidRPr="00537C8F" w14:paraId="72C85510" w14:textId="77777777" w:rsidTr="00A942E5">
        <w:trPr>
          <w:trHeight w:val="520"/>
        </w:trPr>
        <w:tc>
          <w:tcPr>
            <w:tcW w:w="401" w:type="dxa"/>
          </w:tcPr>
          <w:p w14:paraId="70224C2E" w14:textId="77777777" w:rsidR="00851A10" w:rsidRPr="00537C8F" w:rsidRDefault="00851A10" w:rsidP="00A177A7">
            <w:pPr>
              <w:spacing w:after="0"/>
              <w:rPr>
                <w:rFonts w:asciiTheme="majorHAnsi" w:hAnsiTheme="majorHAnsi"/>
                <w:lang w:val="ro-RO"/>
              </w:rPr>
            </w:pPr>
          </w:p>
        </w:tc>
        <w:tc>
          <w:tcPr>
            <w:tcW w:w="382" w:type="dxa"/>
            <w:gridSpan w:val="2"/>
          </w:tcPr>
          <w:p w14:paraId="6ED1676F"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727A0EB9" w14:textId="77777777" w:rsidR="00851A10" w:rsidRPr="00537C8F" w:rsidRDefault="00851A10" w:rsidP="00A177A7">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4F93C3B8" w14:textId="77777777" w:rsidR="00851A10" w:rsidRPr="00537C8F" w:rsidRDefault="00851A10" w:rsidP="00A177A7">
            <w:pPr>
              <w:ind w:left="410"/>
              <w:rPr>
                <w:rFonts w:asciiTheme="majorHAnsi" w:hAnsiTheme="majorHAnsi"/>
              </w:rPr>
            </w:pPr>
            <w:r w:rsidRPr="00537C8F">
              <w:rPr>
                <w:rFonts w:asciiTheme="majorHAnsi" w:hAnsiTheme="majorHAnsi"/>
                <w:noProof/>
              </w:rPr>
              <w:t>Nu este cazul.</w:t>
            </w:r>
          </w:p>
        </w:tc>
      </w:tr>
    </w:tbl>
    <w:p w14:paraId="0A74443F" w14:textId="77777777" w:rsidR="00851A10" w:rsidRDefault="00851A10" w:rsidP="00A942E5">
      <w:pPr>
        <w:spacing w:after="0"/>
        <w:textAlignment w:val="baseline"/>
        <w:rPr>
          <w:rFonts w:asciiTheme="majorHAnsi" w:hAnsiTheme="majorHAnsi" w:cstheme="minorHAnsi"/>
          <w:color w:val="000000" w:themeColor="text1"/>
          <w:sz w:val="24"/>
          <w:szCs w:val="24"/>
          <w:lang w:val="ro-RO"/>
        </w:rPr>
        <w:sectPr w:rsidR="00851A10" w:rsidSect="00851A10">
          <w:headerReference w:type="default" r:id="rId16"/>
          <w:footerReference w:type="even" r:id="rId17"/>
          <w:footerReference w:type="default" r:id="rId18"/>
          <w:footerReference w:type="first" r:id="rId19"/>
          <w:pgSz w:w="11909" w:h="16834" w:code="9"/>
          <w:pgMar w:top="993" w:right="994" w:bottom="900" w:left="1276" w:header="540" w:footer="24" w:gutter="0"/>
          <w:pgNumType w:start="1"/>
          <w:cols w:space="720"/>
          <w:noEndnote/>
          <w:titlePg/>
          <w:docGrid w:linePitch="299"/>
        </w:sectPr>
      </w:pPr>
    </w:p>
    <w:p w14:paraId="0362B4CE" w14:textId="77777777" w:rsidR="00851A10" w:rsidRPr="00054DBF" w:rsidRDefault="00851A10" w:rsidP="0025109F">
      <w:pPr>
        <w:spacing w:after="0"/>
        <w:jc w:val="both"/>
        <w:textAlignment w:val="baseline"/>
        <w:rPr>
          <w:rFonts w:asciiTheme="majorHAnsi" w:hAnsiTheme="majorHAnsi"/>
          <w:color w:val="000000" w:themeColor="text1"/>
          <w:sz w:val="24"/>
          <w:szCs w:val="24"/>
        </w:rPr>
      </w:pPr>
    </w:p>
    <w:p w14:paraId="7CBEFAF4" w14:textId="77777777" w:rsidR="00851A10" w:rsidRDefault="00851A10" w:rsidP="0064279B">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45AE64B7" w14:textId="77777777" w:rsidR="00851A10" w:rsidRPr="004044C1" w:rsidRDefault="00851A10" w:rsidP="0064279B">
      <w:pPr>
        <w:spacing w:after="0"/>
        <w:jc w:val="center"/>
        <w:textAlignment w:val="baseline"/>
        <w:rPr>
          <w:rFonts w:asciiTheme="majorHAnsi" w:hAnsiTheme="majorHAnsi"/>
          <w:b/>
          <w:color w:val="000000" w:themeColor="text1"/>
          <w:sz w:val="32"/>
          <w:szCs w:val="32"/>
        </w:rPr>
      </w:pPr>
    </w:p>
    <w:p w14:paraId="4E5AA6E8"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lang w:val="ro-RO"/>
        </w:rPr>
        <w:t>Renovarea energetica a clădirilor rezidențiale multifamiliale din Orașul Deta</w:t>
      </w:r>
      <w:r>
        <w:rPr>
          <w:rFonts w:asciiTheme="majorHAnsi" w:hAnsiTheme="majorHAnsi"/>
          <w:b/>
          <w:color w:val="000000" w:themeColor="text1"/>
          <w:sz w:val="24"/>
          <w:szCs w:val="24"/>
          <w:lang w:val="ro-RO"/>
        </w:rPr>
        <w:t>,</w:t>
      </w:r>
    </w:p>
    <w:p w14:paraId="06C1F7BD"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422AF2">
        <w:rPr>
          <w:rFonts w:asciiTheme="majorHAnsi" w:hAnsiTheme="majorHAnsi" w:cs="Arial"/>
          <w:b/>
          <w:bCs/>
          <w:noProof/>
          <w:color w:val="000000" w:themeColor="text1"/>
          <w:sz w:val="24"/>
          <w:szCs w:val="24"/>
        </w:rPr>
        <w:t>Zona Targu Mare, Bl. P2</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Timiș</w:t>
      </w:r>
    </w:p>
    <w:p w14:paraId="5A49BEE3" w14:textId="77777777" w:rsidR="00851A10"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propuse spre finantare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5A2CF144" w14:textId="77777777" w:rsidR="00851A10" w:rsidRPr="00164B05"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09309FA3" w14:textId="77777777" w:rsidR="00851A10" w:rsidRPr="00054DBF" w:rsidRDefault="00851A10" w:rsidP="0064279B">
      <w:pPr>
        <w:spacing w:after="0"/>
        <w:jc w:val="center"/>
        <w:textAlignment w:val="baseline"/>
        <w:rPr>
          <w:rFonts w:asciiTheme="majorHAnsi" w:hAnsiTheme="majorHAnsi"/>
          <w:b/>
          <w:color w:val="000000" w:themeColor="text1"/>
          <w:sz w:val="24"/>
          <w:szCs w:val="24"/>
          <w:lang w:val="ro-RO"/>
        </w:rPr>
      </w:pPr>
    </w:p>
    <w:p w14:paraId="2968F334" w14:textId="77777777" w:rsidR="00851A10" w:rsidRDefault="00851A10" w:rsidP="0072535C">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CATEGORIA, CLASA DE IMPORTANŢĂ ȘI CLASA DE RISC SEISMIC</w:t>
      </w:r>
      <w:r>
        <w:rPr>
          <w:rFonts w:asciiTheme="majorHAnsi" w:hAnsiTheme="majorHAnsi"/>
          <w:color w:val="000000" w:themeColor="text1"/>
          <w:sz w:val="24"/>
          <w:szCs w:val="24"/>
        </w:rPr>
        <w:t>:</w:t>
      </w:r>
    </w:p>
    <w:p w14:paraId="3A46D434" w14:textId="77777777" w:rsidR="00851A10" w:rsidRPr="00E36D48" w:rsidRDefault="00851A10" w:rsidP="00E36D48">
      <w:pPr>
        <w:spacing w:after="0"/>
      </w:pPr>
    </w:p>
    <w:p w14:paraId="4A479F37" w14:textId="77777777" w:rsidR="00851A10" w:rsidRPr="00054DBF" w:rsidRDefault="00851A10" w:rsidP="00E01A75">
      <w:pPr>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lang w:eastAsia="ro-RO" w:bidi="ar-SA"/>
        </w:rPr>
        <w:t>Construc</w:t>
      </w:r>
      <w:r w:rsidRPr="00054DBF">
        <w:rPr>
          <w:rFonts w:asciiTheme="majorHAnsi" w:hAnsiTheme="majorHAnsi" w:cs="TT1A4t00"/>
          <w:color w:val="000000" w:themeColor="text1"/>
          <w:sz w:val="24"/>
          <w:szCs w:val="24"/>
          <w:lang w:eastAsia="ro-RO" w:bidi="ar-SA"/>
        </w:rPr>
        <w:t>ţ</w:t>
      </w:r>
      <w:r w:rsidRPr="00054DBF">
        <w:rPr>
          <w:rFonts w:asciiTheme="majorHAnsi" w:hAnsiTheme="majorHAnsi"/>
          <w:color w:val="000000" w:themeColor="text1"/>
          <w:sz w:val="24"/>
          <w:szCs w:val="24"/>
          <w:lang w:eastAsia="ro-RO" w:bidi="ar-SA"/>
        </w:rPr>
        <w:t>ia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localizata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w:t>
      </w:r>
      <w:proofErr w:type="spellEnd"/>
      <w:r w:rsidRPr="00054DBF">
        <w:rPr>
          <w:rFonts w:asciiTheme="majorHAnsi" w:hAnsiTheme="majorHAnsi"/>
          <w:color w:val="000000" w:themeColor="text1"/>
          <w:sz w:val="24"/>
          <w:szCs w:val="24"/>
          <w:lang w:eastAsia="ro-RO" w:bidi="ar-SA"/>
        </w:rPr>
        <w:t xml:space="preserve"> </w:t>
      </w:r>
      <w:r w:rsidRPr="00422AF2">
        <w:rPr>
          <w:rFonts w:asciiTheme="majorHAnsi" w:hAnsiTheme="majorHAnsi" w:cs="Arial"/>
          <w:noProof/>
          <w:color w:val="000000" w:themeColor="text1"/>
          <w:sz w:val="24"/>
          <w:szCs w:val="24"/>
        </w:rPr>
        <w:t>Zona Targu Mare, Bl. P2</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Timiș</w:t>
      </w:r>
      <w:r w:rsidRPr="00054DBF">
        <w:rPr>
          <w:rFonts w:asciiTheme="majorHAnsi" w:hAnsiTheme="majorHAnsi"/>
          <w:color w:val="000000" w:themeColor="text1"/>
          <w:sz w:val="24"/>
          <w:szCs w:val="24"/>
          <w:lang w:eastAsia="ro-RO" w:bidi="ar-SA"/>
        </w:rPr>
        <w:t xml:space="preserve">, </w:t>
      </w:r>
      <w:proofErr w:type="spellStart"/>
      <w:r>
        <w:rPr>
          <w:rFonts w:asciiTheme="majorHAnsi" w:hAnsiTheme="majorHAnsi"/>
          <w:color w:val="000000" w:themeColor="text1"/>
          <w:sz w:val="24"/>
          <w:szCs w:val="24"/>
          <w:lang w:eastAsia="ro-RO" w:bidi="ar-SA"/>
        </w:rPr>
        <w:t>este</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încadrat</w:t>
      </w:r>
      <w:proofErr w:type="spellEnd"/>
      <w:r>
        <w:rPr>
          <w:rFonts w:asciiTheme="majorHAnsi" w:hAnsiTheme="majorHAnsi"/>
          <w:color w:val="000000" w:themeColor="text1"/>
          <w:sz w:val="24"/>
          <w:szCs w:val="24"/>
          <w:lang w:val="ro-RO" w:eastAsia="ro-RO" w:bidi="ar-SA"/>
        </w:rPr>
        <w:t>ă</w:t>
      </w:r>
      <w:r w:rsidRPr="00054DBF">
        <w:rPr>
          <w:rFonts w:asciiTheme="majorHAnsi" w:hAnsiTheme="majorHAnsi"/>
          <w:color w:val="000000" w:themeColor="text1"/>
          <w:sz w:val="24"/>
          <w:szCs w:val="24"/>
          <w:lang w:eastAsia="ro-RO" w:bidi="ar-SA"/>
        </w:rPr>
        <w:t xml:space="preserve"> din </w:t>
      </w:r>
      <w:proofErr w:type="spellStart"/>
      <w:r w:rsidRPr="00054DBF">
        <w:rPr>
          <w:rFonts w:asciiTheme="majorHAnsi" w:hAnsiTheme="majorHAnsi"/>
          <w:color w:val="000000" w:themeColor="text1"/>
          <w:sz w:val="24"/>
          <w:szCs w:val="24"/>
          <w:lang w:eastAsia="ro-RO" w:bidi="ar-SA"/>
        </w:rPr>
        <w:t>punct</w:t>
      </w:r>
      <w:proofErr w:type="spellEnd"/>
      <w:r w:rsidRPr="00054DBF">
        <w:rPr>
          <w:rFonts w:asciiTheme="majorHAnsi" w:hAnsiTheme="majorHAnsi"/>
          <w:color w:val="000000" w:themeColor="text1"/>
          <w:sz w:val="24"/>
          <w:szCs w:val="24"/>
          <w:lang w:eastAsia="ro-RO" w:bidi="ar-SA"/>
        </w:rPr>
        <w:t xml:space="preserve"> de </w:t>
      </w:r>
      <w:proofErr w:type="spellStart"/>
      <w:r w:rsidRPr="00054DBF">
        <w:rPr>
          <w:rFonts w:asciiTheme="majorHAnsi" w:hAnsiTheme="majorHAnsi"/>
          <w:color w:val="000000" w:themeColor="text1"/>
          <w:sz w:val="24"/>
          <w:szCs w:val="24"/>
          <w:lang w:eastAsia="ro-RO" w:bidi="ar-SA"/>
        </w:rPr>
        <w:t>vedere</w:t>
      </w:r>
      <w:proofErr w:type="spellEnd"/>
      <w:r w:rsidRPr="00054DBF">
        <w:rPr>
          <w:rFonts w:asciiTheme="majorHAnsi" w:hAnsiTheme="majorHAnsi"/>
          <w:color w:val="000000" w:themeColor="text1"/>
          <w:sz w:val="24"/>
          <w:szCs w:val="24"/>
          <w:lang w:eastAsia="ro-RO" w:bidi="ar-SA"/>
        </w:rPr>
        <w:t xml:space="preserve"> climatic </w:t>
      </w:r>
      <w:proofErr w:type="spellStart"/>
      <w:r w:rsidRPr="00054DBF">
        <w:rPr>
          <w:rFonts w:asciiTheme="majorHAnsi" w:hAnsiTheme="majorHAnsi" w:cs="TT1A4t00"/>
          <w:color w:val="000000" w:themeColor="text1"/>
          <w:sz w:val="24"/>
          <w:szCs w:val="24"/>
          <w:lang w:eastAsia="ro-RO" w:bidi="ar-SA"/>
        </w:rPr>
        <w:t>ş</w:t>
      </w:r>
      <w:r w:rsidRPr="00054DBF">
        <w:rPr>
          <w:rFonts w:asciiTheme="majorHAnsi" w:hAnsiTheme="majorHAnsi"/>
          <w:color w:val="000000" w:themeColor="text1"/>
          <w:sz w:val="24"/>
          <w:szCs w:val="24"/>
          <w:lang w:eastAsia="ro-RO" w:bidi="ar-SA"/>
        </w:rPr>
        <w:t>i</w:t>
      </w:r>
      <w:proofErr w:type="spellEnd"/>
      <w:r w:rsidRPr="00054DBF">
        <w:rPr>
          <w:rFonts w:asciiTheme="majorHAnsi" w:hAnsiTheme="majorHAnsi"/>
          <w:color w:val="000000" w:themeColor="text1"/>
          <w:sz w:val="24"/>
          <w:szCs w:val="24"/>
          <w:lang w:eastAsia="ro-RO" w:bidi="ar-SA"/>
        </w:rPr>
        <w:t xml:space="preserve"> al </w:t>
      </w:r>
      <w:proofErr w:type="spellStart"/>
      <w:r w:rsidRPr="00054DBF">
        <w:rPr>
          <w:rFonts w:asciiTheme="majorHAnsi" w:hAnsiTheme="majorHAnsi"/>
          <w:color w:val="000000" w:themeColor="text1"/>
          <w:sz w:val="24"/>
          <w:szCs w:val="24"/>
          <w:lang w:eastAsia="ro-RO" w:bidi="ar-SA"/>
        </w:rPr>
        <w:t>seismicit</w:t>
      </w:r>
      <w:r w:rsidRPr="00054DBF">
        <w:rPr>
          <w:rFonts w:asciiTheme="majorHAnsi" w:hAnsiTheme="majorHAnsi" w:cs="TT1A4t00"/>
          <w:color w:val="000000" w:themeColor="text1"/>
          <w:sz w:val="24"/>
          <w:szCs w:val="24"/>
          <w:lang w:eastAsia="ro-RO" w:bidi="ar-SA"/>
        </w:rPr>
        <w:t>ăţ</w:t>
      </w:r>
      <w:r w:rsidRPr="00054DBF">
        <w:rPr>
          <w:rFonts w:asciiTheme="majorHAnsi" w:hAnsiTheme="majorHAnsi"/>
          <w:color w:val="000000" w:themeColor="text1"/>
          <w:sz w:val="24"/>
          <w:szCs w:val="24"/>
          <w:lang w:eastAsia="ro-RO" w:bidi="ar-SA"/>
        </w:rPr>
        <w:t>ii</w:t>
      </w:r>
      <w:proofErr w:type="spellEnd"/>
      <w:r>
        <w:rPr>
          <w:rFonts w:asciiTheme="majorHAnsi" w:hAnsiTheme="majorHAnsi"/>
          <w:color w:val="000000" w:themeColor="text1"/>
          <w:sz w:val="24"/>
          <w:szCs w:val="24"/>
          <w:lang w:eastAsia="ro-RO" w:bidi="ar-SA"/>
        </w:rPr>
        <w:t>,</w:t>
      </w:r>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astfel</w:t>
      </w:r>
      <w:proofErr w:type="spellEnd"/>
      <w:r w:rsidRPr="00054DBF">
        <w:rPr>
          <w:rFonts w:asciiTheme="majorHAnsi" w:hAnsiTheme="majorHAnsi"/>
          <w:color w:val="000000" w:themeColor="text1"/>
          <w:sz w:val="24"/>
          <w:szCs w:val="24"/>
          <w:lang w:eastAsia="ro-RO" w:bidi="ar-SA"/>
        </w:rPr>
        <w:t>:</w:t>
      </w:r>
    </w:p>
    <w:p w14:paraId="38B3D008" w14:textId="77777777" w:rsidR="00851A10" w:rsidRPr="00054DBF" w:rsidRDefault="00851A10" w:rsidP="00E36D48">
      <w:pPr>
        <w:pStyle w:val="Heading4"/>
        <w:numPr>
          <w:ilvl w:val="0"/>
          <w:numId w:val="42"/>
        </w:numPr>
        <w:ind w:left="851"/>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65408E95"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destinaţia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C "normala"</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conformitate</w:t>
      </w:r>
      <w:proofErr w:type="spellEnd"/>
      <w:r w:rsidRPr="00054DBF">
        <w:rPr>
          <w:rFonts w:asciiTheme="majorHAnsi" w:hAnsiTheme="majorHAnsi"/>
          <w:color w:val="000000" w:themeColor="text1"/>
          <w:sz w:val="24"/>
          <w:szCs w:val="24"/>
        </w:rPr>
        <w:t xml:space="preserve">  H.G.R. 766/1997, </w:t>
      </w:r>
      <w:proofErr w:type="spellStart"/>
      <w:r w:rsidRPr="00054DBF">
        <w:rPr>
          <w:rFonts w:asciiTheme="majorHAnsi" w:hAnsiTheme="majorHAnsi"/>
          <w:color w:val="000000" w:themeColor="text1"/>
          <w:sz w:val="24"/>
          <w:szCs w:val="24"/>
        </w:rPr>
        <w:t>Anexa</w:t>
      </w:r>
      <w:proofErr w:type="spellEnd"/>
      <w:r w:rsidRPr="00054DBF">
        <w:rPr>
          <w:rFonts w:asciiTheme="majorHAnsi" w:hAnsiTheme="majorHAnsi"/>
          <w:color w:val="000000" w:themeColor="text1"/>
          <w:sz w:val="24"/>
          <w:szCs w:val="24"/>
        </w:rPr>
        <w:t xml:space="preserve"> 3, (</w:t>
      </w:r>
      <w:proofErr w:type="spellStart"/>
      <w:r w:rsidRPr="00054DBF">
        <w:rPr>
          <w:rFonts w:asciiTheme="majorHAnsi" w:hAnsiTheme="majorHAnsi"/>
          <w:color w:val="000000" w:themeColor="text1"/>
          <w:sz w:val="24"/>
          <w:szCs w:val="24"/>
        </w:rPr>
        <w:t>vezi</w:t>
      </w:r>
      <w:proofErr w:type="spellEnd"/>
      <w:r w:rsidRPr="00054DBF">
        <w:rPr>
          <w:rFonts w:asciiTheme="majorHAnsi" w:hAnsiTheme="majorHAnsi"/>
          <w:color w:val="000000" w:themeColor="text1"/>
          <w:sz w:val="24"/>
          <w:szCs w:val="24"/>
        </w:rPr>
        <w:t xml:space="preserve"> B.C. nr. 5/1999). </w:t>
      </w:r>
    </w:p>
    <w:p w14:paraId="78AAD57F"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4CCD7481"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compus</w:t>
      </w:r>
      <w:proofErr w:type="spellEnd"/>
      <w:r w:rsidRPr="00054DBF">
        <w:rPr>
          <w:rFonts w:asciiTheme="majorHAnsi" w:hAnsiTheme="majorHAnsi"/>
          <w:color w:val="000000" w:themeColor="text1"/>
          <w:sz w:val="24"/>
          <w:szCs w:val="24"/>
        </w:rPr>
        <w:t xml:space="preserve"> din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scara</w:t>
      </w:r>
      <w:proofErr w:type="spellEnd"/>
      <w:r w:rsidRPr="00054DBF">
        <w:rPr>
          <w:rFonts w:asciiTheme="majorHAnsi" w:hAnsiTheme="majorHAnsi"/>
          <w:color w:val="000000" w:themeColor="text1"/>
          <w:sz w:val="24"/>
          <w:szCs w:val="24"/>
        </w:rPr>
        <w:t>(</w:t>
      </w:r>
      <w:proofErr w:type="spellStart"/>
      <w:r w:rsidRPr="00054DBF">
        <w:rPr>
          <w:rFonts w:asciiTheme="majorHAnsi" w:hAnsiTheme="majorHAnsi"/>
          <w:color w:val="000000" w:themeColor="text1"/>
          <w:sz w:val="24"/>
          <w:szCs w:val="24"/>
        </w:rPr>
        <w:t>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funcţiunea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rPr>
        <w:t>III</w:t>
      </w:r>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conform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protecţie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seismică</w:t>
      </w:r>
      <w:proofErr w:type="spellEnd"/>
      <w:r w:rsidRPr="00054DBF">
        <w:rPr>
          <w:rFonts w:asciiTheme="majorHAnsi" w:hAnsiTheme="majorHAnsi"/>
          <w:color w:val="000000" w:themeColor="text1"/>
          <w:sz w:val="24"/>
          <w:szCs w:val="24"/>
        </w:rPr>
        <w:t xml:space="preserve"> P100-1/201</w:t>
      </w:r>
      <w:r>
        <w:rPr>
          <w:rFonts w:asciiTheme="majorHAnsi" w:hAnsiTheme="majorHAnsi"/>
          <w:color w:val="000000" w:themeColor="text1"/>
          <w:sz w:val="24"/>
          <w:szCs w:val="24"/>
        </w:rPr>
        <w:t>9</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respectiv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422AF2">
        <w:rPr>
          <w:rFonts w:asciiTheme="majorHAnsi" w:hAnsiTheme="majorHAnsi"/>
          <w:noProof/>
          <w:color w:val="000000" w:themeColor="text1"/>
          <w:sz w:val="24"/>
          <w:szCs w:val="24"/>
        </w:rPr>
        <w:t>Clădiri</w:t>
      </w:r>
      <w:proofErr w:type="spellEnd"/>
      <w:r w:rsidRPr="00422AF2">
        <w:rPr>
          <w:rFonts w:asciiTheme="majorHAnsi" w:hAnsiTheme="majorHAnsi"/>
          <w:noProof/>
          <w:color w:val="000000" w:themeColor="text1"/>
          <w:sz w:val="24"/>
          <w:szCs w:val="24"/>
        </w:rPr>
        <w:t xml:space="preserve"> de tip curent, care nu aparţin celorlalte clase.</w:t>
      </w:r>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tabelul</w:t>
      </w:r>
      <w:proofErr w:type="spellEnd"/>
      <w:r w:rsidRPr="00054DBF">
        <w:rPr>
          <w:rFonts w:asciiTheme="majorHAnsi" w:hAnsiTheme="majorHAnsi"/>
          <w:color w:val="000000" w:themeColor="text1"/>
          <w:sz w:val="24"/>
          <w:szCs w:val="24"/>
        </w:rPr>
        <w:t xml:space="preserve"> 4.2 al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pentru</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factorul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valoarea</w:t>
      </w:r>
      <w:proofErr w:type="spellEnd"/>
      <w:r w:rsidRPr="00054DBF">
        <w:rPr>
          <w:rFonts w:asciiTheme="majorHAnsi" w:hAnsiTheme="majorHAnsi"/>
          <w:color w:val="000000" w:themeColor="text1"/>
          <w:sz w:val="24"/>
          <w:szCs w:val="24"/>
        </w:rPr>
        <w:t xml:space="preserve"> </w:t>
      </w:r>
      <w:r w:rsidRPr="00054DBF">
        <w:rPr>
          <w:rFonts w:asciiTheme="majorHAnsi" w:hAnsiTheme="majorHAnsi"/>
          <w:color w:val="000000" w:themeColor="text1"/>
          <w:sz w:val="24"/>
          <w:szCs w:val="24"/>
        </w:rPr>
        <w:sym w:font="Symbol" w:char="F067"/>
      </w:r>
      <w:r w:rsidRPr="00054DBF">
        <w:rPr>
          <w:rFonts w:asciiTheme="majorHAnsi" w:hAnsiTheme="majorHAnsi"/>
          <w:color w:val="000000" w:themeColor="text1"/>
          <w:sz w:val="24"/>
          <w:szCs w:val="24"/>
          <w:vertAlign w:val="subscript"/>
        </w:rPr>
        <w:t>I</w:t>
      </w:r>
      <w:r w:rsidRPr="00054DBF">
        <w:rPr>
          <w:rFonts w:asciiTheme="majorHAnsi" w:hAnsiTheme="majorHAnsi"/>
          <w:color w:val="000000" w:themeColor="text1"/>
          <w:sz w:val="24"/>
          <w:szCs w:val="24"/>
        </w:rPr>
        <w:t xml:space="preserve"> </w:t>
      </w:r>
      <w:proofErr w:type="gramStart"/>
      <w:r w:rsidRPr="00054DBF">
        <w:rPr>
          <w:rFonts w:asciiTheme="majorHAnsi" w:hAnsiTheme="majorHAnsi"/>
          <w:color w:val="000000" w:themeColor="text1"/>
          <w:sz w:val="24"/>
          <w:szCs w:val="24"/>
        </w:rPr>
        <w:t>= .</w:t>
      </w:r>
      <w:proofErr w:type="gramEnd"/>
    </w:p>
    <w:p w14:paraId="00FB4D03"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w:t>
      </w:r>
      <w:r>
        <w:rPr>
          <w:rFonts w:asciiTheme="majorHAnsi" w:hAnsiTheme="majorHAnsi"/>
          <w:color w:val="000000" w:themeColor="text1"/>
          <w:sz w:val="24"/>
          <w:szCs w:val="24"/>
        </w:rPr>
        <w:t>:</w:t>
      </w:r>
    </w:p>
    <w:p w14:paraId="229BF084" w14:textId="354F99D5" w:rsidR="00851A10" w:rsidRPr="00054DBF" w:rsidRDefault="00851A10" w:rsidP="004048A0">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Expertiza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tehnica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incadreaza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cladirea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analizata</w:t>
      </w:r>
      <w:proofErr w:type="spellEnd"/>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punctul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vedere</w:t>
      </w:r>
      <w:proofErr w:type="spellEnd"/>
      <w:r w:rsidRPr="00054DBF">
        <w:rPr>
          <w:rFonts w:asciiTheme="majorHAnsi" w:hAnsiTheme="majorHAnsi"/>
          <w:color w:val="000000" w:themeColor="text1"/>
          <w:sz w:val="24"/>
          <w:szCs w:val="24"/>
        </w:rPr>
        <w:t xml:space="preserve"> al </w:t>
      </w:r>
      <w:proofErr w:type="spellStart"/>
      <w:r w:rsidRPr="00054DBF">
        <w:rPr>
          <w:rFonts w:asciiTheme="majorHAnsi" w:hAnsiTheme="majorHAnsi"/>
          <w:color w:val="000000" w:themeColor="text1"/>
          <w:sz w:val="24"/>
          <w:szCs w:val="24"/>
        </w:rPr>
        <w:t>riscului</w:t>
      </w:r>
      <w:proofErr w:type="spellEnd"/>
      <w:r w:rsidRPr="00054DBF">
        <w:rPr>
          <w:rFonts w:asciiTheme="majorHAnsi" w:hAnsiTheme="majorHAnsi"/>
          <w:color w:val="000000" w:themeColor="text1"/>
          <w:sz w:val="24"/>
          <w:szCs w:val="24"/>
        </w:rPr>
        <w:t xml:space="preserve"> seismic in </w:t>
      </w:r>
      <w:proofErr w:type="spellStart"/>
      <w:r w:rsidRPr="00054DBF">
        <w:rPr>
          <w:rFonts w:asciiTheme="majorHAnsi" w:hAnsiTheme="majorHAnsi"/>
          <w:color w:val="000000" w:themeColor="text1"/>
          <w:sz w:val="24"/>
          <w:szCs w:val="24"/>
        </w:rPr>
        <w:t>urma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rezultatele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evaluării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calitative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prin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calcul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 </w:t>
      </w:r>
      <w:proofErr w:type="spellStart"/>
      <w:r w:rsidRPr="00054DBF">
        <w:rPr>
          <w:rFonts w:asciiTheme="majorHAnsi" w:hAnsiTheme="majorHAnsi"/>
          <w:b/>
          <w:color w:val="000000" w:themeColor="text1"/>
          <w:sz w:val="24"/>
          <w:szCs w:val="24"/>
        </w:rPr>
        <w:t>Rs</w:t>
      </w:r>
      <w:proofErr w:type="spellEnd"/>
      <w:r w:rsidRPr="00054DBF">
        <w:rPr>
          <w:rFonts w:asciiTheme="majorHAnsi" w:hAnsiTheme="majorHAnsi"/>
          <w:b/>
          <w:color w:val="000000" w:themeColor="text1"/>
          <w:sz w:val="24"/>
          <w:szCs w:val="24"/>
        </w:rPr>
        <w:t xml:space="preserve"> III</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corespunzătoare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construcțiilor</w:t>
      </w:r>
      <w:proofErr w:type="spellEnd"/>
      <w:r w:rsidRPr="00054DBF">
        <w:rPr>
          <w:rFonts w:asciiTheme="majorHAnsi" w:hAnsiTheme="majorHAnsi"/>
          <w:color w:val="000000" w:themeColor="text1"/>
          <w:sz w:val="24"/>
          <w:szCs w:val="24"/>
        </w:rPr>
        <w:t xml:space="preserve"> care sub </w:t>
      </w:r>
      <w:proofErr w:type="spellStart"/>
      <w:r w:rsidRPr="00054DBF">
        <w:rPr>
          <w:rFonts w:asciiTheme="majorHAnsi" w:hAnsiTheme="majorHAnsi"/>
          <w:color w:val="000000" w:themeColor="text1"/>
          <w:sz w:val="24"/>
          <w:szCs w:val="24"/>
        </w:rPr>
        <w:t>efectul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cutremurului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proiectare</w:t>
      </w:r>
      <w:proofErr w:type="spellEnd"/>
      <w:r w:rsidRPr="00054DBF">
        <w:rPr>
          <w:rFonts w:asciiTheme="majorHAnsi" w:hAnsiTheme="majorHAnsi"/>
          <w:color w:val="000000" w:themeColor="text1"/>
          <w:sz w:val="24"/>
          <w:szCs w:val="24"/>
        </w:rPr>
        <w:t xml:space="preserve"> pot </w:t>
      </w:r>
      <w:proofErr w:type="spellStart"/>
      <w:r w:rsidRPr="00054DBF">
        <w:rPr>
          <w:rFonts w:asciiTheme="majorHAnsi" w:hAnsiTheme="majorHAnsi"/>
          <w:color w:val="000000" w:themeColor="text1"/>
          <w:sz w:val="24"/>
          <w:szCs w:val="24"/>
        </w:rPr>
        <w:t>suferi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degradări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structurale</w:t>
      </w:r>
      <w:proofErr w:type="spellEnd"/>
      <w:r w:rsidRPr="00054DBF">
        <w:rPr>
          <w:rFonts w:asciiTheme="majorHAnsi" w:hAnsiTheme="majorHAnsi"/>
          <w:color w:val="000000" w:themeColor="text1"/>
          <w:sz w:val="24"/>
          <w:szCs w:val="24"/>
        </w:rPr>
        <w:t xml:space="preserve"> care nu </w:t>
      </w:r>
      <w:proofErr w:type="spellStart"/>
      <w:r w:rsidRPr="00054DBF">
        <w:rPr>
          <w:rFonts w:asciiTheme="majorHAnsi" w:hAnsiTheme="majorHAnsi"/>
          <w:color w:val="000000" w:themeColor="text1"/>
          <w:sz w:val="24"/>
          <w:szCs w:val="24"/>
        </w:rPr>
        <w:t>afectează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semnificativ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siguranța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dar</w:t>
      </w:r>
      <w:proofErr w:type="spellEnd"/>
      <w:r w:rsidRPr="00054DBF">
        <w:rPr>
          <w:rFonts w:asciiTheme="majorHAnsi" w:hAnsiTheme="majorHAnsi"/>
          <w:color w:val="000000" w:themeColor="text1"/>
          <w:sz w:val="24"/>
          <w:szCs w:val="24"/>
        </w:rPr>
        <w:t xml:space="preserve"> la care </w:t>
      </w:r>
      <w:proofErr w:type="spellStart"/>
      <w:r w:rsidRPr="00054DBF">
        <w:rPr>
          <w:rFonts w:asciiTheme="majorHAnsi" w:hAnsiTheme="majorHAnsi"/>
          <w:color w:val="000000" w:themeColor="text1"/>
          <w:sz w:val="24"/>
          <w:szCs w:val="24"/>
        </w:rPr>
        <w:t>degradările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nestructurale</w:t>
      </w:r>
      <w:proofErr w:type="spellEnd"/>
      <w:r w:rsidRPr="00054DBF">
        <w:rPr>
          <w:rFonts w:asciiTheme="majorHAnsi" w:hAnsiTheme="majorHAnsi"/>
          <w:color w:val="000000" w:themeColor="text1"/>
          <w:sz w:val="24"/>
          <w:szCs w:val="24"/>
        </w:rPr>
        <w:t xml:space="preserve"> pot fi </w:t>
      </w:r>
      <w:proofErr w:type="spellStart"/>
      <w:r w:rsidRPr="00054DBF">
        <w:rPr>
          <w:rFonts w:asciiTheme="majorHAnsi" w:hAnsiTheme="majorHAnsi"/>
          <w:color w:val="000000" w:themeColor="text1"/>
          <w:sz w:val="24"/>
          <w:szCs w:val="24"/>
        </w:rPr>
        <w:t>importante</w:t>
      </w:r>
      <w:proofErr w:type="spellEnd"/>
      <w:r w:rsidRPr="00054DBF">
        <w:rPr>
          <w:rFonts w:asciiTheme="majorHAnsi" w:hAnsiTheme="majorHAnsi"/>
          <w:color w:val="000000" w:themeColor="text1"/>
          <w:sz w:val="24"/>
          <w:szCs w:val="24"/>
        </w:rPr>
        <w:t xml:space="preserve">. </w:t>
      </w:r>
    </w:p>
    <w:p w14:paraId="26411BD3" w14:textId="3C836E9A" w:rsidR="00851A10" w:rsidRPr="004048A0" w:rsidRDefault="00851A10" w:rsidP="00E36D48">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DATE TEHNICE</w:t>
      </w:r>
      <w:r>
        <w:rPr>
          <w:rFonts w:asciiTheme="majorHAnsi" w:hAnsiTheme="majorHAnsi"/>
          <w:color w:val="000000" w:themeColor="text1"/>
          <w:sz w:val="24"/>
          <w:szCs w:val="24"/>
        </w:rPr>
        <w:t xml:space="preserve"> ALE CLADIRII:</w:t>
      </w:r>
    </w:p>
    <w:p w14:paraId="2AD52207"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bCs/>
          <w:color w:val="000000" w:themeColor="text1"/>
          <w:sz w:val="24"/>
          <w:szCs w:val="24"/>
        </w:rPr>
        <w:t>Perioada</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executie</w:t>
      </w:r>
      <w:proofErr w:type="spellEnd"/>
      <w:r w:rsidRPr="00054DBF">
        <w:rPr>
          <w:rFonts w:asciiTheme="majorHAnsi" w:hAnsiTheme="majorHAnsi"/>
          <w:bCs/>
          <w:color w:val="000000" w:themeColor="text1"/>
          <w:sz w:val="24"/>
          <w:szCs w:val="24"/>
        </w:rPr>
        <w:t xml:space="preserve"> a </w:t>
      </w:r>
      <w:proofErr w:type="spellStart"/>
      <w:r w:rsidRPr="00054DBF">
        <w:rPr>
          <w:rFonts w:asciiTheme="majorHAnsi" w:hAnsiTheme="majorHAnsi"/>
          <w:bCs/>
          <w:color w:val="000000" w:themeColor="text1"/>
          <w:sz w:val="24"/>
          <w:szCs w:val="24"/>
        </w:rPr>
        <w:t>blocului</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locuinte</w:t>
      </w:r>
      <w:proofErr w:type="spellEnd"/>
      <w:r w:rsidRPr="00054DBF">
        <w:rPr>
          <w:rFonts w:asciiTheme="majorHAnsi" w:hAnsiTheme="majorHAns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1979</w:t>
      </w:r>
      <w:r>
        <w:rPr>
          <w:rFonts w:asciiTheme="majorHAnsi" w:hAnsiTheme="majorHAnsi"/>
          <w:color w:val="000000" w:themeColor="text1"/>
          <w:sz w:val="24"/>
          <w:szCs w:val="24"/>
        </w:rPr>
        <w:t>;</w:t>
      </w:r>
    </w:p>
    <w:p w14:paraId="4D873F1C"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Pr>
          <w:rFonts w:asciiTheme="majorHAnsi" w:hAnsiTheme="majorHAnsi" w:cs="Calibri"/>
          <w:bCs/>
          <w:color w:val="000000" w:themeColor="text1"/>
          <w:sz w:val="24"/>
          <w:szCs w:val="24"/>
        </w:rPr>
        <w:t xml:space="preserve">Aria </w:t>
      </w:r>
      <w:proofErr w:type="spellStart"/>
      <w:r>
        <w:rPr>
          <w:rFonts w:asciiTheme="majorHAnsi" w:hAnsiTheme="majorHAnsi" w:cs="Calibri"/>
          <w:bCs/>
          <w:color w:val="000000" w:themeColor="text1"/>
          <w:sz w:val="24"/>
          <w:szCs w:val="24"/>
        </w:rPr>
        <w:t>desf</w:t>
      </w:r>
      <w:r>
        <w:rPr>
          <w:rFonts w:asciiTheme="majorHAnsi" w:hAnsiTheme="majorHAnsi" w:cs="Calibri"/>
          <w:bCs/>
          <w:color w:val="000000" w:themeColor="text1"/>
          <w:sz w:val="24"/>
          <w:szCs w:val="24"/>
          <w:lang w:val="ro-RO"/>
        </w:rPr>
        <w:t>ășurată</w:t>
      </w:r>
      <w:proofErr w:type="spellEnd"/>
      <w:r>
        <w:rPr>
          <w:rFonts w:asciiTheme="majorHAnsi" w:hAnsiTheme="majorHAnsi" w:cs="Calibri"/>
          <w:bCs/>
          <w:color w:val="000000" w:themeColor="text1"/>
          <w:sz w:val="24"/>
          <w:szCs w:val="24"/>
          <w:lang w:val="ro-RO"/>
        </w:rPr>
        <w:t xml:space="preserve"> (</w:t>
      </w:r>
      <w:proofErr w:type="spellStart"/>
      <w:r w:rsidRPr="00054DBF">
        <w:rPr>
          <w:rFonts w:asciiTheme="majorHAnsi" w:hAnsiTheme="majorHAnsi" w:cs="Calibri"/>
          <w:bCs/>
          <w:color w:val="000000" w:themeColor="text1"/>
          <w:sz w:val="24"/>
          <w:szCs w:val="24"/>
        </w:rPr>
        <w:t>Suprafața</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construită</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desfășurată</w:t>
      </w:r>
      <w:proofErr w:type="spellEnd"/>
      <w:r>
        <w:rPr>
          <w:rFonts w:asciiTheme="majorHAnsi" w:hAnsiTheme="majorHAnsi" w:cs="Calibri"/>
          <w:bCs/>
          <w:color w:val="000000" w:themeColor="text1"/>
          <w:sz w:val="24"/>
          <w:szCs w:val="24"/>
        </w:rPr>
        <w:t>)</w:t>
      </w:r>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b/>
          <w:bCs/>
          <w:noProof/>
          <w:color w:val="000000" w:themeColor="text1"/>
          <w:sz w:val="24"/>
          <w:szCs w:val="24"/>
        </w:rPr>
        <w:t>1.461,24</w:t>
      </w:r>
      <w:r w:rsidRPr="00DB5DFE">
        <w:rPr>
          <w:rFonts w:asciiTheme="majorHAnsi" w:hAnsiTheme="majorHAnsi"/>
          <w:b/>
          <w:bCs/>
          <w:color w:val="000000" w:themeColor="text1"/>
          <w:sz w:val="24"/>
          <w:szCs w:val="24"/>
        </w:rPr>
        <w:t xml:space="preserve"> m</w:t>
      </w:r>
      <w:r w:rsidRPr="00DB5DFE">
        <w:rPr>
          <w:rFonts w:asciiTheme="majorHAnsi" w:hAnsiTheme="majorHAnsi"/>
          <w:b/>
          <w:bCs/>
          <w:color w:val="000000" w:themeColor="text1"/>
          <w:sz w:val="24"/>
          <w:szCs w:val="24"/>
          <w:vertAlign w:val="superscript"/>
        </w:rPr>
        <w:t>2</w:t>
      </w:r>
      <w:r w:rsidRPr="00DB5DFE">
        <w:rPr>
          <w:rFonts w:asciiTheme="majorHAnsi" w:hAnsiTheme="majorHAnsi"/>
          <w:b/>
          <w:bCs/>
          <w:color w:val="000000" w:themeColor="text1"/>
          <w:sz w:val="24"/>
          <w:szCs w:val="24"/>
        </w:rPr>
        <w:t>;</w:t>
      </w:r>
    </w:p>
    <w:p w14:paraId="588CE379"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Regimul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înălțime</w:t>
      </w:r>
      <w:proofErr w:type="spellEnd"/>
      <w:r w:rsidRPr="00054DBF">
        <w:rPr>
          <w:rFonts w:asciiTheme="majorHAnsi" w:hAnsiTheme="majorHAnsi"/>
          <w:color w:val="000000" w:themeColor="text1"/>
          <w:sz w:val="24"/>
          <w:szCs w:val="24"/>
        </w:rPr>
        <w:t>:</w:t>
      </w:r>
      <w:r w:rsidRPr="00054DBF">
        <w:rPr>
          <w:rFonts w:asciiTheme="majorHAnsi" w:hAnsiTheme="majorHAnsi"/>
          <w:bCs/>
          <w:color w:val="000000" w:themeColor="text1"/>
          <w:sz w:val="24"/>
          <w:szCs w:val="24"/>
        </w:rPr>
        <w:t xml:space="preserve"> </w:t>
      </w:r>
      <w:r w:rsidRPr="00422AF2">
        <w:rPr>
          <w:rFonts w:asciiTheme="majorHAnsi" w:hAnsiTheme="majorHAnsi"/>
          <w:bCs/>
          <w:noProof/>
          <w:color w:val="000000" w:themeColor="text1"/>
          <w:sz w:val="24"/>
          <w:szCs w:val="24"/>
        </w:rPr>
        <w:t>S+P+4E</w:t>
      </w:r>
      <w:r w:rsidRPr="00054DBF">
        <w:rPr>
          <w:rFonts w:asciiTheme="majorHAnsi" w:hAnsiTheme="majorHAnsi"/>
          <w:bCs/>
          <w:color w:val="000000" w:themeColor="text1"/>
          <w:sz w:val="24"/>
          <w:szCs w:val="24"/>
        </w:rPr>
        <w:t>;</w:t>
      </w:r>
    </w:p>
    <w:p w14:paraId="2FFF6BAE"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tronsoane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74D2BA10"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scări</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w:t>
      </w:r>
      <w:r w:rsidRPr="00054DBF">
        <w:rPr>
          <w:rFonts w:asciiTheme="majorHAnsi" w:hAnsiTheme="majorHAnsi"/>
          <w:color w:val="000000" w:themeColor="text1"/>
          <w:sz w:val="24"/>
          <w:szCs w:val="24"/>
        </w:rPr>
        <w:t>;</w:t>
      </w:r>
    </w:p>
    <w:p w14:paraId="5338FF6F"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Tâmplăria</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Tamplarie clasica, partial inlocuita cu tamplarie PVC</w:t>
      </w:r>
      <w:r w:rsidRPr="00054DBF">
        <w:rPr>
          <w:rFonts w:asciiTheme="majorHAnsi" w:hAnsiTheme="majorHAnsi"/>
          <w:color w:val="000000" w:themeColor="text1"/>
          <w:sz w:val="24"/>
          <w:szCs w:val="24"/>
        </w:rPr>
        <w:t>;</w:t>
      </w:r>
    </w:p>
    <w:p w14:paraId="4CAC1679"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acoperiș</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Terasa</w:t>
      </w:r>
      <w:r w:rsidRPr="00054DBF">
        <w:rPr>
          <w:rFonts w:asciiTheme="majorHAnsi" w:hAnsiTheme="majorHAnsi"/>
          <w:color w:val="000000" w:themeColor="text1"/>
          <w:sz w:val="24"/>
          <w:szCs w:val="24"/>
        </w:rPr>
        <w:t>;</w:t>
      </w:r>
    </w:p>
    <w:p w14:paraId="00E6EEF0"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învelitoare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membrana bituminoasa</w:t>
      </w:r>
      <w:r>
        <w:rPr>
          <w:rFonts w:asciiTheme="majorHAnsi" w:hAnsiTheme="majorHAnsi"/>
          <w:color w:val="000000" w:themeColor="text1"/>
          <w:sz w:val="24"/>
          <w:szCs w:val="24"/>
        </w:rPr>
        <w:t>;</w:t>
      </w:r>
    </w:p>
    <w:p w14:paraId="36690B89"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rPr>
        <w:t>Gradul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rezistență</w:t>
      </w:r>
      <w:proofErr w:type="spellEnd"/>
      <w:r w:rsidRPr="00054DBF">
        <w:rPr>
          <w:rFonts w:asciiTheme="majorHAnsi" w:hAnsiTheme="majorHAnsi"/>
          <w:color w:val="000000" w:themeColor="text1"/>
          <w:sz w:val="24"/>
          <w:szCs w:val="24"/>
        </w:rPr>
        <w:t xml:space="preserve"> la </w:t>
      </w:r>
      <w:proofErr w:type="spellStart"/>
      <w:r w:rsidRPr="00054DBF">
        <w:rPr>
          <w:rFonts w:asciiTheme="majorHAnsi" w:hAnsiTheme="majorHAnsi"/>
          <w:color w:val="000000" w:themeColor="text1"/>
          <w:sz w:val="24"/>
          <w:szCs w:val="24"/>
        </w:rPr>
        <w:t>foc</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II</w:t>
      </w:r>
      <w:r w:rsidRPr="00054DBF">
        <w:rPr>
          <w:rFonts w:asciiTheme="majorHAnsi" w:hAnsiTheme="majorHAnsi"/>
          <w:color w:val="000000" w:themeColor="text1"/>
          <w:sz w:val="24"/>
          <w:szCs w:val="24"/>
        </w:rPr>
        <w:t>.</w:t>
      </w:r>
    </w:p>
    <w:p w14:paraId="4B8521F4" w14:textId="6214549F" w:rsidR="00851A10" w:rsidRPr="00054DBF" w:rsidRDefault="00851A10" w:rsidP="007C57E9">
      <w:pPr>
        <w:tabs>
          <w:tab w:val="left" w:pos="2730"/>
        </w:tabs>
        <w:spacing w:after="0" w:line="240" w:lineRule="auto"/>
        <w:jc w:val="both"/>
        <w:rPr>
          <w:rFonts w:asciiTheme="majorHAnsi" w:hAnsiTheme="majorHAnsi"/>
          <w:b/>
          <w:color w:val="000000" w:themeColor="text1"/>
          <w:sz w:val="24"/>
          <w:szCs w:val="24"/>
        </w:rPr>
      </w:pPr>
      <w:bookmarkStart w:id="0" w:name="_GoBack"/>
      <w:bookmarkEnd w:id="0"/>
    </w:p>
    <w:p w14:paraId="4D746AB3" w14:textId="77777777" w:rsidR="00851A10" w:rsidRDefault="00851A10" w:rsidP="0028441F">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 xml:space="preserve">INDICATORI LA NIVELUL </w:t>
      </w:r>
      <w:r>
        <w:rPr>
          <w:rFonts w:asciiTheme="majorHAnsi" w:hAnsiTheme="majorHAnsi"/>
          <w:color w:val="000000" w:themeColor="text1"/>
          <w:sz w:val="24"/>
          <w:szCs w:val="24"/>
        </w:rPr>
        <w:t>OBIECTIVULUI DE INVESTITII:</w:t>
      </w:r>
    </w:p>
    <w:p w14:paraId="062E45CC" w14:textId="77777777" w:rsidR="00851A10" w:rsidRPr="00B971EE" w:rsidRDefault="00851A10" w:rsidP="0028441F">
      <w:pPr>
        <w:pStyle w:val="Heading2"/>
        <w:ind w:left="720"/>
        <w:rPr>
          <w:rFonts w:asciiTheme="majorHAnsi" w:hAnsiTheme="majorHAnsi"/>
          <w:b w:val="0"/>
          <w:bCs w:val="0"/>
          <w:color w:val="000000" w:themeColor="text1"/>
          <w:sz w:val="24"/>
          <w:szCs w:val="24"/>
        </w:rPr>
      </w:pPr>
      <w:proofErr w:type="spellStart"/>
      <w:r w:rsidRPr="00B971EE">
        <w:rPr>
          <w:rFonts w:asciiTheme="majorHAnsi" w:hAnsiTheme="majorHAnsi"/>
          <w:b w:val="0"/>
          <w:bCs w:val="0"/>
          <w:color w:val="000000" w:themeColor="text1"/>
          <w:sz w:val="24"/>
          <w:szCs w:val="24"/>
        </w:rPr>
        <w:t>Indicatorii</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nivelul</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obiectivului</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investii</w:t>
      </w:r>
      <w:proofErr w:type="spellEnd"/>
      <w:r>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aferenți</w:t>
      </w:r>
      <w:proofErr w:type="spellEnd"/>
      <w:r w:rsidRPr="00B971EE">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c</w:t>
      </w:r>
      <w:r w:rsidRPr="00B971EE">
        <w:rPr>
          <w:rFonts w:asciiTheme="majorHAnsi" w:hAnsiTheme="majorHAnsi"/>
          <w:b w:val="0"/>
          <w:bCs w:val="0"/>
          <w:color w:val="000000" w:themeColor="text1"/>
          <w:sz w:val="24"/>
          <w:szCs w:val="24"/>
        </w:rPr>
        <w:t>l</w:t>
      </w:r>
      <w:r>
        <w:rPr>
          <w:rFonts w:asciiTheme="majorHAnsi" w:hAnsiTheme="majorHAnsi"/>
          <w:b w:val="0"/>
          <w:bCs w:val="0"/>
          <w:color w:val="000000" w:themeColor="text1"/>
          <w:sz w:val="24"/>
          <w:szCs w:val="24"/>
        </w:rPr>
        <w:t>ă</w:t>
      </w:r>
      <w:r w:rsidRPr="00B971EE">
        <w:rPr>
          <w:rFonts w:asciiTheme="majorHAnsi" w:hAnsiTheme="majorHAnsi"/>
          <w:b w:val="0"/>
          <w:bCs w:val="0"/>
          <w:color w:val="000000" w:themeColor="text1"/>
          <w:sz w:val="24"/>
          <w:szCs w:val="24"/>
        </w:rPr>
        <w:t>di</w:t>
      </w:r>
      <w:r>
        <w:rPr>
          <w:rFonts w:asciiTheme="majorHAnsi" w:hAnsiTheme="majorHAnsi"/>
          <w:b w:val="0"/>
          <w:bCs w:val="0"/>
          <w:color w:val="000000" w:themeColor="text1"/>
          <w:sz w:val="24"/>
          <w:szCs w:val="24"/>
        </w:rPr>
        <w:t>rii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situat</w:t>
      </w:r>
      <w:r>
        <w:rPr>
          <w:rFonts w:asciiTheme="majorHAnsi" w:hAnsiTheme="majorHAnsi"/>
          <w:b w:val="0"/>
          <w:bCs w:val="0"/>
          <w:color w:val="000000" w:themeColor="text1"/>
          <w:sz w:val="24"/>
          <w:szCs w:val="24"/>
        </w:rPr>
        <w:t>ă</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adresa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Zona Targu Mare, Bl. P2</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localitatea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Deta</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judetul</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Timiș</w:t>
      </w:r>
      <w:r>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sunt</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prezentați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în</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tabe</w:t>
      </w:r>
      <w:r>
        <w:rPr>
          <w:rFonts w:asciiTheme="majorHAnsi" w:hAnsiTheme="majorHAnsi"/>
          <w:b w:val="0"/>
          <w:bCs w:val="0"/>
          <w:color w:val="000000" w:themeColor="text1"/>
          <w:sz w:val="24"/>
          <w:szCs w:val="24"/>
        </w:rPr>
        <w:t>lele</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mai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jos</w:t>
      </w:r>
      <w:proofErr w:type="spellEnd"/>
      <w:r w:rsidRPr="00B971EE">
        <w:rPr>
          <w:rFonts w:asciiTheme="majorHAnsi" w:hAnsiTheme="majorHAnsi"/>
          <w:b w:val="0"/>
          <w:bCs w:val="0"/>
          <w:color w:val="000000" w:themeColor="text1"/>
          <w:sz w:val="24"/>
          <w:szCs w:val="24"/>
        </w:rPr>
        <w:t>:</w:t>
      </w:r>
    </w:p>
    <w:p w14:paraId="383864BF" w14:textId="77777777" w:rsidR="00851A10" w:rsidRDefault="00851A10" w:rsidP="0028441F"/>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3"/>
        <w:gridCol w:w="2280"/>
        <w:gridCol w:w="2107"/>
      </w:tblGrid>
      <w:tr w:rsidR="00851A10" w:rsidRPr="00E36D48" w14:paraId="43A859E6"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67DD1B8" w14:textId="77777777" w:rsidR="00851A10" w:rsidRPr="00E36D48" w:rsidRDefault="00851A10" w:rsidP="00D27B13">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3E373FD"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7E552DA"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51A10" w:rsidRPr="00E36D48" w14:paraId="1343708E"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C8DAB31" w14:textId="77777777" w:rsidR="00851A10" w:rsidRPr="00E36D48" w:rsidRDefault="00851A10" w:rsidP="00D27B13">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bidi="ar-SA"/>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ED3A16"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200,78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4DA3C2E"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45,25</w:t>
            </w:r>
          </w:p>
        </w:tc>
      </w:tr>
      <w:tr w:rsidR="00851A10" w:rsidRPr="00E36D48" w14:paraId="5B5339D8" w14:textId="77777777" w:rsidTr="00C87495">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D41A1C6"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9E7E684" w14:textId="77777777" w:rsidR="00851A10" w:rsidRPr="002B3BA4"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342,58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08361FE"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159,42</w:t>
            </w:r>
          </w:p>
        </w:tc>
      </w:tr>
      <w:tr w:rsidR="00851A10" w:rsidRPr="00E36D48" w14:paraId="47263A9F" w14:textId="77777777" w:rsidTr="00C87495">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22DEF4E1"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5E65144F"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336,61</w:t>
            </w:r>
          </w:p>
        </w:tc>
        <w:tc>
          <w:tcPr>
            <w:tcW w:w="1146" w:type="pct"/>
            <w:tcBorders>
              <w:top w:val="single" w:sz="4" w:space="0" w:color="auto"/>
              <w:left w:val="single" w:sz="4" w:space="0" w:color="auto"/>
              <w:bottom w:val="single" w:sz="4" w:space="0" w:color="auto"/>
              <w:right w:val="single" w:sz="4" w:space="0" w:color="000000"/>
            </w:tcBorders>
            <w:vAlign w:val="center"/>
          </w:tcPr>
          <w:p w14:paraId="66C8F9DB"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152,74</w:t>
            </w:r>
          </w:p>
        </w:tc>
      </w:tr>
      <w:tr w:rsidR="00851A10" w:rsidRPr="00E36D48" w14:paraId="6D243F1E"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0A3CD77"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0E10B1"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5,97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1A33491"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6,68</w:t>
            </w:r>
          </w:p>
        </w:tc>
      </w:tr>
      <w:tr w:rsidR="00851A10" w:rsidRPr="00E36D48" w14:paraId="1B2F14FA" w14:textId="77777777" w:rsidTr="00C87495">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29654B1"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w:t>
            </w:r>
            <w:r w:rsidRPr="0080226F">
              <w:rPr>
                <w:rFonts w:asciiTheme="majorHAnsi" w:hAnsiTheme="majorHAnsi"/>
                <w:color w:val="000000" w:themeColor="text1"/>
                <w:sz w:val="22"/>
                <w:szCs w:val="22"/>
                <w:vertAlign w:val="subscript"/>
              </w:rPr>
              <w:t>2</w:t>
            </w:r>
            <w:r w:rsidRPr="00E36D48">
              <w:rPr>
                <w:rFonts w:asciiTheme="majorHAnsi" w:hAnsiTheme="majorHAnsi"/>
                <w:color w:val="000000" w:themeColor="text1"/>
                <w:sz w:val="22"/>
                <w:szCs w:val="22"/>
              </w:rPr>
              <w:t>/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C3BD3CD"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57,96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E3966F2"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25,82</w:t>
            </w:r>
          </w:p>
        </w:tc>
      </w:tr>
      <w:tr w:rsidR="00851A10" w:rsidRPr="00E36D48" w14:paraId="5E14CE09" w14:textId="77777777" w:rsidTr="00C87495">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8448419"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78CA5A5"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9BBA0CD" w14:textId="77777777" w:rsidR="00851A10" w:rsidRPr="00E36D48"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77,46</w:t>
            </w:r>
            <w:r w:rsidRPr="00C87495">
              <w:rPr>
                <w:rFonts w:asciiTheme="majorHAnsi" w:hAnsiTheme="majorHAnsi"/>
                <w:b/>
                <w:color w:val="000000" w:themeColor="text1"/>
                <w:lang w:val="ro-RO" w:eastAsia="ro-RO"/>
              </w:rPr>
              <w:t>%</w:t>
            </w:r>
          </w:p>
        </w:tc>
      </w:tr>
      <w:tr w:rsidR="00851A10" w:rsidRPr="00A70F6B" w14:paraId="496F58B0" w14:textId="77777777" w:rsidTr="00C87495">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F3108E2"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72EA93B"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41F222F"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53,47%</w:t>
            </w:r>
          </w:p>
        </w:tc>
      </w:tr>
      <w:tr w:rsidR="00851A10" w:rsidRPr="00A70F6B" w14:paraId="00D838AD" w14:textId="77777777" w:rsidTr="00C87495">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FAA3C31"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0226F">
              <w:rPr>
                <w:rFonts w:asciiTheme="majorHAnsi" w:hAnsiTheme="majorHAnsi"/>
                <w:color w:val="000000" w:themeColor="text1"/>
                <w:sz w:val="22"/>
                <w:szCs w:val="22"/>
                <w:vertAlign w:val="subscript"/>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0D3FEFD"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FEA0BEB"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55,45%</w:t>
            </w:r>
          </w:p>
        </w:tc>
      </w:tr>
    </w:tbl>
    <w:p w14:paraId="0202F388" w14:textId="77777777" w:rsidR="00851A10" w:rsidRDefault="00851A10" w:rsidP="00531A7E">
      <w:pPr>
        <w:rPr>
          <w:rFonts w:asciiTheme="majorHAnsi" w:hAnsiTheme="majorHAnsi"/>
          <w:color w:val="000000" w:themeColor="text1"/>
          <w:sz w:val="24"/>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851A10" w:rsidRPr="00E36D48" w14:paraId="714B056D"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645621A" w14:textId="77777777" w:rsidR="00851A10" w:rsidRPr="00E36D48" w:rsidRDefault="00851A10" w:rsidP="00246E11">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ED15F89" w14:textId="77777777" w:rsidR="00851A10" w:rsidRPr="00E36D48" w:rsidRDefault="00851A10" w:rsidP="00246E11">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51A10" w:rsidRPr="00E36D48" w14:paraId="5EAC1538"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61C0DC6" w14:textId="77777777" w:rsidR="00851A10" w:rsidRPr="00E36D48" w:rsidRDefault="00851A10" w:rsidP="00246E11">
            <w:pPr>
              <w:spacing w:after="0"/>
              <w:rPr>
                <w:rFonts w:asciiTheme="majorHAnsi" w:hAnsiTheme="majorHAnsi"/>
                <w:color w:val="000000" w:themeColor="text1"/>
                <w:lang w:val="ro-RO" w:eastAsia="ro-RO"/>
              </w:rPr>
            </w:pPr>
            <w:r w:rsidRPr="00CE5273">
              <w:rPr>
                <w:rFonts w:asciiTheme="majorHAnsi" w:hAnsiTheme="majorHAnsi" w:cs="Trebuchet MS"/>
                <w:color w:val="000000" w:themeColor="text1"/>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D49436A"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292.248,00</w:t>
            </w:r>
          </w:p>
        </w:tc>
      </w:tr>
      <w:tr w:rsidR="00851A10" w:rsidRPr="00E36D48" w14:paraId="0F75F969" w14:textId="77777777" w:rsidTr="00246E11">
        <w:trPr>
          <w:trHeight w:val="723"/>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AB6EBC6"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Numărul de stații de încărcare rapidă (buc)</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67FCA05" w14:textId="77777777" w:rsidR="00851A10" w:rsidRPr="002B3BA4" w:rsidRDefault="00851A10" w:rsidP="00246E11">
            <w:pPr>
              <w:spacing w:after="0"/>
              <w:jc w:val="right"/>
              <w:rPr>
                <w:rFonts w:asciiTheme="majorHAnsi" w:hAnsiTheme="majorHAnsi"/>
                <w:b/>
                <w:noProof/>
                <w:color w:val="000000" w:themeColor="text1"/>
                <w:lang w:val="ro-RO" w:eastAsia="ro-RO"/>
              </w:rPr>
            </w:pPr>
          </w:p>
        </w:tc>
      </w:tr>
      <w:tr w:rsidR="00851A10" w:rsidRPr="00E36D48" w14:paraId="389CFFCD" w14:textId="77777777" w:rsidTr="00246E11">
        <w:trPr>
          <w:trHeight w:val="613"/>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3BEDF195"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stațiilor de încarcare rapidă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3259C310"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0,00</w:t>
            </w:r>
          </w:p>
        </w:tc>
      </w:tr>
      <w:tr w:rsidR="00851A10" w:rsidRPr="00E36D48" w14:paraId="3CAA9705" w14:textId="77777777" w:rsidTr="00246E11">
        <w:trPr>
          <w:trHeight w:val="735"/>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A0E1DC8"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0A997859"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292.248,00</w:t>
            </w:r>
          </w:p>
        </w:tc>
      </w:tr>
      <w:tr w:rsidR="00851A10" w:rsidRPr="00E36D48" w14:paraId="0A9BFF86" w14:textId="77777777" w:rsidTr="00246E11">
        <w:trPr>
          <w:trHeight w:val="59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770667E" w14:textId="77777777" w:rsidR="00851A10" w:rsidRPr="00E36D48" w:rsidRDefault="00851A10" w:rsidP="00246E11">
            <w:pPr>
              <w:pStyle w:val="Default"/>
              <w:ind w:right="447"/>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E18DB26"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1.438.649,23</w:t>
            </w:r>
          </w:p>
        </w:tc>
      </w:tr>
    </w:tbl>
    <w:p w14:paraId="1DA66C6E" w14:textId="77777777" w:rsidR="00851A10" w:rsidRDefault="00851A10" w:rsidP="00531A7E">
      <w:pPr>
        <w:rPr>
          <w:rFonts w:asciiTheme="majorHAnsi" w:hAnsiTheme="majorHAnsi"/>
          <w:color w:val="000000" w:themeColor="text1"/>
          <w:sz w:val="24"/>
          <w:szCs w:val="24"/>
        </w:rPr>
      </w:pPr>
    </w:p>
    <w:p w14:paraId="149A8D02" w14:textId="77777777" w:rsidR="00851A10" w:rsidRPr="008D57A0" w:rsidRDefault="00851A10" w:rsidP="004A3583">
      <w:pPr>
        <w:pStyle w:val="Heading2"/>
        <w:numPr>
          <w:ilvl w:val="0"/>
          <w:numId w:val="23"/>
        </w:numPr>
        <w:rPr>
          <w:rFonts w:asciiTheme="majorHAnsi" w:hAnsiTheme="majorHAnsi"/>
          <w:i/>
          <w:color w:val="000000" w:themeColor="text1"/>
          <w:sz w:val="24"/>
          <w:szCs w:val="24"/>
        </w:rPr>
      </w:pPr>
      <w:r w:rsidRPr="00054DBF">
        <w:rPr>
          <w:rFonts w:asciiTheme="majorHAnsi" w:hAnsiTheme="majorHAnsi"/>
          <w:color w:val="000000" w:themeColor="text1"/>
          <w:sz w:val="24"/>
          <w:szCs w:val="24"/>
        </w:rPr>
        <w:t>LUCRĂRI P</w:t>
      </w:r>
      <w:r>
        <w:rPr>
          <w:rFonts w:asciiTheme="majorHAnsi" w:hAnsiTheme="majorHAnsi"/>
          <w:color w:val="000000" w:themeColor="text1"/>
          <w:sz w:val="24"/>
          <w:szCs w:val="24"/>
        </w:rPr>
        <w:t>ROPUSE P</w:t>
      </w:r>
      <w:r w:rsidRPr="00054DBF">
        <w:rPr>
          <w:rFonts w:asciiTheme="majorHAnsi" w:hAnsiTheme="majorHAnsi"/>
          <w:color w:val="000000" w:themeColor="text1"/>
          <w:sz w:val="24"/>
          <w:szCs w:val="24"/>
        </w:rPr>
        <w:t>ENTRU CREȘTEREA EFICIENȚEI ENERGETICE</w:t>
      </w:r>
      <w:r>
        <w:rPr>
          <w:rFonts w:asciiTheme="majorHAnsi" w:hAnsiTheme="majorHAnsi"/>
          <w:color w:val="000000" w:themeColor="text1"/>
          <w:sz w:val="24"/>
          <w:szCs w:val="24"/>
        </w:rPr>
        <w:t xml:space="preserve"> </w:t>
      </w:r>
    </w:p>
    <w:p w14:paraId="08203F6D" w14:textId="77777777" w:rsidR="00851A10" w:rsidRPr="00A942E5" w:rsidRDefault="00851A10" w:rsidP="004D2F0A">
      <w:pPr>
        <w:autoSpaceDE w:val="0"/>
        <w:autoSpaceDN w:val="0"/>
        <w:adjustRightInd w:val="0"/>
        <w:spacing w:after="0"/>
        <w:ind w:left="-426"/>
        <w:rPr>
          <w:rFonts w:asciiTheme="majorHAnsi" w:hAnsiTheme="majorHAnsi" w:cstheme="minorHAnsi"/>
          <w:b/>
          <w:color w:val="000000" w:themeColor="text1"/>
          <w:sz w:val="14"/>
          <w:szCs w:val="1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370"/>
        <w:gridCol w:w="12"/>
        <w:gridCol w:w="7907"/>
      </w:tblGrid>
      <w:tr w:rsidR="00851A10" w:rsidRPr="00537C8F" w14:paraId="5318FA72" w14:textId="77777777" w:rsidTr="00A177A7">
        <w:trPr>
          <w:trHeight w:val="819"/>
        </w:trPr>
        <w:tc>
          <w:tcPr>
            <w:tcW w:w="401" w:type="dxa"/>
          </w:tcPr>
          <w:p w14:paraId="582DE6D4"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73FD2FA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851A10" w:rsidRPr="00537C8F" w14:paraId="2377950A" w14:textId="77777777" w:rsidTr="00A177A7">
        <w:trPr>
          <w:trHeight w:val="489"/>
        </w:trPr>
        <w:tc>
          <w:tcPr>
            <w:tcW w:w="401" w:type="dxa"/>
          </w:tcPr>
          <w:p w14:paraId="004CC1DB"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1BB5AB4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pereților exteriori cu o grosime a termoizolației de </w:t>
            </w:r>
            <w:r w:rsidRPr="00422AF2">
              <w:rPr>
                <w:rFonts w:asciiTheme="majorHAnsi" w:hAnsiTheme="majorHAnsi"/>
                <w:noProof/>
                <w:lang w:val="ro-RO"/>
              </w:rPr>
              <w:t>15</w:t>
            </w:r>
            <w:r w:rsidRPr="00537C8F">
              <w:rPr>
                <w:rFonts w:asciiTheme="majorHAnsi" w:hAnsiTheme="majorHAnsi"/>
                <w:lang w:val="ro-RO"/>
              </w:rPr>
              <w:t xml:space="preserve"> cm;</w:t>
            </w:r>
          </w:p>
        </w:tc>
      </w:tr>
      <w:tr w:rsidR="00851A10" w:rsidRPr="00537C8F" w14:paraId="55861C70" w14:textId="77777777" w:rsidTr="00A177A7">
        <w:trPr>
          <w:trHeight w:val="489"/>
        </w:trPr>
        <w:tc>
          <w:tcPr>
            <w:tcW w:w="401" w:type="dxa"/>
          </w:tcPr>
          <w:p w14:paraId="3D9D59E1"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588DDDE2"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planşeului peste ultimul nivel cu sisteme termoizolante (acoperișul clădirii este de tip </w:t>
            </w:r>
            <w:r w:rsidRPr="00422AF2">
              <w:rPr>
                <w:rFonts w:asciiTheme="majorHAnsi" w:hAnsiTheme="majorHAnsi"/>
                <w:noProof/>
                <w:lang w:val="ro-RO"/>
              </w:rPr>
              <w:t>Terasa</w:t>
            </w:r>
            <w:r w:rsidRPr="00537C8F">
              <w:rPr>
                <w:rFonts w:asciiTheme="majorHAnsi" w:hAnsiTheme="majorHAnsi"/>
                <w:lang w:val="ro-RO"/>
              </w:rPr>
              <w:t>):</w:t>
            </w:r>
          </w:p>
        </w:tc>
      </w:tr>
      <w:tr w:rsidR="00851A10" w:rsidRPr="00537C8F" w14:paraId="0C50CAE0" w14:textId="77777777" w:rsidTr="00A177A7">
        <w:trPr>
          <w:trHeight w:val="835"/>
        </w:trPr>
        <w:tc>
          <w:tcPr>
            <w:tcW w:w="401" w:type="dxa"/>
          </w:tcPr>
          <w:p w14:paraId="14FDDFC3"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6A7E04F8" w14:textId="77777777" w:rsidR="00851A10" w:rsidRPr="00537C8F" w:rsidRDefault="00851A10" w:rsidP="00A177A7">
            <w:pPr>
              <w:spacing w:after="0"/>
              <w:rPr>
                <w:rFonts w:asciiTheme="majorHAnsi" w:hAnsiTheme="majorHAnsi"/>
                <w:lang w:val="ro-RO"/>
              </w:rPr>
            </w:pPr>
          </w:p>
        </w:tc>
        <w:tc>
          <w:tcPr>
            <w:tcW w:w="7912" w:type="dxa"/>
          </w:tcPr>
          <w:p w14:paraId="7F9182B8"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Termo-hidroizolarea acoperișului tip terasă cu o grosime a termoizolației de </w:t>
            </w:r>
            <w:r w:rsidRPr="00422AF2">
              <w:rPr>
                <w:rFonts w:asciiTheme="majorHAnsi" w:hAnsiTheme="majorHAnsi"/>
                <w:noProof/>
                <w:lang w:val="ro-RO"/>
              </w:rPr>
              <w:t>20</w:t>
            </w:r>
            <w:r w:rsidRPr="00537C8F">
              <w:rPr>
                <w:rFonts w:asciiTheme="majorHAnsi" w:hAnsiTheme="majorHAnsi"/>
                <w:noProof/>
                <w:lang w:val="ro-RO"/>
              </w:rPr>
              <w:t xml:space="preserve"> cm.  </w:t>
            </w:r>
          </w:p>
        </w:tc>
      </w:tr>
      <w:tr w:rsidR="00851A10" w:rsidRPr="00537C8F" w14:paraId="41BE5ABC" w14:textId="77777777" w:rsidTr="00A177A7">
        <w:trPr>
          <w:trHeight w:val="487"/>
        </w:trPr>
        <w:tc>
          <w:tcPr>
            <w:tcW w:w="401" w:type="dxa"/>
            <w:vMerge w:val="restart"/>
          </w:tcPr>
          <w:p w14:paraId="1283BAEF"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lastRenderedPageBreak/>
              <w:t>⇨</w:t>
            </w:r>
          </w:p>
        </w:tc>
        <w:tc>
          <w:tcPr>
            <w:tcW w:w="8294" w:type="dxa"/>
            <w:gridSpan w:val="3"/>
          </w:tcPr>
          <w:p w14:paraId="62A72835"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Închiderea balcoanelor şi/sau a logiilor cu tâmplărie termoizolantă, inclusiv izolarea termică a parapeţilor(dacă este cazul):</w:t>
            </w:r>
          </w:p>
        </w:tc>
      </w:tr>
      <w:tr w:rsidR="00851A10" w:rsidRPr="00537C8F" w14:paraId="333A9CEE" w14:textId="77777777" w:rsidTr="00A177A7">
        <w:trPr>
          <w:trHeight w:val="396"/>
        </w:trPr>
        <w:tc>
          <w:tcPr>
            <w:tcW w:w="401" w:type="dxa"/>
            <w:vMerge/>
          </w:tcPr>
          <w:p w14:paraId="3EABC433" w14:textId="77777777" w:rsidR="00851A10" w:rsidRPr="00537C8F" w:rsidRDefault="00851A10" w:rsidP="00A177A7">
            <w:pPr>
              <w:spacing w:after="0"/>
              <w:rPr>
                <w:rFonts w:asciiTheme="majorHAnsi" w:hAnsiTheme="majorHAnsi"/>
                <w:sz w:val="14"/>
                <w:szCs w:val="14"/>
                <w:lang w:val="ro-RO"/>
              </w:rPr>
            </w:pPr>
          </w:p>
        </w:tc>
        <w:tc>
          <w:tcPr>
            <w:tcW w:w="370" w:type="dxa"/>
          </w:tcPr>
          <w:p w14:paraId="5E92B390" w14:textId="77777777" w:rsidR="00851A10" w:rsidRPr="00537C8F" w:rsidRDefault="00851A10" w:rsidP="00A177A7">
            <w:pPr>
              <w:pStyle w:val="Heading5"/>
              <w:outlineLvl w:val="4"/>
              <w:rPr>
                <w:rFonts w:asciiTheme="majorHAnsi" w:hAnsiTheme="majorHAnsi"/>
                <w:b w:val="0"/>
                <w:bCs w:val="0"/>
                <w:color w:val="auto"/>
              </w:rPr>
            </w:pPr>
          </w:p>
        </w:tc>
        <w:tc>
          <w:tcPr>
            <w:tcW w:w="7924" w:type="dxa"/>
            <w:gridSpan w:val="2"/>
          </w:tcPr>
          <w:p w14:paraId="3CFF8FC0" w14:textId="77777777" w:rsidR="00851A10" w:rsidRPr="00537C8F" w:rsidRDefault="00851A10" w:rsidP="00A177A7">
            <w:pPr>
              <w:pStyle w:val="Heading5"/>
              <w:spacing w:before="0"/>
              <w:outlineLvl w:val="4"/>
              <w:rPr>
                <w:rFonts w:asciiTheme="majorHAnsi" w:hAnsiTheme="majorHAnsi"/>
                <w:b w:val="0"/>
                <w:bCs w:val="0"/>
                <w:color w:val="auto"/>
              </w:rPr>
            </w:pPr>
            <w:r w:rsidRPr="00537C8F">
              <w:rPr>
                <w:rFonts w:asciiTheme="majorHAnsi" w:hAnsiTheme="majorHAnsi"/>
                <w:b w:val="0"/>
                <w:bCs w:val="0"/>
                <w:noProof/>
                <w:color w:val="auto"/>
              </w:rPr>
              <w:t>- Se propune închiderea balcoanelor şi/sau a logiilor cu tâmplărie termoizolantă, inclusiv izolarea termică a parapeţilor;</w:t>
            </w:r>
          </w:p>
        </w:tc>
      </w:tr>
      <w:tr w:rsidR="00851A10" w:rsidRPr="00537C8F" w14:paraId="46704C88" w14:textId="77777777" w:rsidTr="00A177A7">
        <w:trPr>
          <w:trHeight w:val="89"/>
        </w:trPr>
        <w:tc>
          <w:tcPr>
            <w:tcW w:w="401" w:type="dxa"/>
            <w:vMerge w:val="restart"/>
          </w:tcPr>
          <w:p w14:paraId="6AA32AAE" w14:textId="77777777" w:rsidR="00851A10" w:rsidRPr="00537C8F" w:rsidRDefault="00851A10" w:rsidP="00A177A7">
            <w:pPr>
              <w:spacing w:after="0"/>
              <w:rPr>
                <w:rFonts w:asciiTheme="majorHAnsi" w:hAnsiTheme="majorHAnsi"/>
                <w:sz w:val="14"/>
                <w:szCs w:val="14"/>
                <w:lang w:val="ro-RO"/>
              </w:rPr>
            </w:pPr>
          </w:p>
        </w:tc>
        <w:tc>
          <w:tcPr>
            <w:tcW w:w="8294" w:type="dxa"/>
            <w:gridSpan w:val="3"/>
          </w:tcPr>
          <w:p w14:paraId="10A93559"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planşeului peste subsol (unde este cazul):</w:t>
            </w:r>
          </w:p>
        </w:tc>
      </w:tr>
      <w:tr w:rsidR="00851A10" w:rsidRPr="00537C8F" w14:paraId="73233D7D" w14:textId="77777777" w:rsidTr="00A177A7">
        <w:trPr>
          <w:trHeight w:val="222"/>
        </w:trPr>
        <w:tc>
          <w:tcPr>
            <w:tcW w:w="401" w:type="dxa"/>
            <w:vMerge/>
          </w:tcPr>
          <w:p w14:paraId="5D34D5E5"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4EFE9FE3" w14:textId="77777777" w:rsidR="00851A10" w:rsidRPr="00537C8F" w:rsidRDefault="00851A10" w:rsidP="00A177A7">
            <w:pPr>
              <w:spacing w:after="0"/>
              <w:rPr>
                <w:rFonts w:asciiTheme="majorHAnsi" w:hAnsiTheme="majorHAnsi"/>
                <w:lang w:val="ro-RO"/>
              </w:rPr>
            </w:pPr>
          </w:p>
        </w:tc>
        <w:tc>
          <w:tcPr>
            <w:tcW w:w="7912" w:type="dxa"/>
          </w:tcPr>
          <w:p w14:paraId="19489E4F"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422AF2">
              <w:rPr>
                <w:rFonts w:asciiTheme="majorHAnsi" w:hAnsiTheme="majorHAnsi"/>
                <w:noProof/>
                <w:lang w:val="ro-RO"/>
              </w:rPr>
              <w:t>10</w:t>
            </w:r>
            <w:r w:rsidRPr="00537C8F">
              <w:rPr>
                <w:rFonts w:asciiTheme="majorHAnsi" w:hAnsiTheme="majorHAnsi"/>
                <w:noProof/>
                <w:lang w:val="ro-RO"/>
              </w:rPr>
              <w:t xml:space="preserve"> cm.</w:t>
            </w:r>
          </w:p>
          <w:p w14:paraId="11EE042F" w14:textId="77777777" w:rsidR="00851A10" w:rsidRPr="00537C8F" w:rsidRDefault="00851A10" w:rsidP="00A177A7">
            <w:pPr>
              <w:pStyle w:val="Heading5"/>
              <w:spacing w:before="0"/>
              <w:outlineLvl w:val="4"/>
              <w:rPr>
                <w:rFonts w:asciiTheme="majorHAnsi" w:hAnsiTheme="majorHAnsi"/>
              </w:rPr>
            </w:pPr>
            <w:r w:rsidRPr="00537C8F">
              <w:rPr>
                <w:rFonts w:asciiTheme="majorHAnsi" w:hAnsiTheme="majorHAnsi"/>
                <w:b w:val="0"/>
                <w:bCs w:val="0"/>
                <w:color w:val="auto"/>
              </w:rPr>
              <w:t xml:space="preserve">- Se </w:t>
            </w:r>
            <w:proofErr w:type="spellStart"/>
            <w:r w:rsidRPr="00537C8F">
              <w:rPr>
                <w:rFonts w:asciiTheme="majorHAnsi" w:hAnsiTheme="majorHAnsi"/>
                <w:b w:val="0"/>
                <w:bCs w:val="0"/>
                <w:color w:val="auto"/>
              </w:rPr>
              <w:t>propune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izolarea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termică</w:t>
            </w:r>
            <w:proofErr w:type="spellEnd"/>
            <w:r w:rsidRPr="00537C8F">
              <w:rPr>
                <w:rFonts w:asciiTheme="majorHAnsi" w:hAnsiTheme="majorHAnsi"/>
                <w:b w:val="0"/>
                <w:bCs w:val="0"/>
                <w:color w:val="auto"/>
              </w:rPr>
              <w:t xml:space="preserve"> la </w:t>
            </w:r>
            <w:proofErr w:type="spellStart"/>
            <w:r w:rsidRPr="00537C8F">
              <w:rPr>
                <w:rFonts w:asciiTheme="majorHAnsi" w:hAnsiTheme="majorHAnsi"/>
                <w:b w:val="0"/>
                <w:bCs w:val="0"/>
                <w:color w:val="auto"/>
              </w:rPr>
              <w:t>pereții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și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tavanele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comune</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apartamentele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zona de </w:t>
            </w:r>
            <w:proofErr w:type="spellStart"/>
            <w:r w:rsidRPr="00537C8F">
              <w:rPr>
                <w:rFonts w:asciiTheme="majorHAnsi" w:hAnsiTheme="majorHAnsi"/>
                <w:b w:val="0"/>
                <w:bCs w:val="0"/>
                <w:color w:val="auto"/>
              </w:rPr>
              <w:t>acces</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casa </w:t>
            </w:r>
            <w:proofErr w:type="spellStart"/>
            <w:r w:rsidRPr="00537C8F">
              <w:rPr>
                <w:rFonts w:asciiTheme="majorHAnsi" w:hAnsiTheme="majorHAnsi"/>
                <w:b w:val="0"/>
                <w:bCs w:val="0"/>
                <w:color w:val="auto"/>
              </w:rPr>
              <w:t>scării</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sistem</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grosimea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stratului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de 10 cm.</w:t>
            </w:r>
          </w:p>
        </w:tc>
      </w:tr>
      <w:tr w:rsidR="00851A10" w:rsidRPr="00537C8F" w14:paraId="3D181DF5" w14:textId="77777777" w:rsidTr="00A177A7">
        <w:trPr>
          <w:trHeight w:val="489"/>
        </w:trPr>
        <w:tc>
          <w:tcPr>
            <w:tcW w:w="401" w:type="dxa"/>
          </w:tcPr>
          <w:p w14:paraId="29FACA04"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1524BA9F"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51A10" w:rsidRPr="00537C8F" w14:paraId="546C1E91" w14:textId="77777777" w:rsidTr="00A177A7">
        <w:trPr>
          <w:trHeight w:val="489"/>
        </w:trPr>
        <w:tc>
          <w:tcPr>
            <w:tcW w:w="401" w:type="dxa"/>
          </w:tcPr>
          <w:p w14:paraId="614222AF"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413975E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51A10" w:rsidRPr="00537C8F" w14:paraId="3A7B58EF" w14:textId="77777777" w:rsidTr="00A177A7">
        <w:trPr>
          <w:trHeight w:val="489"/>
        </w:trPr>
        <w:tc>
          <w:tcPr>
            <w:tcW w:w="401" w:type="dxa"/>
          </w:tcPr>
          <w:p w14:paraId="52DD74BF"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14D49596"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851A10" w:rsidRPr="00537C8F" w14:paraId="3D55316A" w14:textId="77777777" w:rsidTr="00A177A7">
        <w:trPr>
          <w:trHeight w:val="489"/>
        </w:trPr>
        <w:tc>
          <w:tcPr>
            <w:tcW w:w="401" w:type="dxa"/>
          </w:tcPr>
          <w:p w14:paraId="290FA091"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578FA90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851A10" w:rsidRPr="00537C8F" w14:paraId="2AA71302" w14:textId="77777777" w:rsidTr="00A177A7">
        <w:trPr>
          <w:trHeight w:val="489"/>
        </w:trPr>
        <w:tc>
          <w:tcPr>
            <w:tcW w:w="401" w:type="dxa"/>
          </w:tcPr>
          <w:p w14:paraId="0855733F"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5132F32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Puncte de reîncărcare pentru vehicule electrice, precum şi a tubulaturii încastrată pentru cablurile electrice, pentru a permite instalarea, într-o etapă ulterioară, a punctelor de reîncărcare pentru vehicule electrice;</w:t>
            </w:r>
          </w:p>
        </w:tc>
      </w:tr>
      <w:tr w:rsidR="00851A10" w:rsidRPr="00537C8F" w14:paraId="6B105EFF" w14:textId="77777777" w:rsidTr="00A177A7">
        <w:trPr>
          <w:trHeight w:val="309"/>
        </w:trPr>
        <w:tc>
          <w:tcPr>
            <w:tcW w:w="401" w:type="dxa"/>
          </w:tcPr>
          <w:p w14:paraId="66910685"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64B41181" w14:textId="77777777" w:rsidR="00851A10" w:rsidRPr="00537C8F" w:rsidRDefault="00851A10" w:rsidP="00A177A7">
            <w:pPr>
              <w:spacing w:after="0"/>
              <w:rPr>
                <w:rFonts w:asciiTheme="majorHAnsi" w:hAnsiTheme="majorHAnsi"/>
                <w:b/>
                <w:bCs/>
                <w:lang w:val="ro-RO"/>
              </w:rPr>
            </w:pPr>
            <w:r w:rsidRPr="00537C8F">
              <w:rPr>
                <w:rFonts w:asciiTheme="majorHAnsi" w:hAnsiTheme="majorHAnsi"/>
                <w:b/>
                <w:bCs/>
                <w:lang w:val="ro-RO"/>
              </w:rPr>
              <w:t>Recomandări propuse:</w:t>
            </w:r>
          </w:p>
        </w:tc>
      </w:tr>
      <w:tr w:rsidR="00851A10" w:rsidRPr="00537C8F" w14:paraId="4E49508A" w14:textId="77777777" w:rsidTr="00A177A7">
        <w:trPr>
          <w:trHeight w:val="489"/>
        </w:trPr>
        <w:tc>
          <w:tcPr>
            <w:tcW w:w="401" w:type="dxa"/>
          </w:tcPr>
          <w:p w14:paraId="6E19545F" w14:textId="77777777" w:rsidR="00851A10" w:rsidRPr="00537C8F" w:rsidRDefault="00851A10" w:rsidP="00A177A7">
            <w:pPr>
              <w:spacing w:after="0"/>
              <w:rPr>
                <w:rFonts w:asciiTheme="majorHAnsi" w:hAnsiTheme="majorHAnsi"/>
                <w:lang w:val="ro-RO"/>
              </w:rPr>
            </w:pPr>
          </w:p>
        </w:tc>
        <w:tc>
          <w:tcPr>
            <w:tcW w:w="382" w:type="dxa"/>
            <w:gridSpan w:val="2"/>
          </w:tcPr>
          <w:p w14:paraId="5CC6A48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4BA32ED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trotuarelor de protecţie, în scopul eliminării infiltraţiilor la infrastructura blocului de locuinţe, în zonele degradate;</w:t>
            </w:r>
          </w:p>
        </w:tc>
      </w:tr>
      <w:tr w:rsidR="00851A10" w:rsidRPr="00537C8F" w14:paraId="2CCF92F3" w14:textId="77777777" w:rsidTr="00A177A7">
        <w:trPr>
          <w:trHeight w:val="489"/>
        </w:trPr>
        <w:tc>
          <w:tcPr>
            <w:tcW w:w="401" w:type="dxa"/>
          </w:tcPr>
          <w:p w14:paraId="6DA394D3" w14:textId="77777777" w:rsidR="00851A10" w:rsidRPr="00537C8F" w:rsidRDefault="00851A10" w:rsidP="00A177A7">
            <w:pPr>
              <w:spacing w:after="0"/>
              <w:rPr>
                <w:rFonts w:asciiTheme="majorHAnsi" w:hAnsiTheme="majorHAnsi"/>
                <w:lang w:val="ro-RO"/>
              </w:rPr>
            </w:pPr>
          </w:p>
        </w:tc>
        <w:tc>
          <w:tcPr>
            <w:tcW w:w="382" w:type="dxa"/>
            <w:gridSpan w:val="2"/>
          </w:tcPr>
          <w:p w14:paraId="37914290"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5AB354F8" w14:textId="77777777" w:rsidR="00851A10" w:rsidRPr="00537C8F" w:rsidRDefault="00851A10" w:rsidP="00A177A7">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Repararea/construirea acoperişului tip terasă, inclusiv repararea sistemului de colectare a apelor meteorice de la nivelul terasei;</w:t>
            </w:r>
          </w:p>
        </w:tc>
      </w:tr>
      <w:tr w:rsidR="00851A10" w:rsidRPr="00537C8F" w14:paraId="612F1D0F" w14:textId="77777777" w:rsidTr="00A177A7">
        <w:trPr>
          <w:trHeight w:val="489"/>
        </w:trPr>
        <w:tc>
          <w:tcPr>
            <w:tcW w:w="401" w:type="dxa"/>
          </w:tcPr>
          <w:p w14:paraId="32453A7C" w14:textId="77777777" w:rsidR="00851A10" w:rsidRPr="00537C8F" w:rsidRDefault="00851A10" w:rsidP="00A177A7">
            <w:pPr>
              <w:spacing w:after="0"/>
              <w:rPr>
                <w:rFonts w:asciiTheme="majorHAnsi" w:hAnsiTheme="majorHAnsi"/>
                <w:lang w:val="ro-RO"/>
              </w:rPr>
            </w:pPr>
          </w:p>
        </w:tc>
        <w:tc>
          <w:tcPr>
            <w:tcW w:w="382" w:type="dxa"/>
            <w:gridSpan w:val="2"/>
          </w:tcPr>
          <w:p w14:paraId="24E18875"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7B3CA912"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Demontarea instalaţiilor şi a echipamentelor montate aparent pe anvelopa clădirii, precum şi remontarea acestora după efectuarea lucrărilor de intervenţie;</w:t>
            </w:r>
          </w:p>
        </w:tc>
      </w:tr>
      <w:tr w:rsidR="00851A10" w:rsidRPr="00537C8F" w14:paraId="6E487E6B" w14:textId="77777777" w:rsidTr="00A177A7">
        <w:trPr>
          <w:trHeight w:val="489"/>
        </w:trPr>
        <w:tc>
          <w:tcPr>
            <w:tcW w:w="401" w:type="dxa"/>
          </w:tcPr>
          <w:p w14:paraId="677ABCA9" w14:textId="77777777" w:rsidR="00851A10" w:rsidRPr="00537C8F" w:rsidRDefault="00851A10" w:rsidP="00A177A7">
            <w:pPr>
              <w:spacing w:after="0"/>
              <w:rPr>
                <w:rFonts w:asciiTheme="majorHAnsi" w:hAnsiTheme="majorHAnsi"/>
                <w:lang w:val="ro-RO"/>
              </w:rPr>
            </w:pPr>
          </w:p>
        </w:tc>
        <w:tc>
          <w:tcPr>
            <w:tcW w:w="382" w:type="dxa"/>
            <w:gridSpan w:val="2"/>
          </w:tcPr>
          <w:p w14:paraId="6AA49508"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46F6347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elementelor de construcţie ale faţadei care prezintă potenţial pericol de desprindere şi/sau afectează funcţionalitatea clădirii;</w:t>
            </w:r>
          </w:p>
        </w:tc>
      </w:tr>
      <w:tr w:rsidR="00851A10" w:rsidRPr="00537C8F" w14:paraId="51EB622B" w14:textId="77777777" w:rsidTr="00A942E5">
        <w:trPr>
          <w:trHeight w:val="247"/>
        </w:trPr>
        <w:tc>
          <w:tcPr>
            <w:tcW w:w="401" w:type="dxa"/>
          </w:tcPr>
          <w:p w14:paraId="6E26B4FF" w14:textId="77777777" w:rsidR="00851A10" w:rsidRPr="00537C8F" w:rsidRDefault="00851A10" w:rsidP="00A177A7">
            <w:pPr>
              <w:spacing w:after="0"/>
              <w:rPr>
                <w:rFonts w:asciiTheme="majorHAnsi" w:hAnsiTheme="majorHAnsi"/>
                <w:lang w:val="ro-RO"/>
              </w:rPr>
            </w:pPr>
          </w:p>
        </w:tc>
        <w:tc>
          <w:tcPr>
            <w:tcW w:w="382" w:type="dxa"/>
            <w:gridSpan w:val="2"/>
          </w:tcPr>
          <w:p w14:paraId="5DFA8AA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6FA617C9"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Refacerea finisajelor interioare în zonele de intervenţie;</w:t>
            </w:r>
          </w:p>
        </w:tc>
      </w:tr>
      <w:tr w:rsidR="00851A10" w:rsidRPr="00537C8F" w14:paraId="72E3C18B" w14:textId="77777777" w:rsidTr="00A942E5">
        <w:trPr>
          <w:trHeight w:val="520"/>
        </w:trPr>
        <w:tc>
          <w:tcPr>
            <w:tcW w:w="401" w:type="dxa"/>
          </w:tcPr>
          <w:p w14:paraId="4E21F80B" w14:textId="77777777" w:rsidR="00851A10" w:rsidRPr="00537C8F" w:rsidRDefault="00851A10" w:rsidP="00A177A7">
            <w:pPr>
              <w:spacing w:after="0"/>
              <w:rPr>
                <w:rFonts w:asciiTheme="majorHAnsi" w:hAnsiTheme="majorHAnsi"/>
                <w:lang w:val="ro-RO"/>
              </w:rPr>
            </w:pPr>
          </w:p>
        </w:tc>
        <w:tc>
          <w:tcPr>
            <w:tcW w:w="382" w:type="dxa"/>
            <w:gridSpan w:val="2"/>
          </w:tcPr>
          <w:p w14:paraId="08359178"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0A1A6969" w14:textId="77777777" w:rsidR="00851A10" w:rsidRPr="00537C8F" w:rsidRDefault="00851A10" w:rsidP="00A177A7">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324A9931" w14:textId="77777777" w:rsidR="00851A10" w:rsidRPr="00537C8F" w:rsidRDefault="00851A10" w:rsidP="00A177A7">
            <w:pPr>
              <w:ind w:left="410"/>
              <w:rPr>
                <w:rFonts w:asciiTheme="majorHAnsi" w:hAnsiTheme="majorHAnsi"/>
              </w:rPr>
            </w:pPr>
            <w:r w:rsidRPr="00537C8F">
              <w:rPr>
                <w:rFonts w:asciiTheme="majorHAnsi" w:hAnsiTheme="majorHAnsi"/>
                <w:noProof/>
              </w:rPr>
              <w:t>Nu este cazul.</w:t>
            </w:r>
          </w:p>
        </w:tc>
      </w:tr>
    </w:tbl>
    <w:p w14:paraId="2684DC0C" w14:textId="77777777" w:rsidR="00851A10" w:rsidRDefault="00851A10" w:rsidP="00A942E5">
      <w:pPr>
        <w:spacing w:after="0"/>
        <w:textAlignment w:val="baseline"/>
        <w:rPr>
          <w:rFonts w:asciiTheme="majorHAnsi" w:hAnsiTheme="majorHAnsi" w:cstheme="minorHAnsi"/>
          <w:color w:val="000000" w:themeColor="text1"/>
          <w:sz w:val="24"/>
          <w:szCs w:val="24"/>
          <w:lang w:val="ro-RO"/>
        </w:rPr>
        <w:sectPr w:rsidR="00851A10" w:rsidSect="00851A10">
          <w:headerReference w:type="default" r:id="rId20"/>
          <w:footerReference w:type="even" r:id="rId21"/>
          <w:footerReference w:type="default" r:id="rId22"/>
          <w:footerReference w:type="first" r:id="rId23"/>
          <w:pgSz w:w="11909" w:h="16834" w:code="9"/>
          <w:pgMar w:top="993" w:right="994" w:bottom="900" w:left="1276" w:header="540" w:footer="24" w:gutter="0"/>
          <w:pgNumType w:start="1"/>
          <w:cols w:space="720"/>
          <w:noEndnote/>
          <w:titlePg/>
          <w:docGrid w:linePitch="299"/>
        </w:sectPr>
      </w:pPr>
    </w:p>
    <w:p w14:paraId="10BCAEC2" w14:textId="77777777" w:rsidR="00851A10" w:rsidRPr="00054DBF" w:rsidRDefault="00851A10" w:rsidP="0025109F">
      <w:pPr>
        <w:spacing w:after="0"/>
        <w:jc w:val="both"/>
        <w:textAlignment w:val="baseline"/>
        <w:rPr>
          <w:rFonts w:asciiTheme="majorHAnsi" w:hAnsiTheme="majorHAnsi"/>
          <w:color w:val="000000" w:themeColor="text1"/>
          <w:sz w:val="24"/>
          <w:szCs w:val="24"/>
        </w:rPr>
      </w:pPr>
    </w:p>
    <w:p w14:paraId="31891547" w14:textId="77777777" w:rsidR="00851A10" w:rsidRDefault="00851A10" w:rsidP="0064279B">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73022599" w14:textId="77777777" w:rsidR="00851A10" w:rsidRPr="004044C1" w:rsidRDefault="00851A10" w:rsidP="0064279B">
      <w:pPr>
        <w:spacing w:after="0"/>
        <w:jc w:val="center"/>
        <w:textAlignment w:val="baseline"/>
        <w:rPr>
          <w:rFonts w:asciiTheme="majorHAnsi" w:hAnsiTheme="majorHAnsi"/>
          <w:b/>
          <w:color w:val="000000" w:themeColor="text1"/>
          <w:sz w:val="32"/>
          <w:szCs w:val="32"/>
        </w:rPr>
      </w:pPr>
    </w:p>
    <w:p w14:paraId="3469527F"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lang w:val="ro-RO"/>
        </w:rPr>
        <w:t>Renovarea energetica a clădirilor rezidențiale multifamiliale din Orașul Deta</w:t>
      </w:r>
      <w:r>
        <w:rPr>
          <w:rFonts w:asciiTheme="majorHAnsi" w:hAnsiTheme="majorHAnsi"/>
          <w:b/>
          <w:color w:val="000000" w:themeColor="text1"/>
          <w:sz w:val="24"/>
          <w:szCs w:val="24"/>
          <w:lang w:val="ro-RO"/>
        </w:rPr>
        <w:t>,</w:t>
      </w:r>
    </w:p>
    <w:p w14:paraId="478EABFA" w14:textId="77777777" w:rsidR="00851A10" w:rsidRDefault="00851A10" w:rsidP="0064279B">
      <w:pPr>
        <w:spacing w:after="0"/>
        <w:jc w:val="center"/>
        <w:textAlignment w:val="baseline"/>
        <w:rPr>
          <w:rFonts w:asciiTheme="majorHAnsi" w:hAnsiTheme="majorHAnsi"/>
          <w:b/>
          <w:color w:val="000000" w:themeColor="text1"/>
          <w:sz w:val="24"/>
          <w:szCs w:val="24"/>
          <w:lang w:val="ro-RO"/>
        </w:rPr>
      </w:pPr>
      <w:r w:rsidRPr="00422AF2">
        <w:rPr>
          <w:rFonts w:asciiTheme="majorHAnsi" w:hAnsiTheme="majorHAnsi" w:cs="Arial"/>
          <w:b/>
          <w:bCs/>
          <w:noProof/>
          <w:color w:val="000000" w:themeColor="text1"/>
          <w:sz w:val="24"/>
          <w:szCs w:val="24"/>
        </w:rPr>
        <w:t>Zona Targu Mare, Bl. Z2, Sc. A, B</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b/>
          <w:bCs/>
          <w:noProof/>
          <w:color w:val="000000" w:themeColor="text1"/>
          <w:sz w:val="24"/>
          <w:szCs w:val="24"/>
        </w:rPr>
        <w:t>Timiș</w:t>
      </w:r>
    </w:p>
    <w:p w14:paraId="4768677E" w14:textId="77777777" w:rsidR="00851A10"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propuse spre finantare prin Planu</w:t>
      </w:r>
      <w:r>
        <w:rPr>
          <w:rFonts w:asciiTheme="majorHAnsi" w:hAnsiTheme="majorHAnsi"/>
          <w:b/>
          <w:color w:val="000000" w:themeColor="text1"/>
          <w:lang w:val="ro-RO"/>
        </w:rPr>
        <w:t>l</w:t>
      </w:r>
      <w:r w:rsidRPr="00164B05">
        <w:rPr>
          <w:rFonts w:asciiTheme="majorHAnsi" w:hAnsiTheme="majorHAnsi"/>
          <w:b/>
          <w:color w:val="000000" w:themeColor="text1"/>
          <w:lang w:val="ro-RO"/>
        </w:rPr>
        <w:t xml:space="preserve"> național de redresare și reziliență, </w:t>
      </w:r>
    </w:p>
    <w:p w14:paraId="0B57262B" w14:textId="77777777" w:rsidR="00851A10" w:rsidRPr="00164B05" w:rsidRDefault="00851A10" w:rsidP="00164B05">
      <w:pPr>
        <w:spacing w:after="0"/>
        <w:jc w:val="center"/>
        <w:textAlignment w:val="baseline"/>
        <w:rPr>
          <w:rFonts w:asciiTheme="majorHAnsi" w:hAnsiTheme="majorHAnsi"/>
          <w:b/>
          <w:color w:val="000000" w:themeColor="text1"/>
          <w:lang w:val="ro-RO"/>
        </w:rPr>
      </w:pPr>
      <w:r w:rsidRPr="00164B05">
        <w:rPr>
          <w:rFonts w:asciiTheme="majorHAnsi" w:hAnsiTheme="majorHAnsi"/>
          <w:b/>
          <w:color w:val="000000" w:themeColor="text1"/>
          <w:lang w:val="ro-RO"/>
        </w:rPr>
        <w:t>componenta 5 — Valul renovării</w:t>
      </w:r>
    </w:p>
    <w:p w14:paraId="295FE77C" w14:textId="77777777" w:rsidR="00851A10" w:rsidRPr="00054DBF" w:rsidRDefault="00851A10" w:rsidP="0064279B">
      <w:pPr>
        <w:spacing w:after="0"/>
        <w:jc w:val="center"/>
        <w:textAlignment w:val="baseline"/>
        <w:rPr>
          <w:rFonts w:asciiTheme="majorHAnsi" w:hAnsiTheme="majorHAnsi"/>
          <w:b/>
          <w:color w:val="000000" w:themeColor="text1"/>
          <w:sz w:val="24"/>
          <w:szCs w:val="24"/>
          <w:lang w:val="ro-RO"/>
        </w:rPr>
      </w:pPr>
    </w:p>
    <w:p w14:paraId="5F404BCC" w14:textId="77777777" w:rsidR="00851A10" w:rsidRDefault="00851A10" w:rsidP="0072535C">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CATEGORIA, CLASA DE IMPORTANŢĂ ȘI CLASA DE RISC SEISMIC</w:t>
      </w:r>
      <w:r>
        <w:rPr>
          <w:rFonts w:asciiTheme="majorHAnsi" w:hAnsiTheme="majorHAnsi"/>
          <w:color w:val="000000" w:themeColor="text1"/>
          <w:sz w:val="24"/>
          <w:szCs w:val="24"/>
        </w:rPr>
        <w:t>:</w:t>
      </w:r>
    </w:p>
    <w:p w14:paraId="40A8C373" w14:textId="77777777" w:rsidR="00851A10" w:rsidRPr="00E36D48" w:rsidRDefault="00851A10" w:rsidP="00E36D48">
      <w:pPr>
        <w:spacing w:after="0"/>
      </w:pPr>
    </w:p>
    <w:p w14:paraId="255EF3A9" w14:textId="77777777" w:rsidR="00851A10" w:rsidRPr="00054DBF" w:rsidRDefault="00851A10" w:rsidP="00E01A75">
      <w:pPr>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lang w:eastAsia="ro-RO" w:bidi="ar-SA"/>
        </w:rPr>
        <w:t>Construc</w:t>
      </w:r>
      <w:r w:rsidRPr="00054DBF">
        <w:rPr>
          <w:rFonts w:asciiTheme="majorHAnsi" w:hAnsiTheme="majorHAnsi" w:cs="TT1A4t00"/>
          <w:color w:val="000000" w:themeColor="text1"/>
          <w:sz w:val="24"/>
          <w:szCs w:val="24"/>
          <w:lang w:eastAsia="ro-RO" w:bidi="ar-SA"/>
        </w:rPr>
        <w:t>ţ</w:t>
      </w:r>
      <w:r w:rsidRPr="00054DBF">
        <w:rPr>
          <w:rFonts w:asciiTheme="majorHAnsi" w:hAnsiTheme="majorHAnsi"/>
          <w:color w:val="000000" w:themeColor="text1"/>
          <w:sz w:val="24"/>
          <w:szCs w:val="24"/>
          <w:lang w:eastAsia="ro-RO" w:bidi="ar-SA"/>
        </w:rPr>
        <w:t>ia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localizata</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w:t>
      </w:r>
      <w:proofErr w:type="spellEnd"/>
      <w:r w:rsidRPr="00054DBF">
        <w:rPr>
          <w:rFonts w:asciiTheme="majorHAnsi" w:hAnsiTheme="majorHAnsi"/>
          <w:color w:val="000000" w:themeColor="text1"/>
          <w:sz w:val="24"/>
          <w:szCs w:val="24"/>
          <w:lang w:eastAsia="ro-RO" w:bidi="ar-SA"/>
        </w:rPr>
        <w:t xml:space="preserve"> </w:t>
      </w:r>
      <w:r w:rsidRPr="00422AF2">
        <w:rPr>
          <w:rFonts w:asciiTheme="majorHAnsi" w:hAnsiTheme="majorHAnsi" w:cs="Arial"/>
          <w:noProof/>
          <w:color w:val="000000" w:themeColor="text1"/>
          <w:sz w:val="24"/>
          <w:szCs w:val="24"/>
        </w:rPr>
        <w:t>Zona Targu Mare, Bl. Z2, Sc. A, B</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localitatea</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Deta</w:t>
      </w:r>
      <w:r w:rsidRPr="00054DBF">
        <w:rPr>
          <w:rFonts w:asciiTheme="majorHAnsi" w:hAnsiTheme="majorHAnsi" w:cs="Arial"/>
          <w:color w:val="000000" w:themeColor="text1"/>
          <w:sz w:val="24"/>
          <w:szCs w:val="24"/>
        </w:rPr>
        <w:t xml:space="preserve">, </w:t>
      </w:r>
      <w:proofErr w:type="spellStart"/>
      <w:r w:rsidRPr="00054DBF">
        <w:rPr>
          <w:rFonts w:asciiTheme="majorHAnsi" w:hAnsiTheme="majorHAnsi" w:cs="Arial"/>
          <w:color w:val="000000" w:themeColor="text1"/>
          <w:sz w:val="24"/>
          <w:szCs w:val="24"/>
        </w:rPr>
        <w:t>judetul</w:t>
      </w:r>
      <w:proofErr w:type="spellEnd"/>
      <w:r w:rsidRPr="00054DBF">
        <w:rPr>
          <w:rFonts w:asciiTheme="majorHAnsi" w:hAnsiTheme="majorHAnsi" w:cs="Arial"/>
          <w:color w:val="000000" w:themeColor="text1"/>
          <w:sz w:val="24"/>
          <w:szCs w:val="24"/>
        </w:rPr>
        <w:t xml:space="preserve"> </w:t>
      </w:r>
      <w:r w:rsidRPr="00422AF2">
        <w:rPr>
          <w:rFonts w:asciiTheme="majorHAnsi" w:hAnsiTheme="majorHAnsi" w:cs="Arial"/>
          <w:noProof/>
          <w:color w:val="000000" w:themeColor="text1"/>
          <w:sz w:val="24"/>
          <w:szCs w:val="24"/>
        </w:rPr>
        <w:t>Timiș</w:t>
      </w:r>
      <w:r w:rsidRPr="00054DBF">
        <w:rPr>
          <w:rFonts w:asciiTheme="majorHAnsi" w:hAnsiTheme="majorHAnsi"/>
          <w:color w:val="000000" w:themeColor="text1"/>
          <w:sz w:val="24"/>
          <w:szCs w:val="24"/>
          <w:lang w:eastAsia="ro-RO" w:bidi="ar-SA"/>
        </w:rPr>
        <w:t xml:space="preserve">, </w:t>
      </w:r>
      <w:proofErr w:type="spellStart"/>
      <w:r>
        <w:rPr>
          <w:rFonts w:asciiTheme="majorHAnsi" w:hAnsiTheme="majorHAnsi"/>
          <w:color w:val="000000" w:themeColor="text1"/>
          <w:sz w:val="24"/>
          <w:szCs w:val="24"/>
          <w:lang w:eastAsia="ro-RO" w:bidi="ar-SA"/>
        </w:rPr>
        <w:t>este</w:t>
      </w:r>
      <w:proofErr w:type="spellEnd"/>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încadrat</w:t>
      </w:r>
      <w:proofErr w:type="spellEnd"/>
      <w:r>
        <w:rPr>
          <w:rFonts w:asciiTheme="majorHAnsi" w:hAnsiTheme="majorHAnsi"/>
          <w:color w:val="000000" w:themeColor="text1"/>
          <w:sz w:val="24"/>
          <w:szCs w:val="24"/>
          <w:lang w:val="ro-RO" w:eastAsia="ro-RO" w:bidi="ar-SA"/>
        </w:rPr>
        <w:t>ă</w:t>
      </w:r>
      <w:r w:rsidRPr="00054DBF">
        <w:rPr>
          <w:rFonts w:asciiTheme="majorHAnsi" w:hAnsiTheme="majorHAnsi"/>
          <w:color w:val="000000" w:themeColor="text1"/>
          <w:sz w:val="24"/>
          <w:szCs w:val="24"/>
          <w:lang w:eastAsia="ro-RO" w:bidi="ar-SA"/>
        </w:rPr>
        <w:t xml:space="preserve"> din </w:t>
      </w:r>
      <w:proofErr w:type="spellStart"/>
      <w:r w:rsidRPr="00054DBF">
        <w:rPr>
          <w:rFonts w:asciiTheme="majorHAnsi" w:hAnsiTheme="majorHAnsi"/>
          <w:color w:val="000000" w:themeColor="text1"/>
          <w:sz w:val="24"/>
          <w:szCs w:val="24"/>
          <w:lang w:eastAsia="ro-RO" w:bidi="ar-SA"/>
        </w:rPr>
        <w:t>punct</w:t>
      </w:r>
      <w:proofErr w:type="spellEnd"/>
      <w:r w:rsidRPr="00054DBF">
        <w:rPr>
          <w:rFonts w:asciiTheme="majorHAnsi" w:hAnsiTheme="majorHAnsi"/>
          <w:color w:val="000000" w:themeColor="text1"/>
          <w:sz w:val="24"/>
          <w:szCs w:val="24"/>
          <w:lang w:eastAsia="ro-RO" w:bidi="ar-SA"/>
        </w:rPr>
        <w:t xml:space="preserve"> de </w:t>
      </w:r>
      <w:proofErr w:type="spellStart"/>
      <w:r w:rsidRPr="00054DBF">
        <w:rPr>
          <w:rFonts w:asciiTheme="majorHAnsi" w:hAnsiTheme="majorHAnsi"/>
          <w:color w:val="000000" w:themeColor="text1"/>
          <w:sz w:val="24"/>
          <w:szCs w:val="24"/>
          <w:lang w:eastAsia="ro-RO" w:bidi="ar-SA"/>
        </w:rPr>
        <w:t>vedere</w:t>
      </w:r>
      <w:proofErr w:type="spellEnd"/>
      <w:r w:rsidRPr="00054DBF">
        <w:rPr>
          <w:rFonts w:asciiTheme="majorHAnsi" w:hAnsiTheme="majorHAnsi"/>
          <w:color w:val="000000" w:themeColor="text1"/>
          <w:sz w:val="24"/>
          <w:szCs w:val="24"/>
          <w:lang w:eastAsia="ro-RO" w:bidi="ar-SA"/>
        </w:rPr>
        <w:t xml:space="preserve"> climatic </w:t>
      </w:r>
      <w:proofErr w:type="spellStart"/>
      <w:r w:rsidRPr="00054DBF">
        <w:rPr>
          <w:rFonts w:asciiTheme="majorHAnsi" w:hAnsiTheme="majorHAnsi" w:cs="TT1A4t00"/>
          <w:color w:val="000000" w:themeColor="text1"/>
          <w:sz w:val="24"/>
          <w:szCs w:val="24"/>
          <w:lang w:eastAsia="ro-RO" w:bidi="ar-SA"/>
        </w:rPr>
        <w:t>ş</w:t>
      </w:r>
      <w:r w:rsidRPr="00054DBF">
        <w:rPr>
          <w:rFonts w:asciiTheme="majorHAnsi" w:hAnsiTheme="majorHAnsi"/>
          <w:color w:val="000000" w:themeColor="text1"/>
          <w:sz w:val="24"/>
          <w:szCs w:val="24"/>
          <w:lang w:eastAsia="ro-RO" w:bidi="ar-SA"/>
        </w:rPr>
        <w:t>i</w:t>
      </w:r>
      <w:proofErr w:type="spellEnd"/>
      <w:r w:rsidRPr="00054DBF">
        <w:rPr>
          <w:rFonts w:asciiTheme="majorHAnsi" w:hAnsiTheme="majorHAnsi"/>
          <w:color w:val="000000" w:themeColor="text1"/>
          <w:sz w:val="24"/>
          <w:szCs w:val="24"/>
          <w:lang w:eastAsia="ro-RO" w:bidi="ar-SA"/>
        </w:rPr>
        <w:t xml:space="preserve"> al </w:t>
      </w:r>
      <w:proofErr w:type="spellStart"/>
      <w:r w:rsidRPr="00054DBF">
        <w:rPr>
          <w:rFonts w:asciiTheme="majorHAnsi" w:hAnsiTheme="majorHAnsi"/>
          <w:color w:val="000000" w:themeColor="text1"/>
          <w:sz w:val="24"/>
          <w:szCs w:val="24"/>
          <w:lang w:eastAsia="ro-RO" w:bidi="ar-SA"/>
        </w:rPr>
        <w:t>seismicit</w:t>
      </w:r>
      <w:r w:rsidRPr="00054DBF">
        <w:rPr>
          <w:rFonts w:asciiTheme="majorHAnsi" w:hAnsiTheme="majorHAnsi" w:cs="TT1A4t00"/>
          <w:color w:val="000000" w:themeColor="text1"/>
          <w:sz w:val="24"/>
          <w:szCs w:val="24"/>
          <w:lang w:eastAsia="ro-RO" w:bidi="ar-SA"/>
        </w:rPr>
        <w:t>ăţ</w:t>
      </w:r>
      <w:r w:rsidRPr="00054DBF">
        <w:rPr>
          <w:rFonts w:asciiTheme="majorHAnsi" w:hAnsiTheme="majorHAnsi"/>
          <w:color w:val="000000" w:themeColor="text1"/>
          <w:sz w:val="24"/>
          <w:szCs w:val="24"/>
          <w:lang w:eastAsia="ro-RO" w:bidi="ar-SA"/>
        </w:rPr>
        <w:t>ii</w:t>
      </w:r>
      <w:proofErr w:type="spellEnd"/>
      <w:r>
        <w:rPr>
          <w:rFonts w:asciiTheme="majorHAnsi" w:hAnsiTheme="majorHAnsi"/>
          <w:color w:val="000000" w:themeColor="text1"/>
          <w:sz w:val="24"/>
          <w:szCs w:val="24"/>
          <w:lang w:eastAsia="ro-RO" w:bidi="ar-SA"/>
        </w:rPr>
        <w:t>,</w:t>
      </w:r>
      <w:r w:rsidRPr="00054DBF">
        <w:rPr>
          <w:rFonts w:asciiTheme="majorHAnsi" w:hAnsiTheme="majorHAnsi"/>
          <w:color w:val="000000" w:themeColor="text1"/>
          <w:sz w:val="24"/>
          <w:szCs w:val="24"/>
          <w:lang w:eastAsia="ro-RO" w:bidi="ar-SA"/>
        </w:rPr>
        <w:t xml:space="preserve"> </w:t>
      </w:r>
      <w:proofErr w:type="spellStart"/>
      <w:r w:rsidRPr="00054DBF">
        <w:rPr>
          <w:rFonts w:asciiTheme="majorHAnsi" w:hAnsiTheme="majorHAnsi"/>
          <w:color w:val="000000" w:themeColor="text1"/>
          <w:sz w:val="24"/>
          <w:szCs w:val="24"/>
          <w:lang w:eastAsia="ro-RO" w:bidi="ar-SA"/>
        </w:rPr>
        <w:t>astfel</w:t>
      </w:r>
      <w:proofErr w:type="spellEnd"/>
      <w:r w:rsidRPr="00054DBF">
        <w:rPr>
          <w:rFonts w:asciiTheme="majorHAnsi" w:hAnsiTheme="majorHAnsi"/>
          <w:color w:val="000000" w:themeColor="text1"/>
          <w:sz w:val="24"/>
          <w:szCs w:val="24"/>
          <w:lang w:eastAsia="ro-RO" w:bidi="ar-SA"/>
        </w:rPr>
        <w:t>:</w:t>
      </w:r>
    </w:p>
    <w:p w14:paraId="46B66EEA" w14:textId="77777777" w:rsidR="00851A10" w:rsidRPr="00054DBF" w:rsidRDefault="00851A10" w:rsidP="00E36D48">
      <w:pPr>
        <w:pStyle w:val="Heading4"/>
        <w:numPr>
          <w:ilvl w:val="0"/>
          <w:numId w:val="42"/>
        </w:numPr>
        <w:ind w:left="851"/>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5FC9DCA6"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destinaţia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categoria</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C "normala"</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conformitate</w:t>
      </w:r>
      <w:proofErr w:type="spellEnd"/>
      <w:r w:rsidRPr="00054DBF">
        <w:rPr>
          <w:rFonts w:asciiTheme="majorHAnsi" w:hAnsiTheme="majorHAnsi"/>
          <w:color w:val="000000" w:themeColor="text1"/>
          <w:sz w:val="24"/>
          <w:szCs w:val="24"/>
        </w:rPr>
        <w:t xml:space="preserve">  H.G.R. 766/1997, </w:t>
      </w:r>
      <w:proofErr w:type="spellStart"/>
      <w:r w:rsidRPr="00054DBF">
        <w:rPr>
          <w:rFonts w:asciiTheme="majorHAnsi" w:hAnsiTheme="majorHAnsi"/>
          <w:color w:val="000000" w:themeColor="text1"/>
          <w:sz w:val="24"/>
          <w:szCs w:val="24"/>
        </w:rPr>
        <w:t>Anexa</w:t>
      </w:r>
      <w:proofErr w:type="spellEnd"/>
      <w:r w:rsidRPr="00054DBF">
        <w:rPr>
          <w:rFonts w:asciiTheme="majorHAnsi" w:hAnsiTheme="majorHAnsi"/>
          <w:color w:val="000000" w:themeColor="text1"/>
          <w:sz w:val="24"/>
          <w:szCs w:val="24"/>
        </w:rPr>
        <w:t xml:space="preserve"> 3, (</w:t>
      </w:r>
      <w:proofErr w:type="spellStart"/>
      <w:r w:rsidRPr="00054DBF">
        <w:rPr>
          <w:rFonts w:asciiTheme="majorHAnsi" w:hAnsiTheme="majorHAnsi"/>
          <w:color w:val="000000" w:themeColor="text1"/>
          <w:sz w:val="24"/>
          <w:szCs w:val="24"/>
        </w:rPr>
        <w:t>vezi</w:t>
      </w:r>
      <w:proofErr w:type="spellEnd"/>
      <w:r w:rsidRPr="00054DBF">
        <w:rPr>
          <w:rFonts w:asciiTheme="majorHAnsi" w:hAnsiTheme="majorHAnsi"/>
          <w:color w:val="000000" w:themeColor="text1"/>
          <w:sz w:val="24"/>
          <w:szCs w:val="24"/>
        </w:rPr>
        <w:t xml:space="preserve"> B.C. nr. 5/1999). </w:t>
      </w:r>
    </w:p>
    <w:p w14:paraId="5E22BDBF"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importanta</w:t>
      </w:r>
      <w:proofErr w:type="spellEnd"/>
      <w:r>
        <w:rPr>
          <w:rFonts w:asciiTheme="majorHAnsi" w:hAnsiTheme="majorHAnsi"/>
          <w:color w:val="000000" w:themeColor="text1"/>
          <w:sz w:val="24"/>
          <w:szCs w:val="24"/>
        </w:rPr>
        <w:t>:</w:t>
      </w:r>
    </w:p>
    <w:p w14:paraId="75D6225F" w14:textId="77777777" w:rsidR="00851A10" w:rsidRPr="00054DBF"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Imobilul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compus</w:t>
      </w:r>
      <w:proofErr w:type="spellEnd"/>
      <w:r w:rsidRPr="00054DBF">
        <w:rPr>
          <w:rFonts w:asciiTheme="majorHAnsi" w:hAnsiTheme="majorHAnsi"/>
          <w:color w:val="000000" w:themeColor="text1"/>
          <w:sz w:val="24"/>
          <w:szCs w:val="24"/>
        </w:rPr>
        <w:t xml:space="preserve"> din </w:t>
      </w:r>
      <w:r w:rsidRPr="00422AF2">
        <w:rPr>
          <w:rFonts w:asciiTheme="majorHAnsi" w:hAnsiTheme="majorHAnsi"/>
          <w:noProof/>
          <w:color w:val="000000" w:themeColor="text1"/>
          <w:sz w:val="24"/>
          <w:szCs w:val="24"/>
        </w:rPr>
        <w:t>2</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scara</w:t>
      </w:r>
      <w:proofErr w:type="spellEnd"/>
      <w:r w:rsidRPr="00054DBF">
        <w:rPr>
          <w:rFonts w:asciiTheme="majorHAnsi" w:hAnsiTheme="majorHAnsi"/>
          <w:color w:val="000000" w:themeColor="text1"/>
          <w:sz w:val="24"/>
          <w:szCs w:val="24"/>
        </w:rPr>
        <w:t>(</w:t>
      </w:r>
      <w:proofErr w:type="spellStart"/>
      <w:r w:rsidRPr="00054DBF">
        <w:rPr>
          <w:rFonts w:asciiTheme="majorHAnsi" w:hAnsiTheme="majorHAnsi"/>
          <w:color w:val="000000" w:themeColor="text1"/>
          <w:sz w:val="24"/>
          <w:szCs w:val="24"/>
        </w:rPr>
        <w:t>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cu </w:t>
      </w:r>
      <w:proofErr w:type="spellStart"/>
      <w:r w:rsidRPr="00054DBF">
        <w:rPr>
          <w:rFonts w:asciiTheme="majorHAnsi" w:hAnsiTheme="majorHAnsi"/>
          <w:color w:val="000000" w:themeColor="text1"/>
          <w:sz w:val="24"/>
          <w:szCs w:val="24"/>
        </w:rPr>
        <w:t>funcţiunea</w:t>
      </w:r>
      <w:proofErr w:type="spellEnd"/>
      <w:r w:rsidRPr="00054DBF">
        <w:rPr>
          <w:rFonts w:asciiTheme="majorHAnsi" w:hAnsiTheme="majorHAnsi"/>
          <w:color w:val="000000" w:themeColor="text1"/>
          <w:sz w:val="24"/>
          <w:szCs w:val="24"/>
        </w:rPr>
        <w:t xml:space="preserve"> de </w:t>
      </w:r>
      <w:r w:rsidRPr="00422AF2">
        <w:rPr>
          <w:rFonts w:asciiTheme="majorHAnsi" w:hAnsiTheme="majorHAnsi"/>
          <w:noProof/>
          <w:color w:val="000000" w:themeColor="text1"/>
          <w:sz w:val="24"/>
          <w:szCs w:val="24"/>
        </w:rPr>
        <w:t>Bloc de locuințe</w:t>
      </w:r>
      <w:r w:rsidRPr="00054DBF">
        <w:rPr>
          <w:rFonts w:asciiTheme="majorHAnsi" w:hAnsiTheme="majorHAnsi"/>
          <w:color w:val="000000" w:themeColor="text1"/>
          <w:sz w:val="24"/>
          <w:szCs w:val="24"/>
        </w:rPr>
        <w:t xml:space="preserve">, se </w:t>
      </w:r>
      <w:proofErr w:type="spellStart"/>
      <w:r w:rsidRPr="00054DBF">
        <w:rPr>
          <w:rFonts w:asciiTheme="majorHAnsi" w:hAnsiTheme="majorHAnsi"/>
          <w:color w:val="000000" w:themeColor="text1"/>
          <w:sz w:val="24"/>
          <w:szCs w:val="24"/>
        </w:rPr>
        <w:t>încadrează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w:t>
      </w:r>
      <w:r w:rsidRPr="00422AF2">
        <w:rPr>
          <w:rFonts w:asciiTheme="majorHAnsi" w:hAnsiTheme="majorHAnsi"/>
          <w:b/>
          <w:noProof/>
          <w:color w:val="000000" w:themeColor="text1"/>
          <w:sz w:val="24"/>
          <w:szCs w:val="24"/>
        </w:rPr>
        <w:t>III</w:t>
      </w:r>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conform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protecţie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seismică</w:t>
      </w:r>
      <w:proofErr w:type="spellEnd"/>
      <w:r w:rsidRPr="00054DBF">
        <w:rPr>
          <w:rFonts w:asciiTheme="majorHAnsi" w:hAnsiTheme="majorHAnsi"/>
          <w:color w:val="000000" w:themeColor="text1"/>
          <w:sz w:val="24"/>
          <w:szCs w:val="24"/>
        </w:rPr>
        <w:t xml:space="preserve"> P100-1/201</w:t>
      </w:r>
      <w:r>
        <w:rPr>
          <w:rFonts w:asciiTheme="majorHAnsi" w:hAnsiTheme="majorHAnsi"/>
          <w:color w:val="000000" w:themeColor="text1"/>
          <w:sz w:val="24"/>
          <w:szCs w:val="24"/>
        </w:rPr>
        <w:t>9</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respectiv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422AF2">
        <w:rPr>
          <w:rFonts w:asciiTheme="majorHAnsi" w:hAnsiTheme="majorHAnsi"/>
          <w:noProof/>
          <w:color w:val="000000" w:themeColor="text1"/>
          <w:sz w:val="24"/>
          <w:szCs w:val="24"/>
        </w:rPr>
        <w:t>Clădiri</w:t>
      </w:r>
      <w:proofErr w:type="spellEnd"/>
      <w:r w:rsidRPr="00422AF2">
        <w:rPr>
          <w:rFonts w:asciiTheme="majorHAnsi" w:hAnsiTheme="majorHAnsi"/>
          <w:noProof/>
          <w:color w:val="000000" w:themeColor="text1"/>
          <w:sz w:val="24"/>
          <w:szCs w:val="24"/>
        </w:rPr>
        <w:t xml:space="preserve"> de tip curent, care nu aparţin celorlalte clase.</w:t>
      </w:r>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tabelul</w:t>
      </w:r>
      <w:proofErr w:type="spellEnd"/>
      <w:r w:rsidRPr="00054DBF">
        <w:rPr>
          <w:rFonts w:asciiTheme="majorHAnsi" w:hAnsiTheme="majorHAnsi"/>
          <w:color w:val="000000" w:themeColor="text1"/>
          <w:sz w:val="24"/>
          <w:szCs w:val="24"/>
        </w:rPr>
        <w:t xml:space="preserve"> 4.2 al </w:t>
      </w:r>
      <w:proofErr w:type="spellStart"/>
      <w:r w:rsidRPr="00054DBF">
        <w:rPr>
          <w:rFonts w:asciiTheme="majorHAnsi" w:hAnsiTheme="majorHAnsi"/>
          <w:color w:val="000000" w:themeColor="text1"/>
          <w:sz w:val="24"/>
          <w:szCs w:val="24"/>
        </w:rPr>
        <w:t>normativului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pentru</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factorul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importanţă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valoarea</w:t>
      </w:r>
      <w:proofErr w:type="spellEnd"/>
      <w:r w:rsidRPr="00054DBF">
        <w:rPr>
          <w:rFonts w:asciiTheme="majorHAnsi" w:hAnsiTheme="majorHAnsi"/>
          <w:color w:val="000000" w:themeColor="text1"/>
          <w:sz w:val="24"/>
          <w:szCs w:val="24"/>
        </w:rPr>
        <w:t xml:space="preserve"> </w:t>
      </w:r>
      <w:r w:rsidRPr="00054DBF">
        <w:rPr>
          <w:rFonts w:asciiTheme="majorHAnsi" w:hAnsiTheme="majorHAnsi"/>
          <w:color w:val="000000" w:themeColor="text1"/>
          <w:sz w:val="24"/>
          <w:szCs w:val="24"/>
        </w:rPr>
        <w:sym w:font="Symbol" w:char="F067"/>
      </w:r>
      <w:r w:rsidRPr="00054DBF">
        <w:rPr>
          <w:rFonts w:asciiTheme="majorHAnsi" w:hAnsiTheme="majorHAnsi"/>
          <w:color w:val="000000" w:themeColor="text1"/>
          <w:sz w:val="24"/>
          <w:szCs w:val="24"/>
          <w:vertAlign w:val="subscript"/>
        </w:rPr>
        <w:t>I</w:t>
      </w:r>
      <w:r w:rsidRPr="00054DBF">
        <w:rPr>
          <w:rFonts w:asciiTheme="majorHAnsi" w:hAnsiTheme="majorHAnsi"/>
          <w:color w:val="000000" w:themeColor="text1"/>
          <w:sz w:val="24"/>
          <w:szCs w:val="24"/>
        </w:rPr>
        <w:t xml:space="preserve"> </w:t>
      </w:r>
      <w:proofErr w:type="gramStart"/>
      <w:r w:rsidRPr="00054DBF">
        <w:rPr>
          <w:rFonts w:asciiTheme="majorHAnsi" w:hAnsiTheme="majorHAnsi"/>
          <w:color w:val="000000" w:themeColor="text1"/>
          <w:sz w:val="24"/>
          <w:szCs w:val="24"/>
        </w:rPr>
        <w:t>= .</w:t>
      </w:r>
      <w:proofErr w:type="gramEnd"/>
    </w:p>
    <w:p w14:paraId="32F19C7C" w14:textId="77777777" w:rsidR="00851A10" w:rsidRPr="00054DBF" w:rsidRDefault="00851A10" w:rsidP="00E36D48">
      <w:pPr>
        <w:pStyle w:val="Heading4"/>
        <w:numPr>
          <w:ilvl w:val="0"/>
          <w:numId w:val="42"/>
        </w:numPr>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w:t>
      </w:r>
      <w:r>
        <w:rPr>
          <w:rFonts w:asciiTheme="majorHAnsi" w:hAnsiTheme="majorHAnsi"/>
          <w:color w:val="000000" w:themeColor="text1"/>
          <w:sz w:val="24"/>
          <w:szCs w:val="24"/>
        </w:rPr>
        <w:t>:</w:t>
      </w:r>
    </w:p>
    <w:p w14:paraId="7A0D1231" w14:textId="77777777" w:rsidR="00851A10" w:rsidRDefault="00851A10" w:rsidP="00E01A75">
      <w:pPr>
        <w:ind w:left="851"/>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Expertiza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tehnica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incadreaza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cladirea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analizata</w:t>
      </w:r>
      <w:proofErr w:type="spellEnd"/>
      <w:r w:rsidRPr="00054DBF">
        <w:rPr>
          <w:rFonts w:asciiTheme="majorHAnsi" w:hAnsiTheme="majorHAnsi"/>
          <w:color w:val="000000" w:themeColor="text1"/>
          <w:sz w:val="24"/>
          <w:szCs w:val="24"/>
        </w:rPr>
        <w:t xml:space="preserve"> din </w:t>
      </w:r>
      <w:proofErr w:type="spellStart"/>
      <w:r w:rsidRPr="00054DBF">
        <w:rPr>
          <w:rFonts w:asciiTheme="majorHAnsi" w:hAnsiTheme="majorHAnsi"/>
          <w:color w:val="000000" w:themeColor="text1"/>
          <w:sz w:val="24"/>
          <w:szCs w:val="24"/>
        </w:rPr>
        <w:t>punctul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vedere</w:t>
      </w:r>
      <w:proofErr w:type="spellEnd"/>
      <w:r w:rsidRPr="00054DBF">
        <w:rPr>
          <w:rFonts w:asciiTheme="majorHAnsi" w:hAnsiTheme="majorHAnsi"/>
          <w:color w:val="000000" w:themeColor="text1"/>
          <w:sz w:val="24"/>
          <w:szCs w:val="24"/>
        </w:rPr>
        <w:t xml:space="preserve"> al </w:t>
      </w:r>
      <w:proofErr w:type="spellStart"/>
      <w:r w:rsidRPr="00054DBF">
        <w:rPr>
          <w:rFonts w:asciiTheme="majorHAnsi" w:hAnsiTheme="majorHAnsi"/>
          <w:color w:val="000000" w:themeColor="text1"/>
          <w:sz w:val="24"/>
          <w:szCs w:val="24"/>
        </w:rPr>
        <w:t>riscului</w:t>
      </w:r>
      <w:proofErr w:type="spellEnd"/>
      <w:r w:rsidRPr="00054DBF">
        <w:rPr>
          <w:rFonts w:asciiTheme="majorHAnsi" w:hAnsiTheme="majorHAnsi"/>
          <w:color w:val="000000" w:themeColor="text1"/>
          <w:sz w:val="24"/>
          <w:szCs w:val="24"/>
        </w:rPr>
        <w:t xml:space="preserve"> seismic in </w:t>
      </w:r>
      <w:proofErr w:type="spellStart"/>
      <w:r w:rsidRPr="00054DBF">
        <w:rPr>
          <w:rFonts w:asciiTheme="majorHAnsi" w:hAnsiTheme="majorHAnsi"/>
          <w:color w:val="000000" w:themeColor="text1"/>
          <w:sz w:val="24"/>
          <w:szCs w:val="24"/>
        </w:rPr>
        <w:t>urma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rezultatele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evaluării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calitative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şi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prin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calcul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în</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clasa</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risc</w:t>
      </w:r>
      <w:proofErr w:type="spellEnd"/>
      <w:r w:rsidRPr="00054DBF">
        <w:rPr>
          <w:rFonts w:asciiTheme="majorHAnsi" w:hAnsiTheme="majorHAnsi"/>
          <w:color w:val="000000" w:themeColor="text1"/>
          <w:sz w:val="24"/>
          <w:szCs w:val="24"/>
        </w:rPr>
        <w:t xml:space="preserve"> seismic </w:t>
      </w:r>
      <w:proofErr w:type="spellStart"/>
      <w:r w:rsidRPr="00054DBF">
        <w:rPr>
          <w:rFonts w:asciiTheme="majorHAnsi" w:hAnsiTheme="majorHAnsi"/>
          <w:b/>
          <w:color w:val="000000" w:themeColor="text1"/>
          <w:sz w:val="24"/>
          <w:szCs w:val="24"/>
        </w:rPr>
        <w:t>Rs</w:t>
      </w:r>
      <w:proofErr w:type="spellEnd"/>
      <w:r w:rsidRPr="00054DBF">
        <w:rPr>
          <w:rFonts w:asciiTheme="majorHAnsi" w:hAnsiTheme="majorHAnsi"/>
          <w:b/>
          <w:color w:val="000000" w:themeColor="text1"/>
          <w:sz w:val="24"/>
          <w:szCs w:val="24"/>
        </w:rPr>
        <w:t xml:space="preserve"> III</w:t>
      </w:r>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corespunzătoare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construcțiilor</w:t>
      </w:r>
      <w:proofErr w:type="spellEnd"/>
      <w:r w:rsidRPr="00054DBF">
        <w:rPr>
          <w:rFonts w:asciiTheme="majorHAnsi" w:hAnsiTheme="majorHAnsi"/>
          <w:color w:val="000000" w:themeColor="text1"/>
          <w:sz w:val="24"/>
          <w:szCs w:val="24"/>
        </w:rPr>
        <w:t xml:space="preserve"> care sub </w:t>
      </w:r>
      <w:proofErr w:type="spellStart"/>
      <w:r w:rsidRPr="00054DBF">
        <w:rPr>
          <w:rFonts w:asciiTheme="majorHAnsi" w:hAnsiTheme="majorHAnsi"/>
          <w:color w:val="000000" w:themeColor="text1"/>
          <w:sz w:val="24"/>
          <w:szCs w:val="24"/>
        </w:rPr>
        <w:t>efectul</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cutremurului</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proiectare</w:t>
      </w:r>
      <w:proofErr w:type="spellEnd"/>
      <w:r w:rsidRPr="00054DBF">
        <w:rPr>
          <w:rFonts w:asciiTheme="majorHAnsi" w:hAnsiTheme="majorHAnsi"/>
          <w:color w:val="000000" w:themeColor="text1"/>
          <w:sz w:val="24"/>
          <w:szCs w:val="24"/>
        </w:rPr>
        <w:t xml:space="preserve"> pot </w:t>
      </w:r>
      <w:proofErr w:type="spellStart"/>
      <w:r w:rsidRPr="00054DBF">
        <w:rPr>
          <w:rFonts w:asciiTheme="majorHAnsi" w:hAnsiTheme="majorHAnsi"/>
          <w:color w:val="000000" w:themeColor="text1"/>
          <w:sz w:val="24"/>
          <w:szCs w:val="24"/>
        </w:rPr>
        <w:t>suferi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degradări</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structurale</w:t>
      </w:r>
      <w:proofErr w:type="spellEnd"/>
      <w:r w:rsidRPr="00054DBF">
        <w:rPr>
          <w:rFonts w:asciiTheme="majorHAnsi" w:hAnsiTheme="majorHAnsi"/>
          <w:color w:val="000000" w:themeColor="text1"/>
          <w:sz w:val="24"/>
          <w:szCs w:val="24"/>
        </w:rPr>
        <w:t xml:space="preserve"> care nu </w:t>
      </w:r>
      <w:proofErr w:type="spellStart"/>
      <w:r w:rsidRPr="00054DBF">
        <w:rPr>
          <w:rFonts w:asciiTheme="majorHAnsi" w:hAnsiTheme="majorHAnsi"/>
          <w:color w:val="000000" w:themeColor="text1"/>
          <w:sz w:val="24"/>
          <w:szCs w:val="24"/>
        </w:rPr>
        <w:t>afectează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semnificativ</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siguranța</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structurală</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dar</w:t>
      </w:r>
      <w:proofErr w:type="spellEnd"/>
      <w:r w:rsidRPr="00054DBF">
        <w:rPr>
          <w:rFonts w:asciiTheme="majorHAnsi" w:hAnsiTheme="majorHAnsi"/>
          <w:color w:val="000000" w:themeColor="text1"/>
          <w:sz w:val="24"/>
          <w:szCs w:val="24"/>
        </w:rPr>
        <w:t xml:space="preserve"> la care </w:t>
      </w:r>
      <w:proofErr w:type="spellStart"/>
      <w:r w:rsidRPr="00054DBF">
        <w:rPr>
          <w:rFonts w:asciiTheme="majorHAnsi" w:hAnsiTheme="majorHAnsi"/>
          <w:color w:val="000000" w:themeColor="text1"/>
          <w:sz w:val="24"/>
          <w:szCs w:val="24"/>
        </w:rPr>
        <w:t>degradările</w:t>
      </w:r>
      <w:proofErr w:type="spellEnd"/>
      <w:r w:rsidRPr="00054DBF">
        <w:rPr>
          <w:rFonts w:asciiTheme="majorHAnsi" w:hAnsiTheme="majorHAnsi"/>
          <w:color w:val="000000" w:themeColor="text1"/>
          <w:sz w:val="24"/>
          <w:szCs w:val="24"/>
        </w:rPr>
        <w:t xml:space="preserve"> </w:t>
      </w:r>
      <w:proofErr w:type="spellStart"/>
      <w:r w:rsidRPr="00054DBF">
        <w:rPr>
          <w:rFonts w:asciiTheme="majorHAnsi" w:hAnsiTheme="majorHAnsi"/>
          <w:color w:val="000000" w:themeColor="text1"/>
          <w:sz w:val="24"/>
          <w:szCs w:val="24"/>
        </w:rPr>
        <w:t>nestructurale</w:t>
      </w:r>
      <w:proofErr w:type="spellEnd"/>
      <w:r w:rsidRPr="00054DBF">
        <w:rPr>
          <w:rFonts w:asciiTheme="majorHAnsi" w:hAnsiTheme="majorHAnsi"/>
          <w:color w:val="000000" w:themeColor="text1"/>
          <w:sz w:val="24"/>
          <w:szCs w:val="24"/>
        </w:rPr>
        <w:t xml:space="preserve"> pot fi </w:t>
      </w:r>
      <w:proofErr w:type="spellStart"/>
      <w:r w:rsidRPr="00054DBF">
        <w:rPr>
          <w:rFonts w:asciiTheme="majorHAnsi" w:hAnsiTheme="majorHAnsi"/>
          <w:color w:val="000000" w:themeColor="text1"/>
          <w:sz w:val="24"/>
          <w:szCs w:val="24"/>
        </w:rPr>
        <w:t>importante</w:t>
      </w:r>
      <w:proofErr w:type="spellEnd"/>
      <w:r w:rsidRPr="00054DBF">
        <w:rPr>
          <w:rFonts w:asciiTheme="majorHAnsi" w:hAnsiTheme="majorHAnsi"/>
          <w:color w:val="000000" w:themeColor="text1"/>
          <w:sz w:val="24"/>
          <w:szCs w:val="24"/>
        </w:rPr>
        <w:t xml:space="preserve">. </w:t>
      </w:r>
    </w:p>
    <w:p w14:paraId="627FD723" w14:textId="77777777" w:rsidR="00851A10" w:rsidRPr="00054DBF" w:rsidRDefault="00851A10" w:rsidP="00E36D48">
      <w:pPr>
        <w:spacing w:after="0"/>
        <w:rPr>
          <w:rFonts w:asciiTheme="majorHAnsi" w:hAnsiTheme="majorHAnsi"/>
          <w:color w:val="000000" w:themeColor="text1"/>
          <w:sz w:val="24"/>
          <w:szCs w:val="24"/>
        </w:rPr>
      </w:pPr>
    </w:p>
    <w:p w14:paraId="5D6D44F0" w14:textId="77777777" w:rsidR="00851A10" w:rsidRDefault="00851A10" w:rsidP="0072535C">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DATE TEHNICE</w:t>
      </w:r>
      <w:r>
        <w:rPr>
          <w:rFonts w:asciiTheme="majorHAnsi" w:hAnsiTheme="majorHAnsi"/>
          <w:color w:val="000000" w:themeColor="text1"/>
          <w:sz w:val="24"/>
          <w:szCs w:val="24"/>
        </w:rPr>
        <w:t xml:space="preserve"> ALE CLADIRII:</w:t>
      </w:r>
    </w:p>
    <w:p w14:paraId="43FA8241" w14:textId="77777777" w:rsidR="00851A10" w:rsidRPr="00E36D48" w:rsidRDefault="00851A10" w:rsidP="00E36D48">
      <w:pPr>
        <w:spacing w:after="0"/>
      </w:pPr>
    </w:p>
    <w:p w14:paraId="7C63D3FF"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bCs/>
          <w:color w:val="000000" w:themeColor="text1"/>
          <w:sz w:val="24"/>
          <w:szCs w:val="24"/>
        </w:rPr>
        <w:t>Perioada</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executie</w:t>
      </w:r>
      <w:proofErr w:type="spellEnd"/>
      <w:r w:rsidRPr="00054DBF">
        <w:rPr>
          <w:rFonts w:asciiTheme="majorHAnsi" w:hAnsiTheme="majorHAnsi"/>
          <w:bCs/>
          <w:color w:val="000000" w:themeColor="text1"/>
          <w:sz w:val="24"/>
          <w:szCs w:val="24"/>
        </w:rPr>
        <w:t xml:space="preserve"> a </w:t>
      </w:r>
      <w:proofErr w:type="spellStart"/>
      <w:r w:rsidRPr="00054DBF">
        <w:rPr>
          <w:rFonts w:asciiTheme="majorHAnsi" w:hAnsiTheme="majorHAnsi"/>
          <w:bCs/>
          <w:color w:val="000000" w:themeColor="text1"/>
          <w:sz w:val="24"/>
          <w:szCs w:val="24"/>
        </w:rPr>
        <w:t>blocului</w:t>
      </w:r>
      <w:proofErr w:type="spellEnd"/>
      <w:r w:rsidRPr="00054DBF">
        <w:rPr>
          <w:rFonts w:asciiTheme="majorHAnsi" w:hAnsiTheme="majorHAnsi"/>
          <w:bCs/>
          <w:color w:val="000000" w:themeColor="text1"/>
          <w:sz w:val="24"/>
          <w:szCs w:val="24"/>
        </w:rPr>
        <w:t xml:space="preserve"> de </w:t>
      </w:r>
      <w:proofErr w:type="spellStart"/>
      <w:r w:rsidRPr="00054DBF">
        <w:rPr>
          <w:rFonts w:asciiTheme="majorHAnsi" w:hAnsiTheme="majorHAnsi"/>
          <w:bCs/>
          <w:color w:val="000000" w:themeColor="text1"/>
          <w:sz w:val="24"/>
          <w:szCs w:val="24"/>
        </w:rPr>
        <w:t>locuinte</w:t>
      </w:r>
      <w:proofErr w:type="spellEnd"/>
      <w:r w:rsidRPr="00054DBF">
        <w:rPr>
          <w:rFonts w:asciiTheme="majorHAnsi" w:hAnsiTheme="majorHAns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1981</w:t>
      </w:r>
      <w:r>
        <w:rPr>
          <w:rFonts w:asciiTheme="majorHAnsi" w:hAnsiTheme="majorHAnsi"/>
          <w:color w:val="000000" w:themeColor="text1"/>
          <w:sz w:val="24"/>
          <w:szCs w:val="24"/>
        </w:rPr>
        <w:t>;</w:t>
      </w:r>
    </w:p>
    <w:p w14:paraId="1CC8DC6B"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Pr>
          <w:rFonts w:asciiTheme="majorHAnsi" w:hAnsiTheme="majorHAnsi" w:cs="Calibri"/>
          <w:bCs/>
          <w:color w:val="000000" w:themeColor="text1"/>
          <w:sz w:val="24"/>
          <w:szCs w:val="24"/>
        </w:rPr>
        <w:t xml:space="preserve">Aria </w:t>
      </w:r>
      <w:proofErr w:type="spellStart"/>
      <w:r>
        <w:rPr>
          <w:rFonts w:asciiTheme="majorHAnsi" w:hAnsiTheme="majorHAnsi" w:cs="Calibri"/>
          <w:bCs/>
          <w:color w:val="000000" w:themeColor="text1"/>
          <w:sz w:val="24"/>
          <w:szCs w:val="24"/>
        </w:rPr>
        <w:t>desf</w:t>
      </w:r>
      <w:r>
        <w:rPr>
          <w:rFonts w:asciiTheme="majorHAnsi" w:hAnsiTheme="majorHAnsi" w:cs="Calibri"/>
          <w:bCs/>
          <w:color w:val="000000" w:themeColor="text1"/>
          <w:sz w:val="24"/>
          <w:szCs w:val="24"/>
          <w:lang w:val="ro-RO"/>
        </w:rPr>
        <w:t>ășurată</w:t>
      </w:r>
      <w:proofErr w:type="spellEnd"/>
      <w:r>
        <w:rPr>
          <w:rFonts w:asciiTheme="majorHAnsi" w:hAnsiTheme="majorHAnsi" w:cs="Calibri"/>
          <w:bCs/>
          <w:color w:val="000000" w:themeColor="text1"/>
          <w:sz w:val="24"/>
          <w:szCs w:val="24"/>
          <w:lang w:val="ro-RO"/>
        </w:rPr>
        <w:t xml:space="preserve"> (</w:t>
      </w:r>
      <w:proofErr w:type="spellStart"/>
      <w:r w:rsidRPr="00054DBF">
        <w:rPr>
          <w:rFonts w:asciiTheme="majorHAnsi" w:hAnsiTheme="majorHAnsi" w:cs="Calibri"/>
          <w:bCs/>
          <w:color w:val="000000" w:themeColor="text1"/>
          <w:sz w:val="24"/>
          <w:szCs w:val="24"/>
        </w:rPr>
        <w:t>Suprafața</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construită</w:t>
      </w:r>
      <w:proofErr w:type="spellEnd"/>
      <w:r w:rsidRPr="00054DBF">
        <w:rPr>
          <w:rFonts w:asciiTheme="majorHAnsi" w:hAnsiTheme="majorHAnsi" w:cs="Calibri"/>
          <w:bCs/>
          <w:color w:val="000000" w:themeColor="text1"/>
          <w:sz w:val="24"/>
          <w:szCs w:val="24"/>
        </w:rPr>
        <w:t xml:space="preserve"> </w:t>
      </w:r>
      <w:proofErr w:type="spellStart"/>
      <w:r w:rsidRPr="00054DBF">
        <w:rPr>
          <w:rFonts w:asciiTheme="majorHAnsi" w:hAnsiTheme="majorHAnsi" w:cs="Calibri"/>
          <w:bCs/>
          <w:color w:val="000000" w:themeColor="text1"/>
          <w:sz w:val="24"/>
          <w:szCs w:val="24"/>
        </w:rPr>
        <w:t>desfășurată</w:t>
      </w:r>
      <w:proofErr w:type="spellEnd"/>
      <w:r>
        <w:rPr>
          <w:rFonts w:asciiTheme="majorHAnsi" w:hAnsiTheme="majorHAnsi" w:cs="Calibri"/>
          <w:bCs/>
          <w:color w:val="000000" w:themeColor="text1"/>
          <w:sz w:val="24"/>
          <w:szCs w:val="24"/>
        </w:rPr>
        <w:t>)</w:t>
      </w:r>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b/>
          <w:bCs/>
          <w:noProof/>
          <w:color w:val="000000" w:themeColor="text1"/>
          <w:sz w:val="24"/>
          <w:szCs w:val="24"/>
        </w:rPr>
        <w:t>1.670,57</w:t>
      </w:r>
      <w:r w:rsidRPr="00DB5DFE">
        <w:rPr>
          <w:rFonts w:asciiTheme="majorHAnsi" w:hAnsiTheme="majorHAnsi"/>
          <w:b/>
          <w:bCs/>
          <w:color w:val="000000" w:themeColor="text1"/>
          <w:sz w:val="24"/>
          <w:szCs w:val="24"/>
        </w:rPr>
        <w:t xml:space="preserve"> m</w:t>
      </w:r>
      <w:r w:rsidRPr="00DB5DFE">
        <w:rPr>
          <w:rFonts w:asciiTheme="majorHAnsi" w:hAnsiTheme="majorHAnsi"/>
          <w:b/>
          <w:bCs/>
          <w:color w:val="000000" w:themeColor="text1"/>
          <w:sz w:val="24"/>
          <w:szCs w:val="24"/>
          <w:vertAlign w:val="superscript"/>
        </w:rPr>
        <w:t>2</w:t>
      </w:r>
      <w:r w:rsidRPr="00DB5DFE">
        <w:rPr>
          <w:rFonts w:asciiTheme="majorHAnsi" w:hAnsiTheme="majorHAnsi"/>
          <w:b/>
          <w:bCs/>
          <w:color w:val="000000" w:themeColor="text1"/>
          <w:sz w:val="24"/>
          <w:szCs w:val="24"/>
        </w:rPr>
        <w:t>;</w:t>
      </w:r>
    </w:p>
    <w:p w14:paraId="60BCB53C"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olor w:val="000000" w:themeColor="text1"/>
          <w:sz w:val="24"/>
          <w:szCs w:val="24"/>
        </w:rPr>
        <w:t>Regimul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înălțime</w:t>
      </w:r>
      <w:proofErr w:type="spellEnd"/>
      <w:r w:rsidRPr="00054DBF">
        <w:rPr>
          <w:rFonts w:asciiTheme="majorHAnsi" w:hAnsiTheme="majorHAnsi"/>
          <w:color w:val="000000" w:themeColor="text1"/>
          <w:sz w:val="24"/>
          <w:szCs w:val="24"/>
        </w:rPr>
        <w:t>:</w:t>
      </w:r>
      <w:r w:rsidRPr="00054DBF">
        <w:rPr>
          <w:rFonts w:asciiTheme="majorHAnsi" w:hAnsiTheme="majorHAnsi"/>
          <w:bCs/>
          <w:color w:val="000000" w:themeColor="text1"/>
          <w:sz w:val="24"/>
          <w:szCs w:val="24"/>
        </w:rPr>
        <w:t xml:space="preserve"> </w:t>
      </w:r>
      <w:r w:rsidRPr="00422AF2">
        <w:rPr>
          <w:rFonts w:asciiTheme="majorHAnsi" w:hAnsiTheme="majorHAnsi"/>
          <w:bCs/>
          <w:noProof/>
          <w:color w:val="000000" w:themeColor="text1"/>
          <w:sz w:val="24"/>
          <w:szCs w:val="24"/>
        </w:rPr>
        <w:t>S+P+4E</w:t>
      </w:r>
      <w:r w:rsidRPr="00054DBF">
        <w:rPr>
          <w:rFonts w:asciiTheme="majorHAnsi" w:hAnsiTheme="majorHAnsi"/>
          <w:bCs/>
          <w:color w:val="000000" w:themeColor="text1"/>
          <w:sz w:val="24"/>
          <w:szCs w:val="24"/>
        </w:rPr>
        <w:t>;</w:t>
      </w:r>
    </w:p>
    <w:p w14:paraId="428199C3"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tronsoane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2</w:t>
      </w:r>
      <w:r w:rsidRPr="00054DBF">
        <w:rPr>
          <w:rFonts w:asciiTheme="majorHAnsi" w:hAnsiTheme="majorHAnsi"/>
          <w:color w:val="000000" w:themeColor="text1"/>
          <w:sz w:val="24"/>
          <w:szCs w:val="24"/>
        </w:rPr>
        <w:t>;</w:t>
      </w:r>
    </w:p>
    <w:p w14:paraId="00F494F3"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Număr</w:t>
      </w:r>
      <w:proofErr w:type="spellEnd"/>
      <w:r w:rsidRPr="00054DBF">
        <w:rPr>
          <w:rFonts w:asciiTheme="majorHAnsi" w:hAnsiTheme="majorHAnsi" w:cs="Calibri"/>
          <w:bCs/>
          <w:color w:val="000000" w:themeColor="text1"/>
          <w:sz w:val="24"/>
          <w:szCs w:val="24"/>
        </w:rPr>
        <w:t xml:space="preserve"> de </w:t>
      </w:r>
      <w:proofErr w:type="spellStart"/>
      <w:r w:rsidRPr="00054DBF">
        <w:rPr>
          <w:rFonts w:asciiTheme="majorHAnsi" w:hAnsiTheme="majorHAnsi" w:cs="Calibri"/>
          <w:bCs/>
          <w:color w:val="000000" w:themeColor="text1"/>
          <w:sz w:val="24"/>
          <w:szCs w:val="24"/>
        </w:rPr>
        <w:t>scări</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2</w:t>
      </w:r>
      <w:r w:rsidRPr="00054DBF">
        <w:rPr>
          <w:rFonts w:asciiTheme="majorHAnsi" w:hAnsiTheme="majorHAnsi"/>
          <w:color w:val="000000" w:themeColor="text1"/>
          <w:sz w:val="24"/>
          <w:szCs w:val="24"/>
        </w:rPr>
        <w:t>;</w:t>
      </w:r>
    </w:p>
    <w:p w14:paraId="4202F037"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proofErr w:type="spellStart"/>
      <w:r w:rsidRPr="00054DBF">
        <w:rPr>
          <w:rFonts w:asciiTheme="majorHAnsi" w:hAnsiTheme="majorHAnsi" w:cs="Calibri"/>
          <w:bCs/>
          <w:color w:val="000000" w:themeColor="text1"/>
          <w:sz w:val="24"/>
          <w:szCs w:val="24"/>
        </w:rPr>
        <w:t>Tâmplăria</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Tamplarie clasica, partial inlocuita cu tamplarie PVC</w:t>
      </w:r>
      <w:r w:rsidRPr="00054DBF">
        <w:rPr>
          <w:rFonts w:asciiTheme="majorHAnsi" w:hAnsiTheme="majorHAnsi"/>
          <w:color w:val="000000" w:themeColor="text1"/>
          <w:sz w:val="24"/>
          <w:szCs w:val="24"/>
        </w:rPr>
        <w:t>;</w:t>
      </w:r>
    </w:p>
    <w:p w14:paraId="05C641D5"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acoperiș</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Terasa</w:t>
      </w:r>
      <w:r w:rsidRPr="00054DBF">
        <w:rPr>
          <w:rFonts w:asciiTheme="majorHAnsi" w:hAnsiTheme="majorHAnsi"/>
          <w:color w:val="000000" w:themeColor="text1"/>
          <w:sz w:val="24"/>
          <w:szCs w:val="24"/>
        </w:rPr>
        <w:t>;</w:t>
      </w:r>
    </w:p>
    <w:p w14:paraId="21D82AC6"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color w:val="000000" w:themeColor="text1"/>
          <w:sz w:val="24"/>
          <w:szCs w:val="24"/>
        </w:rPr>
      </w:pPr>
      <w:r w:rsidRPr="00054DBF">
        <w:rPr>
          <w:rFonts w:asciiTheme="majorHAnsi" w:hAnsiTheme="majorHAnsi" w:cs="Calibri"/>
          <w:bCs/>
          <w:color w:val="000000" w:themeColor="text1"/>
          <w:sz w:val="24"/>
          <w:szCs w:val="24"/>
        </w:rPr>
        <w:t xml:space="preserve">Tip </w:t>
      </w:r>
      <w:proofErr w:type="spellStart"/>
      <w:r w:rsidRPr="00054DBF">
        <w:rPr>
          <w:rFonts w:asciiTheme="majorHAnsi" w:hAnsiTheme="majorHAnsi" w:cs="Calibri"/>
          <w:bCs/>
          <w:color w:val="000000" w:themeColor="text1"/>
          <w:sz w:val="24"/>
          <w:szCs w:val="24"/>
        </w:rPr>
        <w:t>învelitoare</w:t>
      </w:r>
      <w:proofErr w:type="spellEnd"/>
      <w:r w:rsidRPr="00054DBF">
        <w:rPr>
          <w:rFonts w:asciiTheme="majorHAnsi" w:hAnsiTheme="majorHAnsi" w:cs="Calibri"/>
          <w:bCs/>
          <w:color w:val="000000" w:themeColor="text1"/>
          <w:sz w:val="24"/>
          <w:szCs w:val="24"/>
        </w:rPr>
        <w:t>:</w:t>
      </w:r>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membrana bituminoasa</w:t>
      </w:r>
      <w:r>
        <w:rPr>
          <w:rFonts w:asciiTheme="majorHAnsi" w:hAnsiTheme="majorHAnsi"/>
          <w:color w:val="000000" w:themeColor="text1"/>
          <w:sz w:val="24"/>
          <w:szCs w:val="24"/>
        </w:rPr>
        <w:t>;</w:t>
      </w:r>
    </w:p>
    <w:p w14:paraId="7CEDAFB7" w14:textId="77777777" w:rsidR="00851A10" w:rsidRPr="00054DBF" w:rsidRDefault="00851A10" w:rsidP="009D05BA">
      <w:pPr>
        <w:pStyle w:val="ListParagraph"/>
        <w:numPr>
          <w:ilvl w:val="0"/>
          <w:numId w:val="1"/>
        </w:numPr>
        <w:spacing w:after="0" w:line="240" w:lineRule="auto"/>
        <w:contextualSpacing w:val="0"/>
        <w:jc w:val="both"/>
        <w:rPr>
          <w:rFonts w:asciiTheme="majorHAnsi" w:hAnsiTheme="majorHAnsi"/>
          <w:b/>
          <w:color w:val="000000" w:themeColor="text1"/>
          <w:sz w:val="24"/>
          <w:szCs w:val="24"/>
        </w:rPr>
      </w:pPr>
      <w:proofErr w:type="spellStart"/>
      <w:r w:rsidRPr="00054DBF">
        <w:rPr>
          <w:rFonts w:asciiTheme="majorHAnsi" w:hAnsiTheme="majorHAnsi"/>
          <w:color w:val="000000" w:themeColor="text1"/>
          <w:sz w:val="24"/>
          <w:szCs w:val="24"/>
        </w:rPr>
        <w:t>Gradul</w:t>
      </w:r>
      <w:proofErr w:type="spellEnd"/>
      <w:r w:rsidRPr="00054DBF">
        <w:rPr>
          <w:rFonts w:asciiTheme="majorHAnsi" w:hAnsiTheme="majorHAnsi"/>
          <w:color w:val="000000" w:themeColor="text1"/>
          <w:sz w:val="24"/>
          <w:szCs w:val="24"/>
        </w:rPr>
        <w:t xml:space="preserve"> de </w:t>
      </w:r>
      <w:proofErr w:type="spellStart"/>
      <w:r w:rsidRPr="00054DBF">
        <w:rPr>
          <w:rFonts w:asciiTheme="majorHAnsi" w:hAnsiTheme="majorHAnsi"/>
          <w:color w:val="000000" w:themeColor="text1"/>
          <w:sz w:val="24"/>
          <w:szCs w:val="24"/>
        </w:rPr>
        <w:t>rezistență</w:t>
      </w:r>
      <w:proofErr w:type="spellEnd"/>
      <w:r w:rsidRPr="00054DBF">
        <w:rPr>
          <w:rFonts w:asciiTheme="majorHAnsi" w:hAnsiTheme="majorHAnsi"/>
          <w:color w:val="000000" w:themeColor="text1"/>
          <w:sz w:val="24"/>
          <w:szCs w:val="24"/>
        </w:rPr>
        <w:t xml:space="preserve"> la </w:t>
      </w:r>
      <w:proofErr w:type="spellStart"/>
      <w:r w:rsidRPr="00054DBF">
        <w:rPr>
          <w:rFonts w:asciiTheme="majorHAnsi" w:hAnsiTheme="majorHAnsi"/>
          <w:color w:val="000000" w:themeColor="text1"/>
          <w:sz w:val="24"/>
          <w:szCs w:val="24"/>
        </w:rPr>
        <w:t>foc</w:t>
      </w:r>
      <w:proofErr w:type="spellEnd"/>
      <w:r w:rsidRPr="00054DBF">
        <w:rPr>
          <w:rFonts w:asciiTheme="majorHAnsi" w:hAnsiTheme="majorHAnsi"/>
          <w:color w:val="000000" w:themeColor="text1"/>
          <w:sz w:val="24"/>
          <w:szCs w:val="24"/>
        </w:rPr>
        <w:t xml:space="preserve">: </w:t>
      </w:r>
      <w:r w:rsidRPr="00422AF2">
        <w:rPr>
          <w:rFonts w:asciiTheme="majorHAnsi" w:hAnsiTheme="majorHAnsi"/>
          <w:noProof/>
          <w:color w:val="000000" w:themeColor="text1"/>
          <w:sz w:val="24"/>
          <w:szCs w:val="24"/>
        </w:rPr>
        <w:t>II</w:t>
      </w:r>
      <w:r w:rsidRPr="00054DBF">
        <w:rPr>
          <w:rFonts w:asciiTheme="majorHAnsi" w:hAnsiTheme="majorHAnsi"/>
          <w:color w:val="000000" w:themeColor="text1"/>
          <w:sz w:val="24"/>
          <w:szCs w:val="24"/>
        </w:rPr>
        <w:t>.</w:t>
      </w:r>
    </w:p>
    <w:p w14:paraId="457AEBC0" w14:textId="77777777" w:rsidR="00851A10" w:rsidRDefault="00851A10" w:rsidP="007C57E9">
      <w:pPr>
        <w:tabs>
          <w:tab w:val="left" w:pos="2730"/>
        </w:tabs>
        <w:spacing w:after="0" w:line="240" w:lineRule="auto"/>
        <w:jc w:val="both"/>
        <w:rPr>
          <w:rFonts w:asciiTheme="majorHAnsi" w:hAnsiTheme="majorHAnsi"/>
          <w:b/>
          <w:color w:val="000000" w:themeColor="text1"/>
          <w:sz w:val="24"/>
          <w:szCs w:val="24"/>
        </w:rPr>
      </w:pPr>
    </w:p>
    <w:p w14:paraId="17B310B9" w14:textId="77777777" w:rsidR="00851A10" w:rsidRDefault="00851A10" w:rsidP="007C57E9">
      <w:pPr>
        <w:tabs>
          <w:tab w:val="left" w:pos="2730"/>
        </w:tabs>
        <w:spacing w:after="0" w:line="240" w:lineRule="auto"/>
        <w:jc w:val="both"/>
        <w:rPr>
          <w:rFonts w:asciiTheme="majorHAnsi" w:hAnsiTheme="majorHAnsi"/>
          <w:b/>
          <w:color w:val="000000" w:themeColor="text1"/>
          <w:sz w:val="24"/>
          <w:szCs w:val="24"/>
        </w:rPr>
      </w:pPr>
    </w:p>
    <w:p w14:paraId="4B95593B" w14:textId="77777777" w:rsidR="00851A10" w:rsidRPr="00054DBF" w:rsidRDefault="00851A10" w:rsidP="007C57E9">
      <w:pPr>
        <w:tabs>
          <w:tab w:val="left" w:pos="2730"/>
        </w:tabs>
        <w:spacing w:after="0" w:line="240" w:lineRule="auto"/>
        <w:jc w:val="both"/>
        <w:rPr>
          <w:rFonts w:asciiTheme="majorHAnsi" w:hAnsiTheme="majorHAnsi"/>
          <w:b/>
          <w:color w:val="000000" w:themeColor="text1"/>
          <w:sz w:val="24"/>
          <w:szCs w:val="24"/>
        </w:rPr>
      </w:pPr>
    </w:p>
    <w:p w14:paraId="3B8D05F9" w14:textId="77777777" w:rsidR="00851A10" w:rsidRDefault="00851A10" w:rsidP="0028441F">
      <w:pPr>
        <w:pStyle w:val="Heading2"/>
        <w:numPr>
          <w:ilvl w:val="0"/>
          <w:numId w:val="23"/>
        </w:numPr>
        <w:rPr>
          <w:rFonts w:asciiTheme="majorHAnsi" w:hAnsiTheme="majorHAnsi"/>
          <w:color w:val="000000" w:themeColor="text1"/>
          <w:sz w:val="24"/>
          <w:szCs w:val="24"/>
        </w:rPr>
      </w:pPr>
      <w:r w:rsidRPr="00054DBF">
        <w:rPr>
          <w:rFonts w:asciiTheme="majorHAnsi" w:hAnsiTheme="majorHAnsi"/>
          <w:color w:val="000000" w:themeColor="text1"/>
          <w:sz w:val="24"/>
          <w:szCs w:val="24"/>
        </w:rPr>
        <w:t xml:space="preserve">INDICATORI LA NIVELUL </w:t>
      </w:r>
      <w:r>
        <w:rPr>
          <w:rFonts w:asciiTheme="majorHAnsi" w:hAnsiTheme="majorHAnsi"/>
          <w:color w:val="000000" w:themeColor="text1"/>
          <w:sz w:val="24"/>
          <w:szCs w:val="24"/>
        </w:rPr>
        <w:t>OBIECTIVULUI DE INVESTITII:</w:t>
      </w:r>
    </w:p>
    <w:p w14:paraId="2C2AFD9F" w14:textId="77777777" w:rsidR="00851A10" w:rsidRPr="00B971EE" w:rsidRDefault="00851A10" w:rsidP="0028441F">
      <w:pPr>
        <w:pStyle w:val="Heading2"/>
        <w:ind w:left="720"/>
        <w:rPr>
          <w:rFonts w:asciiTheme="majorHAnsi" w:hAnsiTheme="majorHAnsi"/>
          <w:b w:val="0"/>
          <w:bCs w:val="0"/>
          <w:color w:val="000000" w:themeColor="text1"/>
          <w:sz w:val="24"/>
          <w:szCs w:val="24"/>
        </w:rPr>
      </w:pPr>
      <w:proofErr w:type="spellStart"/>
      <w:r w:rsidRPr="00B971EE">
        <w:rPr>
          <w:rFonts w:asciiTheme="majorHAnsi" w:hAnsiTheme="majorHAnsi"/>
          <w:b w:val="0"/>
          <w:bCs w:val="0"/>
          <w:color w:val="000000" w:themeColor="text1"/>
          <w:sz w:val="24"/>
          <w:szCs w:val="24"/>
        </w:rPr>
        <w:lastRenderedPageBreak/>
        <w:t>Indicatorii</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nivelul</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obiectivului</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investii</w:t>
      </w:r>
      <w:proofErr w:type="spellEnd"/>
      <w:r>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aferenți</w:t>
      </w:r>
      <w:proofErr w:type="spellEnd"/>
      <w:r w:rsidRPr="00B971EE">
        <w:rPr>
          <w:rFonts w:asciiTheme="majorHAnsi" w:hAnsiTheme="majorHAnsi"/>
          <w:b w:val="0"/>
          <w:bCs w:val="0"/>
          <w:color w:val="000000" w:themeColor="text1"/>
          <w:sz w:val="24"/>
          <w:szCs w:val="24"/>
        </w:rPr>
        <w:t xml:space="preserve"> </w:t>
      </w:r>
      <w:proofErr w:type="spellStart"/>
      <w:r>
        <w:rPr>
          <w:rFonts w:asciiTheme="majorHAnsi" w:hAnsiTheme="majorHAnsi"/>
          <w:b w:val="0"/>
          <w:bCs w:val="0"/>
          <w:color w:val="000000" w:themeColor="text1"/>
          <w:sz w:val="24"/>
          <w:szCs w:val="24"/>
        </w:rPr>
        <w:t>c</w:t>
      </w:r>
      <w:r w:rsidRPr="00B971EE">
        <w:rPr>
          <w:rFonts w:asciiTheme="majorHAnsi" w:hAnsiTheme="majorHAnsi"/>
          <w:b w:val="0"/>
          <w:bCs w:val="0"/>
          <w:color w:val="000000" w:themeColor="text1"/>
          <w:sz w:val="24"/>
          <w:szCs w:val="24"/>
        </w:rPr>
        <w:t>l</w:t>
      </w:r>
      <w:r>
        <w:rPr>
          <w:rFonts w:asciiTheme="majorHAnsi" w:hAnsiTheme="majorHAnsi"/>
          <w:b w:val="0"/>
          <w:bCs w:val="0"/>
          <w:color w:val="000000" w:themeColor="text1"/>
          <w:sz w:val="24"/>
          <w:szCs w:val="24"/>
        </w:rPr>
        <w:t>ă</w:t>
      </w:r>
      <w:r w:rsidRPr="00B971EE">
        <w:rPr>
          <w:rFonts w:asciiTheme="majorHAnsi" w:hAnsiTheme="majorHAnsi"/>
          <w:b w:val="0"/>
          <w:bCs w:val="0"/>
          <w:color w:val="000000" w:themeColor="text1"/>
          <w:sz w:val="24"/>
          <w:szCs w:val="24"/>
        </w:rPr>
        <w:t>di</w:t>
      </w:r>
      <w:r>
        <w:rPr>
          <w:rFonts w:asciiTheme="majorHAnsi" w:hAnsiTheme="majorHAnsi"/>
          <w:b w:val="0"/>
          <w:bCs w:val="0"/>
          <w:color w:val="000000" w:themeColor="text1"/>
          <w:sz w:val="24"/>
          <w:szCs w:val="24"/>
        </w:rPr>
        <w:t>rii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situat</w:t>
      </w:r>
      <w:r>
        <w:rPr>
          <w:rFonts w:asciiTheme="majorHAnsi" w:hAnsiTheme="majorHAnsi"/>
          <w:b w:val="0"/>
          <w:bCs w:val="0"/>
          <w:color w:val="000000" w:themeColor="text1"/>
          <w:sz w:val="24"/>
          <w:szCs w:val="24"/>
        </w:rPr>
        <w:t>ă</w:t>
      </w:r>
      <w:proofErr w:type="spellEnd"/>
      <w:r w:rsidRPr="00B971EE">
        <w:rPr>
          <w:rFonts w:asciiTheme="majorHAnsi" w:hAnsiTheme="majorHAnsi"/>
          <w:b w:val="0"/>
          <w:bCs w:val="0"/>
          <w:color w:val="000000" w:themeColor="text1"/>
          <w:sz w:val="24"/>
          <w:szCs w:val="24"/>
        </w:rPr>
        <w:t xml:space="preserve"> la </w:t>
      </w:r>
      <w:proofErr w:type="spellStart"/>
      <w:r w:rsidRPr="00B971EE">
        <w:rPr>
          <w:rFonts w:asciiTheme="majorHAnsi" w:hAnsiTheme="majorHAnsi"/>
          <w:b w:val="0"/>
          <w:bCs w:val="0"/>
          <w:color w:val="000000" w:themeColor="text1"/>
          <w:sz w:val="24"/>
          <w:szCs w:val="24"/>
        </w:rPr>
        <w:t>adresa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Zona Targu Mare, Bl. Z2, Sc. A, B</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localitatea</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Deta</w:t>
      </w:r>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judetul</w:t>
      </w:r>
      <w:proofErr w:type="spellEnd"/>
      <w:r w:rsidRPr="00B971EE">
        <w:rPr>
          <w:rFonts w:asciiTheme="majorHAnsi" w:hAnsiTheme="majorHAnsi"/>
          <w:b w:val="0"/>
          <w:bCs w:val="0"/>
          <w:color w:val="000000" w:themeColor="text1"/>
          <w:sz w:val="24"/>
          <w:szCs w:val="24"/>
        </w:rPr>
        <w:t xml:space="preserve"> </w:t>
      </w:r>
      <w:r w:rsidRPr="00422AF2">
        <w:rPr>
          <w:rFonts w:asciiTheme="majorHAnsi" w:hAnsiTheme="majorHAnsi"/>
          <w:noProof/>
          <w:color w:val="000000" w:themeColor="text1"/>
          <w:sz w:val="24"/>
          <w:szCs w:val="24"/>
        </w:rPr>
        <w:t>Timiș</w:t>
      </w:r>
      <w:r>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sunt</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prezentați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în</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tabe</w:t>
      </w:r>
      <w:r>
        <w:rPr>
          <w:rFonts w:asciiTheme="majorHAnsi" w:hAnsiTheme="majorHAnsi"/>
          <w:b w:val="0"/>
          <w:bCs w:val="0"/>
          <w:color w:val="000000" w:themeColor="text1"/>
          <w:sz w:val="24"/>
          <w:szCs w:val="24"/>
        </w:rPr>
        <w:t>lele</w:t>
      </w:r>
      <w:proofErr w:type="spellEnd"/>
      <w:r w:rsidRPr="00B971EE">
        <w:rPr>
          <w:rFonts w:asciiTheme="majorHAnsi" w:hAnsiTheme="majorHAnsi"/>
          <w:b w:val="0"/>
          <w:bCs w:val="0"/>
          <w:color w:val="000000" w:themeColor="text1"/>
          <w:sz w:val="24"/>
          <w:szCs w:val="24"/>
        </w:rPr>
        <w:t xml:space="preserve"> de </w:t>
      </w:r>
      <w:proofErr w:type="spellStart"/>
      <w:r w:rsidRPr="00B971EE">
        <w:rPr>
          <w:rFonts w:asciiTheme="majorHAnsi" w:hAnsiTheme="majorHAnsi"/>
          <w:b w:val="0"/>
          <w:bCs w:val="0"/>
          <w:color w:val="000000" w:themeColor="text1"/>
          <w:sz w:val="24"/>
          <w:szCs w:val="24"/>
        </w:rPr>
        <w:t>mai</w:t>
      </w:r>
      <w:proofErr w:type="spellEnd"/>
      <w:r w:rsidRPr="00B971EE">
        <w:rPr>
          <w:rFonts w:asciiTheme="majorHAnsi" w:hAnsiTheme="majorHAnsi"/>
          <w:b w:val="0"/>
          <w:bCs w:val="0"/>
          <w:color w:val="000000" w:themeColor="text1"/>
          <w:sz w:val="24"/>
          <w:szCs w:val="24"/>
        </w:rPr>
        <w:t xml:space="preserve"> </w:t>
      </w:r>
      <w:proofErr w:type="spellStart"/>
      <w:r w:rsidRPr="00B971EE">
        <w:rPr>
          <w:rFonts w:asciiTheme="majorHAnsi" w:hAnsiTheme="majorHAnsi"/>
          <w:b w:val="0"/>
          <w:bCs w:val="0"/>
          <w:color w:val="000000" w:themeColor="text1"/>
          <w:sz w:val="24"/>
          <w:szCs w:val="24"/>
        </w:rPr>
        <w:t>jos</w:t>
      </w:r>
      <w:proofErr w:type="spellEnd"/>
      <w:r w:rsidRPr="00B971EE">
        <w:rPr>
          <w:rFonts w:asciiTheme="majorHAnsi" w:hAnsiTheme="majorHAnsi"/>
          <w:b w:val="0"/>
          <w:bCs w:val="0"/>
          <w:color w:val="000000" w:themeColor="text1"/>
          <w:sz w:val="24"/>
          <w:szCs w:val="24"/>
        </w:rPr>
        <w:t>:</w:t>
      </w:r>
    </w:p>
    <w:p w14:paraId="08508047" w14:textId="77777777" w:rsidR="00851A10" w:rsidRDefault="00851A10" w:rsidP="0028441F"/>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3"/>
        <w:gridCol w:w="2280"/>
        <w:gridCol w:w="2107"/>
      </w:tblGrid>
      <w:tr w:rsidR="00851A10" w:rsidRPr="00E36D48" w14:paraId="2FBC8477"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355CA29" w14:textId="77777777" w:rsidR="00851A10" w:rsidRPr="00E36D48" w:rsidRDefault="00851A10" w:rsidP="00D27B13">
            <w:pPr>
              <w:spacing w:after="0"/>
              <w:ind w:right="28"/>
              <w:rPr>
                <w:rFonts w:asciiTheme="majorHAnsi" w:hAnsiTheme="majorHAnsi"/>
                <w:b/>
                <w:bCs/>
                <w:color w:val="000000" w:themeColor="text1"/>
                <w:lang w:val="ro-RO" w:eastAsia="ro-RO"/>
              </w:rPr>
            </w:pPr>
            <w:r w:rsidRPr="0028441F">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D393A5E"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7781202E" w14:textId="77777777" w:rsidR="00851A10" w:rsidRPr="00E36D48" w:rsidRDefault="00851A10" w:rsidP="00D27B13">
            <w:pPr>
              <w:spacing w:after="0"/>
              <w:jc w:val="center"/>
              <w:rPr>
                <w:rFonts w:asciiTheme="majorHAnsi" w:hAnsiTheme="majorHAnsi"/>
                <w:b/>
                <w:bCs/>
                <w:color w:val="000000" w:themeColor="text1"/>
                <w:lang w:val="ro-RO" w:eastAsia="ro-RO"/>
              </w:rPr>
            </w:pPr>
            <w:r w:rsidRPr="00E36D48">
              <w:rPr>
                <w:rFonts w:asciiTheme="majorHAnsi" w:hAnsiTheme="majorHAnsi"/>
                <w:b/>
                <w:bCs/>
                <w:color w:val="000000" w:themeColor="text1"/>
                <w:lang w:val="ro-RO" w:eastAsia="ro-RO"/>
              </w:rPr>
              <w:t xml:space="preserve">Valoare la  finalul implementării proiectului </w:t>
            </w:r>
          </w:p>
        </w:tc>
      </w:tr>
      <w:tr w:rsidR="00851A10" w:rsidRPr="00E36D48" w14:paraId="507E3BBA"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E329787" w14:textId="77777777" w:rsidR="00851A10" w:rsidRPr="00E36D48" w:rsidRDefault="00851A10" w:rsidP="00D27B13">
            <w:pPr>
              <w:spacing w:after="0"/>
              <w:rPr>
                <w:rFonts w:asciiTheme="majorHAnsi" w:hAnsiTheme="majorHAnsi"/>
                <w:color w:val="000000" w:themeColor="text1"/>
                <w:lang w:val="ro-RO" w:eastAsia="ro-RO"/>
              </w:rPr>
            </w:pPr>
            <w:r w:rsidRPr="00E36D48">
              <w:rPr>
                <w:rFonts w:asciiTheme="majorHAnsi" w:hAnsiTheme="majorHAnsi" w:cs="Trebuchet MS"/>
                <w:color w:val="000000" w:themeColor="text1"/>
                <w:lang w:val="ro-RO" w:eastAsia="ro-RO" w:bidi="ar-SA"/>
              </w:rPr>
              <w:t>Consumul anual specific de energie finală pentru încălzire (</w:t>
            </w:r>
            <w:r w:rsidRPr="00E36D48">
              <w:rPr>
                <w:rFonts w:asciiTheme="majorHAnsi" w:hAnsiTheme="majorHAnsi"/>
                <w:color w:val="000000" w:themeColor="text1"/>
                <w:lang w:val="ro-RO" w:eastAsia="ro-RO"/>
              </w:rPr>
              <w:t>kWh/m</w:t>
            </w:r>
            <w:r w:rsidRPr="00E36D48">
              <w:rPr>
                <w:rFonts w:asciiTheme="majorHAnsi" w:hAnsiTheme="majorHAnsi"/>
                <w:color w:val="000000" w:themeColor="text1"/>
                <w:vertAlign w:val="superscript"/>
                <w:lang w:val="ro-RO" w:eastAsia="ro-RO"/>
              </w:rPr>
              <w:t>2</w:t>
            </w:r>
            <w:r w:rsidRPr="00E36D48">
              <w:rPr>
                <w:rFonts w:asciiTheme="majorHAnsi" w:hAnsiTheme="majorHAnsi"/>
                <w:color w:val="000000" w:themeColor="text1"/>
                <w:lang w:val="ro-RO" w:eastAsia="ro-RO"/>
              </w:rPr>
              <w:t>.an</w:t>
            </w:r>
            <w:r w:rsidRPr="00E36D48">
              <w:rPr>
                <w:rFonts w:asciiTheme="majorHAnsi" w:hAnsiTheme="majorHAnsi" w:cs="Trebuchet MS"/>
                <w:color w:val="000000" w:themeColor="text1"/>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5EC0F21"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205,91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0D2CD8"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55,46</w:t>
            </w:r>
          </w:p>
        </w:tc>
      </w:tr>
      <w:tr w:rsidR="00851A10" w:rsidRPr="00E36D48" w14:paraId="4E94B634" w14:textId="77777777" w:rsidTr="00C87495">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5C61FB8"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(kWh/m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CBBA4D1" w14:textId="77777777" w:rsidR="00851A10" w:rsidRPr="002B3BA4"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334,71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5AED0FF"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157,27</w:t>
            </w:r>
          </w:p>
        </w:tc>
      </w:tr>
      <w:tr w:rsidR="00851A10" w:rsidRPr="00E36D48" w14:paraId="55FCB183" w14:textId="77777777" w:rsidTr="00C87495">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3A1ED490"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 xml:space="preserve">Consumul de energie primară </w:t>
            </w:r>
            <w:r>
              <w:rPr>
                <w:rFonts w:asciiTheme="majorHAnsi" w:hAnsiTheme="majorHAnsi"/>
                <w:color w:val="000000" w:themeColor="text1"/>
                <w:sz w:val="22"/>
                <w:szCs w:val="22"/>
              </w:rPr>
              <w:t xml:space="preserve">totală </w:t>
            </w:r>
            <w:r w:rsidRPr="00E36D48">
              <w:rPr>
                <w:rFonts w:asciiTheme="majorHAnsi" w:hAnsiTheme="majorHAnsi"/>
                <w:color w:val="000000" w:themeColor="text1"/>
                <w:sz w:val="22"/>
                <w:szCs w:val="22"/>
              </w:rPr>
              <w:t xml:space="preserve">utilizând surse </w:t>
            </w:r>
            <w:r>
              <w:rPr>
                <w:rFonts w:asciiTheme="majorHAnsi" w:hAnsiTheme="majorHAnsi"/>
                <w:color w:val="000000" w:themeColor="text1"/>
                <w:sz w:val="22"/>
                <w:szCs w:val="22"/>
              </w:rPr>
              <w:t>convenționale</w:t>
            </w:r>
            <w:r w:rsidRPr="00E36D48">
              <w:rPr>
                <w:rFonts w:asciiTheme="majorHAnsi" w:hAnsiTheme="majorHAnsi"/>
                <w:color w:val="000000" w:themeColor="text1"/>
                <w:sz w:val="22"/>
                <w:szCs w:val="22"/>
              </w:rPr>
              <w:t xml:space="preserve"> (kWh/m2.an)</w:t>
            </w:r>
          </w:p>
        </w:tc>
        <w:tc>
          <w:tcPr>
            <w:tcW w:w="1239" w:type="pct"/>
            <w:tcBorders>
              <w:top w:val="single" w:sz="4" w:space="0" w:color="auto"/>
              <w:left w:val="single" w:sz="4" w:space="0" w:color="auto"/>
              <w:bottom w:val="single" w:sz="4" w:space="0" w:color="auto"/>
              <w:right w:val="single" w:sz="4" w:space="0" w:color="auto"/>
            </w:tcBorders>
            <w:vAlign w:val="center"/>
          </w:tcPr>
          <w:p w14:paraId="4BCD72D3"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328,44</w:t>
            </w:r>
          </w:p>
        </w:tc>
        <w:tc>
          <w:tcPr>
            <w:tcW w:w="1146" w:type="pct"/>
            <w:tcBorders>
              <w:top w:val="single" w:sz="4" w:space="0" w:color="auto"/>
              <w:left w:val="single" w:sz="4" w:space="0" w:color="auto"/>
              <w:bottom w:val="single" w:sz="4" w:space="0" w:color="auto"/>
              <w:right w:val="single" w:sz="4" w:space="0" w:color="000000"/>
            </w:tcBorders>
            <w:vAlign w:val="center"/>
          </w:tcPr>
          <w:p w14:paraId="23BAF2AE"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149,65</w:t>
            </w:r>
          </w:p>
        </w:tc>
      </w:tr>
      <w:tr w:rsidR="00851A10" w:rsidRPr="00E36D48" w14:paraId="35A09F72" w14:textId="77777777" w:rsidTr="00C87495">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5A32C02F" w14:textId="77777777" w:rsidR="00851A10" w:rsidRPr="00E36D48" w:rsidRDefault="00851A10" w:rsidP="00D27B13">
            <w:pPr>
              <w:pStyle w:val="Default"/>
              <w:spacing w:line="276" w:lineRule="auto"/>
              <w:rPr>
                <w:rFonts w:asciiTheme="majorHAnsi" w:hAnsiTheme="majorHAnsi"/>
                <w:color w:val="000000" w:themeColor="text1"/>
                <w:sz w:val="22"/>
                <w:szCs w:val="22"/>
              </w:rPr>
            </w:pPr>
            <w:r w:rsidRPr="00E36D4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803C3DB"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6,27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37DA144"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7,63</w:t>
            </w:r>
          </w:p>
        </w:tc>
      </w:tr>
      <w:tr w:rsidR="00851A10" w:rsidRPr="00E36D48" w14:paraId="06D6A30A" w14:textId="77777777" w:rsidTr="00C87495">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E11A80F"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sidRPr="00E36D48">
              <w:rPr>
                <w:rFonts w:asciiTheme="majorHAnsi" w:hAnsiTheme="majorHAnsi"/>
                <w:color w:val="000000" w:themeColor="text1"/>
                <w:sz w:val="22"/>
                <w:szCs w:val="22"/>
              </w:rPr>
              <w:t>Nivel anual estimat al gazelor cu efect de seră (echivalent kgCO</w:t>
            </w:r>
            <w:r w:rsidRPr="0080226F">
              <w:rPr>
                <w:rFonts w:asciiTheme="majorHAnsi" w:hAnsiTheme="majorHAnsi"/>
                <w:color w:val="000000" w:themeColor="text1"/>
                <w:sz w:val="22"/>
                <w:szCs w:val="22"/>
                <w:vertAlign w:val="subscript"/>
              </w:rPr>
              <w:t>2</w:t>
            </w:r>
            <w:r w:rsidRPr="00E36D48">
              <w:rPr>
                <w:rFonts w:asciiTheme="majorHAnsi" w:hAnsiTheme="majorHAnsi"/>
                <w:color w:val="000000" w:themeColor="text1"/>
                <w:sz w:val="22"/>
                <w:szCs w:val="22"/>
              </w:rPr>
              <w:t>/ m</w:t>
            </w:r>
            <w:r w:rsidRPr="00E36D48">
              <w:rPr>
                <w:rFonts w:asciiTheme="majorHAnsi" w:hAnsiTheme="majorHAnsi"/>
                <w:color w:val="000000" w:themeColor="text1"/>
                <w:sz w:val="22"/>
                <w:szCs w:val="22"/>
                <w:vertAlign w:val="superscript"/>
              </w:rPr>
              <w:t>2</w:t>
            </w:r>
            <w:r w:rsidRPr="00E36D4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694AE0"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56,48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06A3DEF" w14:textId="77777777" w:rsidR="00851A10" w:rsidRPr="00E36D48" w:rsidRDefault="00851A10" w:rsidP="00D27B13">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25,27</w:t>
            </w:r>
          </w:p>
        </w:tc>
      </w:tr>
      <w:tr w:rsidR="00851A10" w:rsidRPr="00E36D48" w14:paraId="3098723D" w14:textId="77777777" w:rsidTr="00C87495">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339665C" w14:textId="77777777" w:rsidR="00851A10" w:rsidRPr="00E36D48"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anual specific de energie finală pentru încălzire</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C18D7CF"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01C1682" w14:textId="77777777" w:rsidR="00851A10" w:rsidRPr="00E36D48"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73,07</w:t>
            </w:r>
            <w:r w:rsidRPr="00C87495">
              <w:rPr>
                <w:rFonts w:asciiTheme="majorHAnsi" w:hAnsiTheme="majorHAnsi"/>
                <w:b/>
                <w:color w:val="000000" w:themeColor="text1"/>
                <w:lang w:val="ro-RO" w:eastAsia="ro-RO"/>
              </w:rPr>
              <w:t>%</w:t>
            </w:r>
          </w:p>
        </w:tc>
      </w:tr>
      <w:tr w:rsidR="00851A10" w:rsidRPr="00A70F6B" w14:paraId="5E19F014" w14:textId="77777777" w:rsidTr="00C87495">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3634F0C"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consumului de energie primar</w:t>
            </w:r>
            <w:r>
              <w:rPr>
                <w:rFonts w:asciiTheme="majorHAnsi" w:hAnsiTheme="majorHAnsi"/>
                <w:color w:val="000000" w:themeColor="text1"/>
                <w:sz w:val="22"/>
                <w:szCs w:val="22"/>
              </w:rPr>
              <w:t>ă</w:t>
            </w:r>
            <w:r w:rsidRPr="00102C7F">
              <w:rPr>
                <w:rFonts w:asciiTheme="majorHAnsi" w:hAnsiTheme="majorHAnsi"/>
                <w:color w:val="000000" w:themeColor="text1"/>
                <w:sz w:val="22"/>
                <w:szCs w:val="22"/>
              </w:rPr>
              <w:t xml:space="preserve"> </w:t>
            </w:r>
            <w:r>
              <w:rPr>
                <w:rFonts w:asciiTheme="majorHAnsi" w:hAnsiTheme="majorHAnsi"/>
                <w:color w:val="000000" w:themeColor="text1"/>
                <w:sz w:val="22"/>
                <w:szCs w:val="22"/>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3DC64BC"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9117748"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53,01%</w:t>
            </w:r>
          </w:p>
        </w:tc>
      </w:tr>
      <w:tr w:rsidR="00851A10" w:rsidRPr="00A70F6B" w14:paraId="0ACBC604" w14:textId="77777777" w:rsidTr="00C87495">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41C10D3" w14:textId="77777777" w:rsidR="00851A10" w:rsidRDefault="00851A10" w:rsidP="00D27B13">
            <w:pPr>
              <w:pStyle w:val="Default"/>
              <w:spacing w:line="276" w:lineRule="auto"/>
              <w:ind w:right="447"/>
              <w:rPr>
                <w:rFonts w:asciiTheme="majorHAnsi" w:hAnsiTheme="majorHAnsi"/>
                <w:color w:val="000000" w:themeColor="text1"/>
                <w:sz w:val="22"/>
                <w:szCs w:val="22"/>
              </w:rPr>
            </w:pPr>
            <w:r>
              <w:rPr>
                <w:rFonts w:asciiTheme="majorHAnsi" w:hAnsiTheme="majorHAnsi"/>
                <w:color w:val="000000" w:themeColor="text1"/>
                <w:sz w:val="22"/>
                <w:szCs w:val="22"/>
              </w:rPr>
              <w:t>R</w:t>
            </w:r>
            <w:r w:rsidRPr="00102C7F">
              <w:rPr>
                <w:rFonts w:asciiTheme="majorHAnsi" w:hAnsiTheme="majorHAnsi"/>
                <w:color w:val="000000" w:themeColor="text1"/>
                <w:sz w:val="22"/>
                <w:szCs w:val="22"/>
              </w:rPr>
              <w:t>educerea emisiilor de CO</w:t>
            </w:r>
            <w:r w:rsidRPr="0080226F">
              <w:rPr>
                <w:rFonts w:asciiTheme="majorHAnsi" w:hAnsiTheme="majorHAnsi"/>
                <w:color w:val="000000" w:themeColor="text1"/>
                <w:sz w:val="22"/>
                <w:szCs w:val="22"/>
                <w:vertAlign w:val="subscript"/>
              </w:rPr>
              <w:t>2</w:t>
            </w:r>
            <w:r>
              <w:rPr>
                <w:rFonts w:asciiTheme="majorHAnsi" w:hAnsiTheme="majorHAnsi"/>
                <w:color w:val="000000" w:themeColor="text1"/>
                <w:sz w:val="22"/>
                <w:szCs w:val="22"/>
              </w:rPr>
              <w:t xml:space="preserv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3BE3528" w14:textId="77777777" w:rsidR="00851A10" w:rsidRPr="00102C7F" w:rsidRDefault="00851A10" w:rsidP="00D27B13">
            <w:pPr>
              <w:pStyle w:val="ListParagraph"/>
              <w:numPr>
                <w:ilvl w:val="0"/>
                <w:numId w:val="4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30A3CD0" w14:textId="77777777" w:rsidR="00851A10" w:rsidRPr="00C87495" w:rsidRDefault="00851A10" w:rsidP="00D27B13">
            <w:pPr>
              <w:spacing w:after="0"/>
              <w:jc w:val="right"/>
              <w:rPr>
                <w:rFonts w:asciiTheme="majorHAnsi" w:hAnsiTheme="majorHAnsi"/>
                <w:b/>
                <w:color w:val="000000" w:themeColor="text1"/>
                <w:lang w:val="ro-RO" w:eastAsia="ro-RO"/>
              </w:rPr>
            </w:pPr>
            <w:r w:rsidRPr="00422AF2">
              <w:rPr>
                <w:rFonts w:asciiTheme="majorHAnsi" w:hAnsiTheme="majorHAnsi"/>
                <w:b/>
                <w:noProof/>
                <w:color w:val="000000" w:themeColor="text1"/>
                <w:lang w:val="ro-RO" w:eastAsia="ro-RO"/>
              </w:rPr>
              <w:t>55,26%</w:t>
            </w:r>
          </w:p>
        </w:tc>
      </w:tr>
    </w:tbl>
    <w:p w14:paraId="467841BF" w14:textId="77777777" w:rsidR="00851A10" w:rsidRDefault="00851A10" w:rsidP="00531A7E">
      <w:pPr>
        <w:rPr>
          <w:rFonts w:asciiTheme="majorHAnsi" w:hAnsiTheme="majorHAnsi"/>
          <w:color w:val="000000" w:themeColor="text1"/>
          <w:sz w:val="24"/>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851A10" w:rsidRPr="00E36D48" w14:paraId="0ADAD4B4"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E7F225E" w14:textId="77777777" w:rsidR="00851A10" w:rsidRPr="00E36D48" w:rsidRDefault="00851A10" w:rsidP="00246E11">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E562BCB" w14:textId="77777777" w:rsidR="00851A10" w:rsidRPr="00E36D48" w:rsidRDefault="00851A10" w:rsidP="00246E11">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51A10" w:rsidRPr="00E36D48" w14:paraId="4378778B" w14:textId="77777777" w:rsidTr="00246E1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81EBB96" w14:textId="77777777" w:rsidR="00851A10" w:rsidRPr="00E36D48" w:rsidRDefault="00851A10" w:rsidP="00246E11">
            <w:pPr>
              <w:spacing w:after="0"/>
              <w:rPr>
                <w:rFonts w:asciiTheme="majorHAnsi" w:hAnsiTheme="majorHAnsi"/>
                <w:color w:val="000000" w:themeColor="text1"/>
                <w:lang w:val="ro-RO" w:eastAsia="ro-RO"/>
              </w:rPr>
            </w:pPr>
            <w:r w:rsidRPr="00CE5273">
              <w:rPr>
                <w:rFonts w:asciiTheme="majorHAnsi" w:hAnsiTheme="majorHAnsi" w:cs="Trebuchet MS"/>
                <w:color w:val="000000" w:themeColor="text1"/>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E0F13D4"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334.114,00</w:t>
            </w:r>
          </w:p>
        </w:tc>
      </w:tr>
      <w:tr w:rsidR="00851A10" w:rsidRPr="00E36D48" w14:paraId="71AC1A4C" w14:textId="77777777" w:rsidTr="00246E11">
        <w:trPr>
          <w:trHeight w:val="723"/>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F8EECEE"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Numărul de stații de încărcare rapidă (buc)</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92453B5" w14:textId="77777777" w:rsidR="00851A10" w:rsidRPr="002B3BA4" w:rsidRDefault="00851A10" w:rsidP="00246E11">
            <w:pPr>
              <w:spacing w:after="0"/>
              <w:jc w:val="right"/>
              <w:rPr>
                <w:rFonts w:asciiTheme="majorHAnsi" w:hAnsiTheme="majorHAnsi"/>
                <w:b/>
                <w:noProof/>
                <w:color w:val="000000" w:themeColor="text1"/>
                <w:lang w:val="ro-RO" w:eastAsia="ro-RO"/>
              </w:rPr>
            </w:pPr>
          </w:p>
        </w:tc>
      </w:tr>
      <w:tr w:rsidR="00851A10" w:rsidRPr="00E36D48" w14:paraId="70440D5A" w14:textId="77777777" w:rsidTr="00246E11">
        <w:trPr>
          <w:trHeight w:val="613"/>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7279C3C0"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stațiilor de încarcare rapidă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44579D8D"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0,00</w:t>
            </w:r>
          </w:p>
        </w:tc>
      </w:tr>
      <w:tr w:rsidR="00851A10" w:rsidRPr="00E36D48" w14:paraId="5CDA68DF" w14:textId="77777777" w:rsidTr="00246E11">
        <w:trPr>
          <w:trHeight w:val="735"/>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DC11B72" w14:textId="77777777" w:rsidR="00851A10" w:rsidRPr="00E36D48" w:rsidRDefault="00851A10" w:rsidP="00246E11">
            <w:pPr>
              <w:pStyle w:val="Default"/>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7446D807"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334.114,00</w:t>
            </w:r>
          </w:p>
        </w:tc>
      </w:tr>
      <w:tr w:rsidR="00851A10" w:rsidRPr="00E36D48" w14:paraId="5EF5E9CA" w14:textId="77777777" w:rsidTr="00246E11">
        <w:trPr>
          <w:trHeight w:val="59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1F6153E" w14:textId="77777777" w:rsidR="00851A10" w:rsidRPr="00E36D48" w:rsidRDefault="00851A10" w:rsidP="00246E11">
            <w:pPr>
              <w:pStyle w:val="Default"/>
              <w:ind w:right="447"/>
              <w:rPr>
                <w:rFonts w:asciiTheme="majorHAnsi" w:hAnsiTheme="majorHAnsi"/>
                <w:color w:val="000000" w:themeColor="text1"/>
                <w:sz w:val="22"/>
                <w:szCs w:val="22"/>
              </w:rPr>
            </w:pPr>
            <w:r w:rsidRPr="00CE5273">
              <w:rPr>
                <w:rFonts w:asciiTheme="majorHAnsi" w:hAnsiTheme="majorHAnsi"/>
                <w:color w:val="000000" w:themeColor="text1"/>
                <w:sz w:val="22"/>
                <w:szCs w:val="22"/>
              </w:rPr>
              <w:t>Valoarea maximă eligibiă a obiectivului de investiții (lei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899CA63" w14:textId="77777777" w:rsidR="00851A10" w:rsidRPr="00E36D48" w:rsidRDefault="00851A10" w:rsidP="00246E11">
            <w:pPr>
              <w:spacing w:after="0"/>
              <w:jc w:val="right"/>
              <w:rPr>
                <w:rFonts w:asciiTheme="majorHAnsi" w:hAnsiTheme="majorHAnsi"/>
                <w:b/>
                <w:noProof/>
                <w:color w:val="000000" w:themeColor="text1"/>
                <w:lang w:val="ro-RO" w:eastAsia="ro-RO"/>
              </w:rPr>
            </w:pPr>
            <w:r w:rsidRPr="00422AF2">
              <w:rPr>
                <w:rFonts w:asciiTheme="majorHAnsi" w:hAnsiTheme="majorHAnsi"/>
                <w:b/>
                <w:noProof/>
                <w:color w:val="000000" w:themeColor="text1"/>
                <w:lang w:val="ro-RO" w:eastAsia="ro-RO"/>
              </w:rPr>
              <w:t>1.644.742,99</w:t>
            </w:r>
          </w:p>
        </w:tc>
      </w:tr>
    </w:tbl>
    <w:p w14:paraId="1B16E292" w14:textId="77777777" w:rsidR="00851A10" w:rsidRDefault="00851A10" w:rsidP="00531A7E">
      <w:pPr>
        <w:rPr>
          <w:rFonts w:asciiTheme="majorHAnsi" w:hAnsiTheme="majorHAnsi"/>
          <w:color w:val="000000" w:themeColor="text1"/>
          <w:sz w:val="24"/>
          <w:szCs w:val="24"/>
        </w:rPr>
      </w:pPr>
    </w:p>
    <w:p w14:paraId="57FEBC00" w14:textId="77777777" w:rsidR="00851A10" w:rsidRPr="008D57A0" w:rsidRDefault="00851A10" w:rsidP="004A3583">
      <w:pPr>
        <w:pStyle w:val="Heading2"/>
        <w:numPr>
          <w:ilvl w:val="0"/>
          <w:numId w:val="23"/>
        </w:numPr>
        <w:rPr>
          <w:rFonts w:asciiTheme="majorHAnsi" w:hAnsiTheme="majorHAnsi"/>
          <w:i/>
          <w:color w:val="000000" w:themeColor="text1"/>
          <w:sz w:val="24"/>
          <w:szCs w:val="24"/>
        </w:rPr>
      </w:pPr>
      <w:r w:rsidRPr="00054DBF">
        <w:rPr>
          <w:rFonts w:asciiTheme="majorHAnsi" w:hAnsiTheme="majorHAnsi"/>
          <w:color w:val="000000" w:themeColor="text1"/>
          <w:sz w:val="24"/>
          <w:szCs w:val="24"/>
        </w:rPr>
        <w:t>LUCRĂRI P</w:t>
      </w:r>
      <w:r>
        <w:rPr>
          <w:rFonts w:asciiTheme="majorHAnsi" w:hAnsiTheme="majorHAnsi"/>
          <w:color w:val="000000" w:themeColor="text1"/>
          <w:sz w:val="24"/>
          <w:szCs w:val="24"/>
        </w:rPr>
        <w:t>ROPUSE P</w:t>
      </w:r>
      <w:r w:rsidRPr="00054DBF">
        <w:rPr>
          <w:rFonts w:asciiTheme="majorHAnsi" w:hAnsiTheme="majorHAnsi"/>
          <w:color w:val="000000" w:themeColor="text1"/>
          <w:sz w:val="24"/>
          <w:szCs w:val="24"/>
        </w:rPr>
        <w:t>ENTRU CREȘTEREA EFICIENȚEI ENERGETICE</w:t>
      </w:r>
      <w:r>
        <w:rPr>
          <w:rFonts w:asciiTheme="majorHAnsi" w:hAnsiTheme="majorHAnsi"/>
          <w:color w:val="000000" w:themeColor="text1"/>
          <w:sz w:val="24"/>
          <w:szCs w:val="24"/>
        </w:rPr>
        <w:t xml:space="preserve"> </w:t>
      </w:r>
    </w:p>
    <w:p w14:paraId="627F3858" w14:textId="77777777" w:rsidR="00851A10" w:rsidRPr="00A942E5" w:rsidRDefault="00851A10" w:rsidP="004D2F0A">
      <w:pPr>
        <w:autoSpaceDE w:val="0"/>
        <w:autoSpaceDN w:val="0"/>
        <w:adjustRightInd w:val="0"/>
        <w:spacing w:after="0"/>
        <w:ind w:left="-426"/>
        <w:rPr>
          <w:rFonts w:asciiTheme="majorHAnsi" w:hAnsiTheme="majorHAnsi" w:cstheme="minorHAnsi"/>
          <w:b/>
          <w:color w:val="000000" w:themeColor="text1"/>
          <w:sz w:val="14"/>
          <w:szCs w:val="14"/>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370"/>
        <w:gridCol w:w="12"/>
        <w:gridCol w:w="7907"/>
      </w:tblGrid>
      <w:tr w:rsidR="00851A10" w:rsidRPr="00537C8F" w14:paraId="0B0F52E3" w14:textId="77777777" w:rsidTr="00A177A7">
        <w:trPr>
          <w:trHeight w:val="819"/>
        </w:trPr>
        <w:tc>
          <w:tcPr>
            <w:tcW w:w="401" w:type="dxa"/>
          </w:tcPr>
          <w:p w14:paraId="45A17AD5"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5EF228A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851A10" w:rsidRPr="00537C8F" w14:paraId="56B4D064" w14:textId="77777777" w:rsidTr="00A177A7">
        <w:trPr>
          <w:trHeight w:val="489"/>
        </w:trPr>
        <w:tc>
          <w:tcPr>
            <w:tcW w:w="401" w:type="dxa"/>
          </w:tcPr>
          <w:p w14:paraId="65EB805D"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16A86EF1"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pereților exteriori cu o grosime a termoizolației de </w:t>
            </w:r>
            <w:r w:rsidRPr="00422AF2">
              <w:rPr>
                <w:rFonts w:asciiTheme="majorHAnsi" w:hAnsiTheme="majorHAnsi"/>
                <w:noProof/>
                <w:lang w:val="ro-RO"/>
              </w:rPr>
              <w:t>15</w:t>
            </w:r>
            <w:r w:rsidRPr="00537C8F">
              <w:rPr>
                <w:rFonts w:asciiTheme="majorHAnsi" w:hAnsiTheme="majorHAnsi"/>
                <w:lang w:val="ro-RO"/>
              </w:rPr>
              <w:t xml:space="preserve"> cm;</w:t>
            </w:r>
          </w:p>
        </w:tc>
      </w:tr>
      <w:tr w:rsidR="00851A10" w:rsidRPr="00537C8F" w14:paraId="3E3AC03C" w14:textId="77777777" w:rsidTr="00A177A7">
        <w:trPr>
          <w:trHeight w:val="489"/>
        </w:trPr>
        <w:tc>
          <w:tcPr>
            <w:tcW w:w="401" w:type="dxa"/>
          </w:tcPr>
          <w:p w14:paraId="71AB790C" w14:textId="77777777" w:rsidR="00851A10" w:rsidRPr="008A7697" w:rsidRDefault="00851A10" w:rsidP="00A177A7">
            <w:pPr>
              <w:spacing w:after="0"/>
              <w:rPr>
                <w:rFonts w:asciiTheme="majorHAnsi" w:hAnsiTheme="majorHAnsi"/>
                <w:lang w:val="ro-RO"/>
              </w:rPr>
            </w:pPr>
            <w:r>
              <w:rPr>
                <w:rFonts w:asciiTheme="majorHAnsi" w:hAnsiTheme="majorHAnsi"/>
                <w:lang w:val="ro-RO"/>
              </w:rPr>
              <w:t>⇨</w:t>
            </w:r>
          </w:p>
        </w:tc>
        <w:tc>
          <w:tcPr>
            <w:tcW w:w="8294" w:type="dxa"/>
            <w:gridSpan w:val="3"/>
          </w:tcPr>
          <w:p w14:paraId="5A4FB0B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xml:space="preserve">Izolarea termică a faţadei - parte opacă, prin termoizolarea planşeului peste ultimul </w:t>
            </w:r>
            <w:r w:rsidRPr="00537C8F">
              <w:rPr>
                <w:rFonts w:asciiTheme="majorHAnsi" w:hAnsiTheme="majorHAnsi"/>
                <w:lang w:val="ro-RO"/>
              </w:rPr>
              <w:lastRenderedPageBreak/>
              <w:t xml:space="preserve">nivel cu sisteme termoizolante (acoperișul clădirii este de tip </w:t>
            </w:r>
            <w:r w:rsidRPr="00422AF2">
              <w:rPr>
                <w:rFonts w:asciiTheme="majorHAnsi" w:hAnsiTheme="majorHAnsi"/>
                <w:noProof/>
                <w:lang w:val="ro-RO"/>
              </w:rPr>
              <w:t>Terasa</w:t>
            </w:r>
            <w:r w:rsidRPr="00537C8F">
              <w:rPr>
                <w:rFonts w:asciiTheme="majorHAnsi" w:hAnsiTheme="majorHAnsi"/>
                <w:lang w:val="ro-RO"/>
              </w:rPr>
              <w:t>):</w:t>
            </w:r>
          </w:p>
        </w:tc>
      </w:tr>
      <w:tr w:rsidR="00851A10" w:rsidRPr="00537C8F" w14:paraId="169BA7FB" w14:textId="77777777" w:rsidTr="00A177A7">
        <w:trPr>
          <w:trHeight w:val="835"/>
        </w:trPr>
        <w:tc>
          <w:tcPr>
            <w:tcW w:w="401" w:type="dxa"/>
          </w:tcPr>
          <w:p w14:paraId="6EED8547"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291ED993" w14:textId="77777777" w:rsidR="00851A10" w:rsidRPr="00537C8F" w:rsidRDefault="00851A10" w:rsidP="00A177A7">
            <w:pPr>
              <w:spacing w:after="0"/>
              <w:rPr>
                <w:rFonts w:asciiTheme="majorHAnsi" w:hAnsiTheme="majorHAnsi"/>
                <w:lang w:val="ro-RO"/>
              </w:rPr>
            </w:pPr>
          </w:p>
        </w:tc>
        <w:tc>
          <w:tcPr>
            <w:tcW w:w="7912" w:type="dxa"/>
          </w:tcPr>
          <w:p w14:paraId="1F8D9BB8"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Termo-hidroizolarea acoperișului tip terasă cu o grosime a termoizolației de </w:t>
            </w:r>
            <w:r w:rsidRPr="00422AF2">
              <w:rPr>
                <w:rFonts w:asciiTheme="majorHAnsi" w:hAnsiTheme="majorHAnsi"/>
                <w:noProof/>
                <w:lang w:val="ro-RO"/>
              </w:rPr>
              <w:t>20</w:t>
            </w:r>
            <w:r w:rsidRPr="00537C8F">
              <w:rPr>
                <w:rFonts w:asciiTheme="majorHAnsi" w:hAnsiTheme="majorHAnsi"/>
                <w:noProof/>
                <w:lang w:val="ro-RO"/>
              </w:rPr>
              <w:t xml:space="preserve"> cm.  </w:t>
            </w:r>
          </w:p>
        </w:tc>
      </w:tr>
      <w:tr w:rsidR="00851A10" w:rsidRPr="00537C8F" w14:paraId="73AF38D6" w14:textId="77777777" w:rsidTr="00A177A7">
        <w:trPr>
          <w:trHeight w:val="487"/>
        </w:trPr>
        <w:tc>
          <w:tcPr>
            <w:tcW w:w="401" w:type="dxa"/>
            <w:vMerge w:val="restart"/>
          </w:tcPr>
          <w:p w14:paraId="6C87FC42"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37E55308"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Închiderea balcoanelor şi/sau a logiilor cu tâmplărie termoizolantă, inclusiv izolarea termică a parapeţilor(dacă este cazul):</w:t>
            </w:r>
          </w:p>
        </w:tc>
      </w:tr>
      <w:tr w:rsidR="00851A10" w:rsidRPr="00537C8F" w14:paraId="6ED56F80" w14:textId="77777777" w:rsidTr="00A177A7">
        <w:trPr>
          <w:trHeight w:val="396"/>
        </w:trPr>
        <w:tc>
          <w:tcPr>
            <w:tcW w:w="401" w:type="dxa"/>
            <w:vMerge/>
          </w:tcPr>
          <w:p w14:paraId="24246F44" w14:textId="77777777" w:rsidR="00851A10" w:rsidRPr="00537C8F" w:rsidRDefault="00851A10" w:rsidP="00A177A7">
            <w:pPr>
              <w:spacing w:after="0"/>
              <w:rPr>
                <w:rFonts w:asciiTheme="majorHAnsi" w:hAnsiTheme="majorHAnsi"/>
                <w:sz w:val="14"/>
                <w:szCs w:val="14"/>
                <w:lang w:val="ro-RO"/>
              </w:rPr>
            </w:pPr>
          </w:p>
        </w:tc>
        <w:tc>
          <w:tcPr>
            <w:tcW w:w="370" w:type="dxa"/>
          </w:tcPr>
          <w:p w14:paraId="24CD518E" w14:textId="77777777" w:rsidR="00851A10" w:rsidRPr="00537C8F" w:rsidRDefault="00851A10" w:rsidP="00A177A7">
            <w:pPr>
              <w:pStyle w:val="Heading5"/>
              <w:outlineLvl w:val="4"/>
              <w:rPr>
                <w:rFonts w:asciiTheme="majorHAnsi" w:hAnsiTheme="majorHAnsi"/>
                <w:b w:val="0"/>
                <w:bCs w:val="0"/>
                <w:color w:val="auto"/>
              </w:rPr>
            </w:pPr>
          </w:p>
        </w:tc>
        <w:tc>
          <w:tcPr>
            <w:tcW w:w="7924" w:type="dxa"/>
            <w:gridSpan w:val="2"/>
          </w:tcPr>
          <w:p w14:paraId="73BE83DB" w14:textId="77777777" w:rsidR="00851A10" w:rsidRPr="00537C8F" w:rsidRDefault="00851A10" w:rsidP="00A177A7">
            <w:pPr>
              <w:pStyle w:val="Heading5"/>
              <w:spacing w:before="0"/>
              <w:outlineLvl w:val="4"/>
              <w:rPr>
                <w:rFonts w:asciiTheme="majorHAnsi" w:hAnsiTheme="majorHAnsi"/>
                <w:b w:val="0"/>
                <w:bCs w:val="0"/>
                <w:color w:val="auto"/>
              </w:rPr>
            </w:pPr>
            <w:r w:rsidRPr="00537C8F">
              <w:rPr>
                <w:rFonts w:asciiTheme="majorHAnsi" w:hAnsiTheme="majorHAnsi"/>
                <w:b w:val="0"/>
                <w:bCs w:val="0"/>
                <w:noProof/>
                <w:color w:val="auto"/>
              </w:rPr>
              <w:t>- Se propune închiderea balcoanelor şi/sau a logiilor cu tâmplărie termoizolantă, inclusiv izolarea termică a parapeţilor;</w:t>
            </w:r>
          </w:p>
        </w:tc>
      </w:tr>
      <w:tr w:rsidR="00851A10" w:rsidRPr="00537C8F" w14:paraId="4E071B6B" w14:textId="77777777" w:rsidTr="00A177A7">
        <w:trPr>
          <w:trHeight w:val="89"/>
        </w:trPr>
        <w:tc>
          <w:tcPr>
            <w:tcW w:w="401" w:type="dxa"/>
            <w:vMerge w:val="restart"/>
          </w:tcPr>
          <w:p w14:paraId="0D2386F3" w14:textId="77777777" w:rsidR="00851A10" w:rsidRPr="00537C8F" w:rsidRDefault="00851A10" w:rsidP="00A177A7">
            <w:pPr>
              <w:spacing w:after="0"/>
              <w:rPr>
                <w:rFonts w:asciiTheme="majorHAnsi" w:hAnsiTheme="majorHAnsi"/>
                <w:sz w:val="14"/>
                <w:szCs w:val="14"/>
                <w:lang w:val="ro-RO"/>
              </w:rPr>
            </w:pPr>
          </w:p>
        </w:tc>
        <w:tc>
          <w:tcPr>
            <w:tcW w:w="8294" w:type="dxa"/>
            <w:gridSpan w:val="3"/>
          </w:tcPr>
          <w:p w14:paraId="26FCDF16"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Izolarea termică a planşeului peste subsol (unde este cazul):</w:t>
            </w:r>
          </w:p>
        </w:tc>
      </w:tr>
      <w:tr w:rsidR="00851A10" w:rsidRPr="00537C8F" w14:paraId="15B0DE3E" w14:textId="77777777" w:rsidTr="00A177A7">
        <w:trPr>
          <w:trHeight w:val="222"/>
        </w:trPr>
        <w:tc>
          <w:tcPr>
            <w:tcW w:w="401" w:type="dxa"/>
            <w:vMerge/>
          </w:tcPr>
          <w:p w14:paraId="01B3BC34" w14:textId="77777777" w:rsidR="00851A10" w:rsidRPr="00537C8F" w:rsidRDefault="00851A10" w:rsidP="00A177A7">
            <w:pPr>
              <w:spacing w:after="0"/>
              <w:rPr>
                <w:rFonts w:asciiTheme="majorHAnsi" w:hAnsiTheme="majorHAnsi"/>
                <w:sz w:val="14"/>
                <w:szCs w:val="14"/>
                <w:lang w:val="ro-RO"/>
              </w:rPr>
            </w:pPr>
          </w:p>
        </w:tc>
        <w:tc>
          <w:tcPr>
            <w:tcW w:w="382" w:type="dxa"/>
            <w:gridSpan w:val="2"/>
          </w:tcPr>
          <w:p w14:paraId="6747D2AE" w14:textId="77777777" w:rsidR="00851A10" w:rsidRPr="00537C8F" w:rsidRDefault="00851A10" w:rsidP="00A177A7">
            <w:pPr>
              <w:spacing w:after="0"/>
              <w:rPr>
                <w:rFonts w:asciiTheme="majorHAnsi" w:hAnsiTheme="majorHAnsi"/>
                <w:lang w:val="ro-RO"/>
              </w:rPr>
            </w:pPr>
          </w:p>
        </w:tc>
        <w:tc>
          <w:tcPr>
            <w:tcW w:w="7912" w:type="dxa"/>
          </w:tcPr>
          <w:p w14:paraId="496A5B78" w14:textId="77777777" w:rsidR="00851A10" w:rsidRPr="00537C8F" w:rsidRDefault="00851A10" w:rsidP="00A177A7">
            <w:pPr>
              <w:spacing w:after="0"/>
              <w:rPr>
                <w:rFonts w:asciiTheme="majorHAnsi" w:hAnsiTheme="majorHAnsi"/>
                <w:lang w:val="ro-RO"/>
              </w:rPr>
            </w:pPr>
            <w:r w:rsidRPr="00537C8F">
              <w:rPr>
                <w:rFonts w:asciiTheme="majorHAnsi" w:hAnsiTheme="majorHAnsi"/>
                <w:noProof/>
                <w:lang w:val="ro-RO"/>
              </w:rPr>
              <w:t xml:space="preserve">- Se propune izolarea termică a planşeului peste subsol prin termoizolarea acestuia cu sisteme termoizolante, cu o grosime a termoizolației de </w:t>
            </w:r>
            <w:r w:rsidRPr="00422AF2">
              <w:rPr>
                <w:rFonts w:asciiTheme="majorHAnsi" w:hAnsiTheme="majorHAnsi"/>
                <w:noProof/>
                <w:lang w:val="ro-RO"/>
              </w:rPr>
              <w:t>10</w:t>
            </w:r>
            <w:r w:rsidRPr="00537C8F">
              <w:rPr>
                <w:rFonts w:asciiTheme="majorHAnsi" w:hAnsiTheme="majorHAnsi"/>
                <w:noProof/>
                <w:lang w:val="ro-RO"/>
              </w:rPr>
              <w:t xml:space="preserve"> cm.</w:t>
            </w:r>
          </w:p>
          <w:p w14:paraId="1043D78C" w14:textId="77777777" w:rsidR="00851A10" w:rsidRPr="00537C8F" w:rsidRDefault="00851A10" w:rsidP="00A177A7">
            <w:pPr>
              <w:pStyle w:val="Heading5"/>
              <w:spacing w:before="0"/>
              <w:outlineLvl w:val="4"/>
              <w:rPr>
                <w:rFonts w:asciiTheme="majorHAnsi" w:hAnsiTheme="majorHAnsi"/>
              </w:rPr>
            </w:pPr>
            <w:r w:rsidRPr="00537C8F">
              <w:rPr>
                <w:rFonts w:asciiTheme="majorHAnsi" w:hAnsiTheme="majorHAnsi"/>
                <w:b w:val="0"/>
                <w:bCs w:val="0"/>
                <w:color w:val="auto"/>
              </w:rPr>
              <w:t xml:space="preserve">- Se </w:t>
            </w:r>
            <w:proofErr w:type="spellStart"/>
            <w:r w:rsidRPr="00537C8F">
              <w:rPr>
                <w:rFonts w:asciiTheme="majorHAnsi" w:hAnsiTheme="majorHAnsi"/>
                <w:b w:val="0"/>
                <w:bCs w:val="0"/>
                <w:color w:val="auto"/>
              </w:rPr>
              <w:t>propune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izolarea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termică</w:t>
            </w:r>
            <w:proofErr w:type="spellEnd"/>
            <w:r w:rsidRPr="00537C8F">
              <w:rPr>
                <w:rFonts w:asciiTheme="majorHAnsi" w:hAnsiTheme="majorHAnsi"/>
                <w:b w:val="0"/>
                <w:bCs w:val="0"/>
                <w:color w:val="auto"/>
              </w:rPr>
              <w:t xml:space="preserve"> la </w:t>
            </w:r>
            <w:proofErr w:type="spellStart"/>
            <w:r w:rsidRPr="00537C8F">
              <w:rPr>
                <w:rFonts w:asciiTheme="majorHAnsi" w:hAnsiTheme="majorHAnsi"/>
                <w:b w:val="0"/>
                <w:bCs w:val="0"/>
                <w:color w:val="auto"/>
              </w:rPr>
              <w:t>pereții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și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tavanele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comune</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apartamentele</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zona de </w:t>
            </w:r>
            <w:proofErr w:type="spellStart"/>
            <w:r w:rsidRPr="00537C8F">
              <w:rPr>
                <w:rFonts w:asciiTheme="majorHAnsi" w:hAnsiTheme="majorHAnsi"/>
                <w:b w:val="0"/>
                <w:bCs w:val="0"/>
                <w:color w:val="auto"/>
              </w:rPr>
              <w:t>acces</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în</w:t>
            </w:r>
            <w:proofErr w:type="spellEnd"/>
            <w:r w:rsidRPr="00537C8F">
              <w:rPr>
                <w:rFonts w:asciiTheme="majorHAnsi" w:hAnsiTheme="majorHAnsi"/>
                <w:b w:val="0"/>
                <w:bCs w:val="0"/>
                <w:color w:val="auto"/>
              </w:rPr>
              <w:t xml:space="preserve"> casa </w:t>
            </w:r>
            <w:proofErr w:type="spellStart"/>
            <w:r w:rsidRPr="00537C8F">
              <w:rPr>
                <w:rFonts w:asciiTheme="majorHAnsi" w:hAnsiTheme="majorHAnsi"/>
                <w:b w:val="0"/>
                <w:bCs w:val="0"/>
                <w:color w:val="auto"/>
              </w:rPr>
              <w:t>scării</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sistem</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cu </w:t>
            </w:r>
            <w:proofErr w:type="spellStart"/>
            <w:r w:rsidRPr="00537C8F">
              <w:rPr>
                <w:rFonts w:asciiTheme="majorHAnsi" w:hAnsiTheme="majorHAnsi"/>
                <w:b w:val="0"/>
                <w:bCs w:val="0"/>
                <w:color w:val="auto"/>
              </w:rPr>
              <w:t>grosimea</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stratului</w:t>
            </w:r>
            <w:proofErr w:type="spellEnd"/>
            <w:r w:rsidRPr="00537C8F">
              <w:rPr>
                <w:rFonts w:asciiTheme="majorHAnsi" w:hAnsiTheme="majorHAnsi"/>
                <w:b w:val="0"/>
                <w:bCs w:val="0"/>
                <w:color w:val="auto"/>
              </w:rPr>
              <w:t xml:space="preserve"> </w:t>
            </w:r>
            <w:proofErr w:type="spellStart"/>
            <w:r w:rsidRPr="00537C8F">
              <w:rPr>
                <w:rFonts w:asciiTheme="majorHAnsi" w:hAnsiTheme="majorHAnsi"/>
                <w:b w:val="0"/>
                <w:bCs w:val="0"/>
                <w:color w:val="auto"/>
              </w:rPr>
              <w:t>termoizolant</w:t>
            </w:r>
            <w:proofErr w:type="spellEnd"/>
            <w:r w:rsidRPr="00537C8F">
              <w:rPr>
                <w:rFonts w:asciiTheme="majorHAnsi" w:hAnsiTheme="majorHAnsi"/>
                <w:b w:val="0"/>
                <w:bCs w:val="0"/>
                <w:color w:val="auto"/>
              </w:rPr>
              <w:t xml:space="preserve"> de 10 cm.</w:t>
            </w:r>
          </w:p>
        </w:tc>
      </w:tr>
      <w:tr w:rsidR="00851A10" w:rsidRPr="00537C8F" w14:paraId="71F9C2D9" w14:textId="77777777" w:rsidTr="00A177A7">
        <w:trPr>
          <w:trHeight w:val="489"/>
        </w:trPr>
        <w:tc>
          <w:tcPr>
            <w:tcW w:w="401" w:type="dxa"/>
          </w:tcPr>
          <w:p w14:paraId="3D4AB5D5"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762E86E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51A10" w:rsidRPr="00537C8F" w14:paraId="21414680" w14:textId="77777777" w:rsidTr="00A177A7">
        <w:trPr>
          <w:trHeight w:val="489"/>
        </w:trPr>
        <w:tc>
          <w:tcPr>
            <w:tcW w:w="401" w:type="dxa"/>
          </w:tcPr>
          <w:p w14:paraId="15B4FFF0"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5BCB4C7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Reabilitarea/modernizarea instalației de iluminat din casele de scară prin înlocuirea circuitelor de iluminat deteriorate sau subdimensionate;</w:t>
            </w:r>
          </w:p>
        </w:tc>
      </w:tr>
      <w:tr w:rsidR="00851A10" w:rsidRPr="00537C8F" w14:paraId="6DC0A695" w14:textId="77777777" w:rsidTr="00A177A7">
        <w:trPr>
          <w:trHeight w:val="489"/>
        </w:trPr>
        <w:tc>
          <w:tcPr>
            <w:tcW w:w="401" w:type="dxa"/>
          </w:tcPr>
          <w:p w14:paraId="603A6B19"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3C2B8CAD"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851A10" w:rsidRPr="00537C8F" w14:paraId="7C9FF352" w14:textId="77777777" w:rsidTr="00A177A7">
        <w:trPr>
          <w:trHeight w:val="489"/>
        </w:trPr>
        <w:tc>
          <w:tcPr>
            <w:tcW w:w="401" w:type="dxa"/>
          </w:tcPr>
          <w:p w14:paraId="12C384E3"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71CDBB86"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851A10" w:rsidRPr="00537C8F" w14:paraId="174A55DC" w14:textId="77777777" w:rsidTr="00A177A7">
        <w:trPr>
          <w:trHeight w:val="489"/>
        </w:trPr>
        <w:tc>
          <w:tcPr>
            <w:tcW w:w="401" w:type="dxa"/>
          </w:tcPr>
          <w:p w14:paraId="1F468382"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6F2FC94C"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Puncte de reîncărcare pentru vehicule electrice, precum şi a tubulaturii încastrată pentru cablurile electrice, pentru a permite instalarea, într-o etapă ulterioară, a punctelor de reîncărcare pentru vehicule electrice;</w:t>
            </w:r>
          </w:p>
        </w:tc>
      </w:tr>
      <w:tr w:rsidR="00851A10" w:rsidRPr="00537C8F" w14:paraId="2A155825" w14:textId="77777777" w:rsidTr="00A177A7">
        <w:trPr>
          <w:trHeight w:val="309"/>
        </w:trPr>
        <w:tc>
          <w:tcPr>
            <w:tcW w:w="401" w:type="dxa"/>
          </w:tcPr>
          <w:p w14:paraId="19CC861B" w14:textId="77777777" w:rsidR="00851A10" w:rsidRPr="00537C8F" w:rsidRDefault="00851A10" w:rsidP="00A177A7">
            <w:pPr>
              <w:spacing w:after="0"/>
              <w:rPr>
                <w:rFonts w:asciiTheme="majorHAnsi" w:hAnsiTheme="majorHAnsi"/>
                <w:sz w:val="14"/>
                <w:szCs w:val="14"/>
                <w:lang w:val="ro-RO"/>
              </w:rPr>
            </w:pPr>
            <w:r>
              <w:rPr>
                <w:rFonts w:asciiTheme="majorHAnsi" w:hAnsiTheme="majorHAnsi"/>
                <w:lang w:val="ro-RO"/>
              </w:rPr>
              <w:t>⇨</w:t>
            </w:r>
          </w:p>
        </w:tc>
        <w:tc>
          <w:tcPr>
            <w:tcW w:w="8294" w:type="dxa"/>
            <w:gridSpan w:val="3"/>
          </w:tcPr>
          <w:p w14:paraId="56418197" w14:textId="77777777" w:rsidR="00851A10" w:rsidRPr="00537C8F" w:rsidRDefault="00851A10" w:rsidP="00A177A7">
            <w:pPr>
              <w:spacing w:after="0"/>
              <w:rPr>
                <w:rFonts w:asciiTheme="majorHAnsi" w:hAnsiTheme="majorHAnsi"/>
                <w:b/>
                <w:bCs/>
                <w:lang w:val="ro-RO"/>
              </w:rPr>
            </w:pPr>
            <w:r w:rsidRPr="00537C8F">
              <w:rPr>
                <w:rFonts w:asciiTheme="majorHAnsi" w:hAnsiTheme="majorHAnsi"/>
                <w:b/>
                <w:bCs/>
                <w:lang w:val="ro-RO"/>
              </w:rPr>
              <w:t>Recomandări propuse:</w:t>
            </w:r>
          </w:p>
        </w:tc>
      </w:tr>
      <w:tr w:rsidR="00851A10" w:rsidRPr="00537C8F" w14:paraId="390E913C" w14:textId="77777777" w:rsidTr="00A177A7">
        <w:trPr>
          <w:trHeight w:val="489"/>
        </w:trPr>
        <w:tc>
          <w:tcPr>
            <w:tcW w:w="401" w:type="dxa"/>
          </w:tcPr>
          <w:p w14:paraId="0FE35890" w14:textId="77777777" w:rsidR="00851A10" w:rsidRPr="00537C8F" w:rsidRDefault="00851A10" w:rsidP="00A177A7">
            <w:pPr>
              <w:spacing w:after="0"/>
              <w:rPr>
                <w:rFonts w:asciiTheme="majorHAnsi" w:hAnsiTheme="majorHAnsi"/>
                <w:lang w:val="ro-RO"/>
              </w:rPr>
            </w:pPr>
          </w:p>
        </w:tc>
        <w:tc>
          <w:tcPr>
            <w:tcW w:w="382" w:type="dxa"/>
            <w:gridSpan w:val="2"/>
          </w:tcPr>
          <w:p w14:paraId="1FC94CF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089AE34C"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trotuarelor de protecţie, în scopul eliminării infiltraţiilor la infrastructura blocului de locuinţe, în zonele degradate;</w:t>
            </w:r>
          </w:p>
        </w:tc>
      </w:tr>
      <w:tr w:rsidR="00851A10" w:rsidRPr="00537C8F" w14:paraId="04875E08" w14:textId="77777777" w:rsidTr="00A177A7">
        <w:trPr>
          <w:trHeight w:val="489"/>
        </w:trPr>
        <w:tc>
          <w:tcPr>
            <w:tcW w:w="401" w:type="dxa"/>
          </w:tcPr>
          <w:p w14:paraId="7EE66E3B" w14:textId="77777777" w:rsidR="00851A10" w:rsidRPr="00537C8F" w:rsidRDefault="00851A10" w:rsidP="00A177A7">
            <w:pPr>
              <w:spacing w:after="0"/>
              <w:rPr>
                <w:rFonts w:asciiTheme="majorHAnsi" w:hAnsiTheme="majorHAnsi"/>
                <w:lang w:val="ro-RO"/>
              </w:rPr>
            </w:pPr>
          </w:p>
        </w:tc>
        <w:tc>
          <w:tcPr>
            <w:tcW w:w="382" w:type="dxa"/>
            <w:gridSpan w:val="2"/>
          </w:tcPr>
          <w:p w14:paraId="691FB98E"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011E5AA0" w14:textId="77777777" w:rsidR="00851A10" w:rsidRPr="00537C8F" w:rsidRDefault="00851A10" w:rsidP="00A177A7">
            <w:pPr>
              <w:spacing w:after="0"/>
              <w:rPr>
                <w:rFonts w:asciiTheme="majorHAnsi" w:hAnsiTheme="majorHAnsi"/>
              </w:rPr>
            </w:pPr>
            <w:r w:rsidRPr="00537C8F">
              <w:rPr>
                <w:rFonts w:asciiTheme="majorHAnsi" w:hAnsiTheme="majorHAnsi"/>
              </w:rPr>
              <w:t xml:space="preserve">- </w:t>
            </w:r>
            <w:r w:rsidRPr="00537C8F">
              <w:rPr>
                <w:rFonts w:asciiTheme="majorHAnsi" w:hAnsiTheme="majorHAnsi"/>
                <w:noProof/>
              </w:rPr>
              <w:t>Repararea/construirea acoperişului tip terasă, inclusiv repararea sistemului de colectare a apelor meteorice de la nivelul terasei;</w:t>
            </w:r>
          </w:p>
        </w:tc>
      </w:tr>
      <w:tr w:rsidR="00851A10" w:rsidRPr="00537C8F" w14:paraId="07B3A43D" w14:textId="77777777" w:rsidTr="00A177A7">
        <w:trPr>
          <w:trHeight w:val="489"/>
        </w:trPr>
        <w:tc>
          <w:tcPr>
            <w:tcW w:w="401" w:type="dxa"/>
          </w:tcPr>
          <w:p w14:paraId="582F0B55" w14:textId="77777777" w:rsidR="00851A10" w:rsidRPr="00537C8F" w:rsidRDefault="00851A10" w:rsidP="00A177A7">
            <w:pPr>
              <w:spacing w:after="0"/>
              <w:rPr>
                <w:rFonts w:asciiTheme="majorHAnsi" w:hAnsiTheme="majorHAnsi"/>
                <w:lang w:val="ro-RO"/>
              </w:rPr>
            </w:pPr>
          </w:p>
        </w:tc>
        <w:tc>
          <w:tcPr>
            <w:tcW w:w="382" w:type="dxa"/>
            <w:gridSpan w:val="2"/>
          </w:tcPr>
          <w:p w14:paraId="1FD2AA95"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6FE6E38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Demontarea instalaţiilor şi a echipamentelor montate aparent pe anvelopa clădirii, precum şi remontarea acestora după efectuarea lucrărilor de intervenţie;</w:t>
            </w:r>
          </w:p>
        </w:tc>
      </w:tr>
      <w:tr w:rsidR="00851A10" w:rsidRPr="00537C8F" w14:paraId="2EA2DB21" w14:textId="77777777" w:rsidTr="00A177A7">
        <w:trPr>
          <w:trHeight w:val="489"/>
        </w:trPr>
        <w:tc>
          <w:tcPr>
            <w:tcW w:w="401" w:type="dxa"/>
          </w:tcPr>
          <w:p w14:paraId="11B064BF" w14:textId="77777777" w:rsidR="00851A10" w:rsidRPr="00537C8F" w:rsidRDefault="00851A10" w:rsidP="00A177A7">
            <w:pPr>
              <w:spacing w:after="0"/>
              <w:rPr>
                <w:rFonts w:asciiTheme="majorHAnsi" w:hAnsiTheme="majorHAnsi"/>
                <w:lang w:val="ro-RO"/>
              </w:rPr>
            </w:pPr>
          </w:p>
        </w:tc>
        <w:tc>
          <w:tcPr>
            <w:tcW w:w="382" w:type="dxa"/>
            <w:gridSpan w:val="2"/>
          </w:tcPr>
          <w:p w14:paraId="3715A9C9" w14:textId="77777777" w:rsidR="00851A10" w:rsidRPr="00537C8F" w:rsidRDefault="00851A10" w:rsidP="00A177A7">
            <w:pPr>
              <w:spacing w:after="0"/>
              <w:rPr>
                <w:rFonts w:asciiTheme="majorHAnsi" w:hAnsiTheme="majorHAnsi"/>
              </w:rPr>
            </w:pPr>
            <w:r w:rsidRPr="00537C8F">
              <w:rPr>
                <w:rFonts w:asciiTheme="majorHAnsi" w:hAnsiTheme="majorHAnsi"/>
                <w:lang w:val="ro-RO"/>
              </w:rPr>
              <w:t>-</w:t>
            </w:r>
          </w:p>
        </w:tc>
        <w:tc>
          <w:tcPr>
            <w:tcW w:w="7912" w:type="dxa"/>
          </w:tcPr>
          <w:p w14:paraId="551F58EA"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Repararea elementelor de construcţie ale faţadei care prezintă potenţial pericol de desprindere şi/sau afectează funcţionalitatea clădirii;</w:t>
            </w:r>
          </w:p>
        </w:tc>
      </w:tr>
      <w:tr w:rsidR="00851A10" w:rsidRPr="00537C8F" w14:paraId="317E29DA" w14:textId="77777777" w:rsidTr="00A942E5">
        <w:trPr>
          <w:trHeight w:val="247"/>
        </w:trPr>
        <w:tc>
          <w:tcPr>
            <w:tcW w:w="401" w:type="dxa"/>
          </w:tcPr>
          <w:p w14:paraId="38BD5DD3" w14:textId="77777777" w:rsidR="00851A10" w:rsidRPr="00537C8F" w:rsidRDefault="00851A10" w:rsidP="00A177A7">
            <w:pPr>
              <w:spacing w:after="0"/>
              <w:rPr>
                <w:rFonts w:asciiTheme="majorHAnsi" w:hAnsiTheme="majorHAnsi"/>
                <w:lang w:val="ro-RO"/>
              </w:rPr>
            </w:pPr>
          </w:p>
        </w:tc>
        <w:tc>
          <w:tcPr>
            <w:tcW w:w="382" w:type="dxa"/>
            <w:gridSpan w:val="2"/>
          </w:tcPr>
          <w:p w14:paraId="53C54383"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51BBECF4"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 Refacerea finisajelor interioare în zonele de intervenţie;</w:t>
            </w:r>
          </w:p>
        </w:tc>
      </w:tr>
      <w:tr w:rsidR="00851A10" w:rsidRPr="00537C8F" w14:paraId="6FFBABAA" w14:textId="77777777" w:rsidTr="00A942E5">
        <w:trPr>
          <w:trHeight w:val="520"/>
        </w:trPr>
        <w:tc>
          <w:tcPr>
            <w:tcW w:w="401" w:type="dxa"/>
          </w:tcPr>
          <w:p w14:paraId="50186889" w14:textId="77777777" w:rsidR="00851A10" w:rsidRPr="00537C8F" w:rsidRDefault="00851A10" w:rsidP="00A177A7">
            <w:pPr>
              <w:spacing w:after="0"/>
              <w:rPr>
                <w:rFonts w:asciiTheme="majorHAnsi" w:hAnsiTheme="majorHAnsi"/>
                <w:lang w:val="ro-RO"/>
              </w:rPr>
            </w:pPr>
          </w:p>
        </w:tc>
        <w:tc>
          <w:tcPr>
            <w:tcW w:w="382" w:type="dxa"/>
            <w:gridSpan w:val="2"/>
          </w:tcPr>
          <w:p w14:paraId="536F2F87" w14:textId="77777777" w:rsidR="00851A10" w:rsidRPr="00537C8F" w:rsidRDefault="00851A10" w:rsidP="00A177A7">
            <w:pPr>
              <w:spacing w:after="0"/>
              <w:rPr>
                <w:rFonts w:asciiTheme="majorHAnsi" w:hAnsiTheme="majorHAnsi"/>
                <w:lang w:val="ro-RO"/>
              </w:rPr>
            </w:pPr>
            <w:r w:rsidRPr="00537C8F">
              <w:rPr>
                <w:rFonts w:asciiTheme="majorHAnsi" w:hAnsiTheme="majorHAnsi"/>
                <w:lang w:val="ro-RO"/>
              </w:rPr>
              <w:t>-</w:t>
            </w:r>
          </w:p>
        </w:tc>
        <w:tc>
          <w:tcPr>
            <w:tcW w:w="7912" w:type="dxa"/>
          </w:tcPr>
          <w:p w14:paraId="6B7F2D20" w14:textId="77777777" w:rsidR="00851A10" w:rsidRPr="00537C8F" w:rsidRDefault="00851A10" w:rsidP="00A177A7">
            <w:pPr>
              <w:spacing w:after="0"/>
              <w:rPr>
                <w:rFonts w:asciiTheme="majorHAnsi" w:eastAsia="Arial" w:hAnsiTheme="majorHAnsi"/>
                <w:color w:val="000000" w:themeColor="text1"/>
              </w:rPr>
            </w:pPr>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Înlocuirea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sau</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modernizarea</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liftului</w:t>
            </w:r>
            <w:proofErr w:type="spellEnd"/>
            <w:r w:rsidRPr="00537C8F">
              <w:rPr>
                <w:rFonts w:asciiTheme="majorHAnsi" w:eastAsia="Arial" w:hAnsiTheme="majorHAnsi"/>
                <w:color w:val="000000" w:themeColor="text1"/>
              </w:rPr>
              <w:t>/</w:t>
            </w:r>
            <w:proofErr w:type="spellStart"/>
            <w:r w:rsidRPr="00537C8F">
              <w:rPr>
                <w:rFonts w:asciiTheme="majorHAnsi" w:eastAsia="Arial" w:hAnsiTheme="majorHAnsi"/>
                <w:color w:val="000000" w:themeColor="text1"/>
              </w:rPr>
              <w:t>lifturilor</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unde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este</w:t>
            </w:r>
            <w:proofErr w:type="spellEnd"/>
            <w:r w:rsidRPr="00537C8F">
              <w:rPr>
                <w:rFonts w:asciiTheme="majorHAnsi" w:eastAsia="Arial" w:hAnsiTheme="majorHAnsi"/>
                <w:color w:val="000000" w:themeColor="text1"/>
              </w:rPr>
              <w:t xml:space="preserve"> </w:t>
            </w:r>
            <w:proofErr w:type="spellStart"/>
            <w:r w:rsidRPr="00537C8F">
              <w:rPr>
                <w:rFonts w:asciiTheme="majorHAnsi" w:eastAsia="Arial" w:hAnsiTheme="majorHAnsi"/>
                <w:color w:val="000000" w:themeColor="text1"/>
              </w:rPr>
              <w:t>cazul</w:t>
            </w:r>
            <w:proofErr w:type="spellEnd"/>
            <w:r w:rsidRPr="00537C8F">
              <w:rPr>
                <w:rFonts w:asciiTheme="majorHAnsi" w:eastAsia="Arial" w:hAnsiTheme="majorHAnsi"/>
                <w:color w:val="000000" w:themeColor="text1"/>
              </w:rPr>
              <w:t>)</w:t>
            </w:r>
            <w:r>
              <w:rPr>
                <w:rFonts w:asciiTheme="majorHAnsi" w:eastAsia="Arial" w:hAnsiTheme="majorHAnsi"/>
                <w:color w:val="000000" w:themeColor="text1"/>
              </w:rPr>
              <w:t>:</w:t>
            </w:r>
          </w:p>
          <w:p w14:paraId="08F311B9" w14:textId="77777777" w:rsidR="00851A10" w:rsidRPr="00537C8F" w:rsidRDefault="00851A10" w:rsidP="00A177A7">
            <w:pPr>
              <w:ind w:left="410"/>
              <w:rPr>
                <w:rFonts w:asciiTheme="majorHAnsi" w:hAnsiTheme="majorHAnsi"/>
              </w:rPr>
            </w:pPr>
            <w:r w:rsidRPr="00537C8F">
              <w:rPr>
                <w:rFonts w:asciiTheme="majorHAnsi" w:hAnsiTheme="majorHAnsi"/>
                <w:noProof/>
              </w:rPr>
              <w:t>Nu este cazul.</w:t>
            </w:r>
          </w:p>
        </w:tc>
      </w:tr>
    </w:tbl>
    <w:p w14:paraId="24F58136" w14:textId="77777777" w:rsidR="00851A10" w:rsidRDefault="00851A10" w:rsidP="00A942E5">
      <w:pPr>
        <w:spacing w:after="0"/>
        <w:textAlignment w:val="baseline"/>
        <w:rPr>
          <w:rFonts w:asciiTheme="majorHAnsi" w:hAnsiTheme="majorHAnsi" w:cstheme="minorHAnsi"/>
          <w:color w:val="000000" w:themeColor="text1"/>
          <w:sz w:val="24"/>
          <w:szCs w:val="24"/>
          <w:lang w:val="ro-RO"/>
        </w:rPr>
        <w:sectPr w:rsidR="00851A10" w:rsidSect="00851A10">
          <w:headerReference w:type="default" r:id="rId24"/>
          <w:footerReference w:type="even" r:id="rId25"/>
          <w:footerReference w:type="default" r:id="rId26"/>
          <w:footerReference w:type="first" r:id="rId27"/>
          <w:pgSz w:w="11909" w:h="16834" w:code="9"/>
          <w:pgMar w:top="993" w:right="994" w:bottom="900" w:left="1276" w:header="540" w:footer="24" w:gutter="0"/>
          <w:pgNumType w:start="1"/>
          <w:cols w:space="720"/>
          <w:noEndnote/>
          <w:titlePg/>
          <w:docGrid w:linePitch="299"/>
        </w:sectPr>
      </w:pPr>
    </w:p>
    <w:p w14:paraId="796AB02F" w14:textId="5D936BC0" w:rsidR="00851A10" w:rsidRDefault="00851A10" w:rsidP="00A942E5">
      <w:pPr>
        <w:spacing w:after="0"/>
        <w:textAlignment w:val="baseline"/>
        <w:rPr>
          <w:rFonts w:asciiTheme="majorHAnsi" w:hAnsiTheme="majorHAnsi" w:cstheme="minorHAnsi"/>
          <w:color w:val="000000" w:themeColor="text1"/>
          <w:sz w:val="24"/>
          <w:szCs w:val="24"/>
          <w:lang w:val="ro-RO"/>
        </w:rPr>
      </w:pPr>
    </w:p>
    <w:p w14:paraId="7B99846E" w14:textId="4B7A6E71" w:rsidR="00C62C6E" w:rsidRDefault="00C62C6E" w:rsidP="00A942E5">
      <w:pPr>
        <w:spacing w:after="0"/>
        <w:textAlignment w:val="baseline"/>
        <w:rPr>
          <w:rFonts w:asciiTheme="majorHAnsi" w:hAnsiTheme="majorHAnsi" w:cstheme="minorHAnsi"/>
          <w:color w:val="000000" w:themeColor="text1"/>
          <w:sz w:val="24"/>
          <w:szCs w:val="24"/>
          <w:lang w:val="ro-RO"/>
        </w:rPr>
      </w:pPr>
    </w:p>
    <w:p w14:paraId="32EBAFE8" w14:textId="16C81C5E" w:rsidR="00C62C6E" w:rsidRDefault="00C62C6E" w:rsidP="00A942E5">
      <w:pPr>
        <w:spacing w:after="0"/>
        <w:textAlignment w:val="baseline"/>
        <w:rPr>
          <w:rFonts w:asciiTheme="majorHAnsi" w:hAnsiTheme="majorHAnsi" w:cstheme="minorHAnsi"/>
          <w:color w:val="000000" w:themeColor="text1"/>
          <w:sz w:val="24"/>
          <w:szCs w:val="24"/>
          <w:lang w:val="ro-RO"/>
        </w:rPr>
      </w:pPr>
    </w:p>
    <w:p w14:paraId="15F507C2" w14:textId="74376D7F" w:rsidR="00C62C6E" w:rsidRDefault="00C62C6E" w:rsidP="00A942E5">
      <w:pPr>
        <w:spacing w:after="0"/>
        <w:textAlignment w:val="baseline"/>
        <w:rPr>
          <w:rFonts w:asciiTheme="majorHAnsi" w:hAnsiTheme="majorHAnsi" w:cstheme="minorHAnsi"/>
          <w:color w:val="000000" w:themeColor="text1"/>
          <w:sz w:val="24"/>
          <w:szCs w:val="24"/>
          <w:lang w:val="ro-RO"/>
        </w:rPr>
      </w:pPr>
    </w:p>
    <w:p w14:paraId="0D70A10B" w14:textId="34DED8DF" w:rsidR="00C62C6E" w:rsidRDefault="00C62C6E" w:rsidP="00A942E5">
      <w:pPr>
        <w:spacing w:after="0"/>
        <w:textAlignment w:val="baseline"/>
        <w:rPr>
          <w:rFonts w:asciiTheme="majorHAnsi" w:hAnsiTheme="majorHAnsi" w:cstheme="minorHAnsi"/>
          <w:color w:val="000000" w:themeColor="text1"/>
          <w:sz w:val="24"/>
          <w:szCs w:val="24"/>
          <w:lang w:val="ro-RO"/>
        </w:rPr>
      </w:pPr>
    </w:p>
    <w:p w14:paraId="6432AD7D" w14:textId="07368362" w:rsidR="00C62C6E" w:rsidRDefault="00C62C6E" w:rsidP="00A942E5">
      <w:pPr>
        <w:spacing w:after="0"/>
        <w:textAlignment w:val="baseline"/>
        <w:rPr>
          <w:rFonts w:asciiTheme="majorHAnsi" w:hAnsiTheme="majorHAnsi" w:cstheme="minorHAnsi"/>
          <w:color w:val="000000" w:themeColor="text1"/>
          <w:sz w:val="24"/>
          <w:szCs w:val="24"/>
          <w:lang w:val="ro-RO"/>
        </w:rPr>
      </w:pPr>
    </w:p>
    <w:p w14:paraId="4C746F34" w14:textId="77777777" w:rsidR="00C62C6E" w:rsidRDefault="00C62C6E" w:rsidP="00C62C6E">
      <w:pPr>
        <w:spacing w:before="200" w:after="0"/>
        <w:ind w:left="720"/>
        <w:jc w:val="center"/>
        <w:outlineLvl w:val="1"/>
        <w:rPr>
          <w:rFonts w:asciiTheme="majorHAnsi" w:hAnsiTheme="majorHAnsi"/>
          <w:b/>
          <w:bCs/>
          <w:color w:val="000000" w:themeColor="text1"/>
          <w:sz w:val="28"/>
          <w:szCs w:val="28"/>
          <w:u w:val="single"/>
        </w:rPr>
      </w:pPr>
    </w:p>
    <w:p w14:paraId="7392E583" w14:textId="370B6D7F" w:rsidR="00C62C6E" w:rsidRPr="00C62C6E" w:rsidRDefault="00C62C6E" w:rsidP="00C62C6E">
      <w:pPr>
        <w:spacing w:before="200" w:after="0"/>
        <w:ind w:left="720"/>
        <w:jc w:val="center"/>
        <w:outlineLvl w:val="1"/>
        <w:rPr>
          <w:rFonts w:asciiTheme="majorHAnsi" w:hAnsiTheme="majorHAnsi"/>
          <w:b/>
          <w:bCs/>
          <w:color w:val="000000" w:themeColor="text1"/>
          <w:sz w:val="28"/>
          <w:szCs w:val="28"/>
          <w:u w:val="single"/>
        </w:rPr>
      </w:pPr>
      <w:r w:rsidRPr="00C62C6E">
        <w:rPr>
          <w:rFonts w:asciiTheme="majorHAnsi" w:hAnsiTheme="majorHAnsi"/>
          <w:b/>
          <w:bCs/>
          <w:color w:val="000000" w:themeColor="text1"/>
          <w:sz w:val="28"/>
          <w:szCs w:val="28"/>
          <w:u w:val="single"/>
        </w:rPr>
        <w:t>INDICATORI CENTRALIZATI LA NIVELUL OBIECTIVULUI DE INVESTITII</w:t>
      </w:r>
    </w:p>
    <w:p w14:paraId="657BCC7F" w14:textId="77777777" w:rsidR="00C62C6E" w:rsidRPr="00C62C6E" w:rsidRDefault="00C62C6E" w:rsidP="00C62C6E">
      <w:pPr>
        <w:spacing w:before="200" w:after="0"/>
        <w:ind w:left="720"/>
        <w:outlineLvl w:val="1"/>
        <w:rPr>
          <w:rFonts w:asciiTheme="majorHAnsi" w:hAnsiTheme="majorHAnsi"/>
          <w:color w:val="000000" w:themeColor="text1"/>
          <w:sz w:val="24"/>
          <w:szCs w:val="24"/>
        </w:rPr>
      </w:pPr>
      <w:proofErr w:type="spellStart"/>
      <w:r w:rsidRPr="00C62C6E">
        <w:rPr>
          <w:rFonts w:asciiTheme="majorHAnsi" w:hAnsiTheme="majorHAnsi"/>
          <w:color w:val="000000" w:themeColor="text1"/>
          <w:sz w:val="24"/>
          <w:szCs w:val="24"/>
        </w:rPr>
        <w:t>Indicatorii</w:t>
      </w:r>
      <w:proofErr w:type="spellEnd"/>
      <w:r w:rsidRPr="00C62C6E">
        <w:rPr>
          <w:rFonts w:asciiTheme="majorHAnsi" w:hAnsiTheme="majorHAnsi"/>
          <w:color w:val="000000" w:themeColor="text1"/>
          <w:sz w:val="24"/>
          <w:szCs w:val="24"/>
        </w:rPr>
        <w:t xml:space="preserve"> la </w:t>
      </w:r>
      <w:proofErr w:type="spellStart"/>
      <w:r w:rsidRPr="00C62C6E">
        <w:rPr>
          <w:rFonts w:asciiTheme="majorHAnsi" w:hAnsiTheme="majorHAnsi"/>
          <w:color w:val="000000" w:themeColor="text1"/>
          <w:sz w:val="24"/>
          <w:szCs w:val="24"/>
        </w:rPr>
        <w:t>nivelul</w:t>
      </w:r>
      <w:proofErr w:type="spellEnd"/>
      <w:r w:rsidRPr="00C62C6E">
        <w:rPr>
          <w:rFonts w:asciiTheme="majorHAnsi" w:hAnsiTheme="majorHAnsi"/>
          <w:color w:val="000000" w:themeColor="text1"/>
          <w:sz w:val="24"/>
          <w:szCs w:val="24"/>
        </w:rPr>
        <w:t xml:space="preserve"> </w:t>
      </w:r>
      <w:proofErr w:type="spellStart"/>
      <w:r w:rsidRPr="00C62C6E">
        <w:rPr>
          <w:rFonts w:asciiTheme="majorHAnsi" w:hAnsiTheme="majorHAnsi"/>
          <w:color w:val="000000" w:themeColor="text1"/>
          <w:sz w:val="24"/>
          <w:szCs w:val="24"/>
        </w:rPr>
        <w:t>proiectului</w:t>
      </w:r>
      <w:proofErr w:type="spellEnd"/>
      <w:r w:rsidRPr="00C62C6E">
        <w:rPr>
          <w:rFonts w:asciiTheme="majorHAnsi" w:hAnsiTheme="majorHAnsi"/>
          <w:color w:val="000000" w:themeColor="text1"/>
          <w:sz w:val="24"/>
          <w:szCs w:val="24"/>
        </w:rPr>
        <w:t xml:space="preserve"> </w:t>
      </w:r>
      <w:proofErr w:type="spellStart"/>
      <w:r w:rsidRPr="00C62C6E">
        <w:rPr>
          <w:rFonts w:asciiTheme="majorHAnsi" w:hAnsiTheme="majorHAnsi"/>
          <w:color w:val="000000" w:themeColor="text1"/>
          <w:sz w:val="24"/>
          <w:szCs w:val="24"/>
        </w:rPr>
        <w:t>sunt</w:t>
      </w:r>
      <w:proofErr w:type="spellEnd"/>
      <w:r w:rsidRPr="00C62C6E">
        <w:rPr>
          <w:rFonts w:asciiTheme="majorHAnsi" w:hAnsiTheme="majorHAnsi"/>
          <w:color w:val="000000" w:themeColor="text1"/>
          <w:sz w:val="24"/>
          <w:szCs w:val="24"/>
        </w:rPr>
        <w:t xml:space="preserve"> </w:t>
      </w:r>
      <w:proofErr w:type="spellStart"/>
      <w:r w:rsidRPr="00C62C6E">
        <w:rPr>
          <w:rFonts w:asciiTheme="majorHAnsi" w:hAnsiTheme="majorHAnsi"/>
          <w:color w:val="000000" w:themeColor="text1"/>
          <w:sz w:val="24"/>
          <w:szCs w:val="24"/>
        </w:rPr>
        <w:t>prezentați</w:t>
      </w:r>
      <w:proofErr w:type="spellEnd"/>
      <w:r w:rsidRPr="00C62C6E">
        <w:rPr>
          <w:rFonts w:asciiTheme="majorHAnsi" w:hAnsiTheme="majorHAnsi"/>
          <w:color w:val="000000" w:themeColor="text1"/>
          <w:sz w:val="24"/>
          <w:szCs w:val="24"/>
        </w:rPr>
        <w:t xml:space="preserve"> </w:t>
      </w:r>
      <w:proofErr w:type="spellStart"/>
      <w:r w:rsidRPr="00C62C6E">
        <w:rPr>
          <w:rFonts w:asciiTheme="majorHAnsi" w:hAnsiTheme="majorHAnsi"/>
          <w:color w:val="000000" w:themeColor="text1"/>
          <w:sz w:val="24"/>
          <w:szCs w:val="24"/>
        </w:rPr>
        <w:t>în</w:t>
      </w:r>
      <w:proofErr w:type="spellEnd"/>
      <w:r w:rsidRPr="00C62C6E">
        <w:rPr>
          <w:rFonts w:asciiTheme="majorHAnsi" w:hAnsiTheme="majorHAnsi"/>
          <w:color w:val="000000" w:themeColor="text1"/>
          <w:sz w:val="24"/>
          <w:szCs w:val="24"/>
        </w:rPr>
        <w:t xml:space="preserve"> </w:t>
      </w:r>
      <w:proofErr w:type="spellStart"/>
      <w:r w:rsidRPr="00C62C6E">
        <w:rPr>
          <w:rFonts w:asciiTheme="majorHAnsi" w:hAnsiTheme="majorHAnsi"/>
          <w:color w:val="000000" w:themeColor="text1"/>
          <w:sz w:val="24"/>
          <w:szCs w:val="24"/>
        </w:rPr>
        <w:t>tabelele</w:t>
      </w:r>
      <w:proofErr w:type="spellEnd"/>
      <w:r w:rsidRPr="00C62C6E">
        <w:rPr>
          <w:rFonts w:asciiTheme="majorHAnsi" w:hAnsiTheme="majorHAnsi"/>
          <w:color w:val="000000" w:themeColor="text1"/>
          <w:sz w:val="24"/>
          <w:szCs w:val="24"/>
        </w:rPr>
        <w:t xml:space="preserve"> de </w:t>
      </w:r>
      <w:proofErr w:type="spellStart"/>
      <w:r w:rsidRPr="00C62C6E">
        <w:rPr>
          <w:rFonts w:asciiTheme="majorHAnsi" w:hAnsiTheme="majorHAnsi"/>
          <w:color w:val="000000" w:themeColor="text1"/>
          <w:sz w:val="24"/>
          <w:szCs w:val="24"/>
        </w:rPr>
        <w:t>mai</w:t>
      </w:r>
      <w:proofErr w:type="spellEnd"/>
      <w:r w:rsidRPr="00C62C6E">
        <w:rPr>
          <w:rFonts w:asciiTheme="majorHAnsi" w:hAnsiTheme="majorHAnsi"/>
          <w:color w:val="000000" w:themeColor="text1"/>
          <w:sz w:val="24"/>
          <w:szCs w:val="24"/>
        </w:rPr>
        <w:t xml:space="preserve"> </w:t>
      </w:r>
      <w:proofErr w:type="spellStart"/>
      <w:r w:rsidRPr="00C62C6E">
        <w:rPr>
          <w:rFonts w:asciiTheme="majorHAnsi" w:hAnsiTheme="majorHAnsi"/>
          <w:color w:val="000000" w:themeColor="text1"/>
          <w:sz w:val="24"/>
          <w:szCs w:val="24"/>
        </w:rPr>
        <w:t>jos</w:t>
      </w:r>
      <w:proofErr w:type="spellEnd"/>
      <w:r w:rsidRPr="00C62C6E">
        <w:rPr>
          <w:rFonts w:asciiTheme="majorHAnsi" w:hAnsiTheme="majorHAnsi"/>
          <w:color w:val="000000" w:themeColor="text1"/>
          <w:sz w:val="24"/>
          <w:szCs w:val="24"/>
        </w:rPr>
        <w:t>:</w:t>
      </w:r>
    </w:p>
    <w:p w14:paraId="5961125B" w14:textId="77777777" w:rsidR="00C62C6E" w:rsidRPr="00C62C6E" w:rsidRDefault="00C62C6E" w:rsidP="00C62C6E"/>
    <w:tbl>
      <w:tblPr>
        <w:tblW w:w="482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63"/>
        <w:gridCol w:w="2305"/>
        <w:gridCol w:w="2132"/>
      </w:tblGrid>
      <w:tr w:rsidR="00C62C6E" w:rsidRPr="00C62C6E" w14:paraId="55DAF209" w14:textId="77777777" w:rsidTr="00CA5539">
        <w:trPr>
          <w:trHeight w:val="291"/>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C0A0E50" w14:textId="77777777" w:rsidR="00C62C6E" w:rsidRPr="00C62C6E" w:rsidRDefault="00C62C6E" w:rsidP="00C62C6E">
            <w:pPr>
              <w:spacing w:after="0"/>
              <w:ind w:right="28"/>
              <w:rPr>
                <w:rFonts w:asciiTheme="majorHAnsi" w:hAnsiTheme="majorHAnsi"/>
                <w:b/>
                <w:bCs/>
                <w:color w:val="000000" w:themeColor="text1"/>
                <w:lang w:val="ro-RO" w:eastAsia="ro-RO"/>
              </w:rPr>
            </w:pPr>
            <w:r w:rsidRPr="00C62C6E">
              <w:rPr>
                <w:rFonts w:asciiTheme="majorHAnsi" w:hAnsiTheme="majorHAnsi"/>
                <w:b/>
                <w:bCs/>
                <w:color w:val="000000" w:themeColor="text1"/>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8D40A6D" w14:textId="77777777" w:rsidR="00C62C6E" w:rsidRPr="00C62C6E" w:rsidRDefault="00C62C6E" w:rsidP="00C62C6E">
            <w:pPr>
              <w:spacing w:after="0"/>
              <w:jc w:val="center"/>
              <w:rPr>
                <w:rFonts w:asciiTheme="majorHAnsi" w:hAnsiTheme="majorHAnsi"/>
                <w:b/>
                <w:bCs/>
                <w:color w:val="000000" w:themeColor="text1"/>
                <w:lang w:val="ro-RO" w:eastAsia="ro-RO"/>
              </w:rPr>
            </w:pPr>
            <w:r w:rsidRPr="00C62C6E">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9A0B8B5" w14:textId="77777777" w:rsidR="00C62C6E" w:rsidRPr="00C62C6E" w:rsidRDefault="00C62C6E" w:rsidP="00C62C6E">
            <w:pPr>
              <w:spacing w:after="0"/>
              <w:jc w:val="center"/>
              <w:rPr>
                <w:rFonts w:asciiTheme="majorHAnsi" w:hAnsiTheme="majorHAnsi"/>
                <w:b/>
                <w:bCs/>
                <w:color w:val="000000" w:themeColor="text1"/>
                <w:lang w:val="ro-RO" w:eastAsia="ro-RO"/>
              </w:rPr>
            </w:pPr>
            <w:r w:rsidRPr="00C62C6E">
              <w:rPr>
                <w:rFonts w:asciiTheme="majorHAnsi" w:hAnsiTheme="majorHAnsi"/>
                <w:b/>
                <w:bCs/>
                <w:color w:val="000000" w:themeColor="text1"/>
                <w:lang w:val="ro-RO" w:eastAsia="ro-RO"/>
              </w:rPr>
              <w:t xml:space="preserve">Valoare la  finalul implementării proiectului </w:t>
            </w:r>
          </w:p>
        </w:tc>
      </w:tr>
      <w:tr w:rsidR="00C62C6E" w:rsidRPr="00C62C6E" w14:paraId="3759DA91" w14:textId="77777777" w:rsidTr="00CA5539">
        <w:trPr>
          <w:trHeight w:val="29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B842DE4" w14:textId="77777777" w:rsidR="00C62C6E" w:rsidRPr="00C62C6E" w:rsidRDefault="00C62C6E" w:rsidP="00C62C6E">
            <w:pPr>
              <w:spacing w:after="0"/>
              <w:rPr>
                <w:rFonts w:asciiTheme="majorHAnsi" w:hAnsiTheme="majorHAnsi"/>
                <w:color w:val="000000" w:themeColor="text1"/>
                <w:lang w:val="ro-RO" w:eastAsia="ro-RO"/>
              </w:rPr>
            </w:pPr>
            <w:r w:rsidRPr="00C62C6E">
              <w:rPr>
                <w:rFonts w:asciiTheme="majorHAnsi" w:hAnsiTheme="majorHAnsi" w:cs="Trebuchet MS"/>
                <w:color w:val="000000" w:themeColor="text1"/>
                <w:lang w:val="ro-RO" w:eastAsia="ro-RO" w:bidi="ar-SA"/>
              </w:rPr>
              <w:t>Consumul anual specific de energie finală pentru încălzire (</w:t>
            </w:r>
            <w:r w:rsidRPr="00C62C6E">
              <w:rPr>
                <w:rFonts w:asciiTheme="majorHAnsi" w:hAnsiTheme="majorHAnsi"/>
                <w:color w:val="000000" w:themeColor="text1"/>
                <w:lang w:val="ro-RO" w:eastAsia="ro-RO"/>
              </w:rPr>
              <w:t>kWh/m</w:t>
            </w:r>
            <w:r w:rsidRPr="00C62C6E">
              <w:rPr>
                <w:rFonts w:asciiTheme="majorHAnsi" w:hAnsiTheme="majorHAnsi"/>
                <w:color w:val="000000" w:themeColor="text1"/>
                <w:vertAlign w:val="superscript"/>
                <w:lang w:val="ro-RO" w:eastAsia="ro-RO"/>
              </w:rPr>
              <w:t>2</w:t>
            </w:r>
            <w:r w:rsidRPr="00C62C6E">
              <w:rPr>
                <w:rFonts w:asciiTheme="majorHAnsi" w:hAnsiTheme="majorHAnsi"/>
                <w:color w:val="000000" w:themeColor="text1"/>
                <w:lang w:val="ro-RO" w:eastAsia="ro-RO"/>
              </w:rPr>
              <w:t>.an</w:t>
            </w:r>
            <w:r w:rsidRPr="00C62C6E">
              <w:rPr>
                <w:rFonts w:asciiTheme="majorHAnsi" w:hAnsiTheme="majorHAnsi" w:cs="Trebuchet MS"/>
                <w:color w:val="000000" w:themeColor="text1"/>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tcPr>
          <w:p w14:paraId="28E16FE0"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214,17</w:t>
            </w:r>
          </w:p>
        </w:tc>
        <w:tc>
          <w:tcPr>
            <w:tcW w:w="1146" w:type="pct"/>
            <w:tcBorders>
              <w:top w:val="single" w:sz="4" w:space="0" w:color="auto"/>
              <w:left w:val="single" w:sz="4" w:space="0" w:color="auto"/>
              <w:bottom w:val="single" w:sz="4" w:space="0" w:color="auto"/>
              <w:right w:val="single" w:sz="4" w:space="0" w:color="000000"/>
            </w:tcBorders>
            <w:vAlign w:val="center"/>
          </w:tcPr>
          <w:p w14:paraId="6B8DBB5D"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52,43</w:t>
            </w:r>
          </w:p>
        </w:tc>
      </w:tr>
      <w:tr w:rsidR="00C62C6E" w:rsidRPr="00C62C6E" w14:paraId="0879837B" w14:textId="77777777" w:rsidTr="00CA5539">
        <w:trPr>
          <w:trHeight w:val="406"/>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D22C937" w14:textId="77777777" w:rsidR="00C62C6E" w:rsidRPr="00C62C6E" w:rsidRDefault="00C62C6E" w:rsidP="00C62C6E">
            <w:pPr>
              <w:autoSpaceDE w:val="0"/>
              <w:autoSpaceDN w:val="0"/>
              <w:adjustRightInd w:val="0"/>
              <w:spacing w:after="0" w:line="240" w:lineRule="auto"/>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Consumul de energie primară (kWh/m</w:t>
            </w:r>
            <w:r w:rsidRPr="00C62C6E">
              <w:rPr>
                <w:rFonts w:asciiTheme="majorHAnsi" w:hAnsiTheme="majorHAnsi" w:cs="Cambria"/>
                <w:color w:val="000000" w:themeColor="text1"/>
                <w:vertAlign w:val="superscript"/>
                <w:lang w:val="ro-RO" w:eastAsia="ro-RO" w:bidi="ar-SA"/>
              </w:rPr>
              <w:t>2</w:t>
            </w:r>
            <w:r w:rsidRPr="00C62C6E">
              <w:rPr>
                <w:rFonts w:asciiTheme="majorHAnsi" w:hAnsiTheme="majorHAnsi" w:cs="Cambria"/>
                <w:color w:val="000000" w:themeColor="text1"/>
                <w:lang w:val="ro-RO" w:eastAsia="ro-RO" w:bidi="ar-SA"/>
              </w:rPr>
              <w:t>.an)</w:t>
            </w:r>
          </w:p>
        </w:tc>
        <w:tc>
          <w:tcPr>
            <w:tcW w:w="1239" w:type="pct"/>
            <w:tcBorders>
              <w:top w:val="single" w:sz="4" w:space="0" w:color="auto"/>
              <w:left w:val="single" w:sz="4" w:space="0" w:color="auto"/>
              <w:bottom w:val="single" w:sz="4" w:space="0" w:color="auto"/>
              <w:right w:val="single" w:sz="4" w:space="0" w:color="auto"/>
            </w:tcBorders>
            <w:vAlign w:val="center"/>
          </w:tcPr>
          <w:p w14:paraId="0A8E02F9"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363,03</w:t>
            </w:r>
          </w:p>
        </w:tc>
        <w:tc>
          <w:tcPr>
            <w:tcW w:w="1146" w:type="pct"/>
            <w:tcBorders>
              <w:top w:val="single" w:sz="4" w:space="0" w:color="auto"/>
              <w:left w:val="single" w:sz="4" w:space="0" w:color="auto"/>
              <w:bottom w:val="single" w:sz="4" w:space="0" w:color="auto"/>
              <w:right w:val="single" w:sz="4" w:space="0" w:color="000000"/>
            </w:tcBorders>
            <w:vAlign w:val="center"/>
          </w:tcPr>
          <w:p w14:paraId="0514C295"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172,55</w:t>
            </w:r>
          </w:p>
        </w:tc>
      </w:tr>
      <w:tr w:rsidR="00C62C6E" w:rsidRPr="00C62C6E" w14:paraId="1D418378" w14:textId="77777777" w:rsidTr="00CA5539">
        <w:trPr>
          <w:trHeight w:val="598"/>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8B5C5C0" w14:textId="77777777" w:rsidR="00C62C6E" w:rsidRPr="00C62C6E" w:rsidRDefault="00C62C6E" w:rsidP="00C62C6E">
            <w:pPr>
              <w:autoSpaceDE w:val="0"/>
              <w:autoSpaceDN w:val="0"/>
              <w:adjustRightInd w:val="0"/>
              <w:spacing w:after="0" w:line="240" w:lineRule="auto"/>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07015D7"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356,98</w:t>
            </w:r>
          </w:p>
        </w:tc>
        <w:tc>
          <w:tcPr>
            <w:tcW w:w="1146" w:type="pct"/>
            <w:tcBorders>
              <w:top w:val="single" w:sz="4" w:space="0" w:color="auto"/>
              <w:left w:val="single" w:sz="4" w:space="0" w:color="auto"/>
              <w:bottom w:val="single" w:sz="4" w:space="0" w:color="auto"/>
              <w:right w:val="single" w:sz="4" w:space="0" w:color="000000"/>
            </w:tcBorders>
            <w:vAlign w:val="center"/>
          </w:tcPr>
          <w:p w14:paraId="5702B0B2"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165,53</w:t>
            </w:r>
          </w:p>
        </w:tc>
      </w:tr>
      <w:tr w:rsidR="00C62C6E" w:rsidRPr="00C62C6E" w14:paraId="7CCB3F97" w14:textId="77777777" w:rsidTr="00CA5539">
        <w:trPr>
          <w:trHeight w:val="29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55D4E29" w14:textId="77777777" w:rsidR="00C62C6E" w:rsidRPr="00C62C6E" w:rsidRDefault="00C62C6E" w:rsidP="00C62C6E">
            <w:pPr>
              <w:autoSpaceDE w:val="0"/>
              <w:autoSpaceDN w:val="0"/>
              <w:adjustRightInd w:val="0"/>
              <w:spacing w:after="0" w:line="240" w:lineRule="auto"/>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78C643F"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6,05</w:t>
            </w:r>
          </w:p>
        </w:tc>
        <w:tc>
          <w:tcPr>
            <w:tcW w:w="1146" w:type="pct"/>
            <w:tcBorders>
              <w:top w:val="single" w:sz="4" w:space="0" w:color="auto"/>
              <w:left w:val="single" w:sz="4" w:space="0" w:color="auto"/>
              <w:bottom w:val="single" w:sz="4" w:space="0" w:color="auto"/>
              <w:right w:val="single" w:sz="4" w:space="0" w:color="000000"/>
            </w:tcBorders>
            <w:vAlign w:val="center"/>
          </w:tcPr>
          <w:p w14:paraId="7FEE8758"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7,02</w:t>
            </w:r>
          </w:p>
        </w:tc>
      </w:tr>
      <w:tr w:rsidR="00C62C6E" w:rsidRPr="00C62C6E" w14:paraId="5E7EFEAF" w14:textId="77777777" w:rsidTr="00CA5539">
        <w:trPr>
          <w:trHeight w:val="746"/>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C53712E" w14:textId="77777777" w:rsidR="00C62C6E" w:rsidRPr="00C62C6E" w:rsidRDefault="00C62C6E" w:rsidP="00C62C6E">
            <w:pPr>
              <w:autoSpaceDE w:val="0"/>
              <w:autoSpaceDN w:val="0"/>
              <w:adjustRightInd w:val="0"/>
              <w:spacing w:after="0" w:line="240" w:lineRule="auto"/>
              <w:ind w:right="447"/>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Nivel anual estimat al gazelor cu efect de seră (echivalent kgCO</w:t>
            </w:r>
            <w:r w:rsidRPr="00C62C6E">
              <w:rPr>
                <w:rFonts w:asciiTheme="majorHAnsi" w:hAnsiTheme="majorHAnsi" w:cs="Cambria"/>
                <w:color w:val="000000" w:themeColor="text1"/>
                <w:vertAlign w:val="subscript"/>
                <w:lang w:val="ro-RO" w:eastAsia="ro-RO" w:bidi="ar-SA"/>
              </w:rPr>
              <w:t>2</w:t>
            </w:r>
            <w:r w:rsidRPr="00C62C6E">
              <w:rPr>
                <w:rFonts w:asciiTheme="majorHAnsi" w:hAnsiTheme="majorHAnsi" w:cs="Cambria"/>
                <w:color w:val="000000" w:themeColor="text1"/>
                <w:lang w:val="ro-RO" w:eastAsia="ro-RO" w:bidi="ar-SA"/>
              </w:rPr>
              <w:t>/ m</w:t>
            </w:r>
            <w:r w:rsidRPr="00C62C6E">
              <w:rPr>
                <w:rFonts w:asciiTheme="majorHAnsi" w:hAnsiTheme="majorHAnsi" w:cs="Cambria"/>
                <w:color w:val="000000" w:themeColor="text1"/>
                <w:vertAlign w:val="superscript"/>
                <w:lang w:val="ro-RO" w:eastAsia="ro-RO" w:bidi="ar-SA"/>
              </w:rPr>
              <w:t>2</w:t>
            </w:r>
            <w:r w:rsidRPr="00C62C6E">
              <w:rPr>
                <w:rFonts w:asciiTheme="majorHAnsi" w:hAnsiTheme="majorHAnsi" w:cs="Cambria"/>
                <w:color w:val="000000" w:themeColor="text1"/>
                <w:lang w:val="ro-RO" w:eastAsia="ro-RO" w:bidi="ar-SA"/>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tcPr>
          <w:p w14:paraId="4829A5C9"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61,52</w:t>
            </w:r>
          </w:p>
        </w:tc>
        <w:tc>
          <w:tcPr>
            <w:tcW w:w="1146" w:type="pct"/>
            <w:tcBorders>
              <w:top w:val="single" w:sz="4" w:space="0" w:color="auto"/>
              <w:left w:val="single" w:sz="4" w:space="0" w:color="auto"/>
              <w:bottom w:val="single" w:sz="4" w:space="0" w:color="auto"/>
              <w:right w:val="single" w:sz="4" w:space="0" w:color="000000"/>
            </w:tcBorders>
            <w:vAlign w:val="center"/>
          </w:tcPr>
          <w:p w14:paraId="00C9F314"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28,06</w:t>
            </w:r>
          </w:p>
        </w:tc>
      </w:tr>
    </w:tbl>
    <w:p w14:paraId="48FD7729" w14:textId="77777777" w:rsidR="00C62C6E" w:rsidRPr="00C62C6E" w:rsidRDefault="00C62C6E" w:rsidP="00C62C6E">
      <w:pPr>
        <w:rPr>
          <w:rFonts w:asciiTheme="majorHAnsi" w:hAnsiTheme="majorHAnsi"/>
          <w:color w:val="000000" w:themeColor="text1"/>
          <w:sz w:val="24"/>
          <w:szCs w:val="24"/>
        </w:rPr>
      </w:pPr>
    </w:p>
    <w:tbl>
      <w:tblPr>
        <w:tblW w:w="4758"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171"/>
        <w:gridCol w:w="1992"/>
      </w:tblGrid>
      <w:tr w:rsidR="00C62C6E" w:rsidRPr="00C62C6E" w14:paraId="60C67470" w14:textId="77777777" w:rsidTr="00CA5539">
        <w:trPr>
          <w:trHeight w:val="476"/>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ED1414D" w14:textId="77777777" w:rsidR="00C62C6E" w:rsidRPr="00C62C6E" w:rsidRDefault="00C62C6E" w:rsidP="00C62C6E">
            <w:pPr>
              <w:spacing w:after="0"/>
              <w:ind w:right="28"/>
              <w:rPr>
                <w:rFonts w:asciiTheme="majorHAnsi" w:hAnsiTheme="majorHAnsi"/>
                <w:b/>
                <w:bCs/>
                <w:color w:val="000000" w:themeColor="text1"/>
                <w:lang w:val="ro-RO" w:eastAsia="ro-RO"/>
              </w:rPr>
            </w:pPr>
            <w:r w:rsidRPr="00C62C6E">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CC305E7" w14:textId="77777777" w:rsidR="00C62C6E" w:rsidRPr="00C62C6E" w:rsidRDefault="00C62C6E" w:rsidP="00C62C6E">
            <w:pPr>
              <w:spacing w:after="0"/>
              <w:jc w:val="center"/>
              <w:rPr>
                <w:rFonts w:asciiTheme="majorHAnsi" w:hAnsiTheme="majorHAnsi"/>
                <w:b/>
                <w:bCs/>
                <w:color w:val="000000" w:themeColor="text1"/>
                <w:lang w:val="ro-RO" w:eastAsia="ro-RO"/>
              </w:rPr>
            </w:pPr>
            <w:r w:rsidRPr="00C62C6E">
              <w:rPr>
                <w:rFonts w:asciiTheme="majorHAnsi" w:hAnsiTheme="majorHAnsi"/>
                <w:b/>
                <w:bCs/>
                <w:color w:val="000000" w:themeColor="text1"/>
                <w:lang w:val="ro-RO" w:eastAsia="ro-RO"/>
              </w:rPr>
              <w:t>Valoare indicator</w:t>
            </w:r>
          </w:p>
        </w:tc>
      </w:tr>
      <w:tr w:rsidR="00C62C6E" w:rsidRPr="00C62C6E" w14:paraId="1221B163" w14:textId="77777777" w:rsidTr="00CA5539">
        <w:trPr>
          <w:trHeight w:val="476"/>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86DE0E7" w14:textId="77777777" w:rsidR="00C62C6E" w:rsidRPr="00C62C6E" w:rsidRDefault="00C62C6E" w:rsidP="00C62C6E">
            <w:pPr>
              <w:spacing w:after="0"/>
              <w:rPr>
                <w:rFonts w:asciiTheme="majorHAnsi" w:hAnsiTheme="majorHAnsi"/>
                <w:color w:val="000000" w:themeColor="text1"/>
                <w:lang w:val="ro-RO" w:eastAsia="ro-RO"/>
              </w:rPr>
            </w:pPr>
            <w:r w:rsidRPr="00C62C6E">
              <w:rPr>
                <w:rFonts w:asciiTheme="majorHAnsi" w:hAnsiTheme="majorHAnsi" w:cs="Trebuchet MS"/>
                <w:color w:val="000000" w:themeColor="text1"/>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6A59CD31"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1.338.262,00</w:t>
            </w:r>
          </w:p>
        </w:tc>
      </w:tr>
      <w:tr w:rsidR="00C62C6E" w:rsidRPr="00C62C6E" w14:paraId="7C25E30D" w14:textId="77777777" w:rsidTr="00CA5539">
        <w:trPr>
          <w:trHeight w:val="666"/>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19EDB9D" w14:textId="77777777" w:rsidR="00C62C6E" w:rsidRPr="00C62C6E" w:rsidRDefault="00C62C6E" w:rsidP="00C62C6E">
            <w:pPr>
              <w:autoSpaceDE w:val="0"/>
              <w:autoSpaceDN w:val="0"/>
              <w:adjustRightInd w:val="0"/>
              <w:spacing w:after="0" w:line="240" w:lineRule="auto"/>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Numărul de stații de încărcare rapidă (buc)</w:t>
            </w:r>
          </w:p>
        </w:tc>
        <w:tc>
          <w:tcPr>
            <w:tcW w:w="1087" w:type="pct"/>
            <w:tcBorders>
              <w:top w:val="single" w:sz="4" w:space="0" w:color="auto"/>
              <w:left w:val="single" w:sz="4" w:space="0" w:color="auto"/>
              <w:bottom w:val="single" w:sz="4" w:space="0" w:color="auto"/>
              <w:right w:val="single" w:sz="4" w:space="0" w:color="auto"/>
            </w:tcBorders>
            <w:vAlign w:val="center"/>
          </w:tcPr>
          <w:p w14:paraId="365BD5CD"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0,00</w:t>
            </w:r>
          </w:p>
        </w:tc>
      </w:tr>
      <w:tr w:rsidR="00C62C6E" w:rsidRPr="00C62C6E" w14:paraId="68446008" w14:textId="77777777" w:rsidTr="00CA5539">
        <w:trPr>
          <w:trHeight w:val="565"/>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548451CC" w14:textId="77777777" w:rsidR="00C62C6E" w:rsidRPr="00C62C6E" w:rsidRDefault="00C62C6E" w:rsidP="00C62C6E">
            <w:pPr>
              <w:autoSpaceDE w:val="0"/>
              <w:autoSpaceDN w:val="0"/>
              <w:adjustRightInd w:val="0"/>
              <w:spacing w:after="0" w:line="240" w:lineRule="auto"/>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Valoarea stațiilor de încarcare rapidă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7342E47C"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0,00</w:t>
            </w:r>
          </w:p>
        </w:tc>
      </w:tr>
      <w:tr w:rsidR="00C62C6E" w:rsidRPr="00C62C6E" w14:paraId="7BD2C0E8" w14:textId="77777777" w:rsidTr="00CA5539">
        <w:trPr>
          <w:trHeight w:val="67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224FDD5" w14:textId="77777777" w:rsidR="00C62C6E" w:rsidRPr="00C62C6E" w:rsidRDefault="00C62C6E" w:rsidP="00C62C6E">
            <w:pPr>
              <w:autoSpaceDE w:val="0"/>
              <w:autoSpaceDN w:val="0"/>
              <w:adjustRightInd w:val="0"/>
              <w:spacing w:after="0" w:line="240" w:lineRule="auto"/>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Valoarea maximă eligibiă a obiectivului de investiții (euro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002A8F94"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1.338.262,00</w:t>
            </w:r>
          </w:p>
        </w:tc>
      </w:tr>
      <w:tr w:rsidR="00C62C6E" w:rsidRPr="00C62C6E" w14:paraId="7D74E3AA" w14:textId="77777777" w:rsidTr="00CA5539">
        <w:trPr>
          <w:trHeight w:val="551"/>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F3F8190" w14:textId="77777777" w:rsidR="00C62C6E" w:rsidRPr="00C62C6E" w:rsidRDefault="00C62C6E" w:rsidP="00C62C6E">
            <w:pPr>
              <w:autoSpaceDE w:val="0"/>
              <w:autoSpaceDN w:val="0"/>
              <w:adjustRightInd w:val="0"/>
              <w:spacing w:after="0" w:line="240" w:lineRule="auto"/>
              <w:ind w:right="447"/>
              <w:rPr>
                <w:rFonts w:asciiTheme="majorHAnsi" w:hAnsiTheme="majorHAnsi" w:cs="Cambria"/>
                <w:color w:val="000000" w:themeColor="text1"/>
                <w:lang w:val="ro-RO" w:eastAsia="ro-RO" w:bidi="ar-SA"/>
              </w:rPr>
            </w:pPr>
            <w:r w:rsidRPr="00C62C6E">
              <w:rPr>
                <w:rFonts w:asciiTheme="majorHAnsi" w:hAnsiTheme="majorHAnsi" w:cs="Cambria"/>
                <w:color w:val="000000" w:themeColor="text1"/>
                <w:lang w:val="ro-RO" w:eastAsia="ro-RO" w:bidi="ar-SA"/>
              </w:rPr>
              <w:t>Valoarea maximă eligibiă a obiectivului de investiții (lei fără TVA)</w:t>
            </w:r>
          </w:p>
        </w:tc>
        <w:tc>
          <w:tcPr>
            <w:tcW w:w="1087" w:type="pct"/>
            <w:tcBorders>
              <w:top w:val="single" w:sz="4" w:space="0" w:color="auto"/>
              <w:left w:val="single" w:sz="4" w:space="0" w:color="auto"/>
              <w:bottom w:val="single" w:sz="4" w:space="0" w:color="auto"/>
              <w:right w:val="single" w:sz="4" w:space="0" w:color="auto"/>
            </w:tcBorders>
            <w:vAlign w:val="center"/>
          </w:tcPr>
          <w:p w14:paraId="225A4E27" w14:textId="77777777" w:rsidR="00C62C6E" w:rsidRPr="00C62C6E" w:rsidRDefault="00C62C6E" w:rsidP="00C62C6E">
            <w:pPr>
              <w:spacing w:after="0"/>
              <w:jc w:val="right"/>
              <w:rPr>
                <w:rFonts w:asciiTheme="majorHAnsi" w:hAnsiTheme="majorHAnsi"/>
                <w:b/>
                <w:noProof/>
                <w:color w:val="000000" w:themeColor="text1"/>
                <w:lang w:val="ro-RO" w:eastAsia="ro-RO"/>
              </w:rPr>
            </w:pPr>
            <w:r w:rsidRPr="00C62C6E">
              <w:rPr>
                <w:rFonts w:asciiTheme="majorHAnsi" w:hAnsiTheme="majorHAnsi"/>
                <w:b/>
                <w:noProof/>
                <w:color w:val="000000" w:themeColor="text1"/>
                <w:lang w:val="ro-RO" w:eastAsia="ro-RO"/>
              </w:rPr>
              <w:t>6.587.862,35</w:t>
            </w:r>
          </w:p>
        </w:tc>
      </w:tr>
    </w:tbl>
    <w:p w14:paraId="084EE520" w14:textId="77777777" w:rsidR="00C62C6E" w:rsidRPr="00C62C6E" w:rsidRDefault="00C62C6E" w:rsidP="00C62C6E">
      <w:pPr>
        <w:rPr>
          <w:rFonts w:asciiTheme="majorHAnsi" w:hAnsiTheme="majorHAnsi"/>
          <w:color w:val="000000" w:themeColor="text1"/>
          <w:sz w:val="24"/>
          <w:szCs w:val="24"/>
        </w:rPr>
        <w:sectPr w:rsidR="00C62C6E" w:rsidRPr="00C62C6E" w:rsidSect="00C62C6E">
          <w:headerReference w:type="default" r:id="rId28"/>
          <w:footerReference w:type="even" r:id="rId29"/>
          <w:footerReference w:type="default" r:id="rId30"/>
          <w:footerReference w:type="first" r:id="rId31"/>
          <w:type w:val="continuous"/>
          <w:pgSz w:w="11909" w:h="16834" w:code="9"/>
          <w:pgMar w:top="1276" w:right="994" w:bottom="900" w:left="1276" w:header="540" w:footer="24" w:gutter="0"/>
          <w:pgNumType w:start="1"/>
          <w:cols w:space="720"/>
          <w:noEndnote/>
          <w:titlePg/>
          <w:docGrid w:linePitch="299"/>
        </w:sectPr>
      </w:pPr>
    </w:p>
    <w:p w14:paraId="515AFA74" w14:textId="77777777" w:rsidR="00C62C6E" w:rsidRPr="00054DBF" w:rsidRDefault="00C62C6E" w:rsidP="00A942E5">
      <w:pPr>
        <w:spacing w:after="0"/>
        <w:textAlignment w:val="baseline"/>
        <w:rPr>
          <w:rFonts w:asciiTheme="majorHAnsi" w:hAnsiTheme="majorHAnsi" w:cstheme="minorHAnsi"/>
          <w:color w:val="000000" w:themeColor="text1"/>
          <w:sz w:val="24"/>
          <w:szCs w:val="24"/>
          <w:lang w:val="ro-RO"/>
        </w:rPr>
      </w:pPr>
    </w:p>
    <w:sectPr w:rsidR="00C62C6E" w:rsidRPr="00054DBF" w:rsidSect="00851A10">
      <w:headerReference w:type="default" r:id="rId32"/>
      <w:footerReference w:type="even" r:id="rId33"/>
      <w:footerReference w:type="default" r:id="rId34"/>
      <w:footerReference w:type="first" r:id="rId35"/>
      <w:type w:val="continuous"/>
      <w:pgSz w:w="11909" w:h="16834" w:code="9"/>
      <w:pgMar w:top="993"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F6B75" w14:textId="77777777" w:rsidR="003A6564" w:rsidRDefault="003A6564" w:rsidP="00DE5115">
      <w:r>
        <w:separator/>
      </w:r>
    </w:p>
  </w:endnote>
  <w:endnote w:type="continuationSeparator" w:id="0">
    <w:p w14:paraId="4E351E1F" w14:textId="77777777" w:rsidR="003A6564" w:rsidRDefault="003A6564"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1A4t00">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7C49" w14:textId="77777777" w:rsidR="00851A10" w:rsidRDefault="00851A10">
    <w:r>
      <w:cr/>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F6DB" w14:textId="77777777" w:rsidR="00851A10" w:rsidRDefault="00851A10">
    <w:r>
      <w:cr/>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376990"/>
      <w:docPartObj>
        <w:docPartGallery w:val="Page Numbers (Bottom of Page)"/>
        <w:docPartUnique/>
      </w:docPartObj>
    </w:sdtPr>
    <w:sdtEndPr>
      <w:rPr>
        <w:noProof/>
      </w:rPr>
    </w:sdtEndPr>
    <w:sdtContent>
      <w:p w14:paraId="26DFD9ED" w14:textId="77777777" w:rsidR="00851A10" w:rsidRPr="0052326E" w:rsidRDefault="00851A10"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72576" behindDoc="0" locked="0" layoutInCell="1" allowOverlap="1" wp14:anchorId="359A0D53" wp14:editId="71FDF414">
                  <wp:simplePos x="0" y="0"/>
                  <wp:positionH relativeFrom="column">
                    <wp:posOffset>-11430</wp:posOffset>
                  </wp:positionH>
                  <wp:positionV relativeFrom="paragraph">
                    <wp:posOffset>-18415</wp:posOffset>
                  </wp:positionV>
                  <wp:extent cx="59245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0A9C41"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I34wWb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4B81929" w14:textId="77777777" w:rsidR="00851A10" w:rsidRDefault="00851A10" w:rsidP="00E01A75">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55AA1F59" w14:textId="52A5BBBB" w:rsidR="00851A10" w:rsidRDefault="00851A10"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3</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552117"/>
      <w:docPartObj>
        <w:docPartGallery w:val="Page Numbers (Bottom of Page)"/>
        <w:docPartUnique/>
      </w:docPartObj>
    </w:sdtPr>
    <w:sdtEndPr>
      <w:rPr>
        <w:noProof/>
      </w:rPr>
    </w:sdtEndPr>
    <w:sdtContent>
      <w:p w14:paraId="52DBB447" w14:textId="77777777" w:rsidR="00851A10" w:rsidRPr="0052326E" w:rsidRDefault="00851A10"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71552" behindDoc="0" locked="0" layoutInCell="1" allowOverlap="1" wp14:anchorId="368995AF" wp14:editId="57401C23">
                  <wp:simplePos x="0" y="0"/>
                  <wp:positionH relativeFrom="column">
                    <wp:posOffset>-11430</wp:posOffset>
                  </wp:positionH>
                  <wp:positionV relativeFrom="paragraph">
                    <wp:posOffset>-18415</wp:posOffset>
                  </wp:positionV>
                  <wp:extent cx="5924550" cy="190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4D2555" id="Straight Connector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ymUhDboBAADJ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19FE1A2" w14:textId="77777777" w:rsidR="00851A10" w:rsidRDefault="00851A10" w:rsidP="00E36D48">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7D9FD585" w14:textId="0823A132" w:rsidR="00851A10" w:rsidRDefault="00851A1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1</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819BE" w14:textId="77777777" w:rsidR="00851A10" w:rsidRDefault="00851A10">
    <w:r>
      <w:cr/>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910297"/>
      <w:docPartObj>
        <w:docPartGallery w:val="Page Numbers (Bottom of Page)"/>
        <w:docPartUnique/>
      </w:docPartObj>
    </w:sdtPr>
    <w:sdtEndPr>
      <w:rPr>
        <w:noProof/>
      </w:rPr>
    </w:sdtEndPr>
    <w:sdtContent>
      <w:p w14:paraId="2F9BD545" w14:textId="77777777" w:rsidR="00851A10" w:rsidRPr="0052326E" w:rsidRDefault="00851A10"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75648" behindDoc="0" locked="0" layoutInCell="1" allowOverlap="1" wp14:anchorId="51844215" wp14:editId="59E7F186">
                  <wp:simplePos x="0" y="0"/>
                  <wp:positionH relativeFrom="column">
                    <wp:posOffset>-11430</wp:posOffset>
                  </wp:positionH>
                  <wp:positionV relativeFrom="paragraph">
                    <wp:posOffset>-18415</wp:posOffset>
                  </wp:positionV>
                  <wp:extent cx="5924550" cy="1905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D50EBD6" id="Straight Connector 1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8517596" w14:textId="77777777" w:rsidR="00851A10" w:rsidRDefault="00851A10" w:rsidP="00E01A75">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3818B3D7" w14:textId="22EA6D54" w:rsidR="00851A10" w:rsidRDefault="00851A10"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3</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95058"/>
      <w:docPartObj>
        <w:docPartGallery w:val="Page Numbers (Bottom of Page)"/>
        <w:docPartUnique/>
      </w:docPartObj>
    </w:sdtPr>
    <w:sdtEndPr>
      <w:rPr>
        <w:noProof/>
      </w:rPr>
    </w:sdtEndPr>
    <w:sdtContent>
      <w:p w14:paraId="7D4BE87B" w14:textId="77777777" w:rsidR="00851A10" w:rsidRPr="0052326E" w:rsidRDefault="00851A10"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74624" behindDoc="0" locked="0" layoutInCell="1" allowOverlap="1" wp14:anchorId="32298FFA" wp14:editId="7F852BAE">
                  <wp:simplePos x="0" y="0"/>
                  <wp:positionH relativeFrom="column">
                    <wp:posOffset>-11430</wp:posOffset>
                  </wp:positionH>
                  <wp:positionV relativeFrom="paragraph">
                    <wp:posOffset>-18415</wp:posOffset>
                  </wp:positionV>
                  <wp:extent cx="5924550" cy="1905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BC8DDB"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HDTtMq7AQAAyQ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422C39F" w14:textId="77777777" w:rsidR="00851A10" w:rsidRDefault="00851A10" w:rsidP="00E36D48">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24B79E3A" w14:textId="25595666" w:rsidR="00851A10" w:rsidRDefault="00851A1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70A42" w14:textId="77777777" w:rsidR="00C62C6E" w:rsidRDefault="00C62C6E">
    <w:r>
      <w:cr/>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493220"/>
      <w:docPartObj>
        <w:docPartGallery w:val="Page Numbers (Bottom of Page)"/>
        <w:docPartUnique/>
      </w:docPartObj>
    </w:sdtPr>
    <w:sdtEndPr>
      <w:rPr>
        <w:noProof/>
      </w:rPr>
    </w:sdtEndPr>
    <w:sdtContent>
      <w:p w14:paraId="1C1D3CE7" w14:textId="77777777" w:rsidR="00C62C6E" w:rsidRPr="0052326E" w:rsidRDefault="00C62C6E"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78720" behindDoc="0" locked="0" layoutInCell="1" allowOverlap="1" wp14:anchorId="61C305B6" wp14:editId="11BF11DA">
                  <wp:simplePos x="0" y="0"/>
                  <wp:positionH relativeFrom="column">
                    <wp:posOffset>-11430</wp:posOffset>
                  </wp:positionH>
                  <wp:positionV relativeFrom="paragraph">
                    <wp:posOffset>-18415</wp:posOffset>
                  </wp:positionV>
                  <wp:extent cx="5924550" cy="1905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924550" cy="19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A6384F"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" strokecolor="#4a7ebb"/>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8B61AC6" w14:textId="17C5E192" w:rsidR="00C62C6E" w:rsidRDefault="00C62C6E"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819535"/>
      <w:docPartObj>
        <w:docPartGallery w:val="Page Numbers (Bottom of Page)"/>
        <w:docPartUnique/>
      </w:docPartObj>
    </w:sdtPr>
    <w:sdtEndPr>
      <w:rPr>
        <w:noProof/>
      </w:rPr>
    </w:sdtEndPr>
    <w:sdtContent>
      <w:p w14:paraId="143FB801" w14:textId="77777777" w:rsidR="00C62C6E" w:rsidRPr="0052326E" w:rsidRDefault="00C62C6E"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77696" behindDoc="0" locked="0" layoutInCell="1" allowOverlap="1" wp14:anchorId="6A1C9FE6" wp14:editId="672F343C">
                  <wp:simplePos x="0" y="0"/>
                  <wp:positionH relativeFrom="column">
                    <wp:posOffset>-11430</wp:posOffset>
                  </wp:positionH>
                  <wp:positionV relativeFrom="paragraph">
                    <wp:posOffset>-18415</wp:posOffset>
                  </wp:positionV>
                  <wp:extent cx="5924550" cy="1905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5924550" cy="19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E96E4B" id="Straight Connector 1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" strokecolor="#4a7ebb"/>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B82BFA0" w14:textId="77777777" w:rsidR="00C62C6E" w:rsidRDefault="00C62C6E"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1</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13EA0" w14:textId="77777777" w:rsidR="008D57A0" w:rsidRDefault="008D57A0">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932848"/>
      <w:docPartObj>
        <w:docPartGallery w:val="Page Numbers (Bottom of Page)"/>
        <w:docPartUnique/>
      </w:docPartObj>
    </w:sdtPr>
    <w:sdtEndPr>
      <w:rPr>
        <w:noProof/>
      </w:rPr>
    </w:sdtEndPr>
    <w:sdtContent>
      <w:p w14:paraId="1D8BC3D5" w14:textId="77777777" w:rsidR="00851A10" w:rsidRPr="0052326E" w:rsidRDefault="00851A10"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3360" behindDoc="0" locked="0" layoutInCell="1" allowOverlap="1" wp14:anchorId="54853FD5" wp14:editId="16EEC30C">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B79D0C"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5E47230" w14:textId="77777777" w:rsidR="00851A10" w:rsidRDefault="00851A10" w:rsidP="00E01A75">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77FD4A90" w14:textId="6F3F0CEF" w:rsidR="00851A10" w:rsidRDefault="00851A10"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3</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033424"/>
      <w:docPartObj>
        <w:docPartGallery w:val="Page Numbers (Bottom of Page)"/>
        <w:docPartUnique/>
      </w:docPartObj>
    </w:sdtPr>
    <w:sdtEndPr>
      <w:rPr>
        <w:noProof/>
      </w:rPr>
    </w:sdtEndPr>
    <w:sdtContent>
      <w:p w14:paraId="6736D01B" w14:textId="77777777" w:rsidR="00E01A75" w:rsidRPr="0052326E" w:rsidRDefault="00E01A75"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0288" behindDoc="0" locked="0" layoutInCell="1" allowOverlap="1" wp14:anchorId="32E9A574" wp14:editId="487D14B4">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F8B76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3CDA97BE" w14:textId="77777777" w:rsidR="00E01A75" w:rsidRDefault="007559A3" w:rsidP="00E01A75">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sidR="00E01A75">
          <w:rPr>
            <w:rFonts w:ascii="Arial" w:hAnsi="Arial" w:cs="Arial"/>
            <w:b/>
            <w:sz w:val="16"/>
            <w:szCs w:val="16"/>
            <w:lang w:val="ro-RO"/>
          </w:rPr>
          <w:t xml:space="preserve"> </w:t>
        </w:r>
      </w:p>
      <w:p w14:paraId="28FC1823"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7559A3">
          <w:rPr>
            <w:noProof/>
          </w:rPr>
          <w:t>3</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553938"/>
      <w:docPartObj>
        <w:docPartGallery w:val="Page Numbers (Bottom of Page)"/>
        <w:docPartUnique/>
      </w:docPartObj>
    </w:sdtPr>
    <w:sdtEndPr>
      <w:rPr>
        <w:noProof/>
      </w:rPr>
    </w:sdtEndPr>
    <w:sdtContent>
      <w:p w14:paraId="4ECFC41A" w14:textId="77777777" w:rsidR="008D57A0" w:rsidRPr="0052326E" w:rsidRDefault="007C57E9"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59264" behindDoc="0" locked="0" layoutInCell="1" allowOverlap="1" wp14:anchorId="019014C3" wp14:editId="0F792860">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ED856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13A2EE1E" w14:textId="77777777" w:rsidR="00E36D48" w:rsidRDefault="007559A3" w:rsidP="00E36D48">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sidR="008D57A0">
          <w:rPr>
            <w:rFonts w:ascii="Arial" w:hAnsi="Arial" w:cs="Arial"/>
            <w:b/>
            <w:sz w:val="16"/>
            <w:szCs w:val="16"/>
            <w:lang w:val="ro-RO"/>
          </w:rPr>
          <w:t xml:space="preserve"> </w:t>
        </w:r>
      </w:p>
      <w:p w14:paraId="6C95B21D"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851A10">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9506345"/>
      <w:docPartObj>
        <w:docPartGallery w:val="Page Numbers (Bottom of Page)"/>
        <w:docPartUnique/>
      </w:docPartObj>
    </w:sdtPr>
    <w:sdtEndPr>
      <w:rPr>
        <w:noProof/>
      </w:rPr>
    </w:sdtEndPr>
    <w:sdtContent>
      <w:p w14:paraId="059C46F2" w14:textId="77777777" w:rsidR="00851A10" w:rsidRPr="0052326E" w:rsidRDefault="00851A10"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2336" behindDoc="0" locked="0" layoutInCell="1" allowOverlap="1" wp14:anchorId="60BD4FB7" wp14:editId="59A80DB3">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5AF56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75A6A69" w14:textId="77777777" w:rsidR="00851A10" w:rsidRDefault="00851A10" w:rsidP="00E36D48">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42B11656" w14:textId="2C44FCDF" w:rsidR="00851A10" w:rsidRDefault="00851A1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CC550" w14:textId="77777777" w:rsidR="00851A10" w:rsidRDefault="00851A10">
    <w:r>
      <w:cr/>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719366"/>
      <w:docPartObj>
        <w:docPartGallery w:val="Page Numbers (Bottom of Page)"/>
        <w:docPartUnique/>
      </w:docPartObj>
    </w:sdtPr>
    <w:sdtEndPr>
      <w:rPr>
        <w:noProof/>
      </w:rPr>
    </w:sdtEndPr>
    <w:sdtContent>
      <w:p w14:paraId="44BE9C75" w14:textId="77777777" w:rsidR="00851A10" w:rsidRPr="0052326E" w:rsidRDefault="00851A10"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6432" behindDoc="0" locked="0" layoutInCell="1" allowOverlap="1" wp14:anchorId="1F226D49" wp14:editId="06C75A85">
                  <wp:simplePos x="0" y="0"/>
                  <wp:positionH relativeFrom="column">
                    <wp:posOffset>-11430</wp:posOffset>
                  </wp:positionH>
                  <wp:positionV relativeFrom="paragraph">
                    <wp:posOffset>-18415</wp:posOffset>
                  </wp:positionV>
                  <wp:extent cx="59245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B3D5523"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C3v2Zr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F850CC5" w14:textId="77777777" w:rsidR="00851A10" w:rsidRDefault="00851A10" w:rsidP="00E01A75">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0E47BA5C" w14:textId="577FF193" w:rsidR="00851A10" w:rsidRDefault="00851A10"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333099"/>
      <w:docPartObj>
        <w:docPartGallery w:val="Page Numbers (Bottom of Page)"/>
        <w:docPartUnique/>
      </w:docPartObj>
    </w:sdtPr>
    <w:sdtEndPr>
      <w:rPr>
        <w:noProof/>
      </w:rPr>
    </w:sdtEndPr>
    <w:sdtContent>
      <w:p w14:paraId="5440AF0F" w14:textId="77777777" w:rsidR="00851A10" w:rsidRPr="0052326E" w:rsidRDefault="00851A10"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5408" behindDoc="0" locked="0" layoutInCell="1" allowOverlap="1" wp14:anchorId="28E8615B" wp14:editId="75EBAD02">
                  <wp:simplePos x="0" y="0"/>
                  <wp:positionH relativeFrom="column">
                    <wp:posOffset>-11430</wp:posOffset>
                  </wp:positionH>
                  <wp:positionV relativeFrom="paragraph">
                    <wp:posOffset>-18415</wp:posOffset>
                  </wp:positionV>
                  <wp:extent cx="5924550" cy="190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58730B"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QfoHab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088C1DE" w14:textId="77777777" w:rsidR="00851A10" w:rsidRDefault="00851A10" w:rsidP="00E36D48">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29823F4F" w14:textId="378AF0FC" w:rsidR="00851A10" w:rsidRDefault="00851A1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11292" w14:textId="77777777" w:rsidR="00851A10" w:rsidRDefault="00851A10">
    <w:r>
      <w:cr/>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638143"/>
      <w:docPartObj>
        <w:docPartGallery w:val="Page Numbers (Bottom of Page)"/>
        <w:docPartUnique/>
      </w:docPartObj>
    </w:sdtPr>
    <w:sdtEndPr>
      <w:rPr>
        <w:noProof/>
      </w:rPr>
    </w:sdtEndPr>
    <w:sdtContent>
      <w:p w14:paraId="12F96F13" w14:textId="77777777" w:rsidR="00851A10" w:rsidRPr="0052326E" w:rsidRDefault="00851A10" w:rsidP="00E01A75">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9504" behindDoc="0" locked="0" layoutInCell="1" allowOverlap="1" wp14:anchorId="6D591478" wp14:editId="0D732B6B">
                  <wp:simplePos x="0" y="0"/>
                  <wp:positionH relativeFrom="column">
                    <wp:posOffset>-11430</wp:posOffset>
                  </wp:positionH>
                  <wp:positionV relativeFrom="paragraph">
                    <wp:posOffset>-18415</wp:posOffset>
                  </wp:positionV>
                  <wp:extent cx="5924550" cy="1905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AC4DC0"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Id6V2y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626E886" w14:textId="77777777" w:rsidR="00851A10" w:rsidRDefault="00851A10" w:rsidP="00E01A75">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1DB30E23" w14:textId="2FD5698F" w:rsidR="00851A10" w:rsidRDefault="00851A10"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3</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812148"/>
      <w:docPartObj>
        <w:docPartGallery w:val="Page Numbers (Bottom of Page)"/>
        <w:docPartUnique/>
      </w:docPartObj>
    </w:sdtPr>
    <w:sdtEndPr>
      <w:rPr>
        <w:noProof/>
      </w:rPr>
    </w:sdtEndPr>
    <w:sdtContent>
      <w:p w14:paraId="0EC4993C" w14:textId="77777777" w:rsidR="00851A10" w:rsidRPr="0052326E" w:rsidRDefault="00851A10" w:rsidP="0052326E">
        <w:pPr>
          <w:spacing w:after="0"/>
          <w:jc w:val="center"/>
          <w:textAlignment w:val="baseline"/>
          <w:rPr>
            <w:rFonts w:ascii="Arial" w:hAnsi="Arial" w:cs="Arial"/>
            <w:color w:val="000000"/>
            <w:sz w:val="16"/>
            <w:szCs w:val="16"/>
          </w:rPr>
        </w:pPr>
        <w:r>
          <w:rPr>
            <w:noProof/>
            <w:lang w:val="ro-RO" w:eastAsia="ro-RO" w:bidi="ar-SA"/>
          </w:rPr>
          <mc:AlternateContent>
            <mc:Choice Requires="wps">
              <w:drawing>
                <wp:anchor distT="0" distB="0" distL="114300" distR="114300" simplePos="0" relativeHeight="251668480" behindDoc="0" locked="0" layoutInCell="1" allowOverlap="1" wp14:anchorId="16556A09" wp14:editId="65D19DA7">
                  <wp:simplePos x="0" y="0"/>
                  <wp:positionH relativeFrom="column">
                    <wp:posOffset>-11430</wp:posOffset>
                  </wp:positionH>
                  <wp:positionV relativeFrom="paragraph">
                    <wp:posOffset>-18415</wp:posOffset>
                  </wp:positionV>
                  <wp:extent cx="5924550" cy="190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4D379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OX+YFy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737570F" w14:textId="77777777" w:rsidR="00851A10" w:rsidRDefault="00851A10" w:rsidP="00E36D48">
        <w:pPr>
          <w:pStyle w:val="Footer"/>
          <w:spacing w:after="0"/>
          <w:jc w:val="center"/>
          <w:rPr>
            <w:rFonts w:ascii="Arial" w:hAnsi="Arial" w:cs="Arial"/>
            <w:b/>
            <w:sz w:val="16"/>
            <w:szCs w:val="16"/>
            <w:lang w:val="ro-RO"/>
          </w:rPr>
        </w:pPr>
        <w:r w:rsidRPr="00422AF2">
          <w:rPr>
            <w:rFonts w:ascii="Arial" w:hAnsi="Arial" w:cs="Arial"/>
            <w:b/>
            <w:noProof/>
            <w:sz w:val="16"/>
            <w:szCs w:val="16"/>
            <w:lang w:val="ro-RO"/>
          </w:rPr>
          <w:t>Renovarea energetica a clădirilor rezidențiale multifamiliale din Orașul Deta</w:t>
        </w:r>
        <w:r>
          <w:rPr>
            <w:rFonts w:ascii="Arial" w:hAnsi="Arial" w:cs="Arial"/>
            <w:b/>
            <w:sz w:val="16"/>
            <w:szCs w:val="16"/>
            <w:lang w:val="ro-RO"/>
          </w:rPr>
          <w:t xml:space="preserve"> </w:t>
        </w:r>
      </w:p>
      <w:p w14:paraId="1113A023" w14:textId="73B6B9FF" w:rsidR="00851A10" w:rsidRDefault="00851A1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4048A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F1AF1" w14:textId="77777777" w:rsidR="003A6564" w:rsidRDefault="003A6564" w:rsidP="00DE5115">
      <w:r>
        <w:separator/>
      </w:r>
    </w:p>
  </w:footnote>
  <w:footnote w:type="continuationSeparator" w:id="0">
    <w:p w14:paraId="4BF7DF66" w14:textId="77777777" w:rsidR="003A6564" w:rsidRDefault="003A6564"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4BDE2" w14:textId="77777777" w:rsidR="00851A10" w:rsidRPr="00C878E2" w:rsidRDefault="00851A10"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C5423" w14:textId="77777777" w:rsidR="00851A10" w:rsidRPr="00C878E2" w:rsidRDefault="00851A10" w:rsidP="00C878E2">
    <w:pPr>
      <w:pStyle w:val="Header"/>
      <w:spacing w:after="0" w:line="240" w:lineRule="auto"/>
      <w:ind w:left="-567"/>
      <w:jc w:val="right"/>
      <w:rPr>
        <w:rFonts w:asciiTheme="majorHAnsi" w:hAnsiTheme="majorHAnsi"/>
        <w:b/>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AA371" w14:textId="77777777" w:rsidR="00851A10" w:rsidRPr="00C878E2" w:rsidRDefault="00851A10" w:rsidP="00C878E2">
    <w:pPr>
      <w:pStyle w:val="Header"/>
      <w:spacing w:after="0" w:line="240" w:lineRule="auto"/>
      <w:ind w:left="-567"/>
      <w:jc w:val="right"/>
      <w:rPr>
        <w:rFonts w:asciiTheme="majorHAnsi" w:hAnsiTheme="majorHAnsi"/>
        <w:b/>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07863" w14:textId="77777777" w:rsidR="00851A10" w:rsidRPr="00C878E2" w:rsidRDefault="00851A10" w:rsidP="00C878E2">
    <w:pPr>
      <w:pStyle w:val="Header"/>
      <w:spacing w:after="0" w:line="240" w:lineRule="auto"/>
      <w:ind w:left="-567"/>
      <w:jc w:val="right"/>
      <w:rPr>
        <w:rFonts w:asciiTheme="majorHAnsi" w:hAnsiTheme="majorHAnsi"/>
        <w:b/>
        <w:color w:val="00000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933D6" w14:textId="77777777" w:rsidR="00851A10" w:rsidRPr="00C878E2" w:rsidRDefault="00851A10" w:rsidP="00C878E2">
    <w:pPr>
      <w:pStyle w:val="Header"/>
      <w:spacing w:after="0" w:line="240" w:lineRule="auto"/>
      <w:ind w:left="-567"/>
      <w:jc w:val="right"/>
      <w:rPr>
        <w:rFonts w:asciiTheme="majorHAnsi" w:hAnsiTheme="majorHAnsi"/>
        <w:b/>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8B38C" w14:textId="77777777" w:rsidR="00C62C6E" w:rsidRPr="00C878E2" w:rsidRDefault="00C62C6E" w:rsidP="00C878E2">
    <w:pPr>
      <w:pStyle w:val="Header"/>
      <w:spacing w:after="0" w:line="240" w:lineRule="auto"/>
      <w:ind w:left="-567"/>
      <w:jc w:val="right"/>
      <w:rPr>
        <w:rFonts w:asciiTheme="majorHAnsi" w:hAnsiTheme="majorHAnsi"/>
        <w:b/>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8D264"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abstractNumId w:val="23"/>
  </w:num>
  <w:num w:numId="2">
    <w:abstractNumId w:val="24"/>
  </w:num>
  <w:num w:numId="3">
    <w:abstractNumId w:val="25"/>
  </w:num>
  <w:num w:numId="4">
    <w:abstractNumId w:val="21"/>
  </w:num>
  <w:num w:numId="5">
    <w:abstractNumId w:val="4"/>
  </w:num>
  <w:num w:numId="6">
    <w:abstractNumId w:val="40"/>
  </w:num>
  <w:num w:numId="7">
    <w:abstractNumId w:val="35"/>
  </w:num>
  <w:num w:numId="8">
    <w:abstractNumId w:val="11"/>
  </w:num>
  <w:num w:numId="9">
    <w:abstractNumId w:val="5"/>
  </w:num>
  <w:num w:numId="10">
    <w:abstractNumId w:val="30"/>
  </w:num>
  <w:num w:numId="11">
    <w:abstractNumId w:val="39"/>
  </w:num>
  <w:num w:numId="12">
    <w:abstractNumId w:val="32"/>
  </w:num>
  <w:num w:numId="13">
    <w:abstractNumId w:val="29"/>
  </w:num>
  <w:num w:numId="14">
    <w:abstractNumId w:val="3"/>
  </w:num>
  <w:num w:numId="15">
    <w:abstractNumId w:val="43"/>
  </w:num>
  <w:num w:numId="16">
    <w:abstractNumId w:val="33"/>
  </w:num>
  <w:num w:numId="17">
    <w:abstractNumId w:val="20"/>
  </w:num>
  <w:num w:numId="18">
    <w:abstractNumId w:val="1"/>
  </w:num>
  <w:num w:numId="19">
    <w:abstractNumId w:val="31"/>
  </w:num>
  <w:num w:numId="20">
    <w:abstractNumId w:val="10"/>
  </w:num>
  <w:num w:numId="21">
    <w:abstractNumId w:val="2"/>
  </w:num>
  <w:num w:numId="22">
    <w:abstractNumId w:val="34"/>
  </w:num>
  <w:num w:numId="23">
    <w:abstractNumId w:val="8"/>
  </w:num>
  <w:num w:numId="24">
    <w:abstractNumId w:val="42"/>
  </w:num>
  <w:num w:numId="25">
    <w:abstractNumId w:val="15"/>
  </w:num>
  <w:num w:numId="26">
    <w:abstractNumId w:val="23"/>
  </w:num>
  <w:num w:numId="2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2"/>
  </w:num>
  <w:num w:numId="29">
    <w:abstractNumId w:val="19"/>
  </w:num>
  <w:num w:numId="30">
    <w:abstractNumId w:val="14"/>
  </w:num>
  <w:num w:numId="31">
    <w:abstractNumId w:val="17"/>
  </w:num>
  <w:num w:numId="32">
    <w:abstractNumId w:val="37"/>
  </w:num>
  <w:num w:numId="33">
    <w:abstractNumId w:val="13"/>
  </w:num>
  <w:num w:numId="34">
    <w:abstractNumId w:val="16"/>
  </w:num>
  <w:num w:numId="35">
    <w:abstractNumId w:val="27"/>
  </w:num>
  <w:num w:numId="36">
    <w:abstractNumId w:val="41"/>
  </w:num>
  <w:num w:numId="37">
    <w:abstractNumId w:val="28"/>
  </w:num>
  <w:num w:numId="38">
    <w:abstractNumId w:val="36"/>
  </w:num>
  <w:num w:numId="39">
    <w:abstractNumId w:val="26"/>
  </w:num>
  <w:num w:numId="40">
    <w:abstractNumId w:val="0"/>
  </w:num>
  <w:num w:numId="41">
    <w:abstractNumId w:val="12"/>
  </w:num>
  <w:num w:numId="42">
    <w:abstractNumId w:val="18"/>
  </w:num>
  <w:num w:numId="43">
    <w:abstractNumId w:val="7"/>
  </w:num>
  <w:num w:numId="44">
    <w:abstractNumId w:val="6"/>
  </w:num>
  <w:num w:numId="4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FA"/>
    <w:rsid w:val="00000F3E"/>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AEA"/>
    <w:rsid w:val="00062E9F"/>
    <w:rsid w:val="000667E7"/>
    <w:rsid w:val="00070B26"/>
    <w:rsid w:val="00073769"/>
    <w:rsid w:val="00074E12"/>
    <w:rsid w:val="00080D51"/>
    <w:rsid w:val="000855BC"/>
    <w:rsid w:val="00091627"/>
    <w:rsid w:val="00092785"/>
    <w:rsid w:val="000934AA"/>
    <w:rsid w:val="00094DB4"/>
    <w:rsid w:val="000954CA"/>
    <w:rsid w:val="0009601F"/>
    <w:rsid w:val="00096D91"/>
    <w:rsid w:val="00097E7B"/>
    <w:rsid w:val="000A07A7"/>
    <w:rsid w:val="000A2A6E"/>
    <w:rsid w:val="000A3E4F"/>
    <w:rsid w:val="000A7EED"/>
    <w:rsid w:val="000B1655"/>
    <w:rsid w:val="000B2503"/>
    <w:rsid w:val="000B2F8C"/>
    <w:rsid w:val="000B77FF"/>
    <w:rsid w:val="000C2A5B"/>
    <w:rsid w:val="000C76F3"/>
    <w:rsid w:val="000C7CE2"/>
    <w:rsid w:val="000C7EE3"/>
    <w:rsid w:val="000D04BF"/>
    <w:rsid w:val="000D2767"/>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ECE"/>
    <w:rsid w:val="001533D0"/>
    <w:rsid w:val="0015538A"/>
    <w:rsid w:val="0015625C"/>
    <w:rsid w:val="001600B8"/>
    <w:rsid w:val="00163846"/>
    <w:rsid w:val="00164B05"/>
    <w:rsid w:val="00164D0E"/>
    <w:rsid w:val="00166274"/>
    <w:rsid w:val="00166EEE"/>
    <w:rsid w:val="00170CBA"/>
    <w:rsid w:val="00171B34"/>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AB"/>
    <w:rsid w:val="001C56D7"/>
    <w:rsid w:val="001C5903"/>
    <w:rsid w:val="001D02BF"/>
    <w:rsid w:val="001D07FC"/>
    <w:rsid w:val="001D44A3"/>
    <w:rsid w:val="001D5805"/>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B087A"/>
    <w:rsid w:val="002B1DF5"/>
    <w:rsid w:val="002B3BA4"/>
    <w:rsid w:val="002B4286"/>
    <w:rsid w:val="002B4C9E"/>
    <w:rsid w:val="002C16E0"/>
    <w:rsid w:val="002C4DCE"/>
    <w:rsid w:val="002C7DB4"/>
    <w:rsid w:val="002D3ADD"/>
    <w:rsid w:val="002D3CE6"/>
    <w:rsid w:val="002D3D14"/>
    <w:rsid w:val="002D63D1"/>
    <w:rsid w:val="002D691D"/>
    <w:rsid w:val="002D6CEA"/>
    <w:rsid w:val="002D70A3"/>
    <w:rsid w:val="002E49E6"/>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6145"/>
    <w:rsid w:val="00317C89"/>
    <w:rsid w:val="003209A5"/>
    <w:rsid w:val="003225CF"/>
    <w:rsid w:val="00324826"/>
    <w:rsid w:val="00330DF0"/>
    <w:rsid w:val="00332A6E"/>
    <w:rsid w:val="00334B60"/>
    <w:rsid w:val="00342625"/>
    <w:rsid w:val="00342932"/>
    <w:rsid w:val="00342BAF"/>
    <w:rsid w:val="00345443"/>
    <w:rsid w:val="003503CF"/>
    <w:rsid w:val="003536C6"/>
    <w:rsid w:val="00360684"/>
    <w:rsid w:val="00365D32"/>
    <w:rsid w:val="00370088"/>
    <w:rsid w:val="0037689F"/>
    <w:rsid w:val="00381D8D"/>
    <w:rsid w:val="003862E2"/>
    <w:rsid w:val="00386FB3"/>
    <w:rsid w:val="00390352"/>
    <w:rsid w:val="00393423"/>
    <w:rsid w:val="00394A2D"/>
    <w:rsid w:val="003953F0"/>
    <w:rsid w:val="003A3615"/>
    <w:rsid w:val="003A5F94"/>
    <w:rsid w:val="003A656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48A0"/>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1F"/>
    <w:rsid w:val="004350DC"/>
    <w:rsid w:val="00436B67"/>
    <w:rsid w:val="004402E0"/>
    <w:rsid w:val="004426EE"/>
    <w:rsid w:val="004432A3"/>
    <w:rsid w:val="0044391F"/>
    <w:rsid w:val="0044451F"/>
    <w:rsid w:val="00453635"/>
    <w:rsid w:val="00453844"/>
    <w:rsid w:val="00453EA7"/>
    <w:rsid w:val="00453EEF"/>
    <w:rsid w:val="0045573D"/>
    <w:rsid w:val="00460DDF"/>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23A6"/>
    <w:rsid w:val="004F392A"/>
    <w:rsid w:val="004F5684"/>
    <w:rsid w:val="005033EE"/>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6A73"/>
    <w:rsid w:val="005F6CC7"/>
    <w:rsid w:val="0060423E"/>
    <w:rsid w:val="006115D1"/>
    <w:rsid w:val="006119A8"/>
    <w:rsid w:val="00611CFD"/>
    <w:rsid w:val="0061350C"/>
    <w:rsid w:val="00615C20"/>
    <w:rsid w:val="006176C6"/>
    <w:rsid w:val="0062062A"/>
    <w:rsid w:val="00620D59"/>
    <w:rsid w:val="00624347"/>
    <w:rsid w:val="006249F8"/>
    <w:rsid w:val="00625BD2"/>
    <w:rsid w:val="00625E20"/>
    <w:rsid w:val="00627B33"/>
    <w:rsid w:val="00631FC0"/>
    <w:rsid w:val="00641A60"/>
    <w:rsid w:val="0064279B"/>
    <w:rsid w:val="0064428C"/>
    <w:rsid w:val="006443F3"/>
    <w:rsid w:val="00644428"/>
    <w:rsid w:val="006472EE"/>
    <w:rsid w:val="00651BF1"/>
    <w:rsid w:val="00652D2C"/>
    <w:rsid w:val="00652F73"/>
    <w:rsid w:val="0065396F"/>
    <w:rsid w:val="00655657"/>
    <w:rsid w:val="006571BF"/>
    <w:rsid w:val="00664319"/>
    <w:rsid w:val="00666A51"/>
    <w:rsid w:val="00666CBB"/>
    <w:rsid w:val="0066737E"/>
    <w:rsid w:val="00667C52"/>
    <w:rsid w:val="00667C9B"/>
    <w:rsid w:val="006700F3"/>
    <w:rsid w:val="00680A87"/>
    <w:rsid w:val="006820E6"/>
    <w:rsid w:val="0068348D"/>
    <w:rsid w:val="00684EEA"/>
    <w:rsid w:val="00690510"/>
    <w:rsid w:val="00691C35"/>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EDB"/>
    <w:rsid w:val="00731414"/>
    <w:rsid w:val="0073437A"/>
    <w:rsid w:val="00737583"/>
    <w:rsid w:val="00737EE8"/>
    <w:rsid w:val="00737FE8"/>
    <w:rsid w:val="00740DFF"/>
    <w:rsid w:val="00743194"/>
    <w:rsid w:val="007459AF"/>
    <w:rsid w:val="00745A48"/>
    <w:rsid w:val="00746717"/>
    <w:rsid w:val="00753DE3"/>
    <w:rsid w:val="00755178"/>
    <w:rsid w:val="0075565D"/>
    <w:rsid w:val="007559A3"/>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1A6B"/>
    <w:rsid w:val="007B2641"/>
    <w:rsid w:val="007B33A4"/>
    <w:rsid w:val="007B749A"/>
    <w:rsid w:val="007B7D4C"/>
    <w:rsid w:val="007C23F6"/>
    <w:rsid w:val="007C34FC"/>
    <w:rsid w:val="007C5058"/>
    <w:rsid w:val="007C57E9"/>
    <w:rsid w:val="007C5916"/>
    <w:rsid w:val="007C7FE2"/>
    <w:rsid w:val="007D0A40"/>
    <w:rsid w:val="007D2A16"/>
    <w:rsid w:val="007D3808"/>
    <w:rsid w:val="007D46D4"/>
    <w:rsid w:val="007E0BB5"/>
    <w:rsid w:val="007E1A30"/>
    <w:rsid w:val="007E3067"/>
    <w:rsid w:val="007E5409"/>
    <w:rsid w:val="007F3617"/>
    <w:rsid w:val="007F438F"/>
    <w:rsid w:val="007F4808"/>
    <w:rsid w:val="007F4846"/>
    <w:rsid w:val="007F78FE"/>
    <w:rsid w:val="00801093"/>
    <w:rsid w:val="008013EE"/>
    <w:rsid w:val="0080226F"/>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1A10"/>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707D"/>
    <w:rsid w:val="00887339"/>
    <w:rsid w:val="00887A67"/>
    <w:rsid w:val="008931A0"/>
    <w:rsid w:val="00893EA1"/>
    <w:rsid w:val="008943F6"/>
    <w:rsid w:val="008B046E"/>
    <w:rsid w:val="008C0804"/>
    <w:rsid w:val="008C0D74"/>
    <w:rsid w:val="008C1949"/>
    <w:rsid w:val="008C53A7"/>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537D"/>
    <w:rsid w:val="00906027"/>
    <w:rsid w:val="00907430"/>
    <w:rsid w:val="00912DFE"/>
    <w:rsid w:val="009132A0"/>
    <w:rsid w:val="009137DA"/>
    <w:rsid w:val="00914744"/>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473"/>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9270D"/>
    <w:rsid w:val="00A942E5"/>
    <w:rsid w:val="00A94399"/>
    <w:rsid w:val="00A97194"/>
    <w:rsid w:val="00AA1A56"/>
    <w:rsid w:val="00AA1F97"/>
    <w:rsid w:val="00AB0C6E"/>
    <w:rsid w:val="00AB17D6"/>
    <w:rsid w:val="00AB3DF0"/>
    <w:rsid w:val="00AB4517"/>
    <w:rsid w:val="00AC380A"/>
    <w:rsid w:val="00AC6843"/>
    <w:rsid w:val="00AC7B6E"/>
    <w:rsid w:val="00AD0C23"/>
    <w:rsid w:val="00AD114F"/>
    <w:rsid w:val="00AD2C29"/>
    <w:rsid w:val="00AE10AD"/>
    <w:rsid w:val="00AE1217"/>
    <w:rsid w:val="00AE4234"/>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2C6E"/>
    <w:rsid w:val="00C66F99"/>
    <w:rsid w:val="00C67139"/>
    <w:rsid w:val="00C70C14"/>
    <w:rsid w:val="00C71378"/>
    <w:rsid w:val="00C7323F"/>
    <w:rsid w:val="00C768DC"/>
    <w:rsid w:val="00C8100F"/>
    <w:rsid w:val="00C830C0"/>
    <w:rsid w:val="00C87495"/>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48B"/>
    <w:rsid w:val="00CC3AB4"/>
    <w:rsid w:val="00CC5C15"/>
    <w:rsid w:val="00CD084E"/>
    <w:rsid w:val="00CD11B3"/>
    <w:rsid w:val="00CD1E25"/>
    <w:rsid w:val="00CD27E0"/>
    <w:rsid w:val="00CD377B"/>
    <w:rsid w:val="00CD63EC"/>
    <w:rsid w:val="00CD6A25"/>
    <w:rsid w:val="00CE364E"/>
    <w:rsid w:val="00CE462E"/>
    <w:rsid w:val="00CE5273"/>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27B13"/>
    <w:rsid w:val="00D3240F"/>
    <w:rsid w:val="00D32C05"/>
    <w:rsid w:val="00D32D2D"/>
    <w:rsid w:val="00D339B1"/>
    <w:rsid w:val="00D41777"/>
    <w:rsid w:val="00D42DE4"/>
    <w:rsid w:val="00D44EBC"/>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17DB"/>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5061"/>
    <w:rsid w:val="00ED30FA"/>
    <w:rsid w:val="00ED3307"/>
    <w:rsid w:val="00ED3DC1"/>
    <w:rsid w:val="00ED47A9"/>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454C"/>
    <w:rsid w:val="00F24717"/>
    <w:rsid w:val="00F275CD"/>
    <w:rsid w:val="00F310E4"/>
    <w:rsid w:val="00F31722"/>
    <w:rsid w:val="00F349E7"/>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1F41"/>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36f"/>
    </o:shapedefaults>
    <o:shapelayout v:ext="edit">
      <o:idmap v:ext="edit" data="1"/>
    </o:shapelayout>
  </w:shapeDefaults>
  <w:decimalSymbol w:val=","/>
  <w:listSeparator w:val=","/>
  <w14:docId w14:val="6CEE7C8F"/>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5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4.xml"/><Relationship Id="rId21" Type="http://schemas.openxmlformats.org/officeDocument/2006/relationships/footer" Target="footer10.xml"/><Relationship Id="rId34"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7.xml"/><Relationship Id="rId35" Type="http://schemas.openxmlformats.org/officeDocument/2006/relationships/footer" Target="footer2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1537F-7B8B-4F2E-BCE9-F8BFA6E20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4778</Words>
  <Characters>27713</Characters>
  <Application>Microsoft Office Word</Application>
  <DocSecurity>0</DocSecurity>
  <Lines>230</Lines>
  <Paragraphs>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32427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Windows User</cp:lastModifiedBy>
  <cp:revision>3</cp:revision>
  <cp:lastPrinted>2022-04-01T05:31:00Z</cp:lastPrinted>
  <dcterms:created xsi:type="dcterms:W3CDTF">2022-05-02T04:40:00Z</dcterms:created>
  <dcterms:modified xsi:type="dcterms:W3CDTF">2022-05-02T04:41:00Z</dcterms:modified>
</cp:coreProperties>
</file>