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3F" w:rsidRPr="00F3703F" w:rsidRDefault="00F3703F" w:rsidP="005C494A">
      <w:pPr>
        <w:spacing w:after="0"/>
        <w:jc w:val="center"/>
        <w:rPr>
          <w:rFonts w:ascii="Times New Roman" w:hAnsi="Times New Roman" w:cs="Times New Roman"/>
          <w:b/>
          <w:noProof/>
          <w:sz w:val="24"/>
          <w:szCs w:val="24"/>
        </w:rPr>
      </w:pPr>
      <w:bookmarkStart w:id="0" w:name="_GoBack"/>
      <w:bookmarkEnd w:id="0"/>
      <w:r w:rsidRPr="00F3703F">
        <w:rPr>
          <w:rFonts w:ascii="Times New Roman" w:hAnsi="Times New Roman" w:cs="Times New Roman"/>
          <w:b/>
          <w:noProof/>
          <w:sz w:val="24"/>
          <w:szCs w:val="24"/>
          <w:lang w:val="en-US" w:eastAsia="en-US"/>
        </w:rPr>
        <w:drawing>
          <wp:anchor distT="0" distB="0" distL="114300" distR="114300" simplePos="0" relativeHeight="251660288" behindDoc="1" locked="0" layoutInCell="1" allowOverlap="1">
            <wp:simplePos x="0" y="0"/>
            <wp:positionH relativeFrom="column">
              <wp:posOffset>-332105</wp:posOffset>
            </wp:positionH>
            <wp:positionV relativeFrom="paragraph">
              <wp:posOffset>-294640</wp:posOffset>
            </wp:positionV>
            <wp:extent cx="762000" cy="1097280"/>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srcRect/>
                    <a:stretch>
                      <a:fillRect/>
                    </a:stretch>
                  </pic:blipFill>
                  <pic:spPr bwMode="auto">
                    <a:xfrm>
                      <a:off x="0" y="0"/>
                      <a:ext cx="762000" cy="1097280"/>
                    </a:xfrm>
                    <a:prstGeom prst="rect">
                      <a:avLst/>
                    </a:prstGeom>
                    <a:noFill/>
                    <a:ln w="9525">
                      <a:noFill/>
                      <a:miter lim="800000"/>
                      <a:headEnd/>
                      <a:tailEnd/>
                    </a:ln>
                  </pic:spPr>
                </pic:pic>
              </a:graphicData>
            </a:graphic>
          </wp:anchor>
        </w:drawing>
      </w:r>
      <w:r w:rsidRPr="00F3703F">
        <w:rPr>
          <w:rFonts w:ascii="Times New Roman" w:hAnsi="Times New Roman" w:cs="Times New Roman"/>
          <w:noProof/>
          <w:sz w:val="24"/>
          <w:szCs w:val="24"/>
          <w:lang w:val="en-US" w:eastAsia="en-US"/>
        </w:rPr>
        <w:drawing>
          <wp:anchor distT="0" distB="0" distL="114300" distR="114300" simplePos="0" relativeHeight="251661312" behindDoc="1" locked="0" layoutInCell="1" allowOverlap="1">
            <wp:simplePos x="0" y="0"/>
            <wp:positionH relativeFrom="column">
              <wp:posOffset>4939030</wp:posOffset>
            </wp:positionH>
            <wp:positionV relativeFrom="paragraph">
              <wp:posOffset>-210185</wp:posOffset>
            </wp:positionV>
            <wp:extent cx="910590" cy="1063625"/>
            <wp:effectExtent l="19050" t="0" r="381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8"/>
                    <a:srcRect/>
                    <a:stretch>
                      <a:fillRect/>
                    </a:stretch>
                  </pic:blipFill>
                  <pic:spPr bwMode="auto">
                    <a:xfrm>
                      <a:off x="0" y="0"/>
                      <a:ext cx="910590" cy="1063625"/>
                    </a:xfrm>
                    <a:prstGeom prst="rect">
                      <a:avLst/>
                    </a:prstGeom>
                    <a:noFill/>
                    <a:ln w="9525">
                      <a:noFill/>
                      <a:miter lim="800000"/>
                      <a:headEnd/>
                      <a:tailEnd/>
                    </a:ln>
                  </pic:spPr>
                </pic:pic>
              </a:graphicData>
            </a:graphic>
          </wp:anchor>
        </w:drawing>
      </w:r>
      <w:r w:rsidR="00F90D05">
        <w:rPr>
          <w:rFonts w:ascii="Times New Roman" w:hAnsi="Times New Roman" w:cs="Times New Roman"/>
          <w:b/>
          <w:noProof/>
          <w:sz w:val="24"/>
          <w:szCs w:val="24"/>
        </w:rPr>
        <w:t xml:space="preserve">            </w:t>
      </w:r>
      <w:r w:rsidRPr="00F3703F">
        <w:rPr>
          <w:rFonts w:ascii="Times New Roman" w:hAnsi="Times New Roman" w:cs="Times New Roman"/>
          <w:b/>
          <w:noProof/>
          <w:sz w:val="24"/>
          <w:szCs w:val="24"/>
        </w:rPr>
        <w:t>ROMÂNIA</w:t>
      </w:r>
    </w:p>
    <w:p w:rsidR="00F3703F" w:rsidRPr="00F3703F" w:rsidRDefault="00F3703F" w:rsidP="00F3703F">
      <w:pPr>
        <w:spacing w:after="0"/>
        <w:ind w:firstLine="720"/>
        <w:jc w:val="center"/>
        <w:rPr>
          <w:rFonts w:ascii="Times New Roman" w:hAnsi="Times New Roman" w:cs="Times New Roman"/>
          <w:b/>
          <w:noProof/>
          <w:sz w:val="24"/>
          <w:szCs w:val="24"/>
          <w:u w:val="single"/>
        </w:rPr>
      </w:pPr>
      <w:r w:rsidRPr="00F3703F">
        <w:rPr>
          <w:rFonts w:ascii="Times New Roman" w:hAnsi="Times New Roman" w:cs="Times New Roman"/>
          <w:b/>
          <w:noProof/>
          <w:sz w:val="24"/>
          <w:szCs w:val="24"/>
          <w:u w:val="single"/>
        </w:rPr>
        <w:t>MUNICIPIUL MARGHITA</w:t>
      </w:r>
    </w:p>
    <w:p w:rsidR="00F3703F" w:rsidRPr="00F3703F" w:rsidRDefault="00F3703F" w:rsidP="00F3703F">
      <w:pPr>
        <w:tabs>
          <w:tab w:val="left" w:pos="0"/>
        </w:tabs>
        <w:spacing w:after="0"/>
        <w:rPr>
          <w:rFonts w:ascii="Times New Roman" w:hAnsi="Times New Roman" w:cs="Times New Roman"/>
          <w:b/>
          <w:noProof/>
          <w:sz w:val="24"/>
          <w:szCs w:val="24"/>
          <w:u w:val="single"/>
        </w:rPr>
      </w:pPr>
      <w:r w:rsidRPr="00F3703F">
        <w:rPr>
          <w:rFonts w:ascii="Times New Roman" w:hAnsi="Times New Roman" w:cs="Times New Roman"/>
          <w:b/>
          <w:noProof/>
          <w:sz w:val="24"/>
          <w:szCs w:val="24"/>
        </w:rPr>
        <w:tab/>
        <w:t xml:space="preserve">   </w:t>
      </w:r>
      <w:r w:rsidRPr="00F3703F">
        <w:rPr>
          <w:rFonts w:ascii="Times New Roman" w:hAnsi="Times New Roman" w:cs="Times New Roman"/>
          <w:b/>
          <w:noProof/>
          <w:sz w:val="24"/>
          <w:szCs w:val="24"/>
          <w:u w:val="single"/>
        </w:rPr>
        <w:t>MARGITTA MEGYEI JOGU VAROS - MARGHITA TOWN</w:t>
      </w:r>
    </w:p>
    <w:p w:rsidR="00F3703F" w:rsidRPr="00F3703F" w:rsidRDefault="00F3703F" w:rsidP="00F3703F">
      <w:pPr>
        <w:spacing w:after="0"/>
        <w:rPr>
          <w:rFonts w:ascii="Times New Roman" w:hAnsi="Times New Roman" w:cs="Times New Roman"/>
          <w:b/>
          <w:noProof/>
          <w:sz w:val="24"/>
          <w:szCs w:val="24"/>
          <w:u w:val="single"/>
        </w:rPr>
      </w:pPr>
    </w:p>
    <w:p w:rsidR="00F3703F" w:rsidRPr="00F3703F" w:rsidRDefault="00F3703F" w:rsidP="00F3703F">
      <w:pPr>
        <w:tabs>
          <w:tab w:val="left" w:pos="6225"/>
        </w:tabs>
        <w:spacing w:after="0"/>
        <w:rPr>
          <w:rFonts w:ascii="Times New Roman" w:hAnsi="Times New Roman" w:cs="Times New Roman"/>
          <w:noProof/>
          <w:sz w:val="24"/>
          <w:szCs w:val="24"/>
        </w:rPr>
      </w:pPr>
      <w:r w:rsidRPr="00F3703F">
        <w:rPr>
          <w:rFonts w:ascii="Times New Roman" w:hAnsi="Times New Roman" w:cs="Times New Roman"/>
          <w:noProof/>
          <w:sz w:val="24"/>
          <w:szCs w:val="24"/>
        </w:rPr>
        <w:t xml:space="preserve">       415300 - Marghita,  jud. Bihor,                          </w:t>
      </w:r>
      <w:r>
        <w:rPr>
          <w:rFonts w:ascii="Times New Roman" w:hAnsi="Times New Roman" w:cs="Times New Roman"/>
          <w:noProof/>
          <w:sz w:val="24"/>
          <w:szCs w:val="24"/>
        </w:rPr>
        <w:t xml:space="preserve">                      </w:t>
      </w:r>
      <w:r w:rsidRPr="00F3703F">
        <w:rPr>
          <w:rFonts w:ascii="Times New Roman" w:hAnsi="Times New Roman" w:cs="Times New Roman"/>
          <w:noProof/>
          <w:sz w:val="24"/>
          <w:szCs w:val="24"/>
        </w:rPr>
        <w:t xml:space="preserve"> telefon : +40259362001</w:t>
      </w:r>
    </w:p>
    <w:p w:rsidR="00F3703F" w:rsidRPr="00F3703F" w:rsidRDefault="00F3703F" w:rsidP="00F3703F">
      <w:pPr>
        <w:spacing w:after="0"/>
        <w:rPr>
          <w:rFonts w:ascii="Times New Roman" w:hAnsi="Times New Roman" w:cs="Times New Roman"/>
          <w:noProof/>
          <w:sz w:val="24"/>
          <w:szCs w:val="24"/>
        </w:rPr>
      </w:pPr>
      <w:r w:rsidRPr="00F3703F">
        <w:rPr>
          <w:rFonts w:ascii="Times New Roman" w:hAnsi="Times New Roman" w:cs="Times New Roman"/>
          <w:noProof/>
          <w:sz w:val="24"/>
          <w:szCs w:val="24"/>
        </w:rPr>
        <w:t xml:space="preserve">       Calea Republicii,  nr.1,                                                </w:t>
      </w:r>
      <w:r>
        <w:rPr>
          <w:rFonts w:ascii="Times New Roman" w:hAnsi="Times New Roman" w:cs="Times New Roman"/>
          <w:noProof/>
          <w:sz w:val="24"/>
          <w:szCs w:val="24"/>
        </w:rPr>
        <w:t xml:space="preserve">                             </w:t>
      </w:r>
      <w:r w:rsidRPr="00F3703F">
        <w:rPr>
          <w:rFonts w:ascii="Times New Roman" w:hAnsi="Times New Roman" w:cs="Times New Roman"/>
          <w:noProof/>
          <w:sz w:val="24"/>
          <w:szCs w:val="24"/>
        </w:rPr>
        <w:t>+40359409977</w:t>
      </w:r>
    </w:p>
    <w:p w:rsidR="00F3703F" w:rsidRPr="00F3703F" w:rsidRDefault="00F3703F" w:rsidP="00F3703F">
      <w:pPr>
        <w:spacing w:after="0"/>
        <w:rPr>
          <w:rFonts w:ascii="Times New Roman" w:hAnsi="Times New Roman" w:cs="Times New Roman"/>
          <w:noProof/>
          <w:sz w:val="24"/>
          <w:szCs w:val="24"/>
        </w:rPr>
      </w:pPr>
      <w:r w:rsidRPr="00F3703F">
        <w:rPr>
          <w:rFonts w:ascii="Times New Roman" w:hAnsi="Times New Roman" w:cs="Times New Roman"/>
          <w:noProof/>
          <w:sz w:val="24"/>
          <w:szCs w:val="24"/>
        </w:rPr>
        <w:t xml:space="preserve">       Cod fiscal 4348947                                                                 </w:t>
      </w:r>
      <w:r w:rsidRPr="00F3703F">
        <w:rPr>
          <w:rFonts w:ascii="Times New Roman" w:hAnsi="Times New Roman" w:cs="Times New Roman"/>
          <w:noProof/>
          <w:sz w:val="24"/>
          <w:szCs w:val="24"/>
        </w:rPr>
        <w:tab/>
        <w:t xml:space="preserve">fax:      </w:t>
      </w:r>
      <w:r>
        <w:rPr>
          <w:rFonts w:ascii="Times New Roman" w:hAnsi="Times New Roman" w:cs="Times New Roman"/>
          <w:noProof/>
          <w:sz w:val="24"/>
          <w:szCs w:val="24"/>
        </w:rPr>
        <w:t xml:space="preserve">   </w:t>
      </w:r>
      <w:r w:rsidRPr="00F3703F">
        <w:rPr>
          <w:rFonts w:ascii="Times New Roman" w:hAnsi="Times New Roman" w:cs="Times New Roman"/>
          <w:noProof/>
          <w:sz w:val="24"/>
          <w:szCs w:val="24"/>
        </w:rPr>
        <w:t>+40359409982</w:t>
      </w:r>
    </w:p>
    <w:p w:rsidR="00F3703F" w:rsidRPr="00F3703F" w:rsidRDefault="00F3703F" w:rsidP="00F3703F">
      <w:pPr>
        <w:tabs>
          <w:tab w:val="left" w:pos="6240"/>
        </w:tabs>
        <w:spacing w:after="0"/>
        <w:rPr>
          <w:rFonts w:ascii="Times New Roman" w:hAnsi="Times New Roman" w:cs="Times New Roman"/>
          <w:b/>
          <w:noProof/>
          <w:sz w:val="24"/>
          <w:szCs w:val="24"/>
        </w:rPr>
      </w:pPr>
      <w:r w:rsidRPr="00F3703F">
        <w:rPr>
          <w:rFonts w:ascii="Times New Roman" w:hAnsi="Times New Roman" w:cs="Times New Roman"/>
          <w:b/>
          <w:noProof/>
          <w:sz w:val="24"/>
          <w:szCs w:val="24"/>
        </w:rPr>
        <w:t xml:space="preserve">                                                   e-mail:</w:t>
      </w:r>
      <w:hyperlink r:id="rId9" w:history="1">
        <w:r w:rsidRPr="00F3703F">
          <w:rPr>
            <w:rStyle w:val="Hyperlink"/>
            <w:rFonts w:ascii="Times New Roman" w:hAnsi="Times New Roman" w:cs="Times New Roman"/>
            <w:b/>
            <w:noProof/>
            <w:sz w:val="24"/>
            <w:szCs w:val="24"/>
          </w:rPr>
          <w:t>primaria@marghita.ro</w:t>
        </w:r>
      </w:hyperlink>
    </w:p>
    <w:p w:rsidR="00342068" w:rsidRPr="00F3703F" w:rsidRDefault="00987972" w:rsidP="00342068">
      <w:pPr>
        <w:spacing w:after="0"/>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0" o:title="BD14845_" gain="49807f" blacklevel="-7209f"/>
          </v:shape>
        </w:pict>
      </w:r>
    </w:p>
    <w:p w:rsidR="008D37AE" w:rsidRDefault="008D37AE" w:rsidP="00342068">
      <w:pPr>
        <w:pStyle w:val="Caption"/>
        <w:rPr>
          <w:sz w:val="24"/>
          <w:szCs w:val="24"/>
        </w:rPr>
      </w:pPr>
      <w:r>
        <w:rPr>
          <w:sz w:val="24"/>
          <w:szCs w:val="24"/>
        </w:rPr>
        <w:t>Instituția Arhitectului - Șef</w:t>
      </w:r>
    </w:p>
    <w:p w:rsidR="00342068" w:rsidRPr="00F3703F" w:rsidRDefault="00342068" w:rsidP="00342068">
      <w:pPr>
        <w:pStyle w:val="Caption"/>
        <w:rPr>
          <w:sz w:val="24"/>
          <w:szCs w:val="24"/>
        </w:rPr>
      </w:pPr>
      <w:r w:rsidRPr="00F3703F">
        <w:rPr>
          <w:sz w:val="24"/>
          <w:szCs w:val="24"/>
        </w:rPr>
        <w:t>Nr.</w:t>
      </w:r>
      <w:r w:rsidR="003153F9">
        <w:rPr>
          <w:sz w:val="24"/>
          <w:szCs w:val="24"/>
        </w:rPr>
        <w:t xml:space="preserve"> 1610 din 18.02.2022</w:t>
      </w:r>
    </w:p>
    <w:p w:rsidR="00342068" w:rsidRDefault="00342068" w:rsidP="00342068">
      <w:pPr>
        <w:pStyle w:val="Heading2"/>
        <w:jc w:val="left"/>
        <w:rPr>
          <w:sz w:val="24"/>
        </w:rPr>
      </w:pPr>
    </w:p>
    <w:p w:rsidR="00651AC6" w:rsidRPr="00651AC6" w:rsidRDefault="00651AC6" w:rsidP="00651AC6"/>
    <w:p w:rsidR="00342068" w:rsidRPr="00F3703F" w:rsidRDefault="00E7753B" w:rsidP="00342068">
      <w:pPr>
        <w:pStyle w:val="Heading2"/>
        <w:rPr>
          <w:sz w:val="24"/>
        </w:rPr>
      </w:pPr>
      <w:r>
        <w:rPr>
          <w:sz w:val="24"/>
        </w:rPr>
        <w:t>R</w:t>
      </w:r>
      <w:r w:rsidR="00342068">
        <w:rPr>
          <w:sz w:val="24"/>
        </w:rPr>
        <w:t xml:space="preserve">APORT DE SPECIALITATE </w:t>
      </w:r>
    </w:p>
    <w:p w:rsidR="00342068" w:rsidRDefault="00035328" w:rsidP="0034206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p</w:t>
      </w:r>
      <w:r w:rsidR="000B73A3">
        <w:rPr>
          <w:rFonts w:ascii="Times New Roman" w:hAnsi="Times New Roman" w:cs="Times New Roman"/>
          <w:b/>
          <w:sz w:val="24"/>
          <w:szCs w:val="24"/>
        </w:rPr>
        <w:t>rivind modificarea Hotăr</w:t>
      </w:r>
      <w:r w:rsidR="008D37AE">
        <w:rPr>
          <w:rFonts w:ascii="Times New Roman" w:hAnsi="Times New Roman" w:cs="Times New Roman"/>
          <w:b/>
          <w:sz w:val="24"/>
          <w:szCs w:val="24"/>
        </w:rPr>
        <w:t>arii Consiliului Local nr. 224/23.11.2021</w:t>
      </w:r>
      <w:r w:rsidR="000B73A3">
        <w:rPr>
          <w:rFonts w:ascii="Times New Roman" w:hAnsi="Times New Roman" w:cs="Times New Roman"/>
          <w:b/>
          <w:sz w:val="24"/>
          <w:szCs w:val="24"/>
        </w:rPr>
        <w:t xml:space="preserve"> privind aprobarea taxelor utilizate pentru administrarea domeniului public și privat al </w:t>
      </w:r>
      <w:r w:rsidR="008D37AE">
        <w:rPr>
          <w:rFonts w:ascii="Times New Roman" w:hAnsi="Times New Roman" w:cs="Times New Roman"/>
          <w:b/>
          <w:sz w:val="24"/>
          <w:szCs w:val="24"/>
        </w:rPr>
        <w:t>M</w:t>
      </w:r>
      <w:r w:rsidR="000B73A3">
        <w:rPr>
          <w:rFonts w:ascii="Times New Roman" w:hAnsi="Times New Roman" w:cs="Times New Roman"/>
          <w:b/>
          <w:sz w:val="24"/>
          <w:szCs w:val="24"/>
        </w:rPr>
        <w:t xml:space="preserve">unicipiului Marghita pentru anul 2022 și a Horărarii Consiliului Local nr. 165/ 16.12. 2015 privind Regulamentul privind organizarea și desfașurarea activităților comerciale și a serviciilor de piață în </w:t>
      </w:r>
      <w:r w:rsidR="008D37AE">
        <w:rPr>
          <w:rFonts w:ascii="Times New Roman" w:hAnsi="Times New Roman" w:cs="Times New Roman"/>
          <w:b/>
          <w:sz w:val="24"/>
          <w:szCs w:val="24"/>
        </w:rPr>
        <w:t>M</w:t>
      </w:r>
      <w:r w:rsidR="000B73A3">
        <w:rPr>
          <w:rFonts w:ascii="Times New Roman" w:hAnsi="Times New Roman" w:cs="Times New Roman"/>
          <w:b/>
          <w:sz w:val="24"/>
          <w:szCs w:val="24"/>
        </w:rPr>
        <w:t>unicipiul Marghita</w:t>
      </w:r>
    </w:p>
    <w:p w:rsidR="00F3703F" w:rsidRDefault="00F3703F" w:rsidP="00F3703F">
      <w:pPr>
        <w:spacing w:after="0"/>
        <w:jc w:val="center"/>
        <w:rPr>
          <w:rFonts w:ascii="Times New Roman" w:hAnsi="Times New Roman" w:cs="Times New Roman"/>
          <w:b/>
          <w:bCs/>
          <w:noProof/>
          <w:color w:val="000000"/>
          <w:sz w:val="24"/>
          <w:szCs w:val="24"/>
        </w:rPr>
      </w:pPr>
    </w:p>
    <w:p w:rsidR="00F90D05" w:rsidRDefault="00F90D05" w:rsidP="00F3703F">
      <w:pPr>
        <w:spacing w:after="0"/>
        <w:jc w:val="center"/>
        <w:rPr>
          <w:rFonts w:ascii="Times New Roman" w:hAnsi="Times New Roman" w:cs="Times New Roman"/>
          <w:b/>
          <w:bCs/>
          <w:noProof/>
          <w:color w:val="000000"/>
          <w:sz w:val="24"/>
          <w:szCs w:val="24"/>
        </w:rPr>
      </w:pPr>
    </w:p>
    <w:p w:rsidR="00246431" w:rsidRPr="00F3703F" w:rsidRDefault="00246431" w:rsidP="00F3703F">
      <w:pPr>
        <w:spacing w:after="0"/>
        <w:jc w:val="center"/>
        <w:rPr>
          <w:rFonts w:ascii="Times New Roman" w:hAnsi="Times New Roman" w:cs="Times New Roman"/>
          <w:b/>
          <w:bCs/>
          <w:noProof/>
          <w:color w:val="000000"/>
          <w:sz w:val="24"/>
          <w:szCs w:val="24"/>
        </w:rPr>
      </w:pPr>
    </w:p>
    <w:p w:rsidR="00ED7B05" w:rsidRDefault="008D37AE" w:rsidP="00ED7B05">
      <w:pPr>
        <w:autoSpaceDE w:val="0"/>
        <w:autoSpaceDN w:val="0"/>
        <w:adjustRightInd w:val="0"/>
        <w:spacing w:after="0" w:line="240" w:lineRule="auto"/>
        <w:ind w:firstLine="708"/>
        <w:jc w:val="both"/>
        <w:rPr>
          <w:rFonts w:ascii="Times New Roman" w:hAnsi="Times New Roman" w:cs="Times New Roman"/>
          <w:sz w:val="24"/>
          <w:szCs w:val="24"/>
        </w:rPr>
      </w:pPr>
      <w:r>
        <w:rPr>
          <w:rStyle w:val="Strong"/>
          <w:rFonts w:ascii="Times New Roman" w:hAnsi="Times New Roman" w:cs="Times New Roman"/>
          <w:b w:val="0"/>
          <w:sz w:val="24"/>
          <w:szCs w:val="24"/>
          <w:bdr w:val="none" w:sz="0" w:space="0" w:color="auto" w:frame="1"/>
          <w:shd w:val="clear" w:color="auto" w:fill="FFFFFF"/>
        </w:rPr>
        <w:t>Avâ</w:t>
      </w:r>
      <w:r w:rsidR="00ED7B05">
        <w:rPr>
          <w:rStyle w:val="Strong"/>
          <w:rFonts w:ascii="Times New Roman" w:hAnsi="Times New Roman" w:cs="Times New Roman"/>
          <w:b w:val="0"/>
          <w:sz w:val="24"/>
          <w:szCs w:val="24"/>
          <w:bdr w:val="none" w:sz="0" w:space="0" w:color="auto" w:frame="1"/>
          <w:shd w:val="clear" w:color="auto" w:fill="FFFFFF"/>
        </w:rPr>
        <w:t xml:space="preserve">nd în vedere faptul că în </w:t>
      </w:r>
      <w:r>
        <w:rPr>
          <w:rStyle w:val="Strong"/>
          <w:rFonts w:ascii="Times New Roman" w:hAnsi="Times New Roman" w:cs="Times New Roman"/>
          <w:b w:val="0"/>
          <w:sz w:val="24"/>
          <w:szCs w:val="24"/>
          <w:bdr w:val="none" w:sz="0" w:space="0" w:color="auto" w:frame="1"/>
          <w:shd w:val="clear" w:color="auto" w:fill="FFFFFF"/>
        </w:rPr>
        <w:t>M</w:t>
      </w:r>
      <w:r w:rsidR="00ED7B05">
        <w:rPr>
          <w:rStyle w:val="Strong"/>
          <w:rFonts w:ascii="Times New Roman" w:hAnsi="Times New Roman" w:cs="Times New Roman"/>
          <w:b w:val="0"/>
          <w:sz w:val="24"/>
          <w:szCs w:val="24"/>
          <w:bdr w:val="none" w:sz="0" w:space="0" w:color="auto" w:frame="1"/>
          <w:shd w:val="clear" w:color="auto" w:fill="FFFFFF"/>
        </w:rPr>
        <w:t xml:space="preserve">unicipiul Marghita nu a existat un </w:t>
      </w:r>
      <w:r w:rsidR="00ED7B05">
        <w:rPr>
          <w:rFonts w:ascii="Times New Roman" w:hAnsi="Times New Roman" w:cs="Times New Roman"/>
          <w:b/>
          <w:sz w:val="24"/>
          <w:szCs w:val="24"/>
        </w:rPr>
        <w:t xml:space="preserve">Regulament privind organizarea și desfașurarea activităților comerciale și a serviciilor de piață </w:t>
      </w:r>
      <w:r w:rsidR="00ED7B05">
        <w:rPr>
          <w:rFonts w:ascii="Times New Roman" w:hAnsi="Times New Roman" w:cs="Times New Roman"/>
          <w:sz w:val="24"/>
          <w:szCs w:val="24"/>
        </w:rPr>
        <w:t>p</w:t>
      </w:r>
      <w:r>
        <w:rPr>
          <w:rFonts w:ascii="Times New Roman" w:hAnsi="Times New Roman" w:cs="Times New Roman"/>
          <w:sz w:val="24"/>
          <w:szCs w:val="24"/>
        </w:rPr>
        <w:t>â</w:t>
      </w:r>
      <w:r w:rsidR="00ED7B05">
        <w:rPr>
          <w:rFonts w:ascii="Times New Roman" w:hAnsi="Times New Roman" w:cs="Times New Roman"/>
          <w:sz w:val="24"/>
          <w:szCs w:val="24"/>
        </w:rPr>
        <w:t>n</w:t>
      </w:r>
      <w:r>
        <w:rPr>
          <w:rFonts w:ascii="Times New Roman" w:hAnsi="Times New Roman" w:cs="Times New Roman"/>
          <w:sz w:val="24"/>
          <w:szCs w:val="24"/>
        </w:rPr>
        <w:t>ă</w:t>
      </w:r>
      <w:r w:rsidR="00ED7B05">
        <w:rPr>
          <w:rFonts w:ascii="Times New Roman" w:hAnsi="Times New Roman" w:cs="Times New Roman"/>
          <w:sz w:val="24"/>
          <w:szCs w:val="24"/>
        </w:rPr>
        <w:t xml:space="preserve"> la aprobarea acestuia </w:t>
      </w:r>
      <w:r>
        <w:rPr>
          <w:rFonts w:ascii="Times New Roman" w:hAnsi="Times New Roman" w:cs="Times New Roman"/>
          <w:b/>
          <w:sz w:val="24"/>
          <w:szCs w:val="24"/>
        </w:rPr>
        <w:t xml:space="preserve">în anul 2021 </w:t>
      </w:r>
      <w:r>
        <w:rPr>
          <w:rFonts w:ascii="Times New Roman" w:hAnsi="Times New Roman" w:cs="Times New Roman"/>
          <w:sz w:val="24"/>
          <w:szCs w:val="24"/>
        </w:rPr>
        <w:t>prin H.C.L. nr.</w:t>
      </w:r>
      <w:r w:rsidR="00ED7B05">
        <w:rPr>
          <w:rFonts w:ascii="Times New Roman" w:hAnsi="Times New Roman" w:cs="Times New Roman"/>
          <w:sz w:val="24"/>
          <w:szCs w:val="24"/>
        </w:rPr>
        <w:t xml:space="preserve">244 din 23.11.2021, </w:t>
      </w:r>
      <w:r>
        <w:rPr>
          <w:rFonts w:ascii="Times New Roman" w:hAnsi="Times New Roman" w:cs="Times New Roman"/>
          <w:sz w:val="24"/>
          <w:szCs w:val="24"/>
        </w:rPr>
        <w:t xml:space="preserve">dată până la care </w:t>
      </w:r>
      <w:r w:rsidR="00ED7B05">
        <w:rPr>
          <w:rFonts w:ascii="Times New Roman" w:hAnsi="Times New Roman" w:cs="Times New Roman"/>
          <w:sz w:val="24"/>
          <w:szCs w:val="24"/>
        </w:rPr>
        <w:t xml:space="preserve">comerțul în </w:t>
      </w:r>
      <w:r>
        <w:rPr>
          <w:rFonts w:ascii="Times New Roman" w:hAnsi="Times New Roman" w:cs="Times New Roman"/>
          <w:sz w:val="24"/>
          <w:szCs w:val="24"/>
        </w:rPr>
        <w:t>M</w:t>
      </w:r>
      <w:r w:rsidR="00ED7B05">
        <w:rPr>
          <w:rFonts w:ascii="Times New Roman" w:hAnsi="Times New Roman" w:cs="Times New Roman"/>
          <w:sz w:val="24"/>
          <w:szCs w:val="24"/>
        </w:rPr>
        <w:t xml:space="preserve">unicipiul Marghita s-a desfășurat într-un mod haotic, fără respectarea legislației și </w:t>
      </w:r>
      <w:r>
        <w:rPr>
          <w:rFonts w:ascii="Times New Roman" w:hAnsi="Times New Roman" w:cs="Times New Roman"/>
          <w:sz w:val="24"/>
          <w:szCs w:val="24"/>
        </w:rPr>
        <w:t xml:space="preserve">a </w:t>
      </w:r>
      <w:r w:rsidR="00ED7B05">
        <w:rPr>
          <w:rFonts w:ascii="Times New Roman" w:hAnsi="Times New Roman" w:cs="Times New Roman"/>
          <w:sz w:val="24"/>
          <w:szCs w:val="24"/>
        </w:rPr>
        <w:t xml:space="preserve">obligaților impuse de </w:t>
      </w:r>
      <w:r>
        <w:rPr>
          <w:rFonts w:ascii="Times New Roman" w:hAnsi="Times New Roman" w:cs="Times New Roman"/>
          <w:sz w:val="24"/>
          <w:szCs w:val="24"/>
        </w:rPr>
        <w:t>lege</w:t>
      </w:r>
      <w:r w:rsidR="00ED7B05">
        <w:rPr>
          <w:rFonts w:ascii="Times New Roman" w:hAnsi="Times New Roman" w:cs="Times New Roman"/>
          <w:sz w:val="24"/>
          <w:szCs w:val="24"/>
        </w:rPr>
        <w:t xml:space="preserve"> privind regulile de igienă, comerț, de urbanism și amenajare a teritoriului. </w:t>
      </w:r>
    </w:p>
    <w:p w:rsidR="00471021" w:rsidRDefault="00ED7B05" w:rsidP="00471021">
      <w:pPr>
        <w:autoSpaceDE w:val="0"/>
        <w:autoSpaceDN w:val="0"/>
        <w:adjustRightInd w:val="0"/>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Acest </w:t>
      </w:r>
      <w:r w:rsidR="008D37AE">
        <w:rPr>
          <w:rFonts w:ascii="Times New Roman" w:hAnsi="Times New Roman" w:cs="Times New Roman"/>
          <w:b/>
          <w:sz w:val="24"/>
          <w:szCs w:val="24"/>
        </w:rPr>
        <w:t>Regulament privind organizarea și desfașurarea activităților comerciale și a serviciilor de piață</w:t>
      </w:r>
      <w:r>
        <w:rPr>
          <w:rFonts w:ascii="Times New Roman" w:hAnsi="Times New Roman" w:cs="Times New Roman"/>
          <w:sz w:val="24"/>
          <w:szCs w:val="24"/>
        </w:rPr>
        <w:t xml:space="preserve"> a apărut ca o necesitate de impunere a unei discipline privind comerțul la nivelul localității, </w:t>
      </w:r>
      <w:r w:rsidR="008D37AE">
        <w:rPr>
          <w:rFonts w:ascii="Times New Roman" w:hAnsi="Times New Roman" w:cs="Times New Roman"/>
          <w:sz w:val="24"/>
          <w:szCs w:val="24"/>
        </w:rPr>
        <w:t xml:space="preserve">precum și </w:t>
      </w:r>
      <w:r>
        <w:rPr>
          <w:rFonts w:ascii="Times New Roman" w:hAnsi="Times New Roman" w:cs="Times New Roman"/>
          <w:sz w:val="24"/>
          <w:szCs w:val="24"/>
        </w:rPr>
        <w:t>de urbanism și amenajare a teritoriului, respectan</w:t>
      </w:r>
      <w:r w:rsidR="008D37AE">
        <w:rPr>
          <w:rFonts w:ascii="Times New Roman" w:hAnsi="Times New Roman" w:cs="Times New Roman"/>
          <w:sz w:val="24"/>
          <w:szCs w:val="24"/>
        </w:rPr>
        <w:t>d prevederile legale, respectiv</w:t>
      </w:r>
      <w:r>
        <w:rPr>
          <w:rFonts w:ascii="Times New Roman" w:hAnsi="Times New Roman" w:cs="Times New Roman"/>
          <w:sz w:val="24"/>
          <w:szCs w:val="24"/>
          <w:lang w:val="en-US"/>
        </w:rPr>
        <w:t>:</w:t>
      </w:r>
    </w:p>
    <w:p w:rsidR="00471021" w:rsidRPr="008D37AE" w:rsidRDefault="00ED7B05" w:rsidP="008D37A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eastAsia="en-US"/>
        </w:rPr>
      </w:pPr>
      <w:r w:rsidRPr="008D37AE">
        <w:rPr>
          <w:rFonts w:ascii="Times New Roman" w:hAnsi="Times New Roman" w:cs="Times New Roman"/>
          <w:sz w:val="24"/>
          <w:szCs w:val="24"/>
        </w:rPr>
        <w:t xml:space="preserve"> </w:t>
      </w:r>
      <w:r w:rsidR="00342068" w:rsidRPr="008D37AE">
        <w:rPr>
          <w:rFonts w:ascii="Times New Roman" w:hAnsi="Times New Roman" w:cs="Times New Roman"/>
          <w:sz w:val="24"/>
          <w:szCs w:val="24"/>
        </w:rPr>
        <w:t xml:space="preserve">prevederile </w:t>
      </w:r>
      <w:r w:rsidR="007E08B1" w:rsidRPr="008D37AE">
        <w:rPr>
          <w:rFonts w:ascii="Times New Roman" w:hAnsi="Times New Roman" w:cs="Times New Roman"/>
          <w:sz w:val="24"/>
          <w:szCs w:val="24"/>
          <w:lang w:eastAsia="en-US"/>
        </w:rPr>
        <w:t xml:space="preserve">Legii </w:t>
      </w:r>
      <w:r w:rsidR="008D37AE">
        <w:rPr>
          <w:rFonts w:ascii="Times New Roman" w:hAnsi="Times New Roman" w:cs="Times New Roman"/>
          <w:sz w:val="24"/>
          <w:szCs w:val="24"/>
          <w:lang w:eastAsia="en-US"/>
        </w:rPr>
        <w:t>nr.</w:t>
      </w:r>
      <w:r w:rsidR="007E08B1" w:rsidRPr="008D37AE">
        <w:rPr>
          <w:rFonts w:ascii="Times New Roman" w:hAnsi="Times New Roman" w:cs="Times New Roman"/>
          <w:sz w:val="24"/>
          <w:szCs w:val="24"/>
          <w:lang w:eastAsia="en-US"/>
        </w:rPr>
        <w:t>50/1991 privind autorizarea executării lucrărilor de construcții, cu modificările și completările ulterioare</w:t>
      </w:r>
      <w:r w:rsidR="00454766" w:rsidRPr="008D37AE">
        <w:rPr>
          <w:rFonts w:ascii="Times New Roman" w:hAnsi="Times New Roman" w:cs="Times New Roman"/>
          <w:i/>
          <w:sz w:val="24"/>
          <w:szCs w:val="24"/>
          <w:lang w:eastAsia="en-US"/>
        </w:rPr>
        <w:t>;</w:t>
      </w:r>
      <w:r w:rsidR="00454766" w:rsidRPr="008D37AE">
        <w:rPr>
          <w:rFonts w:ascii="Times New Roman" w:hAnsi="Times New Roman" w:cs="Times New Roman"/>
          <w:sz w:val="24"/>
          <w:szCs w:val="24"/>
          <w:lang w:eastAsia="en-US"/>
        </w:rPr>
        <w:t xml:space="preserve"> </w:t>
      </w:r>
    </w:p>
    <w:p w:rsidR="00471021" w:rsidRPr="008D37AE" w:rsidRDefault="00454766" w:rsidP="008D37AE">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bdr w:val="none" w:sz="0" w:space="0" w:color="auto" w:frame="1"/>
          <w:shd w:val="clear" w:color="auto" w:fill="FFFFFF"/>
        </w:rPr>
      </w:pPr>
      <w:r w:rsidRPr="008D37AE">
        <w:rPr>
          <w:rFonts w:ascii="Times New Roman" w:hAnsi="Times New Roman" w:cs="Times New Roman"/>
          <w:sz w:val="24"/>
          <w:szCs w:val="24"/>
          <w:lang w:eastAsia="en-US"/>
        </w:rPr>
        <w:t xml:space="preserve">Anexa nr.2 la Legea nr.50/1991 privind autorizarea executării lucrărilor de construcții, cu modificările și completările ulterioare; </w:t>
      </w:r>
    </w:p>
    <w:p w:rsidR="00471021" w:rsidRPr="00246431" w:rsidRDefault="008D37AE" w:rsidP="008D37AE">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bdr w:val="none" w:sz="0" w:space="0" w:color="auto" w:frame="1"/>
          <w:shd w:val="clear" w:color="auto" w:fill="FFFFFF"/>
        </w:rPr>
      </w:pPr>
      <w:r>
        <w:rPr>
          <w:rFonts w:ascii="Times New Roman" w:hAnsi="Times New Roman" w:cs="Times New Roman"/>
          <w:sz w:val="24"/>
          <w:szCs w:val="24"/>
          <w:lang w:eastAsia="en-US"/>
        </w:rPr>
        <w:t>H.G. nr. 584/</w:t>
      </w:r>
      <w:r w:rsidR="00454766" w:rsidRPr="00246431">
        <w:rPr>
          <w:rFonts w:ascii="Times New Roman" w:hAnsi="Times New Roman" w:cs="Times New Roman"/>
          <w:sz w:val="24"/>
          <w:szCs w:val="24"/>
          <w:lang w:eastAsia="en-US"/>
        </w:rPr>
        <w:t xml:space="preserve">2001 </w:t>
      </w:r>
      <w:r w:rsidR="00454766" w:rsidRPr="00246431">
        <w:rPr>
          <w:rFonts w:ascii="Times New Roman" w:hAnsi="Times New Roman" w:cs="Times New Roman"/>
          <w:sz w:val="24"/>
          <w:szCs w:val="24"/>
          <w:shd w:val="clear" w:color="auto" w:fill="FFFFFF"/>
        </w:rPr>
        <w:t xml:space="preserve">privind amplasarea unor obiecte de mobilier urban; </w:t>
      </w:r>
    </w:p>
    <w:p w:rsidR="007E08B1" w:rsidRPr="008D37AE" w:rsidRDefault="00454766" w:rsidP="008D37AE">
      <w:pPr>
        <w:pStyle w:val="ListParagraph"/>
        <w:numPr>
          <w:ilvl w:val="0"/>
          <w:numId w:val="2"/>
        </w:numPr>
        <w:autoSpaceDE w:val="0"/>
        <w:autoSpaceDN w:val="0"/>
        <w:adjustRightInd w:val="0"/>
        <w:spacing w:after="0" w:line="240" w:lineRule="auto"/>
        <w:jc w:val="both"/>
        <w:rPr>
          <w:rStyle w:val="spar"/>
          <w:rFonts w:ascii="Times New Roman" w:hAnsi="Times New Roman" w:cs="Times New Roman"/>
          <w:sz w:val="24"/>
          <w:szCs w:val="24"/>
          <w:bdr w:val="none" w:sz="0" w:space="0" w:color="auto" w:frame="1"/>
          <w:shd w:val="clear" w:color="auto" w:fill="FFFFFF"/>
        </w:rPr>
      </w:pPr>
      <w:r w:rsidRPr="008D37AE">
        <w:rPr>
          <w:rStyle w:val="spar"/>
          <w:rFonts w:ascii="Times New Roman" w:hAnsi="Times New Roman" w:cs="Times New Roman"/>
          <w:sz w:val="24"/>
          <w:szCs w:val="24"/>
          <w:bdr w:val="none" w:sz="0" w:space="0" w:color="auto" w:frame="1"/>
          <w:shd w:val="clear" w:color="auto" w:fill="FFFFFF"/>
        </w:rPr>
        <w:t>Norme</w:t>
      </w:r>
      <w:r w:rsidR="008D37AE">
        <w:rPr>
          <w:rStyle w:val="spar"/>
          <w:rFonts w:ascii="Times New Roman" w:hAnsi="Times New Roman" w:cs="Times New Roman"/>
          <w:sz w:val="24"/>
          <w:szCs w:val="24"/>
          <w:bdr w:val="none" w:sz="0" w:space="0" w:color="auto" w:frame="1"/>
          <w:shd w:val="clear" w:color="auto" w:fill="FFFFFF"/>
        </w:rPr>
        <w:t>le</w:t>
      </w:r>
      <w:r w:rsidRPr="008D37AE">
        <w:rPr>
          <w:rStyle w:val="spar"/>
          <w:rFonts w:ascii="Times New Roman" w:hAnsi="Times New Roman" w:cs="Times New Roman"/>
          <w:sz w:val="24"/>
          <w:szCs w:val="24"/>
          <w:bdr w:val="none" w:sz="0" w:space="0" w:color="auto" w:frame="1"/>
          <w:shd w:val="clear" w:color="auto" w:fill="FFFFFF"/>
        </w:rPr>
        <w:t xml:space="preserve"> de igienă la Ordinul Ministerului Sănătății nr. 976/ 1998</w:t>
      </w:r>
      <w:r w:rsidR="004149F8" w:rsidRPr="008D37AE">
        <w:rPr>
          <w:rStyle w:val="spar"/>
          <w:rFonts w:ascii="Times New Roman" w:hAnsi="Times New Roman" w:cs="Times New Roman"/>
          <w:sz w:val="24"/>
          <w:szCs w:val="24"/>
          <w:bdr w:val="none" w:sz="0" w:space="0" w:color="auto" w:frame="1"/>
          <w:shd w:val="clear" w:color="auto" w:fill="FFFFFF"/>
        </w:rPr>
        <w:t>, actualizat și Ordinul nr.111/ 2008, actualizat.</w:t>
      </w:r>
    </w:p>
    <w:p w:rsidR="00246431" w:rsidRPr="00246431" w:rsidRDefault="00246431" w:rsidP="00246431">
      <w:pPr>
        <w:autoSpaceDE w:val="0"/>
        <w:autoSpaceDN w:val="0"/>
        <w:adjustRightInd w:val="0"/>
        <w:spacing w:after="0" w:line="240" w:lineRule="auto"/>
        <w:jc w:val="both"/>
        <w:rPr>
          <w:rFonts w:ascii="Times New Roman" w:hAnsi="Times New Roman" w:cs="Times New Roman"/>
          <w:bCs/>
          <w:sz w:val="24"/>
          <w:szCs w:val="24"/>
          <w:bdr w:val="none" w:sz="0" w:space="0" w:color="auto" w:frame="1"/>
          <w:shd w:val="clear" w:color="auto" w:fill="FFFFFF"/>
        </w:rPr>
      </w:pPr>
    </w:p>
    <w:p w:rsidR="00471021" w:rsidRPr="00651AC6" w:rsidRDefault="008D37AE" w:rsidP="0047102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Conform prevederilor</w:t>
      </w:r>
      <w:r w:rsidR="00471021">
        <w:rPr>
          <w:rFonts w:ascii="Times New Roman" w:hAnsi="Times New Roman" w:cs="Times New Roman"/>
          <w:bCs/>
          <w:sz w:val="24"/>
          <w:szCs w:val="24"/>
        </w:rPr>
        <w:t xml:space="preserve"> legale enumerate anterior</w:t>
      </w:r>
      <w:r>
        <w:rPr>
          <w:rFonts w:ascii="Times New Roman" w:hAnsi="Times New Roman" w:cs="Times New Roman"/>
          <w:bCs/>
          <w:sz w:val="24"/>
          <w:szCs w:val="24"/>
        </w:rPr>
        <w:t>,</w:t>
      </w:r>
      <w:r w:rsidR="00471021">
        <w:rPr>
          <w:rFonts w:ascii="Times New Roman" w:hAnsi="Times New Roman" w:cs="Times New Roman"/>
          <w:bCs/>
          <w:sz w:val="24"/>
          <w:szCs w:val="24"/>
        </w:rPr>
        <w:t xml:space="preserve"> pot fi expuse </w:t>
      </w:r>
      <w:r>
        <w:rPr>
          <w:rFonts w:ascii="Times New Roman" w:hAnsi="Times New Roman" w:cs="Times New Roman"/>
          <w:bCs/>
          <w:sz w:val="24"/>
          <w:szCs w:val="24"/>
        </w:rPr>
        <w:t xml:space="preserve">stradal </w:t>
      </w:r>
      <w:r w:rsidR="00471021">
        <w:rPr>
          <w:rFonts w:ascii="Times New Roman" w:hAnsi="Times New Roman" w:cs="Times New Roman"/>
          <w:bCs/>
          <w:sz w:val="24"/>
          <w:szCs w:val="24"/>
        </w:rPr>
        <w:t>produsele comercializate în următoarele condiții:</w:t>
      </w:r>
    </w:p>
    <w:p w:rsidR="00081AEA" w:rsidRPr="008D37AE" w:rsidRDefault="004C4B5D" w:rsidP="008D37AE">
      <w:pPr>
        <w:pStyle w:val="ListParagraph"/>
        <w:numPr>
          <w:ilvl w:val="0"/>
          <w:numId w:val="2"/>
        </w:numPr>
        <w:spacing w:after="0" w:line="240" w:lineRule="auto"/>
        <w:jc w:val="both"/>
        <w:rPr>
          <w:rFonts w:ascii="Times New Roman" w:hAnsi="Times New Roman" w:cs="Times New Roman"/>
          <w:sz w:val="24"/>
          <w:szCs w:val="24"/>
          <w:shd w:val="clear" w:color="auto" w:fill="FFFFFF"/>
          <w:lang w:val="en-US" w:eastAsia="en-US"/>
        </w:rPr>
      </w:pPr>
      <w:r w:rsidRPr="008D37AE">
        <w:rPr>
          <w:rFonts w:ascii="Times New Roman" w:hAnsi="Times New Roman" w:cs="Times New Roman"/>
          <w:i/>
          <w:sz w:val="24"/>
          <w:szCs w:val="24"/>
          <w:lang w:eastAsia="en-US"/>
        </w:rPr>
        <w:t>Articolul</w:t>
      </w:r>
      <w:r w:rsidR="008D37AE" w:rsidRPr="008D37AE">
        <w:rPr>
          <w:rFonts w:ascii="Times New Roman" w:hAnsi="Times New Roman" w:cs="Times New Roman"/>
          <w:i/>
          <w:sz w:val="24"/>
          <w:szCs w:val="24"/>
          <w:lang w:eastAsia="en-US"/>
        </w:rPr>
        <w:t xml:space="preserve"> </w:t>
      </w:r>
      <w:r w:rsidR="00471021" w:rsidRPr="008D37AE">
        <w:rPr>
          <w:rFonts w:ascii="Times New Roman" w:hAnsi="Times New Roman" w:cs="Times New Roman"/>
          <w:i/>
          <w:sz w:val="24"/>
          <w:szCs w:val="24"/>
          <w:lang w:eastAsia="en-US"/>
        </w:rPr>
        <w:t>3</w:t>
      </w:r>
      <w:r w:rsidR="008D37AE" w:rsidRPr="008D37AE">
        <w:rPr>
          <w:rFonts w:ascii="Times New Roman" w:hAnsi="Times New Roman" w:cs="Times New Roman"/>
          <w:i/>
          <w:sz w:val="24"/>
          <w:szCs w:val="24"/>
          <w:lang w:eastAsia="en-US"/>
        </w:rPr>
        <w:t xml:space="preserve"> </w:t>
      </w:r>
      <w:r w:rsidRPr="008D37AE">
        <w:rPr>
          <w:rFonts w:ascii="Times New Roman" w:hAnsi="Times New Roman" w:cs="Times New Roman"/>
          <w:i/>
          <w:sz w:val="24"/>
          <w:szCs w:val="24"/>
          <w:lang w:eastAsia="en-US"/>
        </w:rPr>
        <w:t>pct.</w:t>
      </w:r>
      <w:r w:rsidR="00471021" w:rsidRPr="008D37AE">
        <w:rPr>
          <w:rFonts w:ascii="Times New Roman" w:hAnsi="Times New Roman" w:cs="Times New Roman"/>
          <w:i/>
          <w:sz w:val="24"/>
          <w:szCs w:val="24"/>
          <w:lang w:eastAsia="en-US"/>
        </w:rPr>
        <w:t xml:space="preserve">(1) din </w:t>
      </w:r>
      <w:r w:rsidR="00471021" w:rsidRPr="008D37AE">
        <w:rPr>
          <w:rFonts w:ascii="Times New Roman" w:hAnsi="Times New Roman" w:cs="Times New Roman"/>
          <w:sz w:val="24"/>
          <w:szCs w:val="24"/>
          <w:lang w:eastAsia="en-US"/>
        </w:rPr>
        <w:t xml:space="preserve"> Legea</w:t>
      </w:r>
      <w:r w:rsidR="008D37AE" w:rsidRPr="008D37AE">
        <w:rPr>
          <w:rFonts w:ascii="Times New Roman" w:hAnsi="Times New Roman" w:cs="Times New Roman"/>
          <w:sz w:val="24"/>
          <w:szCs w:val="24"/>
          <w:lang w:eastAsia="en-US"/>
        </w:rPr>
        <w:t xml:space="preserve"> nr. 50/1991 </w:t>
      </w:r>
      <w:r w:rsidR="00081AEA" w:rsidRPr="008D37AE">
        <w:rPr>
          <w:rFonts w:ascii="Times New Roman" w:hAnsi="Times New Roman" w:cs="Times New Roman"/>
          <w:i/>
          <w:sz w:val="24"/>
          <w:szCs w:val="24"/>
          <w:lang w:eastAsia="en-US"/>
        </w:rPr>
        <w:t xml:space="preserve">– </w:t>
      </w:r>
      <w:r w:rsidR="00081AEA" w:rsidRPr="008D37AE">
        <w:rPr>
          <w:rFonts w:ascii="Times New Roman" w:hAnsi="Times New Roman" w:cs="Times New Roman"/>
          <w:b/>
          <w:sz w:val="24"/>
          <w:szCs w:val="24"/>
          <w:u w:val="single"/>
          <w:lang w:eastAsia="en-US"/>
        </w:rPr>
        <w:t>se pot realiza numai cu respectarea autorizației de construire</w:t>
      </w:r>
      <w:r w:rsidR="00081AEA" w:rsidRPr="008D37AE">
        <w:rPr>
          <w:rFonts w:ascii="Times New Roman" w:hAnsi="Times New Roman" w:cs="Times New Roman"/>
          <w:sz w:val="24"/>
          <w:szCs w:val="24"/>
          <w:lang w:eastAsia="en-US"/>
        </w:rPr>
        <w:t>, precum și a reglementărilor privind proiectarea și executarea construcțiilor pentru</w:t>
      </w:r>
      <w:r w:rsidR="00081AEA" w:rsidRPr="008D37AE">
        <w:rPr>
          <w:rFonts w:ascii="Times New Roman" w:hAnsi="Times New Roman" w:cs="Times New Roman"/>
          <w:sz w:val="24"/>
          <w:szCs w:val="24"/>
          <w:lang w:val="en-US" w:eastAsia="en-US"/>
        </w:rPr>
        <w:t>:</w:t>
      </w:r>
      <w:r w:rsidR="00081AEA" w:rsidRPr="008D37AE">
        <w:rPr>
          <w:rFonts w:ascii="Times New Roman" w:hAnsi="Times New Roman" w:cs="Times New Roman"/>
          <w:sz w:val="24"/>
          <w:szCs w:val="24"/>
          <w:lang w:eastAsia="en-US"/>
        </w:rPr>
        <w:t xml:space="preserve">, d) – </w:t>
      </w:r>
      <w:r w:rsidR="00081AEA" w:rsidRPr="008D37AE">
        <w:rPr>
          <w:rFonts w:ascii="Times New Roman" w:hAnsi="Times New Roman" w:cs="Times New Roman"/>
          <w:sz w:val="24"/>
          <w:szCs w:val="24"/>
          <w:shd w:val="clear" w:color="auto" w:fill="FFFFFF"/>
          <w:lang w:val="en-US" w:eastAsia="en-US"/>
        </w:rPr>
        <w:t xml:space="preserve">împrejmuiri și </w:t>
      </w:r>
      <w:r w:rsidR="00081AEA" w:rsidRPr="008D37AE">
        <w:rPr>
          <w:rFonts w:ascii="Times New Roman" w:hAnsi="Times New Roman" w:cs="Times New Roman"/>
          <w:b/>
          <w:sz w:val="24"/>
          <w:szCs w:val="24"/>
          <w:shd w:val="clear" w:color="auto" w:fill="FFFFFF"/>
          <w:lang w:val="en-US" w:eastAsia="en-US"/>
        </w:rPr>
        <w:t>mobilier urban</w:t>
      </w:r>
      <w:r w:rsidR="00081AEA" w:rsidRPr="008D37AE">
        <w:rPr>
          <w:rFonts w:ascii="Times New Roman" w:hAnsi="Times New Roman" w:cs="Times New Roman"/>
          <w:sz w:val="24"/>
          <w:szCs w:val="24"/>
          <w:shd w:val="clear" w:color="auto" w:fill="FFFFFF"/>
          <w:lang w:val="en-US" w:eastAsia="en-US"/>
        </w:rPr>
        <w:t>, amenajări de spații verz</w:t>
      </w:r>
      <w:r w:rsidRPr="008D37AE">
        <w:rPr>
          <w:rFonts w:ascii="Times New Roman" w:hAnsi="Times New Roman" w:cs="Times New Roman"/>
          <w:sz w:val="24"/>
          <w:szCs w:val="24"/>
          <w:shd w:val="clear" w:color="auto" w:fill="FFFFFF"/>
          <w:lang w:val="en-US" w:eastAsia="en-US"/>
        </w:rPr>
        <w:t>i</w:t>
      </w:r>
      <w:r w:rsidR="00081AEA" w:rsidRPr="008D37AE">
        <w:rPr>
          <w:rFonts w:ascii="Times New Roman" w:hAnsi="Times New Roman" w:cs="Times New Roman"/>
          <w:sz w:val="24"/>
          <w:szCs w:val="24"/>
          <w:shd w:val="clear" w:color="auto" w:fill="FFFFFF"/>
          <w:lang w:val="en-US" w:eastAsia="en-US"/>
        </w:rPr>
        <w:t>, parcuri, locuri de joacă și agreement, piețe și alte lucrări de amenajare a spațiilor publice</w:t>
      </w:r>
      <w:r w:rsidR="00CD790B">
        <w:rPr>
          <w:rFonts w:ascii="Times New Roman" w:hAnsi="Times New Roman" w:cs="Times New Roman"/>
          <w:sz w:val="24"/>
          <w:szCs w:val="24"/>
          <w:shd w:val="clear" w:color="auto" w:fill="FFFFFF"/>
          <w:lang w:val="en-US" w:eastAsia="en-US"/>
        </w:rPr>
        <w:t>;</w:t>
      </w:r>
    </w:p>
    <w:p w:rsidR="00651AC6" w:rsidRPr="008D37AE" w:rsidRDefault="008D37AE" w:rsidP="008D37AE">
      <w:pPr>
        <w:pStyle w:val="ListParagraph"/>
        <w:numPr>
          <w:ilvl w:val="0"/>
          <w:numId w:val="2"/>
        </w:numPr>
        <w:spacing w:after="0" w:line="240" w:lineRule="auto"/>
        <w:jc w:val="both"/>
        <w:rPr>
          <w:rFonts w:ascii="Times New Roman" w:hAnsi="Times New Roman" w:cs="Times New Roman"/>
          <w:sz w:val="24"/>
          <w:szCs w:val="24"/>
        </w:rPr>
      </w:pPr>
      <w:r w:rsidRPr="008D37AE">
        <w:rPr>
          <w:rFonts w:ascii="Times New Roman" w:hAnsi="Times New Roman" w:cs="Times New Roman"/>
          <w:i/>
          <w:sz w:val="24"/>
          <w:szCs w:val="24"/>
          <w:shd w:val="clear" w:color="auto" w:fill="FFFFFF"/>
          <w:lang w:val="en-US" w:eastAsia="en-US"/>
        </w:rPr>
        <w:t>Articolul 11</w:t>
      </w:r>
      <w:r w:rsidR="00081AEA" w:rsidRPr="008D37AE">
        <w:rPr>
          <w:rFonts w:ascii="Times New Roman" w:hAnsi="Times New Roman" w:cs="Times New Roman"/>
          <w:i/>
          <w:sz w:val="24"/>
          <w:szCs w:val="24"/>
          <w:shd w:val="clear" w:color="auto" w:fill="FFFFFF"/>
          <w:lang w:val="en-US" w:eastAsia="en-US"/>
        </w:rPr>
        <w:t xml:space="preserve"> pct</w:t>
      </w:r>
      <w:r w:rsidRPr="008D37AE">
        <w:rPr>
          <w:rFonts w:ascii="Times New Roman" w:hAnsi="Times New Roman" w:cs="Times New Roman"/>
          <w:i/>
          <w:sz w:val="24"/>
          <w:szCs w:val="24"/>
          <w:shd w:val="clear" w:color="auto" w:fill="FFFFFF"/>
          <w:lang w:val="en-US" w:eastAsia="en-US"/>
        </w:rPr>
        <w:t>.(7) lit.</w:t>
      </w:r>
      <w:r w:rsidR="00081AEA" w:rsidRPr="008D37AE">
        <w:rPr>
          <w:rFonts w:ascii="Times New Roman" w:hAnsi="Times New Roman" w:cs="Times New Roman"/>
          <w:i/>
          <w:sz w:val="24"/>
          <w:szCs w:val="24"/>
          <w:shd w:val="clear" w:color="auto" w:fill="FFFFFF"/>
          <w:lang w:val="en-US" w:eastAsia="en-US"/>
        </w:rPr>
        <w:t>a)</w:t>
      </w:r>
      <w:r w:rsidR="00471021" w:rsidRPr="008D37AE">
        <w:rPr>
          <w:rFonts w:ascii="Times New Roman" w:hAnsi="Times New Roman" w:cs="Times New Roman"/>
          <w:i/>
          <w:sz w:val="24"/>
          <w:szCs w:val="24"/>
          <w:lang w:eastAsia="en-US"/>
        </w:rPr>
        <w:t xml:space="preserve"> din </w:t>
      </w:r>
      <w:r w:rsidR="00471021" w:rsidRPr="008D37AE">
        <w:rPr>
          <w:rFonts w:ascii="Times New Roman" w:hAnsi="Times New Roman" w:cs="Times New Roman"/>
          <w:sz w:val="24"/>
          <w:szCs w:val="24"/>
          <w:lang w:eastAsia="en-US"/>
        </w:rPr>
        <w:t xml:space="preserve"> Legea</w:t>
      </w:r>
      <w:r w:rsidRPr="008D37AE">
        <w:rPr>
          <w:rFonts w:ascii="Times New Roman" w:hAnsi="Times New Roman" w:cs="Times New Roman"/>
          <w:sz w:val="24"/>
          <w:szCs w:val="24"/>
          <w:lang w:eastAsia="en-US"/>
        </w:rPr>
        <w:t xml:space="preserve"> nr. 50/</w:t>
      </w:r>
      <w:r w:rsidR="00471021" w:rsidRPr="008D37AE">
        <w:rPr>
          <w:rFonts w:ascii="Times New Roman" w:hAnsi="Times New Roman" w:cs="Times New Roman"/>
          <w:sz w:val="24"/>
          <w:szCs w:val="24"/>
          <w:lang w:eastAsia="en-US"/>
        </w:rPr>
        <w:t xml:space="preserve">1991 </w:t>
      </w:r>
      <w:r w:rsidR="00471021" w:rsidRPr="008D37AE">
        <w:rPr>
          <w:rFonts w:ascii="Times New Roman" w:hAnsi="Times New Roman" w:cs="Times New Roman"/>
          <w:i/>
          <w:sz w:val="24"/>
          <w:szCs w:val="24"/>
          <w:lang w:eastAsia="en-US"/>
        </w:rPr>
        <w:t xml:space="preserve">  </w:t>
      </w:r>
      <w:r w:rsidR="00081AEA" w:rsidRPr="008D37AE">
        <w:rPr>
          <w:rFonts w:ascii="Times New Roman" w:hAnsi="Times New Roman" w:cs="Times New Roman"/>
          <w:i/>
          <w:sz w:val="24"/>
          <w:szCs w:val="24"/>
          <w:shd w:val="clear" w:color="auto" w:fill="FFFFFF"/>
          <w:lang w:val="en-US" w:eastAsia="en-US"/>
        </w:rPr>
        <w:t xml:space="preserve">- </w:t>
      </w:r>
      <w:r>
        <w:rPr>
          <w:rFonts w:ascii="Times New Roman" w:hAnsi="Times New Roman" w:cs="Times New Roman"/>
          <w:i/>
          <w:sz w:val="24"/>
          <w:szCs w:val="24"/>
          <w:shd w:val="clear" w:color="auto" w:fill="FFFFFF"/>
          <w:lang w:val="en-US" w:eastAsia="en-US"/>
        </w:rPr>
        <w:t xml:space="preserve"> </w:t>
      </w:r>
      <w:r w:rsidR="00081AEA" w:rsidRPr="008D37AE">
        <w:rPr>
          <w:rFonts w:ascii="Times New Roman" w:hAnsi="Times New Roman" w:cs="Times New Roman"/>
          <w:b/>
          <w:sz w:val="24"/>
          <w:szCs w:val="24"/>
          <w:u w:val="single"/>
          <w:shd w:val="clear" w:color="auto" w:fill="FFFFFF"/>
          <w:lang w:val="en-US" w:eastAsia="en-US"/>
        </w:rPr>
        <w:t>se pot executa fără autor</w:t>
      </w:r>
      <w:r w:rsidR="004C4B5D" w:rsidRPr="008D37AE">
        <w:rPr>
          <w:rFonts w:ascii="Times New Roman" w:hAnsi="Times New Roman" w:cs="Times New Roman"/>
          <w:b/>
          <w:sz w:val="24"/>
          <w:szCs w:val="24"/>
          <w:u w:val="single"/>
          <w:shd w:val="clear" w:color="auto" w:fill="FFFFFF"/>
          <w:lang w:val="en-US" w:eastAsia="en-US"/>
        </w:rPr>
        <w:t>izație de construire</w:t>
      </w:r>
      <w:r w:rsidR="004C4B5D" w:rsidRPr="008D37AE">
        <w:rPr>
          <w:rFonts w:ascii="Times New Roman" w:hAnsi="Times New Roman" w:cs="Times New Roman"/>
          <w:sz w:val="24"/>
          <w:szCs w:val="24"/>
          <w:shd w:val="clear" w:color="auto" w:fill="FFFFFF"/>
          <w:lang w:val="en-US" w:eastAsia="en-US"/>
        </w:rPr>
        <w:t xml:space="preserve"> lucrări de</w:t>
      </w:r>
      <w:r>
        <w:rPr>
          <w:rFonts w:ascii="Times New Roman" w:hAnsi="Times New Roman" w:cs="Times New Roman"/>
          <w:sz w:val="24"/>
          <w:szCs w:val="24"/>
          <w:shd w:val="clear" w:color="auto" w:fill="FFFFFF"/>
          <w:lang w:val="en-US" w:eastAsia="en-US"/>
        </w:rPr>
        <w:t xml:space="preserve"> </w:t>
      </w:r>
      <w:r w:rsidR="00081AEA" w:rsidRPr="008D37AE">
        <w:rPr>
          <w:rFonts w:ascii="Times New Roman" w:hAnsi="Times New Roman" w:cs="Times New Roman"/>
          <w:sz w:val="24"/>
          <w:szCs w:val="24"/>
          <w:shd w:val="clear" w:color="auto" w:fill="FFFFFF"/>
          <w:lang w:val="en-US" w:eastAsia="en-US"/>
        </w:rPr>
        <w:t xml:space="preserve">amplasare de tonete și pupitre acoperite sau închise, destinate furnizării și comercializării de presei, cărților și florilor, care sunt amplasate direct pe </w:t>
      </w:r>
      <w:r w:rsidR="00081AEA" w:rsidRPr="008D37AE">
        <w:rPr>
          <w:rFonts w:ascii="Times New Roman" w:hAnsi="Times New Roman" w:cs="Times New Roman"/>
          <w:sz w:val="24"/>
          <w:szCs w:val="24"/>
          <w:shd w:val="clear" w:color="auto" w:fill="FFFFFF"/>
          <w:lang w:val="en-US" w:eastAsia="en-US"/>
        </w:rPr>
        <w:lastRenderedPageBreak/>
        <w:t>sol, fără fundații și platforme, în suprafața de maximum 12 mp, în baza avizului de amplasare și care nu determină congestionarea sau blocarea traficului pietonal pe trotuar, fără racorduri și/sau branșamente la utilități urbane, cu excepția energiei electrice</w:t>
      </w:r>
      <w:r w:rsidR="00CD790B">
        <w:rPr>
          <w:rFonts w:ascii="Times New Roman" w:hAnsi="Times New Roman" w:cs="Times New Roman"/>
          <w:sz w:val="24"/>
          <w:szCs w:val="24"/>
          <w:lang w:eastAsia="en-US"/>
        </w:rPr>
        <w:t>;</w:t>
      </w:r>
    </w:p>
    <w:p w:rsidR="003E4E6C" w:rsidRPr="00CD790B" w:rsidRDefault="005B1B45" w:rsidP="005B1B45">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CD790B">
        <w:rPr>
          <w:rFonts w:ascii="Times New Roman" w:hAnsi="Times New Roman" w:cs="Times New Roman"/>
          <w:i/>
          <w:sz w:val="24"/>
          <w:szCs w:val="24"/>
          <w:lang w:eastAsia="en-US"/>
        </w:rPr>
        <w:t>ANEXA</w:t>
      </w:r>
      <w:r w:rsidR="00CD790B" w:rsidRPr="00CD790B">
        <w:rPr>
          <w:rFonts w:ascii="Times New Roman" w:hAnsi="Times New Roman" w:cs="Times New Roman"/>
          <w:i/>
          <w:sz w:val="24"/>
          <w:szCs w:val="24"/>
          <w:lang w:eastAsia="en-US"/>
        </w:rPr>
        <w:t xml:space="preserve"> </w:t>
      </w:r>
      <w:r w:rsidRPr="00CD790B">
        <w:rPr>
          <w:rFonts w:ascii="Times New Roman" w:hAnsi="Times New Roman" w:cs="Times New Roman"/>
          <w:i/>
          <w:sz w:val="24"/>
          <w:szCs w:val="24"/>
          <w:lang w:eastAsia="en-US"/>
        </w:rPr>
        <w:t xml:space="preserve"> Nr.2</w:t>
      </w:r>
      <w:r w:rsidRPr="00CD790B">
        <w:rPr>
          <w:rFonts w:ascii="Times New Roman" w:hAnsi="Times New Roman" w:cs="Times New Roman"/>
          <w:sz w:val="24"/>
          <w:szCs w:val="24"/>
          <w:lang w:eastAsia="en-US"/>
        </w:rPr>
        <w:t xml:space="preserve"> a Legii </w:t>
      </w:r>
      <w:r w:rsidR="00CD790B" w:rsidRPr="00CD790B">
        <w:rPr>
          <w:rFonts w:ascii="Times New Roman" w:hAnsi="Times New Roman" w:cs="Times New Roman"/>
          <w:sz w:val="24"/>
          <w:szCs w:val="24"/>
          <w:lang w:eastAsia="en-US"/>
        </w:rPr>
        <w:t>nr.</w:t>
      </w:r>
      <w:r w:rsidR="00CD790B">
        <w:rPr>
          <w:rFonts w:ascii="Times New Roman" w:hAnsi="Times New Roman" w:cs="Times New Roman"/>
          <w:sz w:val="24"/>
          <w:szCs w:val="24"/>
          <w:lang w:eastAsia="en-US"/>
        </w:rPr>
        <w:t>50/</w:t>
      </w:r>
      <w:r w:rsidRPr="00CD790B">
        <w:rPr>
          <w:rFonts w:ascii="Times New Roman" w:hAnsi="Times New Roman" w:cs="Times New Roman"/>
          <w:sz w:val="24"/>
          <w:szCs w:val="24"/>
          <w:lang w:eastAsia="en-US"/>
        </w:rPr>
        <w:t>1991 privind autorizarea executării lucrărilor de</w:t>
      </w:r>
      <w:r w:rsidR="00CD790B" w:rsidRPr="00CD790B">
        <w:rPr>
          <w:rFonts w:ascii="Times New Roman" w:hAnsi="Times New Roman" w:cs="Times New Roman"/>
          <w:sz w:val="24"/>
          <w:szCs w:val="24"/>
          <w:lang w:eastAsia="en-US"/>
        </w:rPr>
        <w:t xml:space="preserve"> </w:t>
      </w:r>
      <w:r w:rsidRPr="00CD790B">
        <w:rPr>
          <w:rFonts w:ascii="Times New Roman" w:hAnsi="Times New Roman" w:cs="Times New Roman"/>
          <w:sz w:val="24"/>
          <w:szCs w:val="24"/>
          <w:lang w:eastAsia="en-US"/>
        </w:rPr>
        <w:t>construcții, cu modificările și completările ulterioare – definirea termenilor de specialitate utilizați în cuprinsul legii mai sus menționată</w:t>
      </w:r>
      <w:r w:rsidR="00CD790B">
        <w:rPr>
          <w:rFonts w:ascii="Times New Roman" w:hAnsi="Times New Roman" w:cs="Times New Roman"/>
          <w:sz w:val="24"/>
          <w:szCs w:val="24"/>
          <w:lang w:eastAsia="en-US"/>
        </w:rPr>
        <w:t>, respectiv</w:t>
      </w:r>
      <w:r w:rsidRPr="00CD790B">
        <w:rPr>
          <w:rFonts w:ascii="Times New Roman" w:hAnsi="Times New Roman" w:cs="Times New Roman"/>
          <w:sz w:val="24"/>
          <w:szCs w:val="24"/>
          <w:lang w:eastAsia="en-US"/>
        </w:rPr>
        <w:t xml:space="preserve"> </w:t>
      </w:r>
      <w:r w:rsidRPr="00CD790B">
        <w:rPr>
          <w:rFonts w:ascii="Times New Roman" w:hAnsi="Times New Roman" w:cs="Times New Roman"/>
          <w:b/>
          <w:sz w:val="24"/>
          <w:szCs w:val="24"/>
          <w:u w:val="single"/>
          <w:lang w:eastAsia="en-US"/>
        </w:rPr>
        <w:t>MOBILIER URBAN</w:t>
      </w:r>
      <w:r w:rsidRPr="00CD790B">
        <w:rPr>
          <w:rFonts w:ascii="Times New Roman" w:hAnsi="Times New Roman" w:cs="Times New Roman"/>
          <w:sz w:val="24"/>
          <w:szCs w:val="24"/>
          <w:lang w:eastAsia="en-US"/>
        </w:rPr>
        <w:t xml:space="preserve"> se referă la </w:t>
      </w:r>
      <w:r w:rsidRPr="00CD790B">
        <w:rPr>
          <w:rFonts w:ascii="Times New Roman" w:hAnsi="Times New Roman" w:cs="Times New Roman"/>
          <w:i/>
          <w:sz w:val="24"/>
          <w:szCs w:val="24"/>
          <w:lang w:eastAsia="en-US"/>
        </w:rPr>
        <w:t>e</w:t>
      </w:r>
      <w:r w:rsidRPr="00CD790B">
        <w:rPr>
          <w:rFonts w:ascii="Times New Roman" w:hAnsi="Times New Roman" w:cs="Times New Roman"/>
          <w:i/>
          <w:sz w:val="24"/>
          <w:szCs w:val="24"/>
          <w:shd w:val="clear" w:color="auto" w:fill="FFFFFF"/>
        </w:rPr>
        <w:t>lementele funcţionale şi/sau decorative amplasate în spaţiile publice care, prin alcătuire, aspect, amplasare, conferă personalitate aparte zonei sau localităţii. Prin natura lor piesele de mobilier urban sunt asimilate construcţiilor dacă amplasarea lor se face prin legare constructivă la sol</w:t>
      </w:r>
      <w:r w:rsidRPr="00CD790B">
        <w:rPr>
          <w:rFonts w:ascii="Times New Roman" w:hAnsi="Times New Roman" w:cs="Times New Roman"/>
          <w:sz w:val="24"/>
          <w:szCs w:val="24"/>
          <w:shd w:val="clear" w:color="auto" w:fill="FFFFFF"/>
        </w:rPr>
        <w:t xml:space="preserve"> (fundaţii platforme de beton, racorduri la utilităţi urbane, cu excepţia energiei electrice), </w:t>
      </w:r>
      <w:r w:rsidRPr="00CD790B">
        <w:rPr>
          <w:rFonts w:ascii="Times New Roman" w:hAnsi="Times New Roman" w:cs="Times New Roman"/>
          <w:b/>
          <w:sz w:val="24"/>
          <w:szCs w:val="24"/>
          <w:shd w:val="clear" w:color="auto" w:fill="FFFFFF"/>
        </w:rPr>
        <w:t>necesitând emiterea autorizaţiei de construire</w:t>
      </w:r>
      <w:r w:rsidRPr="00CD790B">
        <w:rPr>
          <w:rFonts w:ascii="Times New Roman" w:hAnsi="Times New Roman" w:cs="Times New Roman"/>
          <w:sz w:val="24"/>
          <w:szCs w:val="24"/>
          <w:shd w:val="clear" w:color="auto" w:fill="FFFFFF"/>
        </w:rPr>
        <w:t>. Fac pa</w:t>
      </w:r>
      <w:r w:rsidR="00CD790B">
        <w:rPr>
          <w:rFonts w:ascii="Times New Roman" w:hAnsi="Times New Roman" w:cs="Times New Roman"/>
          <w:sz w:val="24"/>
          <w:szCs w:val="24"/>
          <w:shd w:val="clear" w:color="auto" w:fill="FFFFFF"/>
        </w:rPr>
        <w:t>rte din categoria mobilier urban</w:t>
      </w:r>
      <w:r w:rsidRPr="00CD790B">
        <w:rPr>
          <w:rFonts w:ascii="Times New Roman" w:hAnsi="Times New Roman" w:cs="Times New Roman"/>
          <w:sz w:val="24"/>
          <w:szCs w:val="24"/>
          <w:shd w:val="clear" w:color="auto" w:fill="FFFFFF"/>
        </w:rPr>
        <w:t>: jardiniere, lampadare, bănci, bazine, pavaje decorative, pergole, cabin</w:t>
      </w:r>
      <w:r w:rsidR="00CD790B">
        <w:rPr>
          <w:rFonts w:ascii="Times New Roman" w:hAnsi="Times New Roman" w:cs="Times New Roman"/>
          <w:sz w:val="24"/>
          <w:szCs w:val="24"/>
          <w:shd w:val="clear" w:color="auto" w:fill="FFFFFF"/>
        </w:rPr>
        <w:t>e telefonice şi altele asemenea;</w:t>
      </w:r>
    </w:p>
    <w:p w:rsidR="00CD790B" w:rsidRPr="00CD790B" w:rsidRDefault="00D1623B" w:rsidP="0045476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bdr w:val="none" w:sz="0" w:space="0" w:color="auto" w:frame="1"/>
          <w:shd w:val="clear" w:color="auto" w:fill="FFFFFF"/>
        </w:rPr>
      </w:pPr>
      <w:r w:rsidRPr="00CD790B">
        <w:rPr>
          <w:rFonts w:ascii="Times New Roman" w:hAnsi="Times New Roman" w:cs="Times New Roman"/>
          <w:sz w:val="24"/>
          <w:szCs w:val="24"/>
          <w:lang w:eastAsia="en-US"/>
        </w:rPr>
        <w:t xml:space="preserve">H.G. nr.584/ 2001 </w:t>
      </w:r>
      <w:r w:rsidRPr="00CD790B">
        <w:rPr>
          <w:rFonts w:ascii="Times New Roman" w:hAnsi="Times New Roman" w:cs="Times New Roman"/>
          <w:color w:val="000000"/>
          <w:sz w:val="24"/>
          <w:szCs w:val="24"/>
          <w:shd w:val="clear" w:color="auto" w:fill="FFFFFF"/>
        </w:rPr>
        <w:t xml:space="preserve">privind amplasarea unor obiecte de mobilier urban, </w:t>
      </w:r>
      <w:r w:rsidR="00CD790B">
        <w:rPr>
          <w:rFonts w:ascii="Times New Roman" w:hAnsi="Times New Roman" w:cs="Times New Roman"/>
          <w:color w:val="000000"/>
          <w:sz w:val="24"/>
          <w:szCs w:val="24"/>
          <w:shd w:val="clear" w:color="auto" w:fill="FFFFFF"/>
        </w:rPr>
        <w:t xml:space="preserve">la </w:t>
      </w:r>
      <w:r w:rsidRPr="00CD790B">
        <w:rPr>
          <w:rFonts w:ascii="Times New Roman" w:hAnsi="Times New Roman" w:cs="Times New Roman"/>
          <w:i/>
          <w:sz w:val="24"/>
          <w:szCs w:val="24"/>
          <w:shd w:val="clear" w:color="auto" w:fill="FFFFFF"/>
          <w:lang w:val="en-US" w:eastAsia="en-US"/>
        </w:rPr>
        <w:t>Articolul 1</w:t>
      </w:r>
      <w:r w:rsidR="00CD790B">
        <w:rPr>
          <w:rFonts w:ascii="Times New Roman" w:hAnsi="Times New Roman" w:cs="Times New Roman"/>
          <w:sz w:val="24"/>
          <w:szCs w:val="24"/>
          <w:shd w:val="clear" w:color="auto" w:fill="FFFFFF"/>
          <w:lang w:val="en-US" w:eastAsia="en-US"/>
        </w:rPr>
        <w:t>se arată faptul că</w:t>
      </w:r>
      <w:r w:rsidR="00CD790B" w:rsidRPr="00CD790B">
        <w:rPr>
          <w:rFonts w:ascii="Times New Roman" w:hAnsi="Times New Roman" w:cs="Times New Roman"/>
          <w:i/>
          <w:sz w:val="24"/>
          <w:szCs w:val="24"/>
          <w:shd w:val="clear" w:color="auto" w:fill="FFFFFF"/>
          <w:lang w:val="en-US" w:eastAsia="en-US"/>
        </w:rPr>
        <w:t xml:space="preserve"> </w:t>
      </w:r>
      <w:r w:rsidRPr="00CD790B">
        <w:rPr>
          <w:rFonts w:ascii="Times New Roman" w:hAnsi="Times New Roman" w:cs="Times New Roman"/>
          <w:color w:val="000000"/>
          <w:sz w:val="24"/>
          <w:szCs w:val="24"/>
          <w:shd w:val="clear" w:color="auto" w:fill="FFFFFF"/>
        </w:rPr>
        <w:t>în înţelesul prezentei hotărâri, prin obiecte de mobilier urban se înţelege: tonete, tarabe, pupitre acoperite sau închise, destinate difuzării şi comercializării presei, cărţilor şi florilor, care sunt amplasate direct pe sol, fără fundaţii sau platforme, precum şi fără racorduri la utilităţi urbane,</w:t>
      </w:r>
      <w:r w:rsidR="00CD790B" w:rsidRPr="00CD790B">
        <w:rPr>
          <w:rFonts w:ascii="Times New Roman" w:hAnsi="Times New Roman" w:cs="Times New Roman"/>
          <w:color w:val="000000"/>
          <w:sz w:val="24"/>
          <w:szCs w:val="24"/>
          <w:shd w:val="clear" w:color="auto" w:fill="FFFFFF"/>
        </w:rPr>
        <w:t xml:space="preserve"> cu excepţia energiei electrice;</w:t>
      </w:r>
    </w:p>
    <w:p w:rsidR="00CD790B" w:rsidRPr="00CD790B" w:rsidRDefault="00454766" w:rsidP="00454766">
      <w:pPr>
        <w:pStyle w:val="ListParagraph"/>
        <w:numPr>
          <w:ilvl w:val="0"/>
          <w:numId w:val="1"/>
        </w:numPr>
        <w:autoSpaceDE w:val="0"/>
        <w:autoSpaceDN w:val="0"/>
        <w:adjustRightInd w:val="0"/>
        <w:spacing w:after="0" w:line="240" w:lineRule="auto"/>
        <w:jc w:val="both"/>
        <w:rPr>
          <w:rStyle w:val="spar"/>
          <w:rFonts w:ascii="Times New Roman" w:hAnsi="Times New Roman" w:cs="Times New Roman"/>
          <w:color w:val="000000"/>
          <w:sz w:val="24"/>
          <w:szCs w:val="24"/>
          <w:bdr w:val="none" w:sz="0" w:space="0" w:color="auto" w:frame="1"/>
          <w:shd w:val="clear" w:color="auto" w:fill="FFFFFF"/>
        </w:rPr>
      </w:pPr>
      <w:r w:rsidRPr="00CD790B">
        <w:rPr>
          <w:rStyle w:val="spar"/>
          <w:rFonts w:ascii="Times New Roman" w:hAnsi="Times New Roman" w:cs="Times New Roman"/>
          <w:color w:val="000000"/>
          <w:sz w:val="24"/>
          <w:szCs w:val="24"/>
          <w:bdr w:val="none" w:sz="0" w:space="0" w:color="auto" w:frame="1"/>
          <w:shd w:val="clear" w:color="auto" w:fill="FFFFFF"/>
        </w:rPr>
        <w:t>Norme</w:t>
      </w:r>
      <w:r w:rsidR="00CD790B">
        <w:rPr>
          <w:rStyle w:val="spar"/>
          <w:rFonts w:ascii="Times New Roman" w:hAnsi="Times New Roman" w:cs="Times New Roman"/>
          <w:color w:val="000000"/>
          <w:sz w:val="24"/>
          <w:szCs w:val="24"/>
          <w:bdr w:val="none" w:sz="0" w:space="0" w:color="auto" w:frame="1"/>
          <w:shd w:val="clear" w:color="auto" w:fill="FFFFFF"/>
        </w:rPr>
        <w:t>le de igienă la ORD. nr.976/</w:t>
      </w:r>
      <w:r w:rsidRPr="00CD790B">
        <w:rPr>
          <w:rStyle w:val="spar"/>
          <w:rFonts w:ascii="Times New Roman" w:hAnsi="Times New Roman" w:cs="Times New Roman"/>
          <w:color w:val="000000"/>
          <w:sz w:val="24"/>
          <w:szCs w:val="24"/>
          <w:bdr w:val="none" w:sz="0" w:space="0" w:color="auto" w:frame="1"/>
          <w:shd w:val="clear" w:color="auto" w:fill="FFFFFF"/>
        </w:rPr>
        <w:t xml:space="preserve">1998, </w:t>
      </w:r>
      <w:r w:rsidRPr="00CD790B">
        <w:rPr>
          <w:rStyle w:val="spar"/>
          <w:rFonts w:ascii="Times New Roman" w:hAnsi="Times New Roman" w:cs="Times New Roman"/>
          <w:i/>
          <w:color w:val="000000"/>
          <w:sz w:val="24"/>
          <w:szCs w:val="24"/>
          <w:bdr w:val="none" w:sz="0" w:space="0" w:color="auto" w:frame="1"/>
          <w:shd w:val="clear" w:color="auto" w:fill="FFFFFF"/>
        </w:rPr>
        <w:t>2. Comerţul de mic detaliu stabil şi</w:t>
      </w:r>
      <w:r w:rsidR="00CD790B" w:rsidRPr="00CD790B">
        <w:rPr>
          <w:rStyle w:val="spar"/>
          <w:rFonts w:ascii="Times New Roman" w:hAnsi="Times New Roman" w:cs="Times New Roman"/>
          <w:i/>
          <w:color w:val="000000"/>
          <w:sz w:val="24"/>
          <w:szCs w:val="24"/>
          <w:bdr w:val="none" w:sz="0" w:space="0" w:color="auto" w:frame="1"/>
          <w:shd w:val="clear" w:color="auto" w:fill="FFFFFF"/>
        </w:rPr>
        <w:t xml:space="preserve"> </w:t>
      </w:r>
      <w:r w:rsidR="00CD790B">
        <w:rPr>
          <w:rStyle w:val="spar"/>
          <w:rFonts w:ascii="Times New Roman" w:hAnsi="Times New Roman" w:cs="Times New Roman"/>
          <w:i/>
          <w:color w:val="000000"/>
          <w:sz w:val="24"/>
          <w:szCs w:val="24"/>
          <w:bdr w:val="none" w:sz="0" w:space="0" w:color="auto" w:frame="1"/>
          <w:shd w:val="clear" w:color="auto" w:fill="FFFFFF"/>
        </w:rPr>
        <w:t>ambulant:</w:t>
      </w:r>
      <w:r w:rsidRPr="00CD790B">
        <w:rPr>
          <w:rStyle w:val="spar"/>
          <w:rFonts w:ascii="Times New Roman" w:hAnsi="Times New Roman" w:cs="Times New Roman"/>
          <w:i/>
          <w:color w:val="000000"/>
          <w:sz w:val="24"/>
          <w:szCs w:val="24"/>
          <w:bdr w:val="none" w:sz="0" w:space="0" w:color="auto" w:frame="1"/>
          <w:shd w:val="clear" w:color="auto" w:fill="FFFFFF"/>
        </w:rPr>
        <w:t xml:space="preserve"> </w:t>
      </w:r>
    </w:p>
    <w:p w:rsidR="00CD790B" w:rsidRPr="00CD790B" w:rsidRDefault="00CD790B" w:rsidP="00CD790B">
      <w:pPr>
        <w:pStyle w:val="ListParagraph"/>
        <w:numPr>
          <w:ilvl w:val="0"/>
          <w:numId w:val="3"/>
        </w:numPr>
        <w:autoSpaceDE w:val="0"/>
        <w:autoSpaceDN w:val="0"/>
        <w:adjustRightInd w:val="0"/>
        <w:spacing w:after="0" w:line="240" w:lineRule="auto"/>
        <w:jc w:val="both"/>
        <w:rPr>
          <w:rStyle w:val="spar"/>
          <w:rFonts w:ascii="Times New Roman" w:hAnsi="Times New Roman" w:cs="Times New Roman"/>
          <w:color w:val="000000"/>
          <w:sz w:val="24"/>
          <w:szCs w:val="24"/>
          <w:bdr w:val="none" w:sz="0" w:space="0" w:color="auto" w:frame="1"/>
          <w:shd w:val="clear" w:color="auto" w:fill="FFFFFF"/>
        </w:rPr>
      </w:pPr>
      <w:r w:rsidRPr="00CD790B">
        <w:rPr>
          <w:rStyle w:val="spar"/>
          <w:rFonts w:ascii="Times New Roman" w:hAnsi="Times New Roman" w:cs="Times New Roman"/>
          <w:color w:val="000000"/>
          <w:sz w:val="24"/>
          <w:szCs w:val="24"/>
          <w:bdr w:val="none" w:sz="0" w:space="0" w:color="auto" w:frame="1"/>
          <w:shd w:val="clear" w:color="auto" w:fill="FFFFFF"/>
        </w:rPr>
        <w:t>la</w:t>
      </w:r>
      <w:r>
        <w:rPr>
          <w:rStyle w:val="spar"/>
          <w:rFonts w:ascii="Times New Roman" w:hAnsi="Times New Roman" w:cs="Times New Roman"/>
          <w:i/>
          <w:color w:val="000000"/>
          <w:sz w:val="24"/>
          <w:szCs w:val="24"/>
          <w:bdr w:val="none" w:sz="0" w:space="0" w:color="auto" w:frame="1"/>
          <w:shd w:val="clear" w:color="auto" w:fill="FFFFFF"/>
        </w:rPr>
        <w:t xml:space="preserve"> Articolul 57 </w:t>
      </w:r>
      <w:r>
        <w:rPr>
          <w:rStyle w:val="spar"/>
          <w:rFonts w:ascii="Times New Roman" w:hAnsi="Times New Roman" w:cs="Times New Roman"/>
          <w:color w:val="000000"/>
          <w:sz w:val="24"/>
          <w:szCs w:val="24"/>
          <w:bdr w:val="none" w:sz="0" w:space="0" w:color="auto" w:frame="1"/>
          <w:shd w:val="clear" w:color="auto" w:fill="FFFFFF"/>
        </w:rPr>
        <w:t>se prevede:</w:t>
      </w:r>
      <w:r w:rsidR="00454766" w:rsidRPr="00CD790B">
        <w:rPr>
          <w:rStyle w:val="spar"/>
          <w:rFonts w:ascii="Times New Roman" w:hAnsi="Times New Roman" w:cs="Times New Roman"/>
          <w:i/>
          <w:color w:val="000000"/>
          <w:sz w:val="24"/>
          <w:szCs w:val="24"/>
          <w:bdr w:val="none" w:sz="0" w:space="0" w:color="auto" w:frame="1"/>
          <w:shd w:val="clear" w:color="auto" w:fill="FFFFFF"/>
        </w:rPr>
        <w:t xml:space="preserve"> </w:t>
      </w:r>
      <w:r w:rsidR="00454766" w:rsidRPr="00CD790B">
        <w:rPr>
          <w:rStyle w:val="spar"/>
          <w:rFonts w:ascii="Times New Roman" w:hAnsi="Times New Roman" w:cs="Times New Roman"/>
          <w:color w:val="000000"/>
          <w:sz w:val="24"/>
          <w:szCs w:val="24"/>
          <w:bdr w:val="none" w:sz="0" w:space="0" w:color="auto" w:frame="1"/>
          <w:shd w:val="clear" w:color="auto" w:fill="FFFFFF"/>
        </w:rPr>
        <w:t>Prin comerţul de mic detaliu se înţelege desfacerea de alimente în cantităţi şi sortimente restrânse, pe o perioada determinată, în puncte fixe sau mobile</w:t>
      </w:r>
      <w:r w:rsidR="00454766" w:rsidRPr="00CD790B">
        <w:rPr>
          <w:rStyle w:val="spar"/>
          <w:rFonts w:ascii="Times New Roman" w:hAnsi="Times New Roman" w:cs="Times New Roman"/>
          <w:color w:val="000000"/>
          <w:sz w:val="24"/>
          <w:szCs w:val="24"/>
          <w:bdr w:val="none" w:sz="0" w:space="0" w:color="auto" w:frame="1"/>
          <w:shd w:val="clear" w:color="auto" w:fill="FFFFFF"/>
          <w:lang w:val="en-US"/>
        </w:rPr>
        <w:t xml:space="preserve">; </w:t>
      </w:r>
    </w:p>
    <w:p w:rsidR="00CD790B" w:rsidRDefault="00CD790B" w:rsidP="00CD790B">
      <w:pPr>
        <w:pStyle w:val="ListParagraph"/>
        <w:numPr>
          <w:ilvl w:val="0"/>
          <w:numId w:val="3"/>
        </w:numPr>
        <w:autoSpaceDE w:val="0"/>
        <w:autoSpaceDN w:val="0"/>
        <w:adjustRightInd w:val="0"/>
        <w:spacing w:after="0" w:line="240" w:lineRule="auto"/>
        <w:jc w:val="both"/>
        <w:rPr>
          <w:rStyle w:val="slitbdy"/>
          <w:rFonts w:ascii="Times New Roman" w:hAnsi="Times New Roman" w:cs="Times New Roman"/>
          <w:color w:val="000000"/>
          <w:sz w:val="24"/>
          <w:szCs w:val="24"/>
          <w:bdr w:val="none" w:sz="0" w:space="0" w:color="auto" w:frame="1"/>
          <w:shd w:val="clear" w:color="auto" w:fill="FFFFFF"/>
        </w:rPr>
      </w:pPr>
      <w:r>
        <w:rPr>
          <w:rStyle w:val="spar"/>
          <w:rFonts w:ascii="Times New Roman" w:hAnsi="Times New Roman" w:cs="Times New Roman"/>
          <w:color w:val="000000"/>
          <w:sz w:val="24"/>
          <w:szCs w:val="24"/>
          <w:bdr w:val="none" w:sz="0" w:space="0" w:color="auto" w:frame="1"/>
          <w:shd w:val="clear" w:color="auto" w:fill="FFFFFF"/>
          <w:lang w:val="en-US"/>
        </w:rPr>
        <w:t xml:space="preserve">la </w:t>
      </w:r>
      <w:r w:rsidR="00454766" w:rsidRPr="00CD790B">
        <w:rPr>
          <w:rStyle w:val="spar"/>
          <w:rFonts w:ascii="Times New Roman" w:hAnsi="Times New Roman" w:cs="Times New Roman"/>
          <w:color w:val="000000"/>
          <w:sz w:val="24"/>
          <w:szCs w:val="24"/>
          <w:bdr w:val="none" w:sz="0" w:space="0" w:color="auto" w:frame="1"/>
          <w:shd w:val="clear" w:color="auto" w:fill="FFFFFF"/>
        </w:rPr>
        <w:t xml:space="preserve"> </w:t>
      </w:r>
      <w:r>
        <w:rPr>
          <w:rStyle w:val="sartttl"/>
          <w:rFonts w:ascii="Times New Roman" w:hAnsi="Times New Roman" w:cs="Times New Roman"/>
          <w:bCs/>
          <w:i/>
          <w:sz w:val="24"/>
          <w:szCs w:val="24"/>
          <w:bdr w:val="none" w:sz="0" w:space="0" w:color="auto" w:frame="1"/>
          <w:shd w:val="clear" w:color="auto" w:fill="FFFFFF"/>
        </w:rPr>
        <w:t xml:space="preserve">Articolul 58 </w:t>
      </w:r>
      <w:r w:rsidR="00454766" w:rsidRPr="00CD790B">
        <w:rPr>
          <w:rStyle w:val="sartttl"/>
          <w:rFonts w:ascii="Times New Roman" w:hAnsi="Times New Roman" w:cs="Times New Roman"/>
          <w:bCs/>
          <w:i/>
          <w:sz w:val="24"/>
          <w:szCs w:val="24"/>
          <w:bdr w:val="none" w:sz="0" w:space="0" w:color="auto" w:frame="1"/>
          <w:shd w:val="clear" w:color="auto" w:fill="FFFFFF"/>
        </w:rPr>
        <w:t xml:space="preserve"> pct </w:t>
      </w:r>
      <w:r w:rsidR="00454766" w:rsidRPr="00CD790B">
        <w:rPr>
          <w:rStyle w:val="slitbdy"/>
          <w:rFonts w:ascii="Times New Roman" w:hAnsi="Times New Roman" w:cs="Times New Roman"/>
          <w:i/>
          <w:sz w:val="24"/>
          <w:szCs w:val="24"/>
          <w:bdr w:val="none" w:sz="0" w:space="0" w:color="auto" w:frame="1"/>
          <w:shd w:val="clear" w:color="auto" w:fill="FFFFFF"/>
        </w:rPr>
        <w:t>(1)</w:t>
      </w:r>
      <w:r w:rsidR="00454766" w:rsidRPr="00CD790B">
        <w:rPr>
          <w:rStyle w:val="slitbdy"/>
          <w:rFonts w:ascii="Times New Roman" w:hAnsi="Times New Roman" w:cs="Times New Roman"/>
          <w:sz w:val="24"/>
          <w:szCs w:val="24"/>
          <w:bdr w:val="none" w:sz="0" w:space="0" w:color="auto" w:frame="1"/>
          <w:shd w:val="clear" w:color="auto" w:fill="FFFFFF"/>
        </w:rPr>
        <w:t xml:space="preserve"> </w:t>
      </w:r>
      <w:r>
        <w:rPr>
          <w:rStyle w:val="slitbdy"/>
          <w:rFonts w:ascii="Times New Roman" w:hAnsi="Times New Roman" w:cs="Times New Roman"/>
          <w:sz w:val="24"/>
          <w:szCs w:val="24"/>
          <w:bdr w:val="none" w:sz="0" w:space="0" w:color="auto" w:frame="1"/>
          <w:shd w:val="clear" w:color="auto" w:fill="FFFFFF"/>
        </w:rPr>
        <w:t xml:space="preserve">: </w:t>
      </w:r>
      <w:r w:rsidR="00454766" w:rsidRPr="00CD790B">
        <w:rPr>
          <w:rStyle w:val="slitbdy"/>
          <w:rFonts w:ascii="Times New Roman" w:hAnsi="Times New Roman" w:cs="Times New Roman"/>
          <w:color w:val="000000"/>
          <w:sz w:val="24"/>
          <w:szCs w:val="24"/>
          <w:bdr w:val="none" w:sz="0" w:space="0" w:color="auto" w:frame="1"/>
          <w:shd w:val="clear" w:color="auto" w:fill="FFFFFF"/>
        </w:rPr>
        <w:t xml:space="preserve">Punctele fixe de desfacere stradală (chioşcuri, barăci şi tonete) a alimentelor trebuie astfel amenajate şi dotate, încât să asigure condiţii igienice corespunzătoare pentru protejarea, păstrarea şi servirea produselor, precum şi pentru menţinerea salubrităţii în vecinătatea punctului de desfacere; </w:t>
      </w:r>
    </w:p>
    <w:p w:rsidR="00454766" w:rsidRPr="00CD790B" w:rsidRDefault="00CD790B" w:rsidP="00CD790B">
      <w:pPr>
        <w:pStyle w:val="ListParagraph"/>
        <w:numPr>
          <w:ilvl w:val="0"/>
          <w:numId w:val="3"/>
        </w:numPr>
        <w:autoSpaceDE w:val="0"/>
        <w:autoSpaceDN w:val="0"/>
        <w:adjustRightInd w:val="0"/>
        <w:spacing w:after="0" w:line="240" w:lineRule="auto"/>
        <w:jc w:val="both"/>
        <w:rPr>
          <w:rStyle w:val="spar"/>
          <w:rFonts w:ascii="Times New Roman" w:hAnsi="Times New Roman" w:cs="Times New Roman"/>
          <w:color w:val="000000"/>
          <w:sz w:val="24"/>
          <w:szCs w:val="24"/>
          <w:bdr w:val="none" w:sz="0" w:space="0" w:color="auto" w:frame="1"/>
          <w:shd w:val="clear" w:color="auto" w:fill="FFFFFF"/>
        </w:rPr>
      </w:pPr>
      <w:r>
        <w:rPr>
          <w:rStyle w:val="slitbdy"/>
          <w:rFonts w:ascii="Times New Roman" w:hAnsi="Times New Roman" w:cs="Times New Roman"/>
          <w:color w:val="000000"/>
          <w:sz w:val="24"/>
          <w:szCs w:val="24"/>
          <w:bdr w:val="none" w:sz="0" w:space="0" w:color="auto" w:frame="1"/>
          <w:shd w:val="clear" w:color="auto" w:fill="FFFFFF"/>
        </w:rPr>
        <w:t xml:space="preserve">la </w:t>
      </w:r>
      <w:r w:rsidR="00454766" w:rsidRPr="00CD790B">
        <w:rPr>
          <w:rStyle w:val="slitbdy"/>
          <w:rFonts w:ascii="Times New Roman" w:hAnsi="Times New Roman" w:cs="Times New Roman"/>
          <w:i/>
          <w:color w:val="000000"/>
          <w:sz w:val="24"/>
          <w:szCs w:val="24"/>
          <w:bdr w:val="none" w:sz="0" w:space="0" w:color="auto" w:frame="1"/>
          <w:shd w:val="clear" w:color="auto" w:fill="FFFFFF"/>
        </w:rPr>
        <w:t>Articolul 60</w:t>
      </w:r>
      <w:r w:rsidR="00454766" w:rsidRPr="00CD790B">
        <w:rPr>
          <w:rStyle w:val="slitbdy"/>
          <w:rFonts w:ascii="Times New Roman" w:hAnsi="Times New Roman" w:cs="Times New Roman"/>
          <w:color w:val="000000"/>
          <w:sz w:val="24"/>
          <w:szCs w:val="24"/>
          <w:bdr w:val="none" w:sz="0" w:space="0" w:color="auto" w:frame="1"/>
          <w:shd w:val="clear" w:color="auto" w:fill="FFFFFF"/>
        </w:rPr>
        <w:t xml:space="preserve"> </w:t>
      </w:r>
      <w:r>
        <w:rPr>
          <w:rStyle w:val="slitbdy"/>
          <w:rFonts w:ascii="Times New Roman" w:hAnsi="Times New Roman" w:cs="Times New Roman"/>
          <w:color w:val="000000"/>
          <w:sz w:val="24"/>
          <w:szCs w:val="24"/>
          <w:bdr w:val="none" w:sz="0" w:space="0" w:color="auto" w:frame="1"/>
          <w:shd w:val="clear" w:color="auto" w:fill="FFFFFF"/>
        </w:rPr>
        <w:t xml:space="preserve">se prevede: </w:t>
      </w:r>
      <w:r w:rsidR="00454766" w:rsidRPr="00CD790B">
        <w:rPr>
          <w:rStyle w:val="spar"/>
          <w:rFonts w:ascii="Times New Roman" w:hAnsi="Times New Roman" w:cs="Times New Roman"/>
          <w:color w:val="000000"/>
          <w:sz w:val="24"/>
          <w:szCs w:val="24"/>
          <w:bdr w:val="none" w:sz="0" w:space="0" w:color="auto" w:frame="1"/>
          <w:shd w:val="clear" w:color="auto" w:fill="FFFFFF"/>
        </w:rPr>
        <w:t>Cărucioarele şi tonetele folosite pentru comerţul stradal mobil de alimente trebuie să fie închise, cu pereţii netezi vopsiţi în ulei sau cu lac de culoare deschisă, şi dotate cu coşuri pentru hârtii şi resturi; vor purta o inscripţie care să indice denumirea şi adresa societăţii comerciale căreia îi aparţine (în cazul vânzătorilor particulari, numele, prenumele şi numărul autorizaţiei de funcţionare).</w:t>
      </w:r>
    </w:p>
    <w:p w:rsidR="00246431" w:rsidRPr="00471021" w:rsidRDefault="00246431" w:rsidP="00454766">
      <w:pPr>
        <w:autoSpaceDE w:val="0"/>
        <w:autoSpaceDN w:val="0"/>
        <w:adjustRightInd w:val="0"/>
        <w:spacing w:after="0" w:line="240" w:lineRule="auto"/>
        <w:jc w:val="both"/>
        <w:rPr>
          <w:rFonts w:ascii="Times New Roman" w:hAnsi="Times New Roman" w:cs="Times New Roman"/>
          <w:color w:val="000000"/>
          <w:sz w:val="24"/>
          <w:szCs w:val="24"/>
          <w:bdr w:val="none" w:sz="0" w:space="0" w:color="auto" w:frame="1"/>
          <w:shd w:val="clear" w:color="auto" w:fill="FFFFFF"/>
        </w:rPr>
      </w:pPr>
    </w:p>
    <w:p w:rsidR="00246431" w:rsidRDefault="00471021" w:rsidP="005C494A">
      <w:pPr>
        <w:autoSpaceDE w:val="0"/>
        <w:autoSpaceDN w:val="0"/>
        <w:adjustRightInd w:val="0"/>
        <w:spacing w:after="0" w:line="240" w:lineRule="auto"/>
        <w:ind w:firstLine="708"/>
        <w:jc w:val="both"/>
        <w:rPr>
          <w:rStyle w:val="Strong"/>
          <w:rFonts w:ascii="Times New Roman" w:hAnsi="Times New Roman" w:cs="Times New Roman"/>
          <w:b w:val="0"/>
          <w:sz w:val="24"/>
          <w:szCs w:val="24"/>
          <w:bdr w:val="none" w:sz="0" w:space="0" w:color="auto" w:frame="1"/>
          <w:shd w:val="clear" w:color="auto" w:fill="FFFFFF"/>
        </w:rPr>
      </w:pPr>
      <w:r>
        <w:rPr>
          <w:rStyle w:val="Strong"/>
          <w:rFonts w:ascii="Times New Roman" w:hAnsi="Times New Roman" w:cs="Times New Roman"/>
          <w:b w:val="0"/>
          <w:sz w:val="24"/>
          <w:szCs w:val="24"/>
          <w:bdr w:val="none" w:sz="0" w:space="0" w:color="auto" w:frame="1"/>
          <w:shd w:val="clear" w:color="auto" w:fill="FFFFFF"/>
        </w:rPr>
        <w:t xml:space="preserve">Analizând </w:t>
      </w:r>
      <w:r w:rsidR="00AC458E" w:rsidRPr="00AC458E">
        <w:rPr>
          <w:rStyle w:val="Strong"/>
          <w:rFonts w:ascii="Times New Roman" w:hAnsi="Times New Roman" w:cs="Times New Roman"/>
          <w:b w:val="0"/>
          <w:sz w:val="24"/>
          <w:szCs w:val="24"/>
          <w:bdr w:val="none" w:sz="0" w:space="0" w:color="auto" w:frame="1"/>
          <w:shd w:val="clear" w:color="auto" w:fill="FFFFFF"/>
        </w:rPr>
        <w:t>p</w:t>
      </w:r>
      <w:r w:rsidR="004149F8" w:rsidRPr="00AC458E">
        <w:rPr>
          <w:rStyle w:val="Strong"/>
          <w:rFonts w:ascii="Times New Roman" w:hAnsi="Times New Roman" w:cs="Times New Roman"/>
          <w:b w:val="0"/>
          <w:sz w:val="24"/>
          <w:szCs w:val="24"/>
          <w:bdr w:val="none" w:sz="0" w:space="0" w:color="auto" w:frame="1"/>
          <w:shd w:val="clear" w:color="auto" w:fill="FFFFFF"/>
        </w:rPr>
        <w:t xml:space="preserve">roblema gravă a esteticii urbane </w:t>
      </w:r>
      <w:r w:rsidR="00AC458E" w:rsidRPr="00AC458E">
        <w:rPr>
          <w:rStyle w:val="Strong"/>
          <w:rFonts w:ascii="Times New Roman" w:hAnsi="Times New Roman" w:cs="Times New Roman"/>
          <w:b w:val="0"/>
          <w:sz w:val="24"/>
          <w:szCs w:val="24"/>
          <w:bdr w:val="none" w:sz="0" w:space="0" w:color="auto" w:frame="1"/>
          <w:shd w:val="clear" w:color="auto" w:fill="FFFFFF"/>
        </w:rPr>
        <w:t>la nivelul</w:t>
      </w:r>
      <w:r w:rsidR="004149F8" w:rsidRPr="00AC458E">
        <w:rPr>
          <w:rStyle w:val="Strong"/>
          <w:rFonts w:ascii="Times New Roman" w:hAnsi="Times New Roman" w:cs="Times New Roman"/>
          <w:b w:val="0"/>
          <w:sz w:val="24"/>
          <w:szCs w:val="24"/>
          <w:bdr w:val="none" w:sz="0" w:space="0" w:color="auto" w:frame="1"/>
          <w:shd w:val="clear" w:color="auto" w:fill="FFFFFF"/>
        </w:rPr>
        <w:t xml:space="preserve"> </w:t>
      </w:r>
      <w:r w:rsidR="00CD790B">
        <w:rPr>
          <w:rStyle w:val="Strong"/>
          <w:rFonts w:ascii="Times New Roman" w:hAnsi="Times New Roman" w:cs="Times New Roman"/>
          <w:b w:val="0"/>
          <w:sz w:val="24"/>
          <w:szCs w:val="24"/>
          <w:bdr w:val="none" w:sz="0" w:space="0" w:color="auto" w:frame="1"/>
          <w:shd w:val="clear" w:color="auto" w:fill="FFFFFF"/>
        </w:rPr>
        <w:t>M</w:t>
      </w:r>
      <w:r w:rsidR="004149F8" w:rsidRPr="00AC458E">
        <w:rPr>
          <w:rStyle w:val="Strong"/>
          <w:rFonts w:ascii="Times New Roman" w:hAnsi="Times New Roman" w:cs="Times New Roman"/>
          <w:b w:val="0"/>
          <w:sz w:val="24"/>
          <w:szCs w:val="24"/>
          <w:bdr w:val="none" w:sz="0" w:space="0" w:color="auto" w:frame="1"/>
          <w:shd w:val="clear" w:color="auto" w:fill="FFFFFF"/>
        </w:rPr>
        <w:t>unicipiul</w:t>
      </w:r>
      <w:r w:rsidR="00AC458E" w:rsidRPr="00AC458E">
        <w:rPr>
          <w:rStyle w:val="Strong"/>
          <w:rFonts w:ascii="Times New Roman" w:hAnsi="Times New Roman" w:cs="Times New Roman"/>
          <w:b w:val="0"/>
          <w:sz w:val="24"/>
          <w:szCs w:val="24"/>
          <w:bdr w:val="none" w:sz="0" w:space="0" w:color="auto" w:frame="1"/>
          <w:shd w:val="clear" w:color="auto" w:fill="FFFFFF"/>
        </w:rPr>
        <w:t>ui</w:t>
      </w:r>
      <w:r w:rsidR="004149F8" w:rsidRPr="00AC458E">
        <w:rPr>
          <w:rStyle w:val="Strong"/>
          <w:rFonts w:ascii="Times New Roman" w:hAnsi="Times New Roman" w:cs="Times New Roman"/>
          <w:b w:val="0"/>
          <w:sz w:val="24"/>
          <w:szCs w:val="24"/>
          <w:bdr w:val="none" w:sz="0" w:space="0" w:color="auto" w:frame="1"/>
          <w:shd w:val="clear" w:color="auto" w:fill="FFFFFF"/>
        </w:rPr>
        <w:t xml:space="preserve"> Marghita </w:t>
      </w:r>
      <w:r w:rsidR="00CD790B">
        <w:rPr>
          <w:rStyle w:val="Strong"/>
          <w:rFonts w:ascii="Times New Roman" w:hAnsi="Times New Roman" w:cs="Times New Roman"/>
          <w:b w:val="0"/>
          <w:sz w:val="24"/>
          <w:szCs w:val="24"/>
          <w:bdr w:val="none" w:sz="0" w:space="0" w:color="auto" w:frame="1"/>
          <w:shd w:val="clear" w:color="auto" w:fill="FFFFFF"/>
        </w:rPr>
        <w:t xml:space="preserve">referitoare la urbanismul comercial, respectiv: </w:t>
      </w:r>
      <w:r w:rsidR="004149F8" w:rsidRPr="004149F8">
        <w:rPr>
          <w:rFonts w:ascii="Times New Roman" w:hAnsi="Times New Roman" w:cs="Times New Roman"/>
          <w:sz w:val="24"/>
          <w:szCs w:val="24"/>
          <w:shd w:val="clear" w:color="auto" w:fill="FFFFFF"/>
        </w:rPr>
        <w:t>terasele sezoniere, comerțul stradal, amplasarea structurilor de vânzare precum chioșcuri, tonete, rulote, vehicule diverse, mobilier urban în fața unităților de profil, structuri de mici dimensiuni etc.</w:t>
      </w:r>
      <w:r w:rsidR="0089465D">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 xml:space="preserve">Regulamentul privind organizarea și desfașurarea activităților comerciale și a serviciilor de piață </w:t>
      </w:r>
      <w:r>
        <w:rPr>
          <w:rFonts w:ascii="Times New Roman" w:hAnsi="Times New Roman" w:cs="Times New Roman"/>
          <w:sz w:val="24"/>
          <w:szCs w:val="24"/>
        </w:rPr>
        <w:t>aprobat  prin H.C.L. nr. 244 din 23.11.2021, care a făcut o</w:t>
      </w:r>
      <w:r w:rsidR="00CD790B">
        <w:rPr>
          <w:rFonts w:ascii="Times New Roman" w:hAnsi="Times New Roman" w:cs="Times New Roman"/>
          <w:sz w:val="24"/>
          <w:szCs w:val="24"/>
        </w:rPr>
        <w:t xml:space="preserve">biectul unei dezbateri publice a fost elaborat </w:t>
      </w:r>
      <w:r>
        <w:rPr>
          <w:rFonts w:ascii="Times New Roman" w:hAnsi="Times New Roman" w:cs="Times New Roman"/>
          <w:sz w:val="24"/>
          <w:szCs w:val="24"/>
        </w:rPr>
        <w:t xml:space="preserve">pentru realizarea unei discipline în desfășurarea activităților </w:t>
      </w:r>
      <w:r w:rsidR="00246431">
        <w:rPr>
          <w:rFonts w:ascii="Times New Roman" w:hAnsi="Times New Roman" w:cs="Times New Roman"/>
          <w:sz w:val="24"/>
          <w:szCs w:val="24"/>
        </w:rPr>
        <w:t>comerc</w:t>
      </w:r>
      <w:r>
        <w:rPr>
          <w:rFonts w:ascii="Times New Roman" w:hAnsi="Times New Roman" w:cs="Times New Roman"/>
          <w:sz w:val="24"/>
          <w:szCs w:val="24"/>
        </w:rPr>
        <w:t xml:space="preserve">iale în </w:t>
      </w:r>
      <w:r w:rsidR="00CD790B">
        <w:rPr>
          <w:rFonts w:ascii="Times New Roman" w:hAnsi="Times New Roman" w:cs="Times New Roman"/>
          <w:sz w:val="24"/>
          <w:szCs w:val="24"/>
        </w:rPr>
        <w:t>M</w:t>
      </w:r>
      <w:r>
        <w:rPr>
          <w:rFonts w:ascii="Times New Roman" w:hAnsi="Times New Roman" w:cs="Times New Roman"/>
          <w:sz w:val="24"/>
          <w:szCs w:val="24"/>
        </w:rPr>
        <w:t xml:space="preserve">unicipiul Marghita. Pentru soluționarea problemelor comercianților cu privire la etalarea produselor comerciale în spațiul public este </w:t>
      </w:r>
      <w:r w:rsidR="0089465D">
        <w:rPr>
          <w:rFonts w:ascii="Times New Roman" w:hAnsi="Times New Roman" w:cs="Times New Roman"/>
          <w:sz w:val="24"/>
          <w:szCs w:val="24"/>
          <w:shd w:val="clear" w:color="auto" w:fill="FFFFFF"/>
        </w:rPr>
        <w:t xml:space="preserve">necesară </w:t>
      </w:r>
      <w:r w:rsidR="0089465D" w:rsidRPr="0089465D">
        <w:rPr>
          <w:rFonts w:ascii="Times New Roman" w:hAnsi="Times New Roman" w:cs="Times New Roman"/>
          <w:sz w:val="24"/>
          <w:szCs w:val="24"/>
          <w:shd w:val="clear" w:color="auto" w:fill="FFFFFF"/>
        </w:rPr>
        <w:t>stabilirea</w:t>
      </w:r>
      <w:r w:rsidR="00CD790B">
        <w:rPr>
          <w:rFonts w:ascii="Times New Roman" w:hAnsi="Times New Roman" w:cs="Times New Roman"/>
          <w:sz w:val="24"/>
          <w:szCs w:val="24"/>
          <w:shd w:val="clear" w:color="auto" w:fill="FFFFFF"/>
        </w:rPr>
        <w:t xml:space="preserve"> unor </w:t>
      </w:r>
      <w:r w:rsidR="0089465D" w:rsidRPr="0089465D">
        <w:rPr>
          <w:rFonts w:ascii="Times New Roman" w:hAnsi="Times New Roman" w:cs="Times New Roman"/>
          <w:sz w:val="24"/>
          <w:szCs w:val="24"/>
          <w:shd w:val="clear" w:color="auto" w:fill="FFFFFF"/>
        </w:rPr>
        <w:t> </w:t>
      </w:r>
      <w:r w:rsidR="00ED7B05">
        <w:rPr>
          <w:rStyle w:val="Strong"/>
          <w:rFonts w:ascii="Times New Roman" w:hAnsi="Times New Roman" w:cs="Times New Roman"/>
          <w:b w:val="0"/>
          <w:sz w:val="24"/>
          <w:szCs w:val="24"/>
          <w:bdr w:val="none" w:sz="0" w:space="0" w:color="auto" w:frame="1"/>
          <w:shd w:val="clear" w:color="auto" w:fill="FFFFFF"/>
        </w:rPr>
        <w:t xml:space="preserve">norme </w:t>
      </w:r>
      <w:r w:rsidR="0089465D" w:rsidRPr="00AC458E">
        <w:rPr>
          <w:rStyle w:val="Strong"/>
          <w:rFonts w:ascii="Times New Roman" w:hAnsi="Times New Roman" w:cs="Times New Roman"/>
          <w:b w:val="0"/>
          <w:sz w:val="24"/>
          <w:szCs w:val="24"/>
          <w:bdr w:val="none" w:sz="0" w:space="0" w:color="auto" w:frame="1"/>
          <w:shd w:val="clear" w:color="auto" w:fill="FFFFFF"/>
        </w:rPr>
        <w:t xml:space="preserve">stricte, simple și reprezentative </w:t>
      </w:r>
      <w:r w:rsidR="00AC458E">
        <w:rPr>
          <w:rStyle w:val="Strong"/>
          <w:rFonts w:ascii="Times New Roman" w:hAnsi="Times New Roman" w:cs="Times New Roman"/>
          <w:b w:val="0"/>
          <w:sz w:val="24"/>
          <w:szCs w:val="24"/>
          <w:bdr w:val="none" w:sz="0" w:space="0" w:color="auto" w:frame="1"/>
          <w:shd w:val="clear" w:color="auto" w:fill="FFFFFF"/>
        </w:rPr>
        <w:t xml:space="preserve">pentru </w:t>
      </w:r>
      <w:r w:rsidR="00ED7B05">
        <w:rPr>
          <w:rStyle w:val="Strong"/>
          <w:rFonts w:ascii="Times New Roman" w:hAnsi="Times New Roman" w:cs="Times New Roman"/>
          <w:b w:val="0"/>
          <w:sz w:val="24"/>
          <w:szCs w:val="24"/>
          <w:bdr w:val="none" w:sz="0" w:space="0" w:color="auto" w:frame="1"/>
          <w:shd w:val="clear" w:color="auto" w:fill="FFFFFF"/>
        </w:rPr>
        <w:t>î</w:t>
      </w:r>
      <w:r w:rsidR="00AC458E">
        <w:rPr>
          <w:rStyle w:val="Strong"/>
          <w:rFonts w:ascii="Times New Roman" w:hAnsi="Times New Roman" w:cs="Times New Roman"/>
          <w:b w:val="0"/>
          <w:sz w:val="24"/>
          <w:szCs w:val="24"/>
          <w:bdr w:val="none" w:sz="0" w:space="0" w:color="auto" w:frame="1"/>
          <w:shd w:val="clear" w:color="auto" w:fill="FFFFFF"/>
        </w:rPr>
        <w:t>ntreg</w:t>
      </w:r>
      <w:r w:rsidR="00246431">
        <w:rPr>
          <w:rStyle w:val="Strong"/>
          <w:rFonts w:ascii="Times New Roman" w:hAnsi="Times New Roman" w:cs="Times New Roman"/>
          <w:b w:val="0"/>
          <w:sz w:val="24"/>
          <w:szCs w:val="24"/>
          <w:bdr w:val="none" w:sz="0" w:space="0" w:color="auto" w:frame="1"/>
          <w:shd w:val="clear" w:color="auto" w:fill="FFFFFF"/>
        </w:rPr>
        <w:t>ul municipiu</w:t>
      </w:r>
      <w:r w:rsidR="00CD790B">
        <w:rPr>
          <w:rStyle w:val="Strong"/>
          <w:rFonts w:ascii="Times New Roman" w:hAnsi="Times New Roman" w:cs="Times New Roman"/>
          <w:b w:val="0"/>
          <w:sz w:val="24"/>
          <w:szCs w:val="24"/>
          <w:bdr w:val="none" w:sz="0" w:space="0" w:color="auto" w:frame="1"/>
          <w:shd w:val="clear" w:color="auto" w:fill="FFFFFF"/>
        </w:rPr>
        <w:t>,</w:t>
      </w:r>
      <w:r w:rsidR="00246431">
        <w:rPr>
          <w:rStyle w:val="Strong"/>
          <w:rFonts w:ascii="Times New Roman" w:hAnsi="Times New Roman" w:cs="Times New Roman"/>
          <w:b w:val="0"/>
          <w:sz w:val="24"/>
          <w:szCs w:val="24"/>
          <w:bdr w:val="none" w:sz="0" w:space="0" w:color="auto" w:frame="1"/>
          <w:shd w:val="clear" w:color="auto" w:fill="FFFFFF"/>
        </w:rPr>
        <w:t xml:space="preserve"> în conformitate cu prevederile legale, în zonele care se pretează la aceasta, tinând cont de faptul ca circulația pietonilor să nu fie perturbată iar produsele comerciale să fie etalate cu respectarea normelor de igienă. </w:t>
      </w:r>
    </w:p>
    <w:p w:rsidR="00035328" w:rsidRDefault="004149F8" w:rsidP="00246431">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4149F8">
        <w:rPr>
          <w:rFonts w:ascii="Times New Roman" w:hAnsi="Times New Roman" w:cs="Times New Roman"/>
          <w:sz w:val="24"/>
          <w:szCs w:val="24"/>
          <w:shd w:val="clear" w:color="auto" w:fill="FFFFFF"/>
        </w:rPr>
        <w:t>Astfel, </w:t>
      </w:r>
      <w:r w:rsidR="00CD790B">
        <w:rPr>
          <w:rFonts w:ascii="Times New Roman" w:hAnsi="Times New Roman" w:cs="Times New Roman"/>
          <w:sz w:val="24"/>
          <w:szCs w:val="24"/>
          <w:shd w:val="clear" w:color="auto" w:fill="FFFFFF"/>
        </w:rPr>
        <w:t>acesta este începutul acelui</w:t>
      </w:r>
      <w:r w:rsidRPr="004149F8">
        <w:rPr>
          <w:rFonts w:ascii="Times New Roman" w:hAnsi="Times New Roman" w:cs="Times New Roman"/>
          <w:sz w:val="24"/>
          <w:szCs w:val="24"/>
          <w:shd w:val="clear" w:color="auto" w:fill="FFFFFF"/>
        </w:rPr>
        <w:t xml:space="preserve"> drum la capătul căruia și activitățile economice să se bucure de expunerea pe care o merită în spațiul public, dar totodată </w:t>
      </w:r>
      <w:r w:rsidR="00CD790B">
        <w:rPr>
          <w:rFonts w:ascii="Times New Roman" w:hAnsi="Times New Roman" w:cs="Times New Roman"/>
          <w:sz w:val="24"/>
          <w:szCs w:val="24"/>
          <w:shd w:val="clear" w:color="auto" w:fill="FFFFFF"/>
        </w:rPr>
        <w:t xml:space="preserve">Municipiul Marghita să fie o </w:t>
      </w:r>
      <w:r w:rsidR="00CD790B">
        <w:rPr>
          <w:rFonts w:ascii="Times New Roman" w:hAnsi="Times New Roman" w:cs="Times New Roman"/>
          <w:sz w:val="24"/>
          <w:szCs w:val="24"/>
          <w:shd w:val="clear" w:color="auto" w:fill="FFFFFF"/>
        </w:rPr>
        <w:lastRenderedPageBreak/>
        <w:t>localitate</w:t>
      </w:r>
      <w:r w:rsidRPr="004149F8">
        <w:rPr>
          <w:rFonts w:ascii="Times New Roman" w:hAnsi="Times New Roman" w:cs="Times New Roman"/>
          <w:sz w:val="24"/>
          <w:szCs w:val="24"/>
          <w:shd w:val="clear" w:color="auto" w:fill="FFFFFF"/>
        </w:rPr>
        <w:t xml:space="preserve"> frumo</w:t>
      </w:r>
      <w:r w:rsidR="00CD790B">
        <w:rPr>
          <w:rFonts w:ascii="Times New Roman" w:hAnsi="Times New Roman" w:cs="Times New Roman"/>
          <w:sz w:val="24"/>
          <w:szCs w:val="24"/>
          <w:shd w:val="clear" w:color="auto" w:fill="FFFFFF"/>
        </w:rPr>
        <w:t>asă</w:t>
      </w:r>
      <w:r w:rsidRPr="004149F8">
        <w:rPr>
          <w:rFonts w:ascii="Times New Roman" w:hAnsi="Times New Roman" w:cs="Times New Roman"/>
          <w:sz w:val="24"/>
          <w:szCs w:val="24"/>
          <w:shd w:val="clear" w:color="auto" w:fill="FFFFFF"/>
        </w:rPr>
        <w:t>, plăcut</w:t>
      </w:r>
      <w:r w:rsidR="00CD790B">
        <w:rPr>
          <w:rFonts w:ascii="Times New Roman" w:hAnsi="Times New Roman" w:cs="Times New Roman"/>
          <w:sz w:val="24"/>
          <w:szCs w:val="24"/>
          <w:shd w:val="clear" w:color="auto" w:fill="FFFFFF"/>
        </w:rPr>
        <w:t>ă</w:t>
      </w:r>
      <w:r w:rsidRPr="004149F8">
        <w:rPr>
          <w:rFonts w:ascii="Times New Roman" w:hAnsi="Times New Roman" w:cs="Times New Roman"/>
          <w:sz w:val="24"/>
          <w:szCs w:val="24"/>
          <w:shd w:val="clear" w:color="auto" w:fill="FFFFFF"/>
        </w:rPr>
        <w:t xml:space="preserve"> privirilor locuitorilor și vizitatorilor. </w:t>
      </w:r>
      <w:r w:rsidR="00CD790B">
        <w:rPr>
          <w:rFonts w:ascii="Times New Roman" w:hAnsi="Times New Roman" w:cs="Times New Roman"/>
          <w:sz w:val="24"/>
          <w:szCs w:val="24"/>
          <w:shd w:val="clear" w:color="auto" w:fill="FFFFFF"/>
        </w:rPr>
        <w:t xml:space="preserve">Iar acest lucru se poate realiza </w:t>
      </w:r>
      <w:r w:rsidRPr="004149F8">
        <w:rPr>
          <w:rFonts w:ascii="Times New Roman" w:hAnsi="Times New Roman" w:cs="Times New Roman"/>
          <w:sz w:val="24"/>
          <w:szCs w:val="24"/>
          <w:shd w:val="clear" w:color="auto" w:fill="FFFFFF"/>
        </w:rPr>
        <w:t>doar prin instituirea de reguli și prin aplicarea</w:t>
      </w:r>
      <w:r w:rsidR="00CD790B">
        <w:rPr>
          <w:rFonts w:ascii="Times New Roman" w:hAnsi="Times New Roman" w:cs="Times New Roman"/>
          <w:sz w:val="24"/>
          <w:szCs w:val="24"/>
          <w:shd w:val="clear" w:color="auto" w:fill="FFFFFF"/>
        </w:rPr>
        <w:t>, astfel ca Municipiul Marghita s</w:t>
      </w:r>
      <w:r w:rsidR="00060F1C">
        <w:rPr>
          <w:rFonts w:ascii="Times New Roman" w:hAnsi="Times New Roman" w:cs="Times New Roman"/>
          <w:sz w:val="24"/>
          <w:szCs w:val="24"/>
          <w:shd w:val="clear" w:color="auto" w:fill="FFFFFF"/>
        </w:rPr>
        <w:t>ă progre</w:t>
      </w:r>
      <w:r w:rsidR="00CD790B">
        <w:rPr>
          <w:rFonts w:ascii="Times New Roman" w:hAnsi="Times New Roman" w:cs="Times New Roman"/>
          <w:sz w:val="24"/>
          <w:szCs w:val="24"/>
          <w:shd w:val="clear" w:color="auto" w:fill="FFFFFF"/>
        </w:rPr>
        <w:t>seze și să devină cu adevărat un municipiu modern, european</w:t>
      </w:r>
      <w:r w:rsidR="00060F1C">
        <w:rPr>
          <w:rFonts w:ascii="Times New Roman" w:hAnsi="Times New Roman" w:cs="Times New Roman"/>
          <w:sz w:val="24"/>
          <w:szCs w:val="24"/>
          <w:shd w:val="clear" w:color="auto" w:fill="FFFFFF"/>
        </w:rPr>
        <w:t>.</w:t>
      </w:r>
    </w:p>
    <w:p w:rsidR="00246431" w:rsidRPr="00246431" w:rsidRDefault="00246431" w:rsidP="00246431">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p>
    <w:p w:rsidR="007A68CB" w:rsidRPr="00836A99" w:rsidRDefault="00836A99" w:rsidP="00836A99">
      <w:pPr>
        <w:spacing w:after="0" w:line="240" w:lineRule="auto"/>
        <w:ind w:firstLine="708"/>
        <w:jc w:val="both"/>
        <w:rPr>
          <w:rFonts w:ascii="Times New Roman" w:hAnsi="Times New Roman" w:cs="Times New Roman"/>
          <w:b/>
          <w:sz w:val="24"/>
          <w:szCs w:val="24"/>
          <w:u w:val="single"/>
        </w:rPr>
      </w:pPr>
      <w:r w:rsidRPr="00836A99">
        <w:rPr>
          <w:rFonts w:ascii="Times New Roman" w:hAnsi="Times New Roman" w:cs="Times New Roman"/>
          <w:sz w:val="24"/>
          <w:szCs w:val="24"/>
        </w:rPr>
        <w:t>Față de cele menționate mai sus și a</w:t>
      </w:r>
      <w:r w:rsidRPr="00836A99">
        <w:rPr>
          <w:rFonts w:ascii="Times New Roman" w:eastAsia="Times New Roman" w:hAnsi="Times New Roman" w:cs="Times New Roman"/>
          <w:sz w:val="24"/>
          <w:szCs w:val="24"/>
          <w:lang w:eastAsia="en-US"/>
        </w:rPr>
        <w:t>vând</w:t>
      </w:r>
      <w:r>
        <w:rPr>
          <w:rFonts w:ascii="Times New Roman" w:eastAsia="Times New Roman" w:hAnsi="Times New Roman" w:cs="Times New Roman"/>
          <w:sz w:val="24"/>
          <w:szCs w:val="24"/>
          <w:lang w:eastAsia="en-US"/>
        </w:rPr>
        <w:t xml:space="preserve"> în vedere </w:t>
      </w:r>
      <w:r w:rsidR="007A68CB" w:rsidRPr="00CD790B">
        <w:rPr>
          <w:rFonts w:ascii="Times New Roman" w:eastAsia="Times New Roman" w:hAnsi="Times New Roman" w:cs="Times New Roman"/>
          <w:sz w:val="24"/>
          <w:szCs w:val="24"/>
          <w:lang w:eastAsia="en-US"/>
        </w:rPr>
        <w:t xml:space="preserve">Referatul de aprobare al viceprimarului Municipiului Marghita înregistrat cu nr.770 din 25.01.2022 la proiectul de hotărâre </w:t>
      </w:r>
      <w:r w:rsidR="007A68CB" w:rsidRPr="00CD790B">
        <w:rPr>
          <w:rFonts w:ascii="Times New Roman" w:eastAsia="Times New Roman" w:hAnsi="Times New Roman" w:cs="Times New Roman"/>
          <w:b/>
          <w:sz w:val="24"/>
          <w:szCs w:val="24"/>
          <w:lang w:eastAsia="en-US"/>
        </w:rPr>
        <w:t>privind</w:t>
      </w:r>
      <w:r w:rsidR="007A68CB" w:rsidRPr="00CD790B">
        <w:rPr>
          <w:rFonts w:ascii="Times New Roman" w:hAnsi="Times New Roman" w:cs="Times New Roman"/>
          <w:b/>
          <w:sz w:val="24"/>
          <w:szCs w:val="24"/>
        </w:rPr>
        <w:t xml:space="preserve"> modificarea</w:t>
      </w:r>
      <w:r w:rsidR="007A68CB" w:rsidRPr="00CD790B">
        <w:rPr>
          <w:rFonts w:ascii="Times New Roman" w:hAnsi="Times New Roman" w:cs="Times New Roman"/>
          <w:sz w:val="24"/>
          <w:szCs w:val="24"/>
        </w:rPr>
        <w:t xml:space="preserve"> </w:t>
      </w:r>
      <w:r w:rsidR="007A68CB" w:rsidRPr="00CD790B">
        <w:rPr>
          <w:rFonts w:ascii="Times New Roman" w:hAnsi="Times New Roman" w:cs="Times New Roman"/>
          <w:b/>
          <w:sz w:val="24"/>
          <w:szCs w:val="24"/>
        </w:rPr>
        <w:t>Horătarii Consil</w:t>
      </w:r>
      <w:r>
        <w:rPr>
          <w:rFonts w:ascii="Times New Roman" w:hAnsi="Times New Roman" w:cs="Times New Roman"/>
          <w:b/>
          <w:sz w:val="24"/>
          <w:szCs w:val="24"/>
        </w:rPr>
        <w:t>iului local nr.224/</w:t>
      </w:r>
      <w:r w:rsidR="00CD790B">
        <w:rPr>
          <w:rFonts w:ascii="Times New Roman" w:hAnsi="Times New Roman" w:cs="Times New Roman"/>
          <w:b/>
          <w:sz w:val="24"/>
          <w:szCs w:val="24"/>
        </w:rPr>
        <w:t>23.11.2021</w:t>
      </w:r>
      <w:r>
        <w:rPr>
          <w:rFonts w:ascii="Times New Roman" w:hAnsi="Times New Roman" w:cs="Times New Roman"/>
          <w:b/>
          <w:sz w:val="24"/>
          <w:szCs w:val="24"/>
        </w:rPr>
        <w:t xml:space="preserve"> </w:t>
      </w:r>
      <w:r w:rsidR="007A68CB" w:rsidRPr="00CD790B">
        <w:rPr>
          <w:rFonts w:ascii="Times New Roman" w:hAnsi="Times New Roman" w:cs="Times New Roman"/>
          <w:b/>
          <w:sz w:val="24"/>
          <w:szCs w:val="24"/>
        </w:rPr>
        <w:t>privind aprobarea taxelor utilizate pentru administrarea domeniului public și privat al municipiului Marghita pentru anul 2022</w:t>
      </w:r>
      <w:r w:rsidR="007A68CB" w:rsidRPr="00CD790B">
        <w:rPr>
          <w:rFonts w:ascii="Times New Roman" w:hAnsi="Times New Roman" w:cs="Times New Roman"/>
          <w:sz w:val="24"/>
          <w:szCs w:val="24"/>
        </w:rPr>
        <w:t xml:space="preserve"> și a </w:t>
      </w:r>
      <w:r w:rsidR="007A68CB" w:rsidRPr="00CD790B">
        <w:rPr>
          <w:rFonts w:ascii="Times New Roman" w:hAnsi="Times New Roman" w:cs="Times New Roman"/>
          <w:b/>
          <w:sz w:val="24"/>
          <w:szCs w:val="24"/>
        </w:rPr>
        <w:t>Hotăr</w:t>
      </w:r>
      <w:r>
        <w:rPr>
          <w:rFonts w:ascii="Times New Roman" w:hAnsi="Times New Roman" w:cs="Times New Roman"/>
          <w:b/>
          <w:sz w:val="24"/>
          <w:szCs w:val="24"/>
        </w:rPr>
        <w:t xml:space="preserve">arii Consiliului local nr.165/16.12.2015 </w:t>
      </w:r>
      <w:r w:rsidR="007A68CB" w:rsidRPr="00CD790B">
        <w:rPr>
          <w:rFonts w:ascii="Times New Roman" w:hAnsi="Times New Roman" w:cs="Times New Roman"/>
          <w:b/>
          <w:sz w:val="24"/>
          <w:szCs w:val="24"/>
        </w:rPr>
        <w:t>referito</w:t>
      </w:r>
      <w:r>
        <w:rPr>
          <w:rFonts w:ascii="Times New Roman" w:hAnsi="Times New Roman" w:cs="Times New Roman"/>
          <w:b/>
          <w:sz w:val="24"/>
          <w:szCs w:val="24"/>
        </w:rPr>
        <w:t>a</w:t>
      </w:r>
      <w:r w:rsidR="007A68CB" w:rsidRPr="00CD790B">
        <w:rPr>
          <w:rFonts w:ascii="Times New Roman" w:hAnsi="Times New Roman" w:cs="Times New Roman"/>
          <w:b/>
          <w:sz w:val="24"/>
          <w:szCs w:val="24"/>
        </w:rPr>
        <w:t>r</w:t>
      </w:r>
      <w:r>
        <w:rPr>
          <w:rFonts w:ascii="Times New Roman" w:hAnsi="Times New Roman" w:cs="Times New Roman"/>
          <w:b/>
          <w:sz w:val="24"/>
          <w:szCs w:val="24"/>
        </w:rPr>
        <w:t>e</w:t>
      </w:r>
      <w:r w:rsidR="007A68CB" w:rsidRPr="00CD790B">
        <w:rPr>
          <w:rFonts w:ascii="Times New Roman" w:hAnsi="Times New Roman" w:cs="Times New Roman"/>
          <w:b/>
          <w:sz w:val="24"/>
          <w:szCs w:val="24"/>
        </w:rPr>
        <w:t xml:space="preserve"> la Regulamentul privind organizarea și desfășurarea activităților comerciale și a serviciilor de piață în municipiul Marghita</w:t>
      </w:r>
      <w:r w:rsidR="00246431" w:rsidRPr="00CD790B">
        <w:rPr>
          <w:rFonts w:ascii="Times New Roman" w:hAnsi="Times New Roman" w:cs="Times New Roman"/>
          <w:b/>
          <w:sz w:val="24"/>
          <w:szCs w:val="24"/>
        </w:rPr>
        <w:t xml:space="preserve">, </w:t>
      </w:r>
      <w:r w:rsidR="00246431" w:rsidRPr="00836A99">
        <w:rPr>
          <w:rFonts w:ascii="Times New Roman" w:hAnsi="Times New Roman" w:cs="Times New Roman"/>
          <w:b/>
          <w:sz w:val="24"/>
          <w:szCs w:val="24"/>
          <w:u w:val="single"/>
        </w:rPr>
        <w:t>consider că nu este oportună acestă modificare a regulamentelor menționate în raportul de aprobatr</w:t>
      </w:r>
      <w:r>
        <w:rPr>
          <w:rFonts w:ascii="Times New Roman" w:hAnsi="Times New Roman" w:cs="Times New Roman"/>
          <w:b/>
          <w:sz w:val="24"/>
          <w:szCs w:val="24"/>
          <w:u w:val="single"/>
        </w:rPr>
        <w:t>e al domnului vice</w:t>
      </w:r>
      <w:r w:rsidR="00246431" w:rsidRPr="00836A99">
        <w:rPr>
          <w:rFonts w:ascii="Times New Roman" w:hAnsi="Times New Roman" w:cs="Times New Roman"/>
          <w:b/>
          <w:sz w:val="24"/>
          <w:szCs w:val="24"/>
          <w:u w:val="single"/>
        </w:rPr>
        <w:t xml:space="preserve">primar. </w:t>
      </w:r>
    </w:p>
    <w:p w:rsidR="007A68CB" w:rsidRPr="007A68CB" w:rsidRDefault="007A68CB" w:rsidP="007A68CB">
      <w:pPr>
        <w:pStyle w:val="ListParagraph"/>
        <w:spacing w:after="0" w:line="240" w:lineRule="auto"/>
        <w:ind w:left="1068"/>
        <w:jc w:val="both"/>
        <w:rPr>
          <w:rFonts w:ascii="Times New Roman" w:eastAsia="Times New Roman" w:hAnsi="Times New Roman" w:cs="Times New Roman"/>
          <w:color w:val="FF0000"/>
          <w:sz w:val="24"/>
          <w:szCs w:val="24"/>
          <w:lang w:eastAsia="en-US"/>
        </w:rPr>
      </w:pPr>
    </w:p>
    <w:p w:rsidR="001F728C" w:rsidRPr="001F728C" w:rsidRDefault="001F728C" w:rsidP="001F728C">
      <w:pPr>
        <w:spacing w:after="0" w:line="240" w:lineRule="auto"/>
        <w:jc w:val="both"/>
        <w:rPr>
          <w:rFonts w:ascii="Times New Roman" w:eastAsia="Times New Roman" w:hAnsi="Times New Roman" w:cs="Times New Roman"/>
          <w:color w:val="000000"/>
          <w:sz w:val="24"/>
          <w:szCs w:val="24"/>
          <w:lang w:eastAsia="en-US"/>
        </w:rPr>
      </w:pPr>
    </w:p>
    <w:p w:rsidR="00331ABE" w:rsidRDefault="00331ABE"/>
    <w:p w:rsidR="005C494A" w:rsidRDefault="005C494A">
      <w:pPr>
        <w:rPr>
          <w:rFonts w:ascii="Times New Roman" w:hAnsi="Times New Roman" w:cs="Times New Roman"/>
          <w:b/>
          <w:sz w:val="24"/>
          <w:szCs w:val="24"/>
        </w:rPr>
      </w:pPr>
      <w:r w:rsidRPr="005C494A">
        <w:rPr>
          <w:rFonts w:ascii="Times New Roman" w:hAnsi="Times New Roman" w:cs="Times New Roman"/>
          <w:b/>
          <w:sz w:val="24"/>
          <w:szCs w:val="24"/>
        </w:rPr>
        <w:tab/>
      </w:r>
      <w:r w:rsidRPr="005C494A">
        <w:rPr>
          <w:rFonts w:ascii="Times New Roman" w:hAnsi="Times New Roman" w:cs="Times New Roman"/>
          <w:b/>
          <w:sz w:val="24"/>
          <w:szCs w:val="24"/>
        </w:rPr>
        <w:tab/>
      </w:r>
      <w:r w:rsidRPr="005C494A">
        <w:rPr>
          <w:rFonts w:ascii="Times New Roman" w:hAnsi="Times New Roman" w:cs="Times New Roman"/>
          <w:b/>
          <w:sz w:val="24"/>
          <w:szCs w:val="24"/>
        </w:rPr>
        <w:tab/>
      </w:r>
      <w:r w:rsidR="00412A3B">
        <w:rPr>
          <w:rFonts w:ascii="Times New Roman" w:hAnsi="Times New Roman" w:cs="Times New Roman"/>
          <w:b/>
          <w:sz w:val="24"/>
          <w:szCs w:val="24"/>
        </w:rPr>
        <w:tab/>
      </w:r>
      <w:r w:rsidR="00412A3B">
        <w:rPr>
          <w:rFonts w:ascii="Times New Roman" w:hAnsi="Times New Roman" w:cs="Times New Roman"/>
          <w:b/>
          <w:sz w:val="24"/>
          <w:szCs w:val="24"/>
        </w:rPr>
        <w:tab/>
      </w:r>
      <w:r w:rsidR="00412A3B">
        <w:rPr>
          <w:rFonts w:ascii="Times New Roman" w:hAnsi="Times New Roman" w:cs="Times New Roman"/>
          <w:b/>
          <w:sz w:val="24"/>
          <w:szCs w:val="24"/>
        </w:rPr>
        <w:tab/>
      </w:r>
      <w:r w:rsidR="00412A3B">
        <w:rPr>
          <w:rFonts w:ascii="Times New Roman" w:hAnsi="Times New Roman" w:cs="Times New Roman"/>
          <w:b/>
          <w:sz w:val="24"/>
          <w:szCs w:val="24"/>
        </w:rPr>
        <w:tab/>
      </w:r>
      <w:r w:rsidR="00412A3B">
        <w:rPr>
          <w:rFonts w:ascii="Times New Roman" w:hAnsi="Times New Roman" w:cs="Times New Roman"/>
          <w:b/>
          <w:sz w:val="24"/>
          <w:szCs w:val="24"/>
        </w:rPr>
        <w:tab/>
        <w:t>Arhitect Șef</w:t>
      </w:r>
      <w:r w:rsidRPr="005C494A">
        <w:rPr>
          <w:rFonts w:ascii="Times New Roman" w:hAnsi="Times New Roman" w:cs="Times New Roman"/>
          <w:b/>
          <w:sz w:val="24"/>
          <w:szCs w:val="24"/>
        </w:rPr>
        <w:t xml:space="preserve"> </w:t>
      </w:r>
    </w:p>
    <w:p w:rsidR="005C494A" w:rsidRPr="005C494A" w:rsidRDefault="005C494A" w:rsidP="005C494A">
      <w:pPr>
        <w:ind w:firstLine="708"/>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412A3B">
        <w:rPr>
          <w:rFonts w:ascii="Times New Roman" w:hAnsi="Times New Roman" w:cs="Times New Roman"/>
          <w:b/>
          <w:sz w:val="24"/>
          <w:szCs w:val="24"/>
        </w:rPr>
        <w:tab/>
      </w:r>
      <w:r w:rsidR="00412A3B">
        <w:rPr>
          <w:rFonts w:ascii="Times New Roman" w:hAnsi="Times New Roman" w:cs="Times New Roman"/>
          <w:b/>
          <w:sz w:val="24"/>
          <w:szCs w:val="24"/>
        </w:rPr>
        <w:tab/>
        <w:t>arh. Balog-Tecău Daniela-Maria</w:t>
      </w:r>
      <w:r>
        <w:rPr>
          <w:rFonts w:ascii="Times New Roman" w:hAnsi="Times New Roman" w:cs="Times New Roman"/>
          <w:b/>
          <w:sz w:val="24"/>
          <w:szCs w:val="24"/>
        </w:rPr>
        <w:t xml:space="preserve"> </w:t>
      </w:r>
      <w:r w:rsidR="00F90D05">
        <w:rPr>
          <w:rFonts w:ascii="Times New Roman" w:hAnsi="Times New Roman" w:cs="Times New Roman"/>
          <w:b/>
          <w:sz w:val="24"/>
          <w:szCs w:val="24"/>
        </w:rPr>
        <w:t xml:space="preserve">                         </w:t>
      </w:r>
    </w:p>
    <w:sectPr w:rsidR="005C494A" w:rsidRPr="005C494A" w:rsidSect="008D37AE">
      <w:pgSz w:w="11906" w:h="16838"/>
      <w:pgMar w:top="1134" w:right="110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2041"/>
    <w:multiLevelType w:val="hybridMultilevel"/>
    <w:tmpl w:val="215E9104"/>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
    <w:nsid w:val="34EC7CDC"/>
    <w:multiLevelType w:val="hybridMultilevel"/>
    <w:tmpl w:val="B22E1A52"/>
    <w:lvl w:ilvl="0" w:tplc="FA4CE114">
      <w:start w:val="5"/>
      <w:numFmt w:val="bullet"/>
      <w:lvlText w:val="-"/>
      <w:lvlJc w:val="left"/>
      <w:pPr>
        <w:ind w:left="1068" w:hanging="360"/>
      </w:pPr>
      <w:rPr>
        <w:rFonts w:ascii="Times New Roman" w:eastAsiaTheme="minorEastAsia" w:hAnsi="Times New Roman" w:cs="Times New Roman"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45394E66"/>
    <w:multiLevelType w:val="hybridMultilevel"/>
    <w:tmpl w:val="DAC40DA6"/>
    <w:lvl w:ilvl="0" w:tplc="E74AC514">
      <w:start w:val="5"/>
      <w:numFmt w:val="bullet"/>
      <w:lvlText w:val="-"/>
      <w:lvlJc w:val="left"/>
      <w:pPr>
        <w:ind w:left="1068" w:hanging="360"/>
      </w:pPr>
      <w:rPr>
        <w:rFonts w:ascii="Times New Roman" w:eastAsiaTheme="minorEastAsia" w:hAnsi="Times New Roman" w:cs="Times New Roman" w:hint="default"/>
        <w:i/>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3F"/>
    <w:rsid w:val="00035328"/>
    <w:rsid w:val="0005412C"/>
    <w:rsid w:val="00060F1C"/>
    <w:rsid w:val="00071E74"/>
    <w:rsid w:val="00081AEA"/>
    <w:rsid w:val="000B73A3"/>
    <w:rsid w:val="00134487"/>
    <w:rsid w:val="00151309"/>
    <w:rsid w:val="001F728C"/>
    <w:rsid w:val="00213629"/>
    <w:rsid w:val="00246431"/>
    <w:rsid w:val="00263556"/>
    <w:rsid w:val="00275043"/>
    <w:rsid w:val="002753F7"/>
    <w:rsid w:val="003153F9"/>
    <w:rsid w:val="00331ABE"/>
    <w:rsid w:val="00342068"/>
    <w:rsid w:val="003D6C74"/>
    <w:rsid w:val="003E2ADB"/>
    <w:rsid w:val="003E4E6C"/>
    <w:rsid w:val="00412A3B"/>
    <w:rsid w:val="004149F8"/>
    <w:rsid w:val="0042252E"/>
    <w:rsid w:val="00434B5E"/>
    <w:rsid w:val="00454766"/>
    <w:rsid w:val="00471021"/>
    <w:rsid w:val="004B4C4A"/>
    <w:rsid w:val="004C4B5D"/>
    <w:rsid w:val="005B1B45"/>
    <w:rsid w:val="005C494A"/>
    <w:rsid w:val="00651AC6"/>
    <w:rsid w:val="006A4974"/>
    <w:rsid w:val="006F5949"/>
    <w:rsid w:val="007A68CB"/>
    <w:rsid w:val="007E08B1"/>
    <w:rsid w:val="00836A99"/>
    <w:rsid w:val="0089465D"/>
    <w:rsid w:val="008D37AE"/>
    <w:rsid w:val="008E4ADA"/>
    <w:rsid w:val="00987972"/>
    <w:rsid w:val="009A4939"/>
    <w:rsid w:val="00AC458E"/>
    <w:rsid w:val="00B15735"/>
    <w:rsid w:val="00CA52DA"/>
    <w:rsid w:val="00CD790B"/>
    <w:rsid w:val="00D03955"/>
    <w:rsid w:val="00D1623B"/>
    <w:rsid w:val="00DC2E1A"/>
    <w:rsid w:val="00E11744"/>
    <w:rsid w:val="00E4659A"/>
    <w:rsid w:val="00E47571"/>
    <w:rsid w:val="00E74A61"/>
    <w:rsid w:val="00E7753B"/>
    <w:rsid w:val="00ED7B05"/>
    <w:rsid w:val="00F113F0"/>
    <w:rsid w:val="00F3703F"/>
    <w:rsid w:val="00F40C88"/>
    <w:rsid w:val="00F90D05"/>
    <w:rsid w:val="00FC4F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eastAsia="en-US"/>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Heading2">
    <w:name w:val="heading 2"/>
    <w:basedOn w:val="Normal"/>
    <w:next w:val="Normal"/>
    <w:link w:val="Heading2Cha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703F"/>
    <w:rPr>
      <w:rFonts w:ascii="Times New Roman" w:eastAsia="Times New Roman" w:hAnsi="Times New Roman" w:cs="Times New Roman"/>
      <w:b/>
      <w:bCs/>
      <w:sz w:val="20"/>
      <w:szCs w:val="24"/>
    </w:rPr>
  </w:style>
  <w:style w:type="paragraph" w:styleId="BodyText">
    <w:name w:val="Body Text"/>
    <w:basedOn w:val="Normal"/>
    <w:link w:val="BodyTextCha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F3703F"/>
    <w:rPr>
      <w:rFonts w:ascii="Times New Roman" w:eastAsia="Times New Roman" w:hAnsi="Times New Roman" w:cs="Times New Roman"/>
      <w:b/>
      <w:bCs/>
      <w:sz w:val="28"/>
      <w:szCs w:val="24"/>
      <w:lang w:val="hu-HU"/>
    </w:rPr>
  </w:style>
  <w:style w:type="paragraph" w:styleId="Caption">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eastAsia="en-US"/>
    </w:rPr>
  </w:style>
  <w:style w:type="character" w:styleId="Hyperlink">
    <w:name w:val="Hyperlink"/>
    <w:basedOn w:val="DefaultParagraphFont"/>
    <w:rsid w:val="00F3703F"/>
    <w:rPr>
      <w:color w:val="0000FF"/>
      <w:u w:val="single"/>
    </w:rPr>
  </w:style>
  <w:style w:type="paragraph" w:styleId="NoSpacing">
    <w:name w:val="No Spacing"/>
    <w:uiPriority w:val="1"/>
    <w:qFormat/>
    <w:rsid w:val="00F113F0"/>
    <w:pPr>
      <w:spacing w:after="0" w:line="240" w:lineRule="auto"/>
    </w:pPr>
  </w:style>
  <w:style w:type="character" w:customStyle="1" w:styleId="slgi">
    <w:name w:val="s_lgi"/>
    <w:basedOn w:val="DefaultParagraphFont"/>
    <w:rsid w:val="001F728C"/>
  </w:style>
  <w:style w:type="character" w:customStyle="1" w:styleId="slitttl">
    <w:name w:val="s_lit_ttl"/>
    <w:basedOn w:val="DefaultParagraphFont"/>
    <w:rsid w:val="00651AC6"/>
  </w:style>
  <w:style w:type="character" w:customStyle="1" w:styleId="slitbdy">
    <w:name w:val="s_lit_bdy"/>
    <w:basedOn w:val="DefaultParagraphFont"/>
    <w:rsid w:val="00651AC6"/>
  </w:style>
  <w:style w:type="character" w:customStyle="1" w:styleId="slinttl">
    <w:name w:val="s_lin_ttl"/>
    <w:basedOn w:val="DefaultParagraphFont"/>
    <w:rsid w:val="00651AC6"/>
  </w:style>
  <w:style w:type="character" w:customStyle="1" w:styleId="slinbdy">
    <w:name w:val="s_lin_bdy"/>
    <w:basedOn w:val="DefaultParagraphFont"/>
    <w:rsid w:val="00651AC6"/>
  </w:style>
  <w:style w:type="paragraph" w:styleId="ListParagraph">
    <w:name w:val="List Paragraph"/>
    <w:basedOn w:val="Normal"/>
    <w:uiPriority w:val="34"/>
    <w:qFormat/>
    <w:rsid w:val="004C4B5D"/>
    <w:pPr>
      <w:ind w:left="720"/>
      <w:contextualSpacing/>
    </w:pPr>
  </w:style>
  <w:style w:type="character" w:customStyle="1" w:styleId="spar">
    <w:name w:val="s_par"/>
    <w:basedOn w:val="DefaultParagraphFont"/>
    <w:rsid w:val="00454766"/>
  </w:style>
  <w:style w:type="character" w:customStyle="1" w:styleId="sartttl">
    <w:name w:val="s_art_ttl"/>
    <w:basedOn w:val="DefaultParagraphFont"/>
    <w:rsid w:val="00454766"/>
  </w:style>
  <w:style w:type="character" w:styleId="Strong">
    <w:name w:val="Strong"/>
    <w:basedOn w:val="DefaultParagraphFont"/>
    <w:uiPriority w:val="22"/>
    <w:qFormat/>
    <w:rsid w:val="004149F8"/>
    <w:rPr>
      <w:b/>
      <w:bCs/>
    </w:rPr>
  </w:style>
  <w:style w:type="paragraph" w:styleId="BalloonText">
    <w:name w:val="Balloon Text"/>
    <w:basedOn w:val="Normal"/>
    <w:link w:val="BalloonTextChar"/>
    <w:uiPriority w:val="99"/>
    <w:semiHidden/>
    <w:unhideWhenUsed/>
    <w:rsid w:val="00246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2385">
      <w:bodyDiv w:val="1"/>
      <w:marLeft w:val="0"/>
      <w:marRight w:val="0"/>
      <w:marTop w:val="0"/>
      <w:marBottom w:val="0"/>
      <w:divBdr>
        <w:top w:val="none" w:sz="0" w:space="0" w:color="auto"/>
        <w:left w:val="none" w:sz="0" w:space="0" w:color="auto"/>
        <w:bottom w:val="none" w:sz="0" w:space="0" w:color="auto"/>
        <w:right w:val="none" w:sz="0" w:space="0" w:color="auto"/>
      </w:divBdr>
    </w:div>
    <w:div w:id="16869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E396-7F9F-494D-B302-5276C163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2022-02-18T08:05:00Z</cp:lastPrinted>
  <dcterms:created xsi:type="dcterms:W3CDTF">2022-02-18T13:35:00Z</dcterms:created>
  <dcterms:modified xsi:type="dcterms:W3CDTF">2022-02-18T13:35:00Z</dcterms:modified>
</cp:coreProperties>
</file>