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E2" w:rsidRPr="00374D96" w:rsidRDefault="00756BE2" w:rsidP="0075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bookmarkStart w:id="0" w:name="_GoBack"/>
    </w:p>
    <w:p w:rsidR="00756BE2" w:rsidRPr="00374D96" w:rsidRDefault="00756BE2" w:rsidP="0075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756BE2" w:rsidRPr="00374D96" w:rsidRDefault="00756BE2" w:rsidP="0075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756BE2" w:rsidRPr="00374D96" w:rsidRDefault="00756BE2" w:rsidP="00756B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2FE0FF73" wp14:editId="65B49B3E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CB489C4" wp14:editId="151601CB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6BE2" w:rsidRPr="00374D96" w:rsidRDefault="00756BE2" w:rsidP="00756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756BE2" w:rsidRPr="00374D96" w:rsidRDefault="00756BE2" w:rsidP="0075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756BE2" w:rsidRPr="00374D96" w:rsidRDefault="00756BE2" w:rsidP="0075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756BE2" w:rsidRPr="00374D96" w:rsidRDefault="00756BE2" w:rsidP="0075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756BE2" w:rsidRPr="00374D96" w:rsidRDefault="00756BE2" w:rsidP="00756BE2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756BE2" w:rsidRPr="00374D96" w:rsidRDefault="00756BE2" w:rsidP="00756BE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756BE2" w:rsidRPr="00374D96" w:rsidRDefault="00756BE2" w:rsidP="00756BE2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756BE2" w:rsidRPr="00374D96" w:rsidRDefault="00756BE2" w:rsidP="00756BE2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374D96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084F7735" wp14:editId="6B9CD10B">
            <wp:extent cx="6271260" cy="170180"/>
            <wp:effectExtent l="19050" t="0" r="0" b="0"/>
            <wp:docPr id="3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BE2" w:rsidRPr="00374D96" w:rsidRDefault="00756BE2" w:rsidP="00756BE2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  <w:r w:rsidRPr="00374D96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Nr.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="00F04BC0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>1802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 din 23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 02 .2022</w:t>
      </w:r>
    </w:p>
    <w:p w:rsidR="00756BE2" w:rsidRDefault="00756BE2" w:rsidP="00756B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bookmarkEnd w:id="0"/>
    <w:p w:rsidR="00756BE2" w:rsidRPr="00374D96" w:rsidRDefault="00756BE2" w:rsidP="00756B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756BE2" w:rsidRPr="00374D96" w:rsidRDefault="00756BE2" w:rsidP="00756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374D96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REFERAT DE APROBARE </w:t>
      </w:r>
    </w:p>
    <w:p w:rsidR="00756BE2" w:rsidRPr="00756BE2" w:rsidRDefault="00756BE2" w:rsidP="00756BE2">
      <w:pP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 w:rsidRPr="00EF2E1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la proiectul de hotărâre </w:t>
      </w:r>
      <w:r w:rsidRPr="00EF2E1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pentru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pentru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însuşirea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pretului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 de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achizitie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a terenului intravilan in suprafaţă de 1042 mp. situat in Marghita str.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N.Balcescu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nr. 19 Marghita</w:t>
      </w:r>
    </w:p>
    <w:p w:rsidR="00756BE2" w:rsidRPr="00EF2E19" w:rsidRDefault="00756BE2" w:rsidP="00756BE2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756BE2" w:rsidRDefault="00756BE2" w:rsidP="00F04B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756BE2" w:rsidRPr="00756BE2" w:rsidRDefault="00756BE2" w:rsidP="00F04BC0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</w:t>
      </w:r>
      <w:proofErr w:type="spellStart"/>
      <w:r w:rsidRPr="00065D42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) din OUG nr. 57/2019 privind Codul administrativ, cu modificările și completările ulterioare,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reprezentând instrumentul de prezentare şi motivare a p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roiectului de hotărâre 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pentru</w:t>
      </w:r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pentru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însuşirea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pretului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 de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achizitie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a terenului intravilan in suprafaţă de 1042 mp. situat in Marghita str.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N.Balcescu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nr. 19 Marghita</w:t>
      </w:r>
    </w:p>
    <w:p w:rsidR="00756BE2" w:rsidRPr="006F43DD" w:rsidRDefault="00756BE2" w:rsidP="00F04B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          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initierii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:  art.5   din HCL nr. 22 din </w:t>
      </w:r>
      <w:proofErr w:type="gramStart"/>
      <w:r>
        <w:t>27.01.2022  -</w:t>
      </w:r>
      <w:proofErr w:type="gramEnd"/>
      <w:r>
        <w:tab/>
      </w:r>
      <w:proofErr w:type="spellStart"/>
      <w:r>
        <w:t>p</w:t>
      </w:r>
      <w:r w:rsidRPr="00756BE2">
        <w:t>rivind</w:t>
      </w:r>
      <w:proofErr w:type="spellEnd"/>
      <w:r w:rsidRPr="00756BE2">
        <w:t xml:space="preserve"> </w:t>
      </w:r>
      <w:proofErr w:type="spellStart"/>
      <w:r w:rsidRPr="00756BE2">
        <w:t>aprobarea</w:t>
      </w:r>
      <w:proofErr w:type="spellEnd"/>
      <w:r w:rsidRPr="00756BE2">
        <w:t xml:space="preserve"> </w:t>
      </w:r>
      <w:proofErr w:type="spellStart"/>
      <w:r w:rsidRPr="00756BE2">
        <w:t>participării</w:t>
      </w:r>
      <w:proofErr w:type="spellEnd"/>
      <w:r w:rsidRPr="00756BE2">
        <w:t xml:space="preserve"> </w:t>
      </w:r>
      <w:proofErr w:type="spellStart"/>
      <w:r w:rsidRPr="00756BE2">
        <w:t>Municipiului</w:t>
      </w:r>
      <w:proofErr w:type="spellEnd"/>
      <w:r w:rsidRPr="00756BE2">
        <w:t xml:space="preserve"> </w:t>
      </w:r>
      <w:proofErr w:type="spellStart"/>
      <w:r w:rsidRPr="00756BE2">
        <w:t>Marghita</w:t>
      </w:r>
      <w:proofErr w:type="spellEnd"/>
      <w:r w:rsidRPr="00756BE2">
        <w:t xml:space="preserve"> la </w:t>
      </w:r>
      <w:proofErr w:type="spellStart"/>
      <w:r w:rsidRPr="00756BE2">
        <w:t>licitaţia</w:t>
      </w:r>
      <w:proofErr w:type="spellEnd"/>
      <w:r w:rsidRPr="00756BE2">
        <w:t xml:space="preserve"> </w:t>
      </w:r>
      <w:proofErr w:type="spellStart"/>
      <w:r w:rsidRPr="00756BE2">
        <w:t>publică</w:t>
      </w:r>
      <w:proofErr w:type="spellEnd"/>
      <w:r w:rsidRPr="00756BE2">
        <w:t xml:space="preserve"> </w:t>
      </w:r>
      <w:proofErr w:type="spellStart"/>
      <w:r w:rsidRPr="00756BE2">
        <w:t>pentru</w:t>
      </w:r>
      <w:proofErr w:type="spellEnd"/>
      <w:r w:rsidRPr="00756BE2">
        <w:t xml:space="preserve"> </w:t>
      </w:r>
      <w:proofErr w:type="spellStart"/>
      <w:r w:rsidRPr="00756BE2">
        <w:t>achizitionarea</w:t>
      </w:r>
      <w:proofErr w:type="spellEnd"/>
      <w:r w:rsidRPr="00756BE2">
        <w:t xml:space="preserve"> </w:t>
      </w:r>
      <w:proofErr w:type="spellStart"/>
      <w:r w:rsidRPr="00756BE2">
        <w:t>terenului</w:t>
      </w:r>
      <w:proofErr w:type="spellEnd"/>
      <w:r w:rsidRPr="00756BE2">
        <w:t xml:space="preserve">, </w:t>
      </w:r>
      <w:proofErr w:type="spellStart"/>
      <w:r w:rsidRPr="00756BE2">
        <w:t>în</w:t>
      </w:r>
      <w:proofErr w:type="spellEnd"/>
      <w:r w:rsidRPr="00756BE2">
        <w:t xml:space="preserve"> </w:t>
      </w:r>
      <w:proofErr w:type="spellStart"/>
      <w:r w:rsidRPr="00756BE2">
        <w:t>suprafaţă</w:t>
      </w:r>
      <w:proofErr w:type="spellEnd"/>
      <w:r w:rsidRPr="00756BE2">
        <w:t xml:space="preserve"> de 1042 </w:t>
      </w:r>
      <w:proofErr w:type="spellStart"/>
      <w:r w:rsidRPr="00756BE2">
        <w:t>mp</w:t>
      </w:r>
      <w:proofErr w:type="spellEnd"/>
      <w:r w:rsidRPr="00756BE2">
        <w:t xml:space="preserve">. </w:t>
      </w:r>
      <w:proofErr w:type="spellStart"/>
      <w:proofErr w:type="gramStart"/>
      <w:r w:rsidRPr="00756BE2">
        <w:t>situat</w:t>
      </w:r>
      <w:proofErr w:type="spellEnd"/>
      <w:r w:rsidRPr="00756BE2">
        <w:t xml:space="preserve">  </w:t>
      </w:r>
      <w:proofErr w:type="spellStart"/>
      <w:r w:rsidRPr="00756BE2">
        <w:t>în</w:t>
      </w:r>
      <w:proofErr w:type="spellEnd"/>
      <w:proofErr w:type="gramEnd"/>
      <w:r w:rsidRPr="00756BE2">
        <w:t xml:space="preserve"> </w:t>
      </w:r>
      <w:proofErr w:type="spellStart"/>
      <w:r w:rsidRPr="00756BE2">
        <w:t>Marghita</w:t>
      </w:r>
      <w:proofErr w:type="spellEnd"/>
      <w:r w:rsidRPr="00756BE2">
        <w:t xml:space="preserve">, str. </w:t>
      </w:r>
      <w:proofErr w:type="spellStart"/>
      <w:r w:rsidRPr="00756BE2">
        <w:t>N.Bălcescu</w:t>
      </w:r>
      <w:proofErr w:type="spellEnd"/>
      <w:r w:rsidRPr="00756BE2">
        <w:t xml:space="preserve"> nr. </w:t>
      </w:r>
      <w:proofErr w:type="gramStart"/>
      <w:r w:rsidRPr="00756BE2">
        <w:t>19 ,</w:t>
      </w:r>
      <w:proofErr w:type="gramEnd"/>
      <w:r w:rsidRPr="00756BE2">
        <w:t xml:space="preserve"> </w:t>
      </w:r>
      <w:proofErr w:type="spellStart"/>
      <w:r w:rsidRPr="00756BE2">
        <w:t>proprietatea</w:t>
      </w:r>
      <w:proofErr w:type="spellEnd"/>
      <w:r w:rsidRPr="00756BE2">
        <w:t xml:space="preserve"> </w:t>
      </w:r>
      <w:proofErr w:type="spellStart"/>
      <w:r w:rsidRPr="00756BE2">
        <w:t>societăţii</w:t>
      </w:r>
      <w:proofErr w:type="spellEnd"/>
      <w:r w:rsidRPr="00756BE2">
        <w:t xml:space="preserve"> Trans </w:t>
      </w:r>
      <w:proofErr w:type="spellStart"/>
      <w:r w:rsidRPr="00756BE2">
        <w:t>Marghita</w:t>
      </w:r>
      <w:proofErr w:type="spellEnd"/>
      <w:r w:rsidRPr="00756BE2">
        <w:t xml:space="preserve"> S.R.L. </w:t>
      </w:r>
      <w:r>
        <w:t xml:space="preserve"> </w:t>
      </w:r>
      <w:proofErr w:type="gramStart"/>
      <w:r>
        <w:t>care</w:t>
      </w:r>
      <w:proofErr w:type="gramEnd"/>
      <w:r>
        <w:t xml:space="preserve"> </w:t>
      </w:r>
      <w:proofErr w:type="spellStart"/>
      <w:r>
        <w:t>prevede</w:t>
      </w:r>
      <w:proofErr w:type="spellEnd"/>
      <w:r>
        <w:t>: “</w:t>
      </w:r>
      <w:r w:rsidRPr="006F43DD">
        <w:rPr>
          <w:rFonts w:ascii="Times New Roman" w:hAnsi="Times New Roman" w:cs="Times New Roman"/>
          <w:sz w:val="24"/>
          <w:szCs w:val="24"/>
          <w:lang w:val="ro-RO"/>
        </w:rPr>
        <w:t>Preţul de achiziţie va fi adus la cunoştinţa Consili</w:t>
      </w:r>
      <w:r>
        <w:rPr>
          <w:rFonts w:ascii="Times New Roman" w:hAnsi="Times New Roman" w:cs="Times New Roman"/>
          <w:sz w:val="24"/>
          <w:szCs w:val="24"/>
          <w:lang w:val="ro-RO"/>
        </w:rPr>
        <w:t>ului Local  ulterior licitaţiei”</w:t>
      </w:r>
    </w:p>
    <w:p w:rsidR="00756BE2" w:rsidRPr="00756BE2" w:rsidRDefault="00756BE2" w:rsidP="00F04BC0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en-US"/>
        </w:rPr>
      </w:pPr>
      <w:r>
        <w:t xml:space="preserve">        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hotarâri</w:t>
      </w:r>
      <w:proofErr w:type="spellEnd"/>
      <w:r>
        <w:t xml:space="preserve"> de </w:t>
      </w:r>
      <w:proofErr w:type="spellStart"/>
      <w:r>
        <w:t>consiliu</w:t>
      </w:r>
      <w:proofErr w:type="spellEnd"/>
      <w:r>
        <w:t xml:space="preserve"> s-au </w:t>
      </w:r>
      <w:proofErr w:type="spellStart"/>
      <w:r>
        <w:t>parcurs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celelate</w:t>
      </w:r>
      <w:proofErr w:type="spellEnd"/>
      <w:r>
        <w:t xml:space="preserve"> </w:t>
      </w:r>
      <w:proofErr w:type="spellStart"/>
      <w:r>
        <w:t>etpae</w:t>
      </w:r>
      <w:proofErr w:type="spellEnd"/>
      <w:r>
        <w:t xml:space="preserve"> </w:t>
      </w:r>
      <w:proofErr w:type="spellStart"/>
      <w:r>
        <w:t>ajungandu</w:t>
      </w:r>
      <w:proofErr w:type="spellEnd"/>
      <w:r>
        <w:t xml:space="preserve">-se la </w:t>
      </w:r>
      <w:proofErr w:type="spellStart"/>
      <w:r>
        <w:t>însuşirea</w:t>
      </w:r>
      <w:proofErr w:type="spellEnd"/>
      <w:r>
        <w:t xml:space="preserve"> </w:t>
      </w:r>
      <w:proofErr w:type="spellStart"/>
      <w:r>
        <w:t>pretului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</w:t>
      </w:r>
      <w:proofErr w:type="spellStart"/>
      <w:r>
        <w:t>adjudecat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consemnat</w:t>
      </w:r>
      <w:proofErr w:type="spellEnd"/>
      <w:r>
        <w:t xml:space="preserve"> in </w:t>
      </w:r>
      <w:proofErr w:type="spellStart"/>
      <w:r>
        <w:t>procesul</w:t>
      </w:r>
      <w:proofErr w:type="spellEnd"/>
      <w:r>
        <w:t xml:space="preserve"> verbal </w:t>
      </w:r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de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licitatie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</w:t>
      </w:r>
      <w:proofErr w:type="gram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publică  nr</w:t>
      </w:r>
      <w:proofErr w:type="gram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. 551 din 15.02.2022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incheiat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intre reprezentantul municipiului Marghita, dl. viceprimar Zsolt Demian şi comisia de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licitatie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organizată de lichidator judiciar </w:t>
      </w:r>
      <w:proofErr w:type="spellStart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Romexpert</w:t>
      </w:r>
      <w:proofErr w:type="spellEnd"/>
      <w:r w:rsidRPr="00756BE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IPURL Oradea </w:t>
      </w:r>
    </w:p>
    <w:p w:rsidR="000451DF" w:rsidRDefault="00756BE2" w:rsidP="00756BE2">
      <w:pPr>
        <w:jc w:val="both"/>
      </w:pPr>
      <w:r>
        <w:t xml:space="preserve">   </w:t>
      </w:r>
      <w:proofErr w:type="spellStart"/>
      <w:r>
        <w:t>Intocmit</w:t>
      </w:r>
      <w:proofErr w:type="spellEnd"/>
      <w:r>
        <w:t xml:space="preserve"> </w:t>
      </w:r>
    </w:p>
    <w:p w:rsidR="00756BE2" w:rsidRPr="00F04BC0" w:rsidRDefault="00756BE2" w:rsidP="00756BE2">
      <w:pPr>
        <w:jc w:val="both"/>
        <w:rPr>
          <w:b/>
        </w:rPr>
      </w:pPr>
      <w:proofErr w:type="spellStart"/>
      <w:r w:rsidRPr="00F04BC0">
        <w:rPr>
          <w:b/>
        </w:rPr>
        <w:t>Primar</w:t>
      </w:r>
      <w:proofErr w:type="spellEnd"/>
      <w:r w:rsidRPr="00F04BC0">
        <w:rPr>
          <w:b/>
        </w:rPr>
        <w:t xml:space="preserve"> </w:t>
      </w:r>
      <w:r w:rsidRPr="00F04BC0">
        <w:rPr>
          <w:b/>
        </w:rPr>
        <w:br/>
        <w:t xml:space="preserve">Marcel Emil SAS ADASCALITII  </w:t>
      </w:r>
    </w:p>
    <w:sectPr w:rsidR="00756BE2" w:rsidRPr="00F04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7B"/>
    <w:rsid w:val="000451DF"/>
    <w:rsid w:val="00462D7B"/>
    <w:rsid w:val="00756BE2"/>
    <w:rsid w:val="00F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E2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5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6BE2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E2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5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6BE2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2022-02-24T14:01:00Z</cp:lastPrinted>
  <dcterms:created xsi:type="dcterms:W3CDTF">2022-02-24T13:54:00Z</dcterms:created>
  <dcterms:modified xsi:type="dcterms:W3CDTF">2022-02-24T14:02:00Z</dcterms:modified>
</cp:coreProperties>
</file>