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18D" w:rsidRDefault="00FD218D" w:rsidP="00A925AA">
      <w:pPr>
        <w:rPr>
          <w:b/>
          <w:sz w:val="26"/>
          <w:szCs w:val="26"/>
          <w:lang w:val="fr-FR"/>
        </w:rPr>
      </w:pPr>
    </w:p>
    <w:p w:rsidR="00FD218D" w:rsidRDefault="00BE3C17" w:rsidP="00A925AA">
      <w:pPr>
        <w:rPr>
          <w:b/>
          <w:sz w:val="26"/>
          <w:szCs w:val="26"/>
          <w:lang w:val="fr-FR"/>
        </w:rPr>
      </w:pPr>
      <w:r>
        <w:rPr>
          <w:b/>
          <w:noProof/>
          <w:sz w:val="26"/>
          <w:szCs w:val="26"/>
          <w:lang w:val="ro-RO" w:eastAsia="ro-RO"/>
        </w:rPr>
        <w:drawing>
          <wp:anchor distT="0" distB="0" distL="114300" distR="114300" simplePos="0" relativeHeight="251671040" behindDoc="1" locked="0" layoutInCell="1" allowOverlap="1">
            <wp:simplePos x="0" y="0"/>
            <wp:positionH relativeFrom="column">
              <wp:posOffset>5361940</wp:posOffset>
            </wp:positionH>
            <wp:positionV relativeFrom="paragraph">
              <wp:posOffset>-57785</wp:posOffset>
            </wp:positionV>
            <wp:extent cx="903605" cy="1060450"/>
            <wp:effectExtent l="19050" t="0" r="0" b="0"/>
            <wp:wrapNone/>
            <wp:docPr id="6" name="Picture 4" descr="judetul-bihor-stema-logo-8191AE1559-see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detul-bihor-stema-logo-8191AE1559-seeklogo"/>
                    <pic:cNvPicPr>
                      <a:picLocks noChangeAspect="1" noChangeArrowheads="1"/>
                    </pic:cNvPicPr>
                  </pic:nvPicPr>
                  <pic:blipFill>
                    <a:blip r:embed="rId8" cstate="print"/>
                    <a:srcRect/>
                    <a:stretch>
                      <a:fillRect/>
                    </a:stretch>
                  </pic:blipFill>
                  <pic:spPr bwMode="auto">
                    <a:xfrm>
                      <a:off x="0" y="0"/>
                      <a:ext cx="903605" cy="1060450"/>
                    </a:xfrm>
                    <a:prstGeom prst="rect">
                      <a:avLst/>
                    </a:prstGeom>
                    <a:noFill/>
                  </pic:spPr>
                </pic:pic>
              </a:graphicData>
            </a:graphic>
          </wp:anchor>
        </w:drawing>
      </w:r>
      <w:r>
        <w:rPr>
          <w:b/>
          <w:noProof/>
          <w:sz w:val="26"/>
          <w:szCs w:val="26"/>
          <w:lang w:val="ro-RO" w:eastAsia="ro-RO"/>
        </w:rPr>
        <w:drawing>
          <wp:anchor distT="0" distB="0" distL="114300" distR="114300" simplePos="0" relativeHeight="251661824" behindDoc="0" locked="0" layoutInCell="1" allowOverlap="1">
            <wp:simplePos x="0" y="0"/>
            <wp:positionH relativeFrom="column">
              <wp:posOffset>-363855</wp:posOffset>
            </wp:positionH>
            <wp:positionV relativeFrom="paragraph">
              <wp:posOffset>-3810</wp:posOffset>
            </wp:positionV>
            <wp:extent cx="808990" cy="1172845"/>
            <wp:effectExtent l="19050" t="0" r="0" b="0"/>
            <wp:wrapNone/>
            <wp:docPr id="2" name="Picture 0"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OK.png"/>
                    <pic:cNvPicPr/>
                  </pic:nvPicPr>
                  <pic:blipFill>
                    <a:blip r:embed="rId9" cstate="print"/>
                    <a:stretch>
                      <a:fillRect/>
                    </a:stretch>
                  </pic:blipFill>
                  <pic:spPr>
                    <a:xfrm>
                      <a:off x="0" y="0"/>
                      <a:ext cx="808990" cy="1172845"/>
                    </a:xfrm>
                    <a:prstGeom prst="rect">
                      <a:avLst/>
                    </a:prstGeom>
                  </pic:spPr>
                </pic:pic>
              </a:graphicData>
            </a:graphic>
          </wp:anchor>
        </w:drawing>
      </w:r>
    </w:p>
    <w:p w:rsidR="001D0E25" w:rsidRPr="001C7D82" w:rsidRDefault="001D0E25" w:rsidP="001D0E25">
      <w:pPr>
        <w:ind w:firstLine="720"/>
        <w:jc w:val="center"/>
        <w:rPr>
          <w:b/>
          <w:sz w:val="26"/>
          <w:szCs w:val="26"/>
          <w:lang w:val="fr-FR"/>
        </w:rPr>
      </w:pPr>
      <w:r w:rsidRPr="001C7D82">
        <w:rPr>
          <w:b/>
          <w:sz w:val="26"/>
          <w:szCs w:val="26"/>
          <w:lang w:val="fr-FR"/>
        </w:rPr>
        <w:t>ROM</w:t>
      </w:r>
      <w:r w:rsidRPr="001C7D82">
        <w:rPr>
          <w:b/>
          <w:sz w:val="26"/>
          <w:szCs w:val="26"/>
          <w:lang w:val="ro-RO"/>
        </w:rPr>
        <w:t>Â</w:t>
      </w:r>
      <w:r w:rsidRPr="001C7D82">
        <w:rPr>
          <w:b/>
          <w:sz w:val="26"/>
          <w:szCs w:val="26"/>
          <w:lang w:val="fr-FR"/>
        </w:rPr>
        <w:t>NIA</w:t>
      </w:r>
    </w:p>
    <w:p w:rsidR="001D0E25" w:rsidRPr="001C7D82" w:rsidRDefault="001D0E25" w:rsidP="001D0E25">
      <w:pPr>
        <w:ind w:firstLine="720"/>
        <w:jc w:val="center"/>
        <w:rPr>
          <w:b/>
          <w:sz w:val="26"/>
          <w:szCs w:val="26"/>
          <w:u w:val="single"/>
          <w:lang w:val="fr-FR"/>
        </w:rPr>
      </w:pPr>
      <w:r w:rsidRPr="001C7D82">
        <w:rPr>
          <w:b/>
          <w:sz w:val="26"/>
          <w:szCs w:val="26"/>
          <w:u w:val="single"/>
          <w:lang w:val="fr-FR"/>
        </w:rPr>
        <w:t>MUNICIPIUL MARGHITA</w:t>
      </w:r>
    </w:p>
    <w:p w:rsidR="001D0E25" w:rsidRPr="001C7D82" w:rsidRDefault="001D0E25" w:rsidP="001D0E25">
      <w:pPr>
        <w:tabs>
          <w:tab w:val="left" w:pos="0"/>
        </w:tabs>
        <w:jc w:val="center"/>
        <w:rPr>
          <w:b/>
          <w:sz w:val="26"/>
          <w:szCs w:val="26"/>
          <w:u w:val="single"/>
          <w:lang w:val="fr-FR"/>
        </w:rPr>
      </w:pPr>
      <w:r w:rsidRPr="001C7D82">
        <w:rPr>
          <w:b/>
          <w:sz w:val="26"/>
          <w:szCs w:val="26"/>
          <w:u w:val="single"/>
          <w:lang w:val="fr-FR"/>
        </w:rPr>
        <w:t>MARGITTA MEGYEI JOGU VAROS - MARGHITA TOWN</w:t>
      </w:r>
    </w:p>
    <w:p w:rsidR="001D0E25" w:rsidRPr="00C554FB" w:rsidRDefault="001D0E25" w:rsidP="001D0E25">
      <w:pPr>
        <w:rPr>
          <w:b/>
          <w:sz w:val="24"/>
          <w:szCs w:val="24"/>
          <w:u w:val="single"/>
          <w:lang w:val="it-IT"/>
        </w:rPr>
      </w:pPr>
    </w:p>
    <w:p w:rsidR="001D0E25" w:rsidRPr="001C7D82" w:rsidRDefault="001D0E25" w:rsidP="001D0E25">
      <w:pPr>
        <w:tabs>
          <w:tab w:val="left" w:pos="6225"/>
        </w:tabs>
        <w:rPr>
          <w:sz w:val="22"/>
          <w:szCs w:val="22"/>
          <w:lang w:val="it-IT"/>
        </w:rPr>
      </w:pPr>
      <w:r w:rsidRPr="001C7D82">
        <w:rPr>
          <w:sz w:val="22"/>
          <w:szCs w:val="22"/>
          <w:lang w:val="it-IT"/>
        </w:rPr>
        <w:t>415300 - Marghita,  Bihor,                                             telefon : +40259362001</w:t>
      </w:r>
    </w:p>
    <w:p w:rsidR="001D0E25" w:rsidRPr="001C7D82" w:rsidRDefault="001D0E25" w:rsidP="001D0E25">
      <w:pPr>
        <w:rPr>
          <w:sz w:val="22"/>
          <w:szCs w:val="22"/>
        </w:rPr>
      </w:pPr>
      <w:r>
        <w:rPr>
          <w:sz w:val="22"/>
          <w:szCs w:val="22"/>
          <w:lang w:val="it-IT"/>
        </w:rPr>
        <w:tab/>
      </w:r>
      <w:r w:rsidRPr="001C7D82">
        <w:rPr>
          <w:sz w:val="22"/>
          <w:szCs w:val="22"/>
        </w:rPr>
        <w:t>CaleaRepublicii,  nr.1,                                              +40359409977</w:t>
      </w:r>
    </w:p>
    <w:p w:rsidR="001D0E25" w:rsidRPr="001C7D82" w:rsidRDefault="001D0E25" w:rsidP="001D0E25">
      <w:pPr>
        <w:rPr>
          <w:sz w:val="22"/>
          <w:szCs w:val="22"/>
        </w:rPr>
      </w:pPr>
      <w:r>
        <w:rPr>
          <w:sz w:val="22"/>
          <w:szCs w:val="22"/>
        </w:rPr>
        <w:tab/>
      </w:r>
      <w:r w:rsidRPr="001C7D82">
        <w:rPr>
          <w:sz w:val="22"/>
          <w:szCs w:val="22"/>
          <w:lang w:val="fr-FR"/>
        </w:rPr>
        <w:t>Cod fiscal 4348947</w:t>
      </w:r>
      <w:r>
        <w:rPr>
          <w:sz w:val="22"/>
          <w:szCs w:val="22"/>
        </w:rPr>
        <w:t xml:space="preserve">fax:      </w:t>
      </w:r>
      <w:r w:rsidRPr="001C7D82">
        <w:rPr>
          <w:sz w:val="22"/>
          <w:szCs w:val="22"/>
        </w:rPr>
        <w:t>+40359409982</w:t>
      </w:r>
    </w:p>
    <w:p w:rsidR="001D0E25" w:rsidRDefault="001D0E25" w:rsidP="001D0E25">
      <w:pPr>
        <w:tabs>
          <w:tab w:val="left" w:pos="6240"/>
        </w:tabs>
        <w:rPr>
          <w:b/>
          <w:sz w:val="22"/>
          <w:szCs w:val="22"/>
          <w:lang w:val="fr-FR"/>
        </w:rPr>
      </w:pPr>
      <w:r>
        <w:rPr>
          <w:b/>
          <w:sz w:val="22"/>
          <w:szCs w:val="22"/>
          <w:lang w:val="ro-RO"/>
        </w:rPr>
        <w:t xml:space="preserve">                                                                 e-mail:</w:t>
      </w:r>
      <w:hyperlink r:id="rId10" w:history="1">
        <w:r>
          <w:rPr>
            <w:rStyle w:val="Hyperlink"/>
            <w:b/>
            <w:sz w:val="22"/>
            <w:szCs w:val="22"/>
            <w:lang w:val="ro-RO"/>
          </w:rPr>
          <w:t>primaria</w:t>
        </w:r>
        <w:r>
          <w:rPr>
            <w:rStyle w:val="Hyperlink"/>
            <w:b/>
            <w:sz w:val="22"/>
            <w:szCs w:val="22"/>
            <w:lang w:val="fr-FR"/>
          </w:rPr>
          <w:t>@marghita.ro</w:t>
        </w:r>
      </w:hyperlink>
    </w:p>
    <w:p w:rsidR="00881F57" w:rsidRPr="001D0E25" w:rsidRDefault="00B93068" w:rsidP="001D0E25">
      <w:pPr>
        <w:jc w:val="center"/>
        <w:rPr>
          <w:b/>
          <w:sz w:val="28"/>
          <w:szCs w:val="28"/>
          <w:lang w:val="fr-FR"/>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25pt;height:13pt" o:hrpct="0" o:hralign="center" o:hr="t">
            <v:imagedata r:id="rId11" o:title="BD14845_" gain="49807f" blacklevel="-7209f"/>
          </v:shape>
        </w:pict>
      </w:r>
    </w:p>
    <w:p w:rsidR="00E05EDB" w:rsidRPr="00C01A07" w:rsidRDefault="00C01A07" w:rsidP="00E05EDB">
      <w:pPr>
        <w:rPr>
          <w:b/>
          <w:sz w:val="24"/>
          <w:szCs w:val="24"/>
          <w:lang w:val="ro-RO"/>
        </w:rPr>
      </w:pPr>
      <w:r w:rsidRPr="00C01A07">
        <w:rPr>
          <w:b/>
          <w:sz w:val="24"/>
          <w:szCs w:val="24"/>
          <w:lang w:val="ro-RO"/>
        </w:rPr>
        <w:t xml:space="preserve">Nr. </w:t>
      </w:r>
      <w:r w:rsidR="000C5B12">
        <w:rPr>
          <w:b/>
          <w:sz w:val="24"/>
          <w:szCs w:val="24"/>
          <w:lang w:val="ro-RO"/>
        </w:rPr>
        <w:t xml:space="preserve">635 </w:t>
      </w:r>
      <w:r w:rsidR="00E05EDB" w:rsidRPr="00C01A07">
        <w:rPr>
          <w:b/>
          <w:sz w:val="24"/>
          <w:szCs w:val="24"/>
          <w:lang w:val="ro-RO"/>
        </w:rPr>
        <w:t xml:space="preserve">din </w:t>
      </w:r>
      <w:r w:rsidR="002F4E72">
        <w:rPr>
          <w:b/>
          <w:sz w:val="24"/>
          <w:szCs w:val="24"/>
          <w:lang w:val="ro-RO"/>
        </w:rPr>
        <w:t>19.</w:t>
      </w:r>
      <w:r w:rsidR="00DC3357">
        <w:rPr>
          <w:b/>
          <w:sz w:val="24"/>
          <w:szCs w:val="24"/>
          <w:lang w:val="ro-RO"/>
        </w:rPr>
        <w:t>01.2022</w:t>
      </w:r>
    </w:p>
    <w:p w:rsidR="00FF2B3D" w:rsidRDefault="00FF2B3D" w:rsidP="00E05EDB">
      <w:pPr>
        <w:rPr>
          <w:sz w:val="24"/>
          <w:szCs w:val="24"/>
        </w:rPr>
      </w:pPr>
    </w:p>
    <w:p w:rsidR="00716947" w:rsidRDefault="00716947" w:rsidP="00E05EDB">
      <w:pPr>
        <w:rPr>
          <w:sz w:val="24"/>
          <w:szCs w:val="24"/>
        </w:rPr>
      </w:pPr>
    </w:p>
    <w:p w:rsidR="00716947" w:rsidRPr="007363F4" w:rsidRDefault="00716947" w:rsidP="00E05EDB">
      <w:pPr>
        <w:rPr>
          <w:sz w:val="24"/>
          <w:szCs w:val="24"/>
        </w:rPr>
      </w:pPr>
    </w:p>
    <w:p w:rsidR="00C01A07" w:rsidRDefault="00DC3EC1" w:rsidP="00450F84">
      <w:pPr>
        <w:jc w:val="center"/>
        <w:rPr>
          <w:b/>
          <w:sz w:val="28"/>
          <w:szCs w:val="28"/>
        </w:rPr>
      </w:pPr>
      <w:r>
        <w:rPr>
          <w:b/>
          <w:sz w:val="28"/>
          <w:szCs w:val="28"/>
        </w:rPr>
        <w:t xml:space="preserve">RAPORT  </w:t>
      </w:r>
      <w:r w:rsidR="00E5766E" w:rsidRPr="00235EA6">
        <w:rPr>
          <w:b/>
          <w:sz w:val="28"/>
          <w:szCs w:val="28"/>
        </w:rPr>
        <w:t>DE  SPECIALITATE</w:t>
      </w:r>
    </w:p>
    <w:p w:rsidR="001A07A1" w:rsidRDefault="00C01A07" w:rsidP="009D611A">
      <w:pPr>
        <w:contextualSpacing/>
        <w:jc w:val="both"/>
        <w:rPr>
          <w:b/>
          <w:bCs/>
          <w:sz w:val="24"/>
          <w:szCs w:val="24"/>
          <w:lang w:val="ro-RO"/>
        </w:rPr>
      </w:pPr>
      <w:r w:rsidRPr="00C01A07">
        <w:rPr>
          <w:b/>
          <w:sz w:val="24"/>
          <w:szCs w:val="24"/>
          <w:lang w:val="ro-RO"/>
        </w:rPr>
        <w:t xml:space="preserve">la proiectul de hotărâre </w:t>
      </w:r>
      <w:r w:rsidR="001A07A1" w:rsidRPr="00C57133">
        <w:rPr>
          <w:b/>
          <w:sz w:val="24"/>
          <w:szCs w:val="24"/>
          <w:lang w:val="ro-RO"/>
        </w:rPr>
        <w:t xml:space="preserve">pentru </w:t>
      </w:r>
      <w:r w:rsidR="00E84302">
        <w:rPr>
          <w:b/>
          <w:sz w:val="24"/>
          <w:szCs w:val="24"/>
          <w:lang w:val="ro-RO"/>
        </w:rPr>
        <w:t xml:space="preserve">aprobarea </w:t>
      </w:r>
      <w:r w:rsidR="001A07A1" w:rsidRPr="00C57133">
        <w:rPr>
          <w:b/>
          <w:sz w:val="24"/>
          <w:szCs w:val="24"/>
          <w:lang w:val="ro-RO"/>
        </w:rPr>
        <w:t xml:space="preserve">Regulamentul </w:t>
      </w:r>
      <w:r w:rsidR="001A07A1" w:rsidRPr="00C57133">
        <w:rPr>
          <w:b/>
          <w:bCs/>
          <w:sz w:val="24"/>
          <w:szCs w:val="24"/>
          <w:lang w:val="ro-RO"/>
        </w:rPr>
        <w:t xml:space="preserve">privind organizarea și desfășurarea activităților comerciale și a serviciilor de piață în Municipiul Marghita </w:t>
      </w:r>
    </w:p>
    <w:p w:rsidR="00E84302" w:rsidRPr="009D611A" w:rsidRDefault="00E84302" w:rsidP="009D611A">
      <w:pPr>
        <w:contextualSpacing/>
        <w:jc w:val="both"/>
        <w:rPr>
          <w:b/>
          <w:sz w:val="24"/>
          <w:szCs w:val="24"/>
          <w:lang w:val="ro-RO"/>
        </w:rPr>
      </w:pPr>
    </w:p>
    <w:p w:rsidR="00DC3357" w:rsidRDefault="00FF2B3D" w:rsidP="00E5766E">
      <w:pPr>
        <w:contextualSpacing/>
        <w:jc w:val="both"/>
        <w:rPr>
          <w:sz w:val="24"/>
          <w:szCs w:val="24"/>
          <w:lang w:val="ro-RO"/>
        </w:rPr>
      </w:pPr>
      <w:r>
        <w:rPr>
          <w:sz w:val="24"/>
          <w:szCs w:val="24"/>
        </w:rPr>
        <w:tab/>
      </w:r>
      <w:r w:rsidRPr="000D4E52">
        <w:rPr>
          <w:sz w:val="24"/>
          <w:szCs w:val="24"/>
          <w:lang w:val="ro-RO"/>
        </w:rPr>
        <w:t xml:space="preserve"> Având în vedere</w:t>
      </w:r>
      <w:r w:rsidR="00DC3357">
        <w:rPr>
          <w:sz w:val="24"/>
          <w:szCs w:val="24"/>
          <w:lang w:val="ro-RO"/>
        </w:rPr>
        <w:t>:</w:t>
      </w:r>
    </w:p>
    <w:p w:rsidR="00E5766E" w:rsidRDefault="00DC3357" w:rsidP="00DD1F69">
      <w:pPr>
        <w:contextualSpacing/>
        <w:jc w:val="both"/>
        <w:rPr>
          <w:bCs/>
          <w:sz w:val="24"/>
          <w:szCs w:val="24"/>
          <w:lang w:val="ro-RO"/>
        </w:rPr>
      </w:pPr>
      <w:r>
        <w:rPr>
          <w:sz w:val="24"/>
          <w:szCs w:val="24"/>
          <w:lang w:val="ro-RO"/>
        </w:rPr>
        <w:t xml:space="preserve"> - </w:t>
      </w:r>
      <w:r w:rsidR="000D4E52" w:rsidRPr="000D4E52">
        <w:rPr>
          <w:sz w:val="24"/>
          <w:szCs w:val="24"/>
          <w:lang w:val="ro-RO"/>
        </w:rPr>
        <w:t xml:space="preserve"> referatul de aprobare al P</w:t>
      </w:r>
      <w:r w:rsidR="00E5766E" w:rsidRPr="000D4E52">
        <w:rPr>
          <w:sz w:val="24"/>
          <w:szCs w:val="24"/>
          <w:lang w:val="ro-RO"/>
        </w:rPr>
        <w:t xml:space="preserve">rimarului </w:t>
      </w:r>
      <w:r w:rsidR="000D4E52" w:rsidRPr="000D4E52">
        <w:rPr>
          <w:sz w:val="24"/>
          <w:szCs w:val="24"/>
          <w:lang w:val="ro-RO"/>
        </w:rPr>
        <w:t xml:space="preserve">Municipiului Marghita </w:t>
      </w:r>
      <w:r w:rsidR="00E5766E" w:rsidRPr="000D4E52">
        <w:rPr>
          <w:sz w:val="24"/>
          <w:szCs w:val="24"/>
          <w:lang w:val="ro-RO"/>
        </w:rPr>
        <w:t>înregistrat sub nr.</w:t>
      </w:r>
      <w:r w:rsidR="00DC3EC1">
        <w:rPr>
          <w:sz w:val="24"/>
          <w:szCs w:val="24"/>
          <w:lang w:val="ro-RO"/>
        </w:rPr>
        <w:t xml:space="preserve"> 627 </w:t>
      </w:r>
      <w:r w:rsidR="00E5766E" w:rsidRPr="000D4E52">
        <w:rPr>
          <w:sz w:val="24"/>
          <w:szCs w:val="24"/>
          <w:lang w:val="ro-RO"/>
        </w:rPr>
        <w:t>din data de</w:t>
      </w:r>
      <w:r w:rsidR="00DC3EC1">
        <w:rPr>
          <w:sz w:val="24"/>
          <w:szCs w:val="24"/>
          <w:lang w:val="ro-RO"/>
        </w:rPr>
        <w:t xml:space="preserve"> 19.</w:t>
      </w:r>
      <w:r>
        <w:rPr>
          <w:sz w:val="24"/>
          <w:szCs w:val="24"/>
          <w:lang w:val="ro-RO"/>
        </w:rPr>
        <w:t xml:space="preserve">         01.2022</w:t>
      </w:r>
      <w:r w:rsidR="00E5766E" w:rsidRPr="000D4E52">
        <w:rPr>
          <w:sz w:val="24"/>
          <w:szCs w:val="24"/>
          <w:lang w:val="ro-RO"/>
        </w:rPr>
        <w:t xml:space="preserve">, în calitate de inițiator al proiectului de hotărâre </w:t>
      </w:r>
      <w:r w:rsidR="001A07A1">
        <w:rPr>
          <w:sz w:val="24"/>
          <w:szCs w:val="24"/>
          <w:lang w:val="ro-RO"/>
        </w:rPr>
        <w:t xml:space="preserve">privind </w:t>
      </w:r>
      <w:r w:rsidR="00E84302">
        <w:rPr>
          <w:sz w:val="24"/>
          <w:szCs w:val="24"/>
          <w:lang w:val="ro-RO"/>
        </w:rPr>
        <w:t>aprobarea</w:t>
      </w:r>
      <w:r w:rsidR="000D4E52" w:rsidRPr="000D4E52">
        <w:rPr>
          <w:sz w:val="24"/>
          <w:szCs w:val="24"/>
          <w:lang w:val="ro-RO"/>
        </w:rPr>
        <w:t xml:space="preserve"> Regulamentul </w:t>
      </w:r>
      <w:r w:rsidR="000D4E52" w:rsidRPr="000D4E52">
        <w:rPr>
          <w:bCs/>
          <w:sz w:val="24"/>
          <w:szCs w:val="24"/>
          <w:lang w:val="ro-RO"/>
        </w:rPr>
        <w:t>privind organizarea și desfășurarea activităților comerciale și a serviciilor de piață în Municipiul Marghita</w:t>
      </w:r>
      <w:r>
        <w:rPr>
          <w:bCs/>
          <w:sz w:val="24"/>
          <w:szCs w:val="24"/>
          <w:lang w:val="ro-RO"/>
        </w:rPr>
        <w:t>;</w:t>
      </w:r>
    </w:p>
    <w:p w:rsidR="00784C89" w:rsidRDefault="00DC3357" w:rsidP="00DD1F69">
      <w:pPr>
        <w:autoSpaceDE w:val="0"/>
        <w:autoSpaceDN w:val="0"/>
        <w:adjustRightInd w:val="0"/>
        <w:jc w:val="both"/>
        <w:rPr>
          <w:sz w:val="24"/>
          <w:szCs w:val="24"/>
          <w:lang w:val="ro-RO"/>
        </w:rPr>
      </w:pPr>
      <w:r w:rsidRPr="00DD1F69">
        <w:rPr>
          <w:sz w:val="24"/>
          <w:szCs w:val="24"/>
          <w:shd w:val="clear" w:color="auto" w:fill="FFFFFF"/>
          <w:lang w:val="ro-RO"/>
        </w:rPr>
        <w:t>-</w:t>
      </w:r>
      <w:r w:rsidRPr="00DD1F69">
        <w:rPr>
          <w:color w:val="000000"/>
          <w:sz w:val="24"/>
          <w:szCs w:val="24"/>
          <w:shd w:val="clear" w:color="auto" w:fill="FFFFFF"/>
          <w:lang w:val="ro-RO"/>
        </w:rPr>
        <w:t>prevederile art. 6 alin.(2) din   Ordonanţa Guvernului  nr 99/2000 privind comercializarea produselor şi serviciilor de piaţă, republicată, cu modificările și completările ulterioare,  aprobată prin Legea nr. 650/2002, prin care „</w:t>
      </w:r>
      <w:r w:rsidRPr="00DD1F69">
        <w:rPr>
          <w:sz w:val="24"/>
          <w:szCs w:val="24"/>
          <w:lang w:val="ro-RO"/>
        </w:rPr>
        <w:t>(2) Exercitarea activităţii de comercializare în zone publice este supusă acordului autorităţilor administraţiilor publice locale sau ale sectoarelor municipiului Bucureşti, după caz, cu respectarea regulamentelor proprii ale acest</w:t>
      </w:r>
      <w:r w:rsidR="00DD1F69" w:rsidRPr="00DD1F69">
        <w:rPr>
          <w:sz w:val="24"/>
          <w:szCs w:val="24"/>
          <w:lang w:val="ro-RO"/>
        </w:rPr>
        <w:t>ora şi a planurilor de urbanism</w:t>
      </w:r>
      <w:r w:rsidRPr="00DD1F69">
        <w:rPr>
          <w:sz w:val="24"/>
          <w:szCs w:val="24"/>
          <w:lang w:val="ro-RO"/>
        </w:rPr>
        <w:t>”</w:t>
      </w:r>
      <w:r w:rsidR="00784C89">
        <w:rPr>
          <w:sz w:val="24"/>
          <w:szCs w:val="24"/>
          <w:lang w:val="ro-RO"/>
        </w:rPr>
        <w:t>;</w:t>
      </w:r>
    </w:p>
    <w:p w:rsidR="00DC3357" w:rsidRDefault="00DC3357" w:rsidP="00DD1F69">
      <w:pPr>
        <w:autoSpaceDE w:val="0"/>
        <w:autoSpaceDN w:val="0"/>
        <w:adjustRightInd w:val="0"/>
        <w:jc w:val="both"/>
        <w:rPr>
          <w:color w:val="000000"/>
          <w:sz w:val="24"/>
          <w:szCs w:val="24"/>
          <w:shd w:val="clear" w:color="auto" w:fill="FFFFFF"/>
          <w:lang w:val="ro-RO"/>
        </w:rPr>
      </w:pPr>
      <w:r>
        <w:rPr>
          <w:color w:val="000000"/>
          <w:sz w:val="24"/>
          <w:szCs w:val="24"/>
          <w:shd w:val="clear" w:color="auto" w:fill="FFFFFF"/>
          <w:lang w:val="ro-RO"/>
        </w:rPr>
        <w:t xml:space="preserve">- prevederile </w:t>
      </w:r>
      <w:r w:rsidR="006D5FC6">
        <w:rPr>
          <w:color w:val="000000"/>
          <w:sz w:val="24"/>
          <w:szCs w:val="24"/>
          <w:shd w:val="clear" w:color="auto" w:fill="FFFFFF"/>
          <w:lang w:val="ro-RO"/>
        </w:rPr>
        <w:t>pct.</w:t>
      </w:r>
      <w:r w:rsidR="00784C89">
        <w:rPr>
          <w:color w:val="000000"/>
          <w:sz w:val="24"/>
          <w:szCs w:val="24"/>
          <w:shd w:val="clear" w:color="auto" w:fill="FFFFFF"/>
          <w:lang w:val="ro-RO"/>
        </w:rPr>
        <w:t xml:space="preserve"> 6</w:t>
      </w:r>
      <w:r w:rsidR="006D5FC6">
        <w:rPr>
          <w:color w:val="000000"/>
          <w:sz w:val="24"/>
          <w:szCs w:val="24"/>
          <w:shd w:val="clear" w:color="auto" w:fill="FFFFFF"/>
          <w:lang w:val="ro-RO"/>
        </w:rPr>
        <w:t>-9</w:t>
      </w:r>
      <w:r w:rsidR="00784C89">
        <w:rPr>
          <w:color w:val="000000"/>
          <w:sz w:val="24"/>
          <w:szCs w:val="24"/>
          <w:shd w:val="clear" w:color="auto" w:fill="FFFFFF"/>
          <w:lang w:val="ro-RO"/>
        </w:rPr>
        <w:t xml:space="preserve"> din  Hotărârea</w:t>
      </w:r>
      <w:r>
        <w:rPr>
          <w:color w:val="000000"/>
          <w:sz w:val="24"/>
          <w:szCs w:val="24"/>
          <w:shd w:val="clear" w:color="auto" w:fill="FFFFFF"/>
          <w:lang w:val="ro-RO"/>
        </w:rPr>
        <w:t xml:space="preserve"> Guvernului </w:t>
      </w:r>
      <w:r w:rsidRPr="00E27270">
        <w:rPr>
          <w:color w:val="000000"/>
          <w:sz w:val="24"/>
          <w:szCs w:val="24"/>
          <w:shd w:val="clear" w:color="auto" w:fill="FFFFFF"/>
          <w:lang w:val="ro-RO"/>
        </w:rPr>
        <w:t xml:space="preserve"> nr. 333/2003 pentru aplicarea Normelor metodologice de aplicare a Ordonanţei </w:t>
      </w:r>
      <w:r>
        <w:rPr>
          <w:color w:val="000000"/>
          <w:sz w:val="24"/>
          <w:szCs w:val="24"/>
          <w:shd w:val="clear" w:color="auto" w:fill="FFFFFF"/>
          <w:lang w:val="ro-RO"/>
        </w:rPr>
        <w:t xml:space="preserve">Guvernului </w:t>
      </w:r>
      <w:r w:rsidRPr="00E27270">
        <w:rPr>
          <w:color w:val="000000"/>
          <w:sz w:val="24"/>
          <w:szCs w:val="24"/>
          <w:shd w:val="clear" w:color="auto" w:fill="FFFFFF"/>
          <w:lang w:val="ro-RO"/>
        </w:rPr>
        <w:t>nr 99/</w:t>
      </w:r>
      <w:r w:rsidRPr="00784C89">
        <w:rPr>
          <w:color w:val="000000"/>
          <w:sz w:val="24"/>
          <w:szCs w:val="24"/>
          <w:shd w:val="clear" w:color="auto" w:fill="FFFFFF"/>
          <w:lang w:val="ro-RO"/>
        </w:rPr>
        <w:t>2000</w:t>
      </w:r>
      <w:r w:rsidR="00784C89" w:rsidRPr="00784C89">
        <w:rPr>
          <w:color w:val="000000"/>
          <w:sz w:val="24"/>
          <w:szCs w:val="24"/>
          <w:shd w:val="clear" w:color="auto" w:fill="FFFFFF"/>
          <w:lang w:val="ro-RO"/>
        </w:rPr>
        <w:t xml:space="preserve"> „</w:t>
      </w:r>
      <w:r w:rsidR="00784C89" w:rsidRPr="00784C89">
        <w:rPr>
          <w:sz w:val="24"/>
          <w:szCs w:val="24"/>
          <w:lang w:val="ro-RO"/>
        </w:rPr>
        <w:t>Pentru continuitatea unor activităţi comerciale sau de prestări de servicii, în funcţie de necesităţile consumatorilor, consiliul local poate stabili orare de funcţionare prin regulamentele elaborate pentru exercitarea activităţilor de comercializare în zone publice</w:t>
      </w:r>
      <w:r w:rsidRPr="00784C89">
        <w:rPr>
          <w:color w:val="000000"/>
          <w:sz w:val="24"/>
          <w:szCs w:val="24"/>
          <w:shd w:val="clear" w:color="auto" w:fill="FFFFFF"/>
          <w:lang w:val="ro-RO"/>
        </w:rPr>
        <w:t>;</w:t>
      </w:r>
      <w:r w:rsidR="00784C89">
        <w:rPr>
          <w:color w:val="000000"/>
          <w:sz w:val="24"/>
          <w:szCs w:val="24"/>
          <w:shd w:val="clear" w:color="auto" w:fill="FFFFFF"/>
          <w:lang w:val="ro-RO"/>
        </w:rPr>
        <w:t>”</w:t>
      </w:r>
    </w:p>
    <w:p w:rsidR="00C41EEA" w:rsidRPr="00C41EEA" w:rsidRDefault="00C41EEA" w:rsidP="00DD1F69">
      <w:pPr>
        <w:autoSpaceDE w:val="0"/>
        <w:autoSpaceDN w:val="0"/>
        <w:adjustRightInd w:val="0"/>
        <w:jc w:val="both"/>
        <w:rPr>
          <w:color w:val="000000"/>
          <w:sz w:val="24"/>
          <w:szCs w:val="24"/>
          <w:shd w:val="clear" w:color="auto" w:fill="FFFFFF"/>
          <w:lang w:val="ro-RO"/>
        </w:rPr>
      </w:pPr>
      <w:r w:rsidRPr="00C41EEA">
        <w:rPr>
          <w:color w:val="000000"/>
          <w:sz w:val="24"/>
          <w:szCs w:val="24"/>
          <w:shd w:val="clear" w:color="auto" w:fill="FFFFFF"/>
          <w:lang w:val="ro-RO"/>
        </w:rPr>
        <w:t xml:space="preserve">- prevederile art.26 alin (3) din Ordonanța Guvernului 21/1992, republicată </w:t>
      </w:r>
      <w:r w:rsidRPr="00C41EEA">
        <w:rPr>
          <w:sz w:val="24"/>
          <w:szCs w:val="24"/>
          <w:lang w:val="ro-RO"/>
        </w:rPr>
        <w:t>privind protecţia consumatorilor</w:t>
      </w:r>
      <w:r>
        <w:rPr>
          <w:sz w:val="24"/>
          <w:szCs w:val="24"/>
          <w:lang w:val="ro-RO"/>
        </w:rPr>
        <w:t xml:space="preserve">, </w:t>
      </w:r>
      <w:r>
        <w:rPr>
          <w:color w:val="000000"/>
          <w:sz w:val="24"/>
          <w:szCs w:val="24"/>
          <w:shd w:val="clear" w:color="auto" w:fill="FFFFFF"/>
          <w:lang w:val="ro-RO"/>
        </w:rPr>
        <w:t xml:space="preserve">cu modificările și completările ulterioare, </w:t>
      </w:r>
      <w:r w:rsidRPr="00C41EEA">
        <w:rPr>
          <w:sz w:val="24"/>
          <w:szCs w:val="24"/>
          <w:lang w:val="ro-RO"/>
        </w:rPr>
        <w:t xml:space="preserve"> „Orarele de funcţionare vor fi stabilite, după caz, în conformitate cu hotărârile administraţiei publice locale.”</w:t>
      </w:r>
    </w:p>
    <w:p w:rsidR="00E219FF" w:rsidRPr="00E219FF" w:rsidRDefault="00DC3357" w:rsidP="00E219FF">
      <w:pPr>
        <w:autoSpaceDE w:val="0"/>
        <w:autoSpaceDN w:val="0"/>
        <w:adjustRightInd w:val="0"/>
        <w:jc w:val="both"/>
        <w:rPr>
          <w:color w:val="000000"/>
          <w:sz w:val="24"/>
          <w:szCs w:val="24"/>
          <w:lang w:val="ro-RO"/>
        </w:rPr>
      </w:pPr>
      <w:r w:rsidRPr="00E219FF">
        <w:rPr>
          <w:color w:val="000000"/>
          <w:sz w:val="24"/>
          <w:szCs w:val="24"/>
          <w:shd w:val="clear" w:color="auto" w:fill="FFFFFF"/>
          <w:lang w:val="ro-RO"/>
        </w:rPr>
        <w:t>-prevederile</w:t>
      </w:r>
      <w:r w:rsidR="00784C89" w:rsidRPr="00E219FF">
        <w:rPr>
          <w:color w:val="000000"/>
          <w:sz w:val="24"/>
          <w:szCs w:val="24"/>
          <w:shd w:val="clear" w:color="auto" w:fill="FFFFFF"/>
          <w:lang w:val="ro-RO"/>
        </w:rPr>
        <w:t>art. 475 alin (3)</w:t>
      </w:r>
      <w:r w:rsidR="00E219FF" w:rsidRPr="00E219FF">
        <w:rPr>
          <w:color w:val="000000"/>
          <w:sz w:val="24"/>
          <w:szCs w:val="24"/>
          <w:shd w:val="clear" w:color="auto" w:fill="FFFFFF"/>
          <w:lang w:val="ro-RO"/>
        </w:rPr>
        <w:t xml:space="preserve"> din Legea</w:t>
      </w:r>
      <w:r w:rsidR="00784C89" w:rsidRPr="00E219FF">
        <w:rPr>
          <w:color w:val="000000"/>
          <w:sz w:val="24"/>
          <w:szCs w:val="24"/>
          <w:shd w:val="clear" w:color="auto" w:fill="FFFFFF"/>
          <w:lang w:val="ro-RO"/>
        </w:rPr>
        <w:t xml:space="preserve"> nr. 227/2015 privind Codul fiscal, cu modificările și completările ulterioare, </w:t>
      </w:r>
      <w:r w:rsidR="00E219FF" w:rsidRPr="00E219FF">
        <w:rPr>
          <w:color w:val="000000"/>
          <w:sz w:val="24"/>
          <w:szCs w:val="24"/>
          <w:shd w:val="clear" w:color="auto" w:fill="FFFFFF"/>
          <w:lang w:val="ro-RO"/>
        </w:rPr>
        <w:t>conform căruia „</w:t>
      </w:r>
      <w:r w:rsidR="00E219FF" w:rsidRPr="00E219FF">
        <w:rPr>
          <w:sz w:val="24"/>
          <w:szCs w:val="24"/>
          <w:lang w:val="ro-RO"/>
        </w:rPr>
        <w:t>(3) Persoanele a căror activitate este înregistrată în grupele CAEN 561 - Restaurante, 563 - Baruri şi alte activităţi de servire a băuturilor şi 932 - Alte activităţi recreative şi distractive, potrivit Clasificării activităţilor din economia naţională - CAEN, actualizată prin Ordinul preşedintelui Institutului Naţional de Statistică nr. 337/2007 privind actualizarea Clasificării activităţilor din economia naţională - CAEN, datorează bugetului local al comunei, oraşului sau municipiului, după caz, în a cărui rază administrativ-teritorială se desfăşoară activitatea, o taxă pentru eliberarea/vizarea anuală a autorizaţiei privind desfăşurarea acestor activităţi, în funcţie de suprafaţa aferentă activităţilor respective, în sumă de: a) până la 4.000 lei, pentru o suprafaţă de până la 500 mp,” iar conform alin.(5)„ Autorizaţia privind desfăşurarea activităţilor prevăzute la alin. (3), în cazul în care persoana îndeplineşte condiţiile prevăzute de lege, se emite de către primarul în a cărui rază de competenţă se află sediul sau punctul de lucru.”</w:t>
      </w:r>
    </w:p>
    <w:p w:rsidR="00DC3357" w:rsidRPr="00E219FF" w:rsidRDefault="00DC3357" w:rsidP="006D5FC6">
      <w:pPr>
        <w:autoSpaceDE w:val="0"/>
        <w:autoSpaceDN w:val="0"/>
        <w:adjustRightInd w:val="0"/>
        <w:jc w:val="both"/>
      </w:pPr>
      <w:r>
        <w:rPr>
          <w:color w:val="000000"/>
          <w:sz w:val="24"/>
          <w:szCs w:val="24"/>
          <w:lang w:val="ro-RO"/>
        </w:rPr>
        <w:t xml:space="preserve">- </w:t>
      </w:r>
      <w:r w:rsidRPr="003B6FC9">
        <w:rPr>
          <w:sz w:val="24"/>
          <w:szCs w:val="24"/>
          <w:lang w:val="ro-RO"/>
        </w:rPr>
        <w:t>prevederile art</w:t>
      </w:r>
      <w:r>
        <w:rPr>
          <w:sz w:val="24"/>
          <w:szCs w:val="24"/>
          <w:lang w:val="ro-RO"/>
        </w:rPr>
        <w:t xml:space="preserve">. 3 pct. a) și </w:t>
      </w:r>
      <w:r w:rsidRPr="003B6FC9">
        <w:rPr>
          <w:sz w:val="24"/>
          <w:szCs w:val="24"/>
          <w:lang w:val="ro-RO"/>
        </w:rPr>
        <w:t xml:space="preserve"> art. 11,</w:t>
      </w:r>
      <w:r>
        <w:rPr>
          <w:sz w:val="24"/>
          <w:szCs w:val="24"/>
          <w:lang w:val="ro-RO"/>
        </w:rPr>
        <w:t xml:space="preserve"> pct. n) și pct. o) </w:t>
      </w:r>
      <w:r w:rsidRPr="003B6FC9">
        <w:rPr>
          <w:sz w:val="24"/>
          <w:szCs w:val="24"/>
          <w:lang w:val="ro-RO"/>
        </w:rPr>
        <w:t xml:space="preserve"> din Legea nr. 50</w:t>
      </w:r>
      <w:r>
        <w:rPr>
          <w:sz w:val="24"/>
          <w:szCs w:val="24"/>
          <w:lang w:val="ro-RO"/>
        </w:rPr>
        <w:t>/1991</w:t>
      </w:r>
      <w:r w:rsidRPr="003B6FC9">
        <w:rPr>
          <w:sz w:val="24"/>
          <w:szCs w:val="24"/>
          <w:lang w:val="ro-RO"/>
        </w:rPr>
        <w:t xml:space="preserve"> privind autorizarea executării lucrărilor de construcții, republicată, cu modificările și completările ulterioare;</w:t>
      </w:r>
    </w:p>
    <w:p w:rsidR="00CB636F" w:rsidRDefault="00CB636F" w:rsidP="00E5766E">
      <w:pPr>
        <w:contextualSpacing/>
        <w:jc w:val="both"/>
        <w:rPr>
          <w:color w:val="000000"/>
          <w:sz w:val="24"/>
          <w:szCs w:val="24"/>
          <w:lang w:val="ro-RO"/>
        </w:rPr>
      </w:pPr>
      <w:r>
        <w:rPr>
          <w:sz w:val="24"/>
          <w:szCs w:val="24"/>
          <w:lang w:val="ro-RO"/>
        </w:rPr>
        <w:t xml:space="preserve">- prevederile </w:t>
      </w:r>
      <w:r w:rsidRPr="00E84302">
        <w:rPr>
          <w:color w:val="000000"/>
          <w:sz w:val="24"/>
          <w:szCs w:val="24"/>
          <w:lang w:val="ro-RO"/>
        </w:rPr>
        <w:t>Legii 196/2018 privind înființarea, organizarea și funcționarea asociațiilor de proprietari și administrarea condominiilor,</w:t>
      </w:r>
    </w:p>
    <w:p w:rsidR="00CB636F" w:rsidRPr="00AC38A1" w:rsidRDefault="00CB636F" w:rsidP="00CB636F">
      <w:pPr>
        <w:contextualSpacing/>
        <w:jc w:val="both"/>
        <w:rPr>
          <w:sz w:val="24"/>
          <w:szCs w:val="24"/>
          <w:lang w:val="ro-RO"/>
        </w:rPr>
      </w:pPr>
      <w:r>
        <w:rPr>
          <w:color w:val="000000"/>
          <w:sz w:val="24"/>
          <w:szCs w:val="24"/>
          <w:lang w:val="ro-RO"/>
        </w:rPr>
        <w:tab/>
        <w:t>Ținând cont de modificările legislative din 2015 până în prezent, consider</w:t>
      </w:r>
      <w:r w:rsidR="00716947">
        <w:rPr>
          <w:color w:val="000000"/>
          <w:sz w:val="24"/>
          <w:szCs w:val="24"/>
          <w:lang w:val="ro-RO"/>
        </w:rPr>
        <w:t xml:space="preserve">ăm </w:t>
      </w:r>
      <w:r>
        <w:rPr>
          <w:color w:val="000000"/>
          <w:sz w:val="24"/>
          <w:szCs w:val="24"/>
          <w:lang w:val="ro-RO"/>
        </w:rPr>
        <w:t xml:space="preserve"> că </w:t>
      </w:r>
      <w:r w:rsidRPr="00AC38A1">
        <w:rPr>
          <w:sz w:val="24"/>
          <w:szCs w:val="24"/>
          <w:lang w:val="ro-RO"/>
        </w:rPr>
        <w:t xml:space="preserve">Regulamentul </w:t>
      </w:r>
      <w:r w:rsidRPr="00AC38A1">
        <w:rPr>
          <w:bCs/>
          <w:sz w:val="24"/>
          <w:szCs w:val="24"/>
          <w:lang w:val="ro-RO"/>
        </w:rPr>
        <w:t xml:space="preserve">privind organizarea și desfășurarea activităților comerciale și a serviciilor de piață în </w:t>
      </w:r>
      <w:r w:rsidRPr="00AC38A1">
        <w:rPr>
          <w:bCs/>
          <w:sz w:val="24"/>
          <w:szCs w:val="24"/>
          <w:lang w:val="ro-RO"/>
        </w:rPr>
        <w:lastRenderedPageBreak/>
        <w:t>Municipiul Marghita</w:t>
      </w:r>
      <w:r w:rsidR="00716947">
        <w:rPr>
          <w:color w:val="000000"/>
          <w:sz w:val="24"/>
          <w:szCs w:val="24"/>
          <w:lang w:val="ro-RO"/>
        </w:rPr>
        <w:t xml:space="preserve">aprobat prin </w:t>
      </w:r>
      <w:r w:rsidR="00716947" w:rsidRPr="00AC38A1">
        <w:rPr>
          <w:sz w:val="24"/>
          <w:szCs w:val="24"/>
          <w:lang w:val="ro-RO"/>
        </w:rPr>
        <w:t>Hotărârea Consiliului Local nr. 165 din 16.12.2015</w:t>
      </w:r>
      <w:r w:rsidR="00716947">
        <w:rPr>
          <w:sz w:val="24"/>
          <w:szCs w:val="24"/>
          <w:lang w:val="ro-RO"/>
        </w:rPr>
        <w:t xml:space="preserve">, </w:t>
      </w:r>
      <w:r w:rsidR="00716947">
        <w:rPr>
          <w:bCs/>
          <w:sz w:val="24"/>
          <w:szCs w:val="24"/>
          <w:lang w:val="ro-RO"/>
        </w:rPr>
        <w:t xml:space="preserve"> completată și modificată</w:t>
      </w:r>
      <w:r w:rsidRPr="00AC38A1">
        <w:rPr>
          <w:bCs/>
          <w:sz w:val="24"/>
          <w:szCs w:val="24"/>
          <w:lang w:val="ro-RO"/>
        </w:rPr>
        <w:t xml:space="preserve"> prin </w:t>
      </w:r>
      <w:r w:rsidRPr="00AC38A1">
        <w:rPr>
          <w:sz w:val="24"/>
          <w:szCs w:val="24"/>
          <w:lang w:val="ro-RO"/>
        </w:rPr>
        <w:t>Hotărârea Consiliului Local nr. 22 din 30.01.2020</w:t>
      </w:r>
      <w:r w:rsidR="00716947">
        <w:rPr>
          <w:sz w:val="24"/>
          <w:szCs w:val="24"/>
          <w:lang w:val="ro-RO"/>
        </w:rPr>
        <w:t>,</w:t>
      </w:r>
      <w:r>
        <w:rPr>
          <w:sz w:val="24"/>
          <w:szCs w:val="24"/>
          <w:lang w:val="ro-RO"/>
        </w:rPr>
        <w:t>nu mai este de actrualitate</w:t>
      </w:r>
      <w:r w:rsidR="00716947">
        <w:rPr>
          <w:sz w:val="24"/>
          <w:szCs w:val="24"/>
          <w:lang w:val="ro-RO"/>
        </w:rPr>
        <w:t>, în baza  prevederilor art. 1</w:t>
      </w:r>
      <w:r w:rsidR="00716947" w:rsidRPr="00E27270">
        <w:rPr>
          <w:sz w:val="24"/>
          <w:szCs w:val="24"/>
          <w:lang w:val="ro-RO"/>
        </w:rPr>
        <w:t>9</w:t>
      </w:r>
      <w:r w:rsidR="00716947">
        <w:rPr>
          <w:sz w:val="24"/>
          <w:szCs w:val="24"/>
          <w:lang w:val="ro-RO"/>
        </w:rPr>
        <w:t xml:space="preserve">6 , alin. (1),  lit.a)din Ordonanța de urgență a Guvernului nr.  57/2019 privind </w:t>
      </w:r>
      <w:r w:rsidR="00716947" w:rsidRPr="00E27270">
        <w:rPr>
          <w:sz w:val="24"/>
          <w:szCs w:val="24"/>
          <w:lang w:val="ro-RO"/>
        </w:rPr>
        <w:t xml:space="preserve"> Codul administrativ, </w:t>
      </w:r>
      <w:r w:rsidR="00716947">
        <w:rPr>
          <w:sz w:val="24"/>
          <w:szCs w:val="24"/>
          <w:lang w:val="ro-RO"/>
        </w:rPr>
        <w:t xml:space="preserve">cu modificările și completările ulterioare,  </w:t>
      </w:r>
      <w:r>
        <w:rPr>
          <w:sz w:val="24"/>
          <w:szCs w:val="24"/>
          <w:lang w:val="ro-RO"/>
        </w:rPr>
        <w:t xml:space="preserve">propun adprobarea unui nou regulament conform anexei care face </w:t>
      </w:r>
      <w:r w:rsidR="00716947">
        <w:rPr>
          <w:sz w:val="24"/>
          <w:szCs w:val="24"/>
          <w:lang w:val="ro-RO"/>
        </w:rPr>
        <w:t xml:space="preserve">din prezentul proiect de hotărâre și abrogarea </w:t>
      </w:r>
      <w:r w:rsidR="00716947" w:rsidRPr="00AC38A1">
        <w:rPr>
          <w:sz w:val="24"/>
          <w:szCs w:val="24"/>
          <w:lang w:val="ro-RO"/>
        </w:rPr>
        <w:t>Hotărârea Consiliului Local nr. 165 din 16.12.2015</w:t>
      </w:r>
      <w:r w:rsidR="00716947">
        <w:rPr>
          <w:sz w:val="24"/>
          <w:szCs w:val="24"/>
          <w:lang w:val="ro-RO"/>
        </w:rPr>
        <w:t>,</w:t>
      </w:r>
      <w:r w:rsidR="00716947">
        <w:rPr>
          <w:bCs/>
          <w:sz w:val="24"/>
          <w:szCs w:val="24"/>
          <w:lang w:val="ro-RO"/>
        </w:rPr>
        <w:t>completată și modificată</w:t>
      </w:r>
      <w:r w:rsidR="00716947" w:rsidRPr="00AC38A1">
        <w:rPr>
          <w:bCs/>
          <w:sz w:val="24"/>
          <w:szCs w:val="24"/>
          <w:lang w:val="ro-RO"/>
        </w:rPr>
        <w:t xml:space="preserve"> prin </w:t>
      </w:r>
      <w:r w:rsidR="00716947" w:rsidRPr="00AC38A1">
        <w:rPr>
          <w:sz w:val="24"/>
          <w:szCs w:val="24"/>
          <w:lang w:val="ro-RO"/>
        </w:rPr>
        <w:t>Hotărârea Consiliului Local nr. 22 din 30.01.2020</w:t>
      </w:r>
      <w:r w:rsidR="00716947">
        <w:rPr>
          <w:sz w:val="24"/>
          <w:szCs w:val="24"/>
          <w:lang w:val="ro-RO"/>
        </w:rPr>
        <w:t xml:space="preserve">. </w:t>
      </w:r>
    </w:p>
    <w:p w:rsidR="00CB636F" w:rsidRDefault="00CB636F" w:rsidP="00E5766E">
      <w:pPr>
        <w:contextualSpacing/>
        <w:jc w:val="both"/>
        <w:rPr>
          <w:color w:val="000000"/>
          <w:sz w:val="24"/>
          <w:szCs w:val="24"/>
          <w:lang w:val="ro-RO"/>
        </w:rPr>
      </w:pPr>
    </w:p>
    <w:p w:rsidR="00BE3C17" w:rsidRDefault="00BE3C17" w:rsidP="00E5766E">
      <w:pPr>
        <w:contextualSpacing/>
        <w:jc w:val="both"/>
        <w:rPr>
          <w:color w:val="000000"/>
          <w:sz w:val="24"/>
          <w:szCs w:val="24"/>
          <w:lang w:val="ro-RO"/>
        </w:rPr>
      </w:pPr>
    </w:p>
    <w:p w:rsidR="00BE3C17" w:rsidRDefault="00BE3C17" w:rsidP="00E5766E">
      <w:pPr>
        <w:contextualSpacing/>
        <w:jc w:val="both"/>
        <w:rPr>
          <w:color w:val="000000"/>
          <w:sz w:val="24"/>
          <w:szCs w:val="24"/>
          <w:lang w:val="ro-RO"/>
        </w:rPr>
      </w:pPr>
    </w:p>
    <w:p w:rsidR="00FD218D" w:rsidRDefault="00FD218D" w:rsidP="00FD218D">
      <w:pPr>
        <w:ind w:firstLine="720"/>
        <w:rPr>
          <w:b/>
          <w:noProof/>
          <w:sz w:val="24"/>
          <w:szCs w:val="24"/>
          <w:lang w:val="ro-RO"/>
        </w:rPr>
      </w:pPr>
      <w:r>
        <w:rPr>
          <w:b/>
          <w:noProof/>
          <w:sz w:val="24"/>
          <w:szCs w:val="24"/>
          <w:lang w:val="ro-RO"/>
        </w:rPr>
        <w:tab/>
      </w:r>
      <w:r>
        <w:rPr>
          <w:b/>
          <w:noProof/>
          <w:sz w:val="24"/>
          <w:szCs w:val="24"/>
          <w:lang w:val="ro-RO"/>
        </w:rPr>
        <w:tab/>
      </w:r>
      <w:r>
        <w:rPr>
          <w:b/>
          <w:noProof/>
          <w:sz w:val="24"/>
          <w:szCs w:val="24"/>
          <w:lang w:val="ro-RO"/>
        </w:rPr>
        <w:tab/>
      </w:r>
      <w:r>
        <w:rPr>
          <w:b/>
          <w:noProof/>
          <w:sz w:val="24"/>
          <w:szCs w:val="24"/>
          <w:lang w:val="ro-RO"/>
        </w:rPr>
        <w:tab/>
      </w:r>
      <w:r w:rsidRPr="00D27D48">
        <w:rPr>
          <w:b/>
          <w:noProof/>
          <w:sz w:val="24"/>
          <w:szCs w:val="24"/>
          <w:lang w:val="ro-RO"/>
        </w:rPr>
        <w:t xml:space="preserve">Întocmit: </w:t>
      </w:r>
    </w:p>
    <w:p w:rsidR="000C5B12" w:rsidRDefault="000C5B12" w:rsidP="00FD218D">
      <w:pPr>
        <w:ind w:firstLine="720"/>
        <w:rPr>
          <w:b/>
          <w:noProof/>
          <w:sz w:val="24"/>
          <w:szCs w:val="24"/>
          <w:lang w:val="ro-RO"/>
        </w:rPr>
      </w:pPr>
    </w:p>
    <w:p w:rsidR="000C5B12" w:rsidRDefault="000C5B12" w:rsidP="00FD218D">
      <w:pPr>
        <w:ind w:firstLine="720"/>
        <w:rPr>
          <w:b/>
          <w:noProof/>
          <w:sz w:val="24"/>
          <w:szCs w:val="24"/>
          <w:lang w:val="ro-RO"/>
        </w:rPr>
      </w:pPr>
    </w:p>
    <w:p w:rsidR="00FD218D" w:rsidRDefault="00FD218D" w:rsidP="00FD218D">
      <w:pPr>
        <w:ind w:firstLine="720"/>
        <w:rPr>
          <w:b/>
          <w:noProof/>
          <w:sz w:val="24"/>
          <w:szCs w:val="24"/>
          <w:lang w:val="ro-RO"/>
        </w:rPr>
      </w:pPr>
    </w:p>
    <w:p w:rsidR="00FD218D" w:rsidRDefault="000C5B12" w:rsidP="00FD218D">
      <w:pPr>
        <w:ind w:firstLine="720"/>
        <w:rPr>
          <w:b/>
          <w:i/>
          <w:noProof/>
          <w:sz w:val="24"/>
          <w:szCs w:val="24"/>
          <w:lang w:val="ro-RO"/>
        </w:rPr>
      </w:pPr>
      <w:r>
        <w:rPr>
          <w:b/>
          <w:i/>
          <w:noProof/>
          <w:sz w:val="24"/>
          <w:szCs w:val="24"/>
          <w:lang w:val="ro-RO"/>
        </w:rPr>
        <w:t>arhitect ș</w:t>
      </w:r>
      <w:r w:rsidR="00FD218D">
        <w:rPr>
          <w:b/>
          <w:i/>
          <w:noProof/>
          <w:sz w:val="24"/>
          <w:szCs w:val="24"/>
          <w:lang w:val="ro-RO"/>
        </w:rPr>
        <w:t>ef .</w:t>
      </w:r>
      <w:r w:rsidR="00E27909">
        <w:rPr>
          <w:b/>
          <w:i/>
          <w:noProof/>
          <w:sz w:val="24"/>
          <w:szCs w:val="24"/>
          <w:lang w:val="ro-RO"/>
        </w:rPr>
        <w:t xml:space="preserve"> Daniela-Maria </w:t>
      </w:r>
      <w:r>
        <w:rPr>
          <w:b/>
          <w:i/>
          <w:noProof/>
          <w:sz w:val="24"/>
          <w:szCs w:val="24"/>
          <w:lang w:val="ro-RO"/>
        </w:rPr>
        <w:t xml:space="preserve"> BALOG - TECĂU</w:t>
      </w:r>
    </w:p>
    <w:p w:rsidR="00FD218D" w:rsidRDefault="00FD218D" w:rsidP="00FD218D">
      <w:pPr>
        <w:ind w:firstLine="720"/>
        <w:rPr>
          <w:b/>
          <w:i/>
          <w:noProof/>
          <w:sz w:val="24"/>
          <w:szCs w:val="24"/>
          <w:lang w:val="ro-RO"/>
        </w:rPr>
      </w:pPr>
    </w:p>
    <w:p w:rsidR="00FD218D" w:rsidRPr="00D27D48" w:rsidRDefault="00FD218D" w:rsidP="00FD218D">
      <w:pPr>
        <w:ind w:firstLine="720"/>
        <w:rPr>
          <w:b/>
          <w:i/>
          <w:sz w:val="24"/>
          <w:szCs w:val="24"/>
        </w:rPr>
      </w:pPr>
      <w:r w:rsidRPr="00D27D48">
        <w:rPr>
          <w:b/>
          <w:i/>
          <w:noProof/>
          <w:sz w:val="24"/>
          <w:szCs w:val="24"/>
          <w:lang w:val="ro-RO"/>
        </w:rPr>
        <w:t xml:space="preserve">inspector. </w:t>
      </w:r>
      <w:r w:rsidRPr="00D27D48">
        <w:rPr>
          <w:b/>
          <w:sz w:val="24"/>
          <w:szCs w:val="24"/>
        </w:rPr>
        <w:t>Monica-CorneliaMARO</w:t>
      </w:r>
    </w:p>
    <w:p w:rsidR="00CB636F" w:rsidRDefault="00CB636F" w:rsidP="00E5766E">
      <w:pPr>
        <w:contextualSpacing/>
        <w:jc w:val="both"/>
        <w:rPr>
          <w:color w:val="000000"/>
          <w:sz w:val="24"/>
          <w:szCs w:val="24"/>
          <w:lang w:val="ro-RO"/>
        </w:rPr>
      </w:pPr>
    </w:p>
    <w:p w:rsidR="00CB636F" w:rsidRDefault="00CB636F" w:rsidP="00E5766E">
      <w:pPr>
        <w:contextualSpacing/>
        <w:jc w:val="both"/>
        <w:rPr>
          <w:color w:val="000000"/>
          <w:sz w:val="24"/>
          <w:szCs w:val="24"/>
          <w:lang w:val="ro-RO"/>
        </w:rPr>
      </w:pPr>
    </w:p>
    <w:p w:rsidR="00CB636F" w:rsidRDefault="00CB636F" w:rsidP="00E5766E">
      <w:pPr>
        <w:contextualSpacing/>
        <w:jc w:val="both"/>
        <w:rPr>
          <w:color w:val="000000"/>
          <w:sz w:val="24"/>
          <w:szCs w:val="24"/>
          <w:lang w:val="ro-RO"/>
        </w:rPr>
      </w:pPr>
    </w:p>
    <w:p w:rsidR="00CB636F" w:rsidRDefault="00CB636F" w:rsidP="00E5766E">
      <w:pPr>
        <w:contextualSpacing/>
        <w:jc w:val="both"/>
        <w:rPr>
          <w:color w:val="000000"/>
          <w:sz w:val="24"/>
          <w:szCs w:val="24"/>
          <w:lang w:val="ro-RO"/>
        </w:rPr>
      </w:pPr>
    </w:p>
    <w:p w:rsidR="00CB636F" w:rsidRDefault="00CB636F" w:rsidP="00E5766E">
      <w:pPr>
        <w:contextualSpacing/>
        <w:jc w:val="both"/>
        <w:rPr>
          <w:sz w:val="24"/>
          <w:szCs w:val="24"/>
          <w:lang w:val="ro-RO"/>
        </w:rPr>
      </w:pPr>
    </w:p>
    <w:p w:rsidR="00FD218D" w:rsidRDefault="00FD218D" w:rsidP="00E5766E">
      <w:pPr>
        <w:contextualSpacing/>
        <w:jc w:val="both"/>
        <w:rPr>
          <w:sz w:val="24"/>
          <w:szCs w:val="24"/>
          <w:lang w:val="ro-RO"/>
        </w:rPr>
      </w:pPr>
    </w:p>
    <w:p w:rsidR="00FD218D" w:rsidRDefault="00FD218D" w:rsidP="00E5766E">
      <w:pPr>
        <w:contextualSpacing/>
        <w:jc w:val="both"/>
        <w:rPr>
          <w:sz w:val="24"/>
          <w:szCs w:val="24"/>
          <w:lang w:val="ro-RO"/>
        </w:rPr>
      </w:pPr>
    </w:p>
    <w:sectPr w:rsidR="00FD218D" w:rsidSect="00BE3C17">
      <w:pgSz w:w="11907" w:h="16840" w:code="9"/>
      <w:pgMar w:top="851" w:right="851" w:bottom="851" w:left="1418" w:header="567" w:footer="567" w:gutter="0"/>
      <w:paperSrc w:first="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60FF" w:rsidRDefault="00C360FF" w:rsidP="00314990">
      <w:r>
        <w:separator/>
      </w:r>
    </w:p>
  </w:endnote>
  <w:endnote w:type="continuationSeparator" w:id="1">
    <w:p w:rsidR="00C360FF" w:rsidRDefault="00C360FF" w:rsidP="003149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60FF" w:rsidRDefault="00C360FF" w:rsidP="00314990">
      <w:r>
        <w:separator/>
      </w:r>
    </w:p>
  </w:footnote>
  <w:footnote w:type="continuationSeparator" w:id="1">
    <w:p w:rsidR="00C360FF" w:rsidRDefault="00C360FF" w:rsidP="003149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1896"/>
    <w:multiLevelType w:val="hybridMultilevel"/>
    <w:tmpl w:val="322E9CF0"/>
    <w:lvl w:ilvl="0" w:tplc="5EE4A6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8633362"/>
    <w:multiLevelType w:val="hybridMultilevel"/>
    <w:tmpl w:val="57167008"/>
    <w:lvl w:ilvl="0" w:tplc="448E68B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604864"/>
    <w:multiLevelType w:val="hybridMultilevel"/>
    <w:tmpl w:val="64E4F6F2"/>
    <w:lvl w:ilvl="0" w:tplc="5FCC9812">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5376687"/>
    <w:multiLevelType w:val="hybridMultilevel"/>
    <w:tmpl w:val="918E77F0"/>
    <w:lvl w:ilvl="0" w:tplc="5394BE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360994"/>
    <w:multiLevelType w:val="hybridMultilevel"/>
    <w:tmpl w:val="47363BE0"/>
    <w:lvl w:ilvl="0" w:tplc="5C84B3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B040DA5"/>
    <w:multiLevelType w:val="hybridMultilevel"/>
    <w:tmpl w:val="1102FA8E"/>
    <w:lvl w:ilvl="0" w:tplc="8F2E6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9B305B"/>
    <w:multiLevelType w:val="hybridMultilevel"/>
    <w:tmpl w:val="31CA9A82"/>
    <w:lvl w:ilvl="0" w:tplc="EBD8672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2FE7099"/>
    <w:multiLevelType w:val="hybridMultilevel"/>
    <w:tmpl w:val="F8CE9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2A4720"/>
    <w:multiLevelType w:val="hybridMultilevel"/>
    <w:tmpl w:val="A424AC50"/>
    <w:lvl w:ilvl="0" w:tplc="967EE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F1122EF"/>
    <w:multiLevelType w:val="multilevel"/>
    <w:tmpl w:val="B682335E"/>
    <w:lvl w:ilvl="0">
      <w:start w:val="1"/>
      <w:numFmt w:val="decimal"/>
      <w:lvlText w:val="%1."/>
      <w:lvlJc w:val="left"/>
      <w:pPr>
        <w:tabs>
          <w:tab w:val="decimal" w:pos="360"/>
        </w:tabs>
        <w:ind w:left="720"/>
      </w:pPr>
      <w:rPr>
        <w:rFonts w:ascii="Times New Roman" w:hAnsi="Times New Roman"/>
        <w:strike w:val="0"/>
        <w:color w:val="000000"/>
        <w:spacing w:val="-1"/>
        <w:w w:val="100"/>
        <w:sz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6903EB8"/>
    <w:multiLevelType w:val="hybridMultilevel"/>
    <w:tmpl w:val="F2FE8CA6"/>
    <w:lvl w:ilvl="0" w:tplc="A37C69C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69B5AAC"/>
    <w:multiLevelType w:val="hybridMultilevel"/>
    <w:tmpl w:val="66DEB7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0"/>
  </w:num>
  <w:num w:numId="4">
    <w:abstractNumId w:val="7"/>
  </w:num>
  <w:num w:numId="5">
    <w:abstractNumId w:val="11"/>
  </w:num>
  <w:num w:numId="6">
    <w:abstractNumId w:val="10"/>
  </w:num>
  <w:num w:numId="7">
    <w:abstractNumId w:val="6"/>
  </w:num>
  <w:num w:numId="8">
    <w:abstractNumId w:val="1"/>
  </w:num>
  <w:num w:numId="9">
    <w:abstractNumId w:val="9"/>
  </w:num>
  <w:num w:numId="10">
    <w:abstractNumId w:val="4"/>
  </w:num>
  <w:num w:numId="11">
    <w:abstractNumId w:val="5"/>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drawingGridHorizontalSpacing w:val="140"/>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030FDA"/>
    <w:rsid w:val="000023BF"/>
    <w:rsid w:val="00002DD0"/>
    <w:rsid w:val="00005E79"/>
    <w:rsid w:val="0001520B"/>
    <w:rsid w:val="000166EF"/>
    <w:rsid w:val="00025D79"/>
    <w:rsid w:val="00030FDA"/>
    <w:rsid w:val="00032266"/>
    <w:rsid w:val="00033147"/>
    <w:rsid w:val="00042DE6"/>
    <w:rsid w:val="00044F67"/>
    <w:rsid w:val="00045C23"/>
    <w:rsid w:val="000461B2"/>
    <w:rsid w:val="00053A41"/>
    <w:rsid w:val="00055948"/>
    <w:rsid w:val="0005746D"/>
    <w:rsid w:val="00077056"/>
    <w:rsid w:val="0007720E"/>
    <w:rsid w:val="00080B1F"/>
    <w:rsid w:val="0008363F"/>
    <w:rsid w:val="0008666A"/>
    <w:rsid w:val="00093702"/>
    <w:rsid w:val="000A612C"/>
    <w:rsid w:val="000C5B12"/>
    <w:rsid w:val="000D2215"/>
    <w:rsid w:val="000D3D6C"/>
    <w:rsid w:val="000D4E52"/>
    <w:rsid w:val="000F77BD"/>
    <w:rsid w:val="00100480"/>
    <w:rsid w:val="001052C3"/>
    <w:rsid w:val="00111468"/>
    <w:rsid w:val="001130BB"/>
    <w:rsid w:val="0011315B"/>
    <w:rsid w:val="001148FA"/>
    <w:rsid w:val="00121862"/>
    <w:rsid w:val="00121D83"/>
    <w:rsid w:val="001252CF"/>
    <w:rsid w:val="001373A5"/>
    <w:rsid w:val="00155D91"/>
    <w:rsid w:val="00156C99"/>
    <w:rsid w:val="001641BD"/>
    <w:rsid w:val="001703FE"/>
    <w:rsid w:val="0017070C"/>
    <w:rsid w:val="0017360F"/>
    <w:rsid w:val="00175FA0"/>
    <w:rsid w:val="00177625"/>
    <w:rsid w:val="00186D25"/>
    <w:rsid w:val="00194DF2"/>
    <w:rsid w:val="00196164"/>
    <w:rsid w:val="00196497"/>
    <w:rsid w:val="001A07A1"/>
    <w:rsid w:val="001B559F"/>
    <w:rsid w:val="001C11BB"/>
    <w:rsid w:val="001C5860"/>
    <w:rsid w:val="001C5C3F"/>
    <w:rsid w:val="001C7D82"/>
    <w:rsid w:val="001D0E25"/>
    <w:rsid w:val="001D49F9"/>
    <w:rsid w:val="001D51BC"/>
    <w:rsid w:val="001E29A3"/>
    <w:rsid w:val="001E555E"/>
    <w:rsid w:val="001E5828"/>
    <w:rsid w:val="001F287A"/>
    <w:rsid w:val="001F6606"/>
    <w:rsid w:val="002001F4"/>
    <w:rsid w:val="00200CB1"/>
    <w:rsid w:val="00207407"/>
    <w:rsid w:val="0021072B"/>
    <w:rsid w:val="002160CF"/>
    <w:rsid w:val="00227D4A"/>
    <w:rsid w:val="00230E37"/>
    <w:rsid w:val="00231CCD"/>
    <w:rsid w:val="00241BD7"/>
    <w:rsid w:val="00250ADF"/>
    <w:rsid w:val="0025198E"/>
    <w:rsid w:val="00267A29"/>
    <w:rsid w:val="00270F43"/>
    <w:rsid w:val="00275C17"/>
    <w:rsid w:val="00276C33"/>
    <w:rsid w:val="00283D5B"/>
    <w:rsid w:val="00285A48"/>
    <w:rsid w:val="0029362C"/>
    <w:rsid w:val="00295EB2"/>
    <w:rsid w:val="0029692B"/>
    <w:rsid w:val="002A6BC1"/>
    <w:rsid w:val="002B3C39"/>
    <w:rsid w:val="002B3E23"/>
    <w:rsid w:val="002C674F"/>
    <w:rsid w:val="002D019B"/>
    <w:rsid w:val="002D0DE3"/>
    <w:rsid w:val="002D5770"/>
    <w:rsid w:val="002D5F4F"/>
    <w:rsid w:val="002E27A4"/>
    <w:rsid w:val="002F0391"/>
    <w:rsid w:val="002F49FB"/>
    <w:rsid w:val="002F4E72"/>
    <w:rsid w:val="00305B98"/>
    <w:rsid w:val="003060FA"/>
    <w:rsid w:val="00313FC5"/>
    <w:rsid w:val="00314696"/>
    <w:rsid w:val="00314990"/>
    <w:rsid w:val="00314C21"/>
    <w:rsid w:val="00324BCC"/>
    <w:rsid w:val="00326489"/>
    <w:rsid w:val="00327B92"/>
    <w:rsid w:val="00340301"/>
    <w:rsid w:val="00350818"/>
    <w:rsid w:val="00353DC7"/>
    <w:rsid w:val="003652A0"/>
    <w:rsid w:val="00372EBD"/>
    <w:rsid w:val="003740A3"/>
    <w:rsid w:val="00384C39"/>
    <w:rsid w:val="00385F17"/>
    <w:rsid w:val="00394BEC"/>
    <w:rsid w:val="003978AE"/>
    <w:rsid w:val="003A213B"/>
    <w:rsid w:val="003A7E50"/>
    <w:rsid w:val="003B6FC9"/>
    <w:rsid w:val="003C24C2"/>
    <w:rsid w:val="003C435F"/>
    <w:rsid w:val="003D10BF"/>
    <w:rsid w:val="003D5A8A"/>
    <w:rsid w:val="003E693C"/>
    <w:rsid w:val="003F0FA5"/>
    <w:rsid w:val="003F1713"/>
    <w:rsid w:val="003F405C"/>
    <w:rsid w:val="0041195B"/>
    <w:rsid w:val="00413C9B"/>
    <w:rsid w:val="004173AA"/>
    <w:rsid w:val="00426B2D"/>
    <w:rsid w:val="00434511"/>
    <w:rsid w:val="00442588"/>
    <w:rsid w:val="004443A9"/>
    <w:rsid w:val="00445E83"/>
    <w:rsid w:val="00450F84"/>
    <w:rsid w:val="004546F6"/>
    <w:rsid w:val="00460627"/>
    <w:rsid w:val="00463020"/>
    <w:rsid w:val="004728C3"/>
    <w:rsid w:val="0048025D"/>
    <w:rsid w:val="004808C1"/>
    <w:rsid w:val="00481E83"/>
    <w:rsid w:val="004837E0"/>
    <w:rsid w:val="00492635"/>
    <w:rsid w:val="004A6054"/>
    <w:rsid w:val="004B0C47"/>
    <w:rsid w:val="004C79F6"/>
    <w:rsid w:val="004D14BA"/>
    <w:rsid w:val="004E0142"/>
    <w:rsid w:val="004F0C97"/>
    <w:rsid w:val="004F2E3C"/>
    <w:rsid w:val="004F3BE8"/>
    <w:rsid w:val="004F77B8"/>
    <w:rsid w:val="004F7ADE"/>
    <w:rsid w:val="00500E37"/>
    <w:rsid w:val="00500E3A"/>
    <w:rsid w:val="00500E99"/>
    <w:rsid w:val="00503480"/>
    <w:rsid w:val="00507BCB"/>
    <w:rsid w:val="00513525"/>
    <w:rsid w:val="00520D01"/>
    <w:rsid w:val="00521873"/>
    <w:rsid w:val="00530A49"/>
    <w:rsid w:val="00537E76"/>
    <w:rsid w:val="00546775"/>
    <w:rsid w:val="005467AF"/>
    <w:rsid w:val="00555FBB"/>
    <w:rsid w:val="00556F30"/>
    <w:rsid w:val="00561C6E"/>
    <w:rsid w:val="005622A0"/>
    <w:rsid w:val="0056679A"/>
    <w:rsid w:val="00572EE9"/>
    <w:rsid w:val="00577C84"/>
    <w:rsid w:val="00580FB2"/>
    <w:rsid w:val="00583836"/>
    <w:rsid w:val="00585C1A"/>
    <w:rsid w:val="005961A9"/>
    <w:rsid w:val="005A28BB"/>
    <w:rsid w:val="005B0A14"/>
    <w:rsid w:val="005D52E2"/>
    <w:rsid w:val="005E563B"/>
    <w:rsid w:val="005F2E56"/>
    <w:rsid w:val="006018C9"/>
    <w:rsid w:val="00601C0D"/>
    <w:rsid w:val="006024C2"/>
    <w:rsid w:val="00612392"/>
    <w:rsid w:val="00620C30"/>
    <w:rsid w:val="00621389"/>
    <w:rsid w:val="0062294A"/>
    <w:rsid w:val="0063358E"/>
    <w:rsid w:val="00633F67"/>
    <w:rsid w:val="00647FAE"/>
    <w:rsid w:val="0066552A"/>
    <w:rsid w:val="006747FA"/>
    <w:rsid w:val="006836F9"/>
    <w:rsid w:val="006914CC"/>
    <w:rsid w:val="006918CD"/>
    <w:rsid w:val="006A4A36"/>
    <w:rsid w:val="006D31D5"/>
    <w:rsid w:val="006D5FC6"/>
    <w:rsid w:val="006E05E5"/>
    <w:rsid w:val="006E2FE9"/>
    <w:rsid w:val="006F1D5B"/>
    <w:rsid w:val="006F28D5"/>
    <w:rsid w:val="006F5C36"/>
    <w:rsid w:val="007040D0"/>
    <w:rsid w:val="007116DB"/>
    <w:rsid w:val="00716947"/>
    <w:rsid w:val="00723627"/>
    <w:rsid w:val="00727D84"/>
    <w:rsid w:val="0073146E"/>
    <w:rsid w:val="007357F5"/>
    <w:rsid w:val="00735E06"/>
    <w:rsid w:val="0074737A"/>
    <w:rsid w:val="007517AA"/>
    <w:rsid w:val="007522DC"/>
    <w:rsid w:val="00770605"/>
    <w:rsid w:val="007760E8"/>
    <w:rsid w:val="007778C5"/>
    <w:rsid w:val="00782DF8"/>
    <w:rsid w:val="007830B6"/>
    <w:rsid w:val="00783B08"/>
    <w:rsid w:val="00784C89"/>
    <w:rsid w:val="007A6F20"/>
    <w:rsid w:val="007B020D"/>
    <w:rsid w:val="007B0385"/>
    <w:rsid w:val="007B18C0"/>
    <w:rsid w:val="007B1CE3"/>
    <w:rsid w:val="007B377A"/>
    <w:rsid w:val="007C3F7A"/>
    <w:rsid w:val="007C6424"/>
    <w:rsid w:val="007E4D30"/>
    <w:rsid w:val="007F03AE"/>
    <w:rsid w:val="007F79FB"/>
    <w:rsid w:val="0080132D"/>
    <w:rsid w:val="008045F9"/>
    <w:rsid w:val="00805FC6"/>
    <w:rsid w:val="00811058"/>
    <w:rsid w:val="008162E4"/>
    <w:rsid w:val="008203E8"/>
    <w:rsid w:val="00825832"/>
    <w:rsid w:val="00826259"/>
    <w:rsid w:val="00833C5D"/>
    <w:rsid w:val="00836B2C"/>
    <w:rsid w:val="008417D3"/>
    <w:rsid w:val="008446C5"/>
    <w:rsid w:val="0084687F"/>
    <w:rsid w:val="00853FC0"/>
    <w:rsid w:val="00855506"/>
    <w:rsid w:val="008559FC"/>
    <w:rsid w:val="008575F5"/>
    <w:rsid w:val="00860A53"/>
    <w:rsid w:val="00862573"/>
    <w:rsid w:val="0086647A"/>
    <w:rsid w:val="0087303D"/>
    <w:rsid w:val="00873E11"/>
    <w:rsid w:val="00877A78"/>
    <w:rsid w:val="00881F57"/>
    <w:rsid w:val="00882263"/>
    <w:rsid w:val="00883C39"/>
    <w:rsid w:val="00883C60"/>
    <w:rsid w:val="008863B9"/>
    <w:rsid w:val="00887D33"/>
    <w:rsid w:val="0089076D"/>
    <w:rsid w:val="00895F8F"/>
    <w:rsid w:val="008A218E"/>
    <w:rsid w:val="008A58BC"/>
    <w:rsid w:val="008B4EC3"/>
    <w:rsid w:val="008C01C5"/>
    <w:rsid w:val="008C79BB"/>
    <w:rsid w:val="008D6BCD"/>
    <w:rsid w:val="008E2CC8"/>
    <w:rsid w:val="008E3A9B"/>
    <w:rsid w:val="008F3884"/>
    <w:rsid w:val="008F7114"/>
    <w:rsid w:val="009122A6"/>
    <w:rsid w:val="009133C5"/>
    <w:rsid w:val="0091369F"/>
    <w:rsid w:val="009163AA"/>
    <w:rsid w:val="009230E5"/>
    <w:rsid w:val="00924431"/>
    <w:rsid w:val="00925F93"/>
    <w:rsid w:val="00935249"/>
    <w:rsid w:val="009514ED"/>
    <w:rsid w:val="00951D0D"/>
    <w:rsid w:val="009638CE"/>
    <w:rsid w:val="00966BA7"/>
    <w:rsid w:val="00967205"/>
    <w:rsid w:val="009769B2"/>
    <w:rsid w:val="009862F8"/>
    <w:rsid w:val="009864E1"/>
    <w:rsid w:val="009865D1"/>
    <w:rsid w:val="00991269"/>
    <w:rsid w:val="00992AB5"/>
    <w:rsid w:val="009B473C"/>
    <w:rsid w:val="009C0224"/>
    <w:rsid w:val="009C149C"/>
    <w:rsid w:val="009C18B5"/>
    <w:rsid w:val="009D02F4"/>
    <w:rsid w:val="009D3402"/>
    <w:rsid w:val="009D611A"/>
    <w:rsid w:val="009E525B"/>
    <w:rsid w:val="009F0C96"/>
    <w:rsid w:val="009F47ED"/>
    <w:rsid w:val="009F4DC9"/>
    <w:rsid w:val="00A009D8"/>
    <w:rsid w:val="00A0320F"/>
    <w:rsid w:val="00A0629A"/>
    <w:rsid w:val="00A102D1"/>
    <w:rsid w:val="00A1051D"/>
    <w:rsid w:val="00A10CF0"/>
    <w:rsid w:val="00A112D5"/>
    <w:rsid w:val="00A14D3B"/>
    <w:rsid w:val="00A207DD"/>
    <w:rsid w:val="00A31649"/>
    <w:rsid w:val="00A3168A"/>
    <w:rsid w:val="00A32204"/>
    <w:rsid w:val="00A32312"/>
    <w:rsid w:val="00A33097"/>
    <w:rsid w:val="00A37544"/>
    <w:rsid w:val="00A43C93"/>
    <w:rsid w:val="00A45EBC"/>
    <w:rsid w:val="00A5163C"/>
    <w:rsid w:val="00A5552E"/>
    <w:rsid w:val="00A65911"/>
    <w:rsid w:val="00A67CD5"/>
    <w:rsid w:val="00A751CB"/>
    <w:rsid w:val="00A7693A"/>
    <w:rsid w:val="00A77534"/>
    <w:rsid w:val="00A85CE2"/>
    <w:rsid w:val="00A91520"/>
    <w:rsid w:val="00A925AA"/>
    <w:rsid w:val="00A944AA"/>
    <w:rsid w:val="00A946FE"/>
    <w:rsid w:val="00AA0163"/>
    <w:rsid w:val="00AB2722"/>
    <w:rsid w:val="00AC323B"/>
    <w:rsid w:val="00AC38A1"/>
    <w:rsid w:val="00AD3B50"/>
    <w:rsid w:val="00AD4C33"/>
    <w:rsid w:val="00AD5A33"/>
    <w:rsid w:val="00AD6E1E"/>
    <w:rsid w:val="00AF1B8E"/>
    <w:rsid w:val="00AF2E15"/>
    <w:rsid w:val="00B06EDC"/>
    <w:rsid w:val="00B20E1A"/>
    <w:rsid w:val="00B22B4F"/>
    <w:rsid w:val="00B270C2"/>
    <w:rsid w:val="00B30276"/>
    <w:rsid w:val="00B312B4"/>
    <w:rsid w:val="00B31703"/>
    <w:rsid w:val="00B45C4E"/>
    <w:rsid w:val="00B50B40"/>
    <w:rsid w:val="00B546DE"/>
    <w:rsid w:val="00B6352A"/>
    <w:rsid w:val="00B640D9"/>
    <w:rsid w:val="00B72184"/>
    <w:rsid w:val="00B72209"/>
    <w:rsid w:val="00B75733"/>
    <w:rsid w:val="00B7733F"/>
    <w:rsid w:val="00B82007"/>
    <w:rsid w:val="00B86CD4"/>
    <w:rsid w:val="00B86D78"/>
    <w:rsid w:val="00B93068"/>
    <w:rsid w:val="00B96D86"/>
    <w:rsid w:val="00BA0CD7"/>
    <w:rsid w:val="00BA1DE7"/>
    <w:rsid w:val="00BA6943"/>
    <w:rsid w:val="00BB4F65"/>
    <w:rsid w:val="00BC43C6"/>
    <w:rsid w:val="00BC6C13"/>
    <w:rsid w:val="00BD0C88"/>
    <w:rsid w:val="00BD735F"/>
    <w:rsid w:val="00BE0E7A"/>
    <w:rsid w:val="00BE2E60"/>
    <w:rsid w:val="00BE3C17"/>
    <w:rsid w:val="00BF0173"/>
    <w:rsid w:val="00BF2F3A"/>
    <w:rsid w:val="00BF32DB"/>
    <w:rsid w:val="00BF666C"/>
    <w:rsid w:val="00C01A07"/>
    <w:rsid w:val="00C02AFD"/>
    <w:rsid w:val="00C033F4"/>
    <w:rsid w:val="00C064F5"/>
    <w:rsid w:val="00C10AD3"/>
    <w:rsid w:val="00C1507B"/>
    <w:rsid w:val="00C1687C"/>
    <w:rsid w:val="00C2036F"/>
    <w:rsid w:val="00C24243"/>
    <w:rsid w:val="00C2676B"/>
    <w:rsid w:val="00C32AB2"/>
    <w:rsid w:val="00C360FF"/>
    <w:rsid w:val="00C37834"/>
    <w:rsid w:val="00C41EEA"/>
    <w:rsid w:val="00C509FC"/>
    <w:rsid w:val="00C554FB"/>
    <w:rsid w:val="00C56859"/>
    <w:rsid w:val="00C57133"/>
    <w:rsid w:val="00C671A8"/>
    <w:rsid w:val="00C74BE6"/>
    <w:rsid w:val="00C77250"/>
    <w:rsid w:val="00C85DAB"/>
    <w:rsid w:val="00C90484"/>
    <w:rsid w:val="00C94247"/>
    <w:rsid w:val="00C94D69"/>
    <w:rsid w:val="00CA584F"/>
    <w:rsid w:val="00CB337F"/>
    <w:rsid w:val="00CB636F"/>
    <w:rsid w:val="00CC0587"/>
    <w:rsid w:val="00CD6E88"/>
    <w:rsid w:val="00CD7E9A"/>
    <w:rsid w:val="00CE4D20"/>
    <w:rsid w:val="00CF60C8"/>
    <w:rsid w:val="00D02B4B"/>
    <w:rsid w:val="00D05731"/>
    <w:rsid w:val="00D140FA"/>
    <w:rsid w:val="00D15724"/>
    <w:rsid w:val="00D15C46"/>
    <w:rsid w:val="00D2210A"/>
    <w:rsid w:val="00D22A06"/>
    <w:rsid w:val="00D24C77"/>
    <w:rsid w:val="00D27D48"/>
    <w:rsid w:val="00D532F9"/>
    <w:rsid w:val="00D55D17"/>
    <w:rsid w:val="00D60B91"/>
    <w:rsid w:val="00D646B0"/>
    <w:rsid w:val="00D6758C"/>
    <w:rsid w:val="00D70ED6"/>
    <w:rsid w:val="00D7120E"/>
    <w:rsid w:val="00D72429"/>
    <w:rsid w:val="00D7460E"/>
    <w:rsid w:val="00D7503C"/>
    <w:rsid w:val="00D8216F"/>
    <w:rsid w:val="00D845B7"/>
    <w:rsid w:val="00D87C9E"/>
    <w:rsid w:val="00D9520F"/>
    <w:rsid w:val="00DA733A"/>
    <w:rsid w:val="00DB50DA"/>
    <w:rsid w:val="00DC1B99"/>
    <w:rsid w:val="00DC3357"/>
    <w:rsid w:val="00DC3EC1"/>
    <w:rsid w:val="00DD1F69"/>
    <w:rsid w:val="00E018E2"/>
    <w:rsid w:val="00E01E98"/>
    <w:rsid w:val="00E05EDB"/>
    <w:rsid w:val="00E07AD4"/>
    <w:rsid w:val="00E07BBC"/>
    <w:rsid w:val="00E12D38"/>
    <w:rsid w:val="00E1583E"/>
    <w:rsid w:val="00E163A7"/>
    <w:rsid w:val="00E219FF"/>
    <w:rsid w:val="00E22E37"/>
    <w:rsid w:val="00E26B47"/>
    <w:rsid w:val="00E27270"/>
    <w:rsid w:val="00E27909"/>
    <w:rsid w:val="00E35DFF"/>
    <w:rsid w:val="00E37680"/>
    <w:rsid w:val="00E50C64"/>
    <w:rsid w:val="00E52C7F"/>
    <w:rsid w:val="00E5455B"/>
    <w:rsid w:val="00E554D7"/>
    <w:rsid w:val="00E5766E"/>
    <w:rsid w:val="00E60DAC"/>
    <w:rsid w:val="00E60DBC"/>
    <w:rsid w:val="00E63A77"/>
    <w:rsid w:val="00E64BE3"/>
    <w:rsid w:val="00E65D1F"/>
    <w:rsid w:val="00E81668"/>
    <w:rsid w:val="00E84302"/>
    <w:rsid w:val="00E87BAE"/>
    <w:rsid w:val="00E94EEA"/>
    <w:rsid w:val="00E950BC"/>
    <w:rsid w:val="00E9664F"/>
    <w:rsid w:val="00E96C9A"/>
    <w:rsid w:val="00EA3BEE"/>
    <w:rsid w:val="00EA432D"/>
    <w:rsid w:val="00EA5290"/>
    <w:rsid w:val="00EA7662"/>
    <w:rsid w:val="00EB7F35"/>
    <w:rsid w:val="00EC7858"/>
    <w:rsid w:val="00ED53F9"/>
    <w:rsid w:val="00EE0890"/>
    <w:rsid w:val="00EF135B"/>
    <w:rsid w:val="00EF21B0"/>
    <w:rsid w:val="00EF4776"/>
    <w:rsid w:val="00EF62C9"/>
    <w:rsid w:val="00F078C2"/>
    <w:rsid w:val="00F07BE5"/>
    <w:rsid w:val="00F10A2B"/>
    <w:rsid w:val="00F152D3"/>
    <w:rsid w:val="00F16117"/>
    <w:rsid w:val="00F2088E"/>
    <w:rsid w:val="00F20BA5"/>
    <w:rsid w:val="00F30421"/>
    <w:rsid w:val="00F36DD5"/>
    <w:rsid w:val="00F37FF9"/>
    <w:rsid w:val="00F43DE3"/>
    <w:rsid w:val="00F44628"/>
    <w:rsid w:val="00F468D9"/>
    <w:rsid w:val="00F65264"/>
    <w:rsid w:val="00F76309"/>
    <w:rsid w:val="00F8773A"/>
    <w:rsid w:val="00F9738F"/>
    <w:rsid w:val="00FC6C98"/>
    <w:rsid w:val="00FD218D"/>
    <w:rsid w:val="00FE497D"/>
    <w:rsid w:val="00FE5033"/>
    <w:rsid w:val="00FF2B3D"/>
    <w:rsid w:val="00FF5BB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EEA"/>
  </w:style>
  <w:style w:type="paragraph" w:styleId="Heading3">
    <w:name w:val="heading 3"/>
    <w:basedOn w:val="Normal"/>
    <w:link w:val="Heading3Char"/>
    <w:uiPriority w:val="9"/>
    <w:qFormat/>
    <w:rsid w:val="00BD0C88"/>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94EEA"/>
    <w:rPr>
      <w:color w:val="0000FF"/>
      <w:u w:val="single"/>
    </w:rPr>
  </w:style>
  <w:style w:type="paragraph" w:styleId="BalloonText">
    <w:name w:val="Balloon Text"/>
    <w:basedOn w:val="Normal"/>
    <w:link w:val="BalloonTextChar"/>
    <w:uiPriority w:val="99"/>
    <w:semiHidden/>
    <w:unhideWhenUsed/>
    <w:rsid w:val="002B3E23"/>
    <w:rPr>
      <w:rFonts w:ascii="Tahoma" w:hAnsi="Tahoma" w:cs="Tahoma"/>
      <w:sz w:val="16"/>
      <w:szCs w:val="16"/>
    </w:rPr>
  </w:style>
  <w:style w:type="character" w:customStyle="1" w:styleId="BalloonTextChar">
    <w:name w:val="Balloon Text Char"/>
    <w:basedOn w:val="DefaultParagraphFont"/>
    <w:link w:val="BalloonText"/>
    <w:uiPriority w:val="99"/>
    <w:semiHidden/>
    <w:rsid w:val="002B3E23"/>
    <w:rPr>
      <w:rFonts w:ascii="Tahoma" w:hAnsi="Tahoma" w:cs="Tahoma"/>
      <w:sz w:val="16"/>
      <w:szCs w:val="16"/>
    </w:rPr>
  </w:style>
  <w:style w:type="paragraph" w:styleId="Header">
    <w:name w:val="header"/>
    <w:basedOn w:val="Normal"/>
    <w:link w:val="HeaderChar"/>
    <w:uiPriority w:val="99"/>
    <w:semiHidden/>
    <w:unhideWhenUsed/>
    <w:rsid w:val="00314990"/>
    <w:pPr>
      <w:tabs>
        <w:tab w:val="center" w:pos="4680"/>
        <w:tab w:val="right" w:pos="9360"/>
      </w:tabs>
    </w:pPr>
  </w:style>
  <w:style w:type="character" w:customStyle="1" w:styleId="HeaderChar">
    <w:name w:val="Header Char"/>
    <w:basedOn w:val="DefaultParagraphFont"/>
    <w:link w:val="Header"/>
    <w:uiPriority w:val="99"/>
    <w:semiHidden/>
    <w:rsid w:val="00314990"/>
  </w:style>
  <w:style w:type="paragraph" w:styleId="Footer">
    <w:name w:val="footer"/>
    <w:basedOn w:val="Normal"/>
    <w:link w:val="FooterChar"/>
    <w:uiPriority w:val="99"/>
    <w:semiHidden/>
    <w:unhideWhenUsed/>
    <w:rsid w:val="00314990"/>
    <w:pPr>
      <w:tabs>
        <w:tab w:val="center" w:pos="4680"/>
        <w:tab w:val="right" w:pos="9360"/>
      </w:tabs>
    </w:pPr>
  </w:style>
  <w:style w:type="character" w:customStyle="1" w:styleId="FooterChar">
    <w:name w:val="Footer Char"/>
    <w:basedOn w:val="DefaultParagraphFont"/>
    <w:link w:val="Footer"/>
    <w:uiPriority w:val="99"/>
    <w:semiHidden/>
    <w:rsid w:val="00314990"/>
  </w:style>
  <w:style w:type="character" w:styleId="Strong">
    <w:name w:val="Strong"/>
    <w:basedOn w:val="DefaultParagraphFont"/>
    <w:uiPriority w:val="22"/>
    <w:qFormat/>
    <w:rsid w:val="00BF0173"/>
    <w:rPr>
      <w:b/>
      <w:bCs/>
    </w:rPr>
  </w:style>
  <w:style w:type="character" w:styleId="FollowedHyperlink">
    <w:name w:val="FollowedHyperlink"/>
    <w:basedOn w:val="DefaultParagraphFont"/>
    <w:uiPriority w:val="99"/>
    <w:semiHidden/>
    <w:unhideWhenUsed/>
    <w:rsid w:val="0062294A"/>
    <w:rPr>
      <w:color w:val="800080" w:themeColor="followedHyperlink"/>
      <w:u w:val="single"/>
    </w:rPr>
  </w:style>
  <w:style w:type="table" w:styleId="TableGrid">
    <w:name w:val="Table Grid"/>
    <w:basedOn w:val="TableNormal"/>
    <w:uiPriority w:val="59"/>
    <w:rsid w:val="00BD735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qFormat/>
    <w:rsid w:val="00E950BC"/>
    <w:pPr>
      <w:ind w:left="720"/>
      <w:contextualSpacing/>
    </w:pPr>
  </w:style>
  <w:style w:type="character" w:customStyle="1" w:styleId="Heading3Char">
    <w:name w:val="Heading 3 Char"/>
    <w:basedOn w:val="DefaultParagraphFont"/>
    <w:link w:val="Heading3"/>
    <w:uiPriority w:val="9"/>
    <w:rsid w:val="00BD0C88"/>
    <w:rPr>
      <w:b/>
      <w:bCs/>
      <w:sz w:val="27"/>
      <w:szCs w:val="27"/>
    </w:rPr>
  </w:style>
  <w:style w:type="paragraph" w:styleId="NormalWeb">
    <w:name w:val="Normal (Web)"/>
    <w:basedOn w:val="Normal"/>
    <w:uiPriority w:val="99"/>
    <w:unhideWhenUsed/>
    <w:rsid w:val="00BD0C88"/>
    <w:pPr>
      <w:spacing w:before="100" w:beforeAutospacing="1" w:after="100" w:afterAutospacing="1"/>
    </w:pPr>
    <w:rPr>
      <w:sz w:val="24"/>
      <w:szCs w:val="24"/>
    </w:rPr>
  </w:style>
  <w:style w:type="character" w:customStyle="1" w:styleId="ln2talineat">
    <w:name w:val="ln2talineat"/>
    <w:basedOn w:val="DefaultParagraphFont"/>
    <w:rsid w:val="00BD0C88"/>
  </w:style>
  <w:style w:type="character" w:styleId="Emphasis">
    <w:name w:val="Emphasis"/>
    <w:basedOn w:val="DefaultParagraphFont"/>
    <w:uiPriority w:val="20"/>
    <w:qFormat/>
    <w:rsid w:val="00BD0C88"/>
    <w:rPr>
      <w:i/>
      <w:iCs/>
    </w:rPr>
  </w:style>
  <w:style w:type="paragraph" w:styleId="BodyText">
    <w:name w:val="Body Text"/>
    <w:basedOn w:val="Normal"/>
    <w:link w:val="BodyTextChar"/>
    <w:rsid w:val="00C32AB2"/>
    <w:pPr>
      <w:jc w:val="both"/>
    </w:pPr>
    <w:rPr>
      <w:b/>
      <w:bCs/>
      <w:sz w:val="28"/>
      <w:szCs w:val="24"/>
      <w:lang w:val="hu-HU" w:eastAsia="ro-RO"/>
    </w:rPr>
  </w:style>
  <w:style w:type="character" w:customStyle="1" w:styleId="BodyTextChar">
    <w:name w:val="Body Text Char"/>
    <w:basedOn w:val="DefaultParagraphFont"/>
    <w:link w:val="BodyText"/>
    <w:rsid w:val="00C32AB2"/>
    <w:rPr>
      <w:b/>
      <w:bCs/>
      <w:sz w:val="28"/>
      <w:szCs w:val="24"/>
      <w:lang w:val="hu-HU" w:eastAsia="ro-RO"/>
    </w:rPr>
  </w:style>
  <w:style w:type="paragraph" w:styleId="NoSpacing">
    <w:name w:val="No Spacing"/>
    <w:uiPriority w:val="1"/>
    <w:qFormat/>
    <w:rsid w:val="00C57133"/>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EEA"/>
  </w:style>
  <w:style w:type="paragraph" w:styleId="Titlu3">
    <w:name w:val="heading 3"/>
    <w:basedOn w:val="Normal"/>
    <w:link w:val="Titlu3Caracter"/>
    <w:uiPriority w:val="9"/>
    <w:qFormat/>
    <w:rsid w:val="00BD0C88"/>
    <w:pPr>
      <w:spacing w:before="100" w:beforeAutospacing="1" w:after="100" w:afterAutospacing="1"/>
      <w:outlineLvl w:val="2"/>
    </w:pPr>
    <w:rPr>
      <w:b/>
      <w:bCs/>
      <w:sz w:val="27"/>
      <w:szCs w:val="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sid w:val="00E94EEA"/>
    <w:rPr>
      <w:color w:val="0000FF"/>
      <w:u w:val="single"/>
    </w:rPr>
  </w:style>
  <w:style w:type="paragraph" w:styleId="TextnBalon">
    <w:name w:val="Balloon Text"/>
    <w:basedOn w:val="Normal"/>
    <w:link w:val="TextnBalonCaracter"/>
    <w:uiPriority w:val="99"/>
    <w:semiHidden/>
    <w:unhideWhenUsed/>
    <w:rsid w:val="002B3E2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B3E23"/>
    <w:rPr>
      <w:rFonts w:ascii="Tahoma" w:hAnsi="Tahoma" w:cs="Tahoma"/>
      <w:sz w:val="16"/>
      <w:szCs w:val="16"/>
    </w:rPr>
  </w:style>
  <w:style w:type="paragraph" w:styleId="Antet">
    <w:name w:val="header"/>
    <w:basedOn w:val="Normal"/>
    <w:link w:val="AntetCaracter"/>
    <w:uiPriority w:val="99"/>
    <w:semiHidden/>
    <w:unhideWhenUsed/>
    <w:rsid w:val="00314990"/>
    <w:pPr>
      <w:tabs>
        <w:tab w:val="center" w:pos="4680"/>
        <w:tab w:val="right" w:pos="9360"/>
      </w:tabs>
    </w:pPr>
  </w:style>
  <w:style w:type="character" w:customStyle="1" w:styleId="AntetCaracter">
    <w:name w:val="Antet Caracter"/>
    <w:basedOn w:val="Fontdeparagrafimplicit"/>
    <w:link w:val="Antet"/>
    <w:uiPriority w:val="99"/>
    <w:semiHidden/>
    <w:rsid w:val="00314990"/>
  </w:style>
  <w:style w:type="paragraph" w:styleId="Subsol">
    <w:name w:val="footer"/>
    <w:basedOn w:val="Normal"/>
    <w:link w:val="SubsolCaracter"/>
    <w:uiPriority w:val="99"/>
    <w:semiHidden/>
    <w:unhideWhenUsed/>
    <w:rsid w:val="00314990"/>
    <w:pPr>
      <w:tabs>
        <w:tab w:val="center" w:pos="4680"/>
        <w:tab w:val="right" w:pos="9360"/>
      </w:tabs>
    </w:pPr>
  </w:style>
  <w:style w:type="character" w:customStyle="1" w:styleId="SubsolCaracter">
    <w:name w:val="Subsol Caracter"/>
    <w:basedOn w:val="Fontdeparagrafimplicit"/>
    <w:link w:val="Subsol"/>
    <w:uiPriority w:val="99"/>
    <w:semiHidden/>
    <w:rsid w:val="00314990"/>
  </w:style>
  <w:style w:type="character" w:styleId="Robust">
    <w:name w:val="Strong"/>
    <w:basedOn w:val="Fontdeparagrafimplicit"/>
    <w:uiPriority w:val="22"/>
    <w:qFormat/>
    <w:rsid w:val="00BF0173"/>
    <w:rPr>
      <w:b/>
      <w:bCs/>
    </w:rPr>
  </w:style>
  <w:style w:type="character" w:styleId="HyperlinkParcurs">
    <w:name w:val="FollowedHyperlink"/>
    <w:basedOn w:val="Fontdeparagrafimplicit"/>
    <w:uiPriority w:val="99"/>
    <w:semiHidden/>
    <w:unhideWhenUsed/>
    <w:rsid w:val="0062294A"/>
    <w:rPr>
      <w:color w:val="800080" w:themeColor="followedHyperlink"/>
      <w:u w:val="single"/>
    </w:rPr>
  </w:style>
  <w:style w:type="table" w:styleId="GrilTabel">
    <w:name w:val="Table Grid"/>
    <w:basedOn w:val="TabelNormal"/>
    <w:uiPriority w:val="59"/>
    <w:rsid w:val="00BD735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f">
    <w:name w:val="List Paragraph"/>
    <w:basedOn w:val="Normal"/>
    <w:qFormat/>
    <w:rsid w:val="00E950BC"/>
    <w:pPr>
      <w:ind w:left="720"/>
      <w:contextualSpacing/>
    </w:pPr>
  </w:style>
  <w:style w:type="character" w:customStyle="1" w:styleId="Titlu3Caracter">
    <w:name w:val="Titlu 3 Caracter"/>
    <w:basedOn w:val="Fontdeparagrafimplicit"/>
    <w:link w:val="Titlu3"/>
    <w:uiPriority w:val="9"/>
    <w:rsid w:val="00BD0C88"/>
    <w:rPr>
      <w:b/>
      <w:bCs/>
      <w:sz w:val="27"/>
      <w:szCs w:val="27"/>
    </w:rPr>
  </w:style>
  <w:style w:type="paragraph" w:styleId="NormalWeb">
    <w:name w:val="Normal (Web)"/>
    <w:basedOn w:val="Normal"/>
    <w:uiPriority w:val="99"/>
    <w:unhideWhenUsed/>
    <w:rsid w:val="00BD0C88"/>
    <w:pPr>
      <w:spacing w:before="100" w:beforeAutospacing="1" w:after="100" w:afterAutospacing="1"/>
    </w:pPr>
    <w:rPr>
      <w:sz w:val="24"/>
      <w:szCs w:val="24"/>
    </w:rPr>
  </w:style>
  <w:style w:type="character" w:customStyle="1" w:styleId="ln2talineat">
    <w:name w:val="ln2talineat"/>
    <w:basedOn w:val="Fontdeparagrafimplicit"/>
    <w:rsid w:val="00BD0C88"/>
  </w:style>
  <w:style w:type="character" w:styleId="Accentuat">
    <w:name w:val="Emphasis"/>
    <w:basedOn w:val="Fontdeparagrafimplicit"/>
    <w:uiPriority w:val="20"/>
    <w:qFormat/>
    <w:rsid w:val="00BD0C88"/>
    <w:rPr>
      <w:i/>
      <w:iCs/>
    </w:rPr>
  </w:style>
  <w:style w:type="paragraph" w:styleId="Corptext">
    <w:name w:val="Body Text"/>
    <w:basedOn w:val="Normal"/>
    <w:link w:val="CorptextCaracter"/>
    <w:rsid w:val="00C32AB2"/>
    <w:pPr>
      <w:jc w:val="both"/>
    </w:pPr>
    <w:rPr>
      <w:b/>
      <w:bCs/>
      <w:sz w:val="28"/>
      <w:szCs w:val="24"/>
      <w:lang w:val="hu-HU" w:eastAsia="ro-RO"/>
    </w:rPr>
  </w:style>
  <w:style w:type="character" w:customStyle="1" w:styleId="CorptextCaracter">
    <w:name w:val="Corp text Caracter"/>
    <w:basedOn w:val="Fontdeparagrafimplicit"/>
    <w:link w:val="Corptext"/>
    <w:rsid w:val="00C32AB2"/>
    <w:rPr>
      <w:b/>
      <w:bCs/>
      <w:sz w:val="28"/>
      <w:szCs w:val="24"/>
      <w:lang w:val="hu-HU" w:eastAsia="ro-RO"/>
    </w:rPr>
  </w:style>
  <w:style w:type="paragraph" w:styleId="Frspaiere">
    <w:name w:val="No Spacing"/>
    <w:uiPriority w:val="1"/>
    <w:qFormat/>
    <w:rsid w:val="00C57133"/>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381252203">
      <w:bodyDiv w:val="1"/>
      <w:marLeft w:val="0"/>
      <w:marRight w:val="0"/>
      <w:marTop w:val="0"/>
      <w:marBottom w:val="0"/>
      <w:divBdr>
        <w:top w:val="none" w:sz="0" w:space="0" w:color="auto"/>
        <w:left w:val="none" w:sz="0" w:space="0" w:color="auto"/>
        <w:bottom w:val="none" w:sz="0" w:space="0" w:color="auto"/>
        <w:right w:val="none" w:sz="0" w:space="0" w:color="auto"/>
      </w:divBdr>
    </w:div>
    <w:div w:id="587925149">
      <w:bodyDiv w:val="1"/>
      <w:marLeft w:val="0"/>
      <w:marRight w:val="0"/>
      <w:marTop w:val="0"/>
      <w:marBottom w:val="0"/>
      <w:divBdr>
        <w:top w:val="none" w:sz="0" w:space="0" w:color="auto"/>
        <w:left w:val="none" w:sz="0" w:space="0" w:color="auto"/>
        <w:bottom w:val="none" w:sz="0" w:space="0" w:color="auto"/>
        <w:right w:val="none" w:sz="0" w:space="0" w:color="auto"/>
      </w:divBdr>
    </w:div>
    <w:div w:id="208283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mailto:primaria@marghitaonline.ro"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62FB1-737E-4DE0-B327-4AA2523EB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677</Words>
  <Characters>3930</Characters>
  <Application>Microsoft Office Word</Application>
  <DocSecurity>0</DocSecurity>
  <Lines>32</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pmm</Company>
  <LinksUpToDate>false</LinksUpToDate>
  <CharactersWithSpaces>4598</CharactersWithSpaces>
  <SharedDoc>false</SharedDoc>
  <HLinks>
    <vt:vector size="6" baseType="variant">
      <vt:variant>
        <vt:i4>2949126</vt:i4>
      </vt:variant>
      <vt:variant>
        <vt:i4>0</vt:i4>
      </vt:variant>
      <vt:variant>
        <vt:i4>0</vt:i4>
      </vt:variant>
      <vt:variant>
        <vt:i4>5</vt:i4>
      </vt:variant>
      <vt:variant>
        <vt:lpwstr>mailto:primaria@marghitaonline.ro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113</dc:creator>
  <cp:lastModifiedBy>Windows User</cp:lastModifiedBy>
  <cp:revision>7</cp:revision>
  <cp:lastPrinted>2022-03-21T12:34:00Z</cp:lastPrinted>
  <dcterms:created xsi:type="dcterms:W3CDTF">2022-01-20T14:52:00Z</dcterms:created>
  <dcterms:modified xsi:type="dcterms:W3CDTF">2022-05-10T08:23:00Z</dcterms:modified>
</cp:coreProperties>
</file>