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AA" w:rsidRPr="00F3703F" w:rsidRDefault="003357AA" w:rsidP="003357A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73B4EE8" wp14:editId="494EF8D7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5AD32C8" wp14:editId="10822B54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3357AA" w:rsidRPr="00F3703F" w:rsidRDefault="003357AA" w:rsidP="003357AA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3357AA" w:rsidRPr="00F3703F" w:rsidRDefault="003357AA" w:rsidP="003357AA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3357AA" w:rsidRPr="00F3703F" w:rsidRDefault="003357AA" w:rsidP="003357AA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3357AA" w:rsidRPr="00F3703F" w:rsidRDefault="003357AA" w:rsidP="003357AA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telefon : +40259362001</w:t>
      </w:r>
    </w:p>
    <w:p w:rsidR="003357AA" w:rsidRPr="00F3703F" w:rsidRDefault="003357AA" w:rsidP="003357A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</w:t>
      </w:r>
      <w:r w:rsidR="00695541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+40359409977</w:t>
      </w:r>
    </w:p>
    <w:p w:rsidR="003357AA" w:rsidRPr="00F3703F" w:rsidRDefault="003357AA" w:rsidP="003357A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ab/>
        <w:t>fax:      +40359409982</w:t>
      </w:r>
    </w:p>
    <w:p w:rsidR="003357AA" w:rsidRPr="00F3703F" w:rsidRDefault="003357AA" w:rsidP="003357AA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 w:rsidRPr="00F3703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primaria@marghita.ro</w:t>
        </w:r>
      </w:hyperlink>
    </w:p>
    <w:p w:rsidR="003357AA" w:rsidRPr="00F3703F" w:rsidRDefault="003357AA" w:rsidP="00335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3357AA" w:rsidRDefault="003357AA" w:rsidP="003357AA">
      <w:pPr>
        <w:pStyle w:val="Legend"/>
        <w:rPr>
          <w:sz w:val="24"/>
          <w:szCs w:val="24"/>
        </w:rPr>
      </w:pPr>
      <w:r w:rsidRPr="00F3703F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2603 din 16.03.2022</w:t>
      </w:r>
    </w:p>
    <w:p w:rsidR="003357AA" w:rsidRPr="00024D07" w:rsidRDefault="003357AA" w:rsidP="003357AA">
      <w:pPr>
        <w:rPr>
          <w:lang w:val="hu-HU" w:eastAsia="en-US"/>
        </w:rPr>
      </w:pPr>
    </w:p>
    <w:p w:rsidR="003357AA" w:rsidRPr="003357AA" w:rsidRDefault="003357AA" w:rsidP="003357AA">
      <w:pPr>
        <w:pStyle w:val="Titlu2"/>
        <w:jc w:val="left"/>
        <w:rPr>
          <w:sz w:val="24"/>
        </w:rPr>
      </w:pPr>
    </w:p>
    <w:p w:rsidR="003357AA" w:rsidRPr="003357AA" w:rsidRDefault="003357AA" w:rsidP="003357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357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REFERAT DE APROBARE</w:t>
      </w:r>
    </w:p>
    <w:p w:rsidR="003357AA" w:rsidRPr="003357AA" w:rsidRDefault="003357AA" w:rsidP="003357A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357AA">
        <w:rPr>
          <w:rFonts w:ascii="Times New Roman" w:hAnsi="Times New Roman" w:cs="Times New Roman"/>
          <w:sz w:val="24"/>
          <w:szCs w:val="24"/>
        </w:rPr>
        <w:t xml:space="preserve">la proiectul de hotărâre pentru </w:t>
      </w:r>
      <w:r w:rsidRPr="003357AA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aprobarea cererii de trecere din domeniul public al UAT-Judeţul Bihor, în domeniul public al UAT – Municipiul Marghita , a constructiei reprezentând autogara in suprafaţa de 106 mp. şi copertina in suprafaţă de 275 mp.  inscrise in Cartea Funciară nr.</w:t>
      </w:r>
      <w:r w:rsidRPr="003357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104982 Marghita pe nr. cad.104982-C1 şi nr. cad. 104982-C2,</w:t>
      </w:r>
    </w:p>
    <w:p w:rsidR="003357AA" w:rsidRPr="003357AA" w:rsidRDefault="003357AA" w:rsidP="003357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3357AA" w:rsidRPr="003357AA" w:rsidRDefault="003357AA" w:rsidP="003357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357AA" w:rsidRPr="003357AA" w:rsidRDefault="003357AA" w:rsidP="00695541">
      <w:pPr>
        <w:pStyle w:val="Listparagra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Prezentul referat de aprobare are la bază prevederile art.6 alin (3) și art. 30 alin (1) și (2) din Legea nr. 24/2000, privind normele de tehnică legislativă pentru elaborarea actelor normative, republicată, cu modificările și completările ulterioare, repr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ezentâ</w:t>
      </w:r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nd instrumentul de prezentare și motivare 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proiectului de hotărâre </w:t>
      </w:r>
      <w:r w:rsidRPr="003357AA">
        <w:rPr>
          <w:rFonts w:ascii="Times New Roman" w:hAnsi="Times New Roman" w:cs="Times New Roman"/>
          <w:sz w:val="24"/>
          <w:szCs w:val="24"/>
        </w:rPr>
        <w:t xml:space="preserve">pentru </w:t>
      </w:r>
      <w:r w:rsidRPr="003357AA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aprobarea cererii de trecere din domeniul public al UAT-Judeţul Bihor, în domeniul public al UAT – Municipiul Marghita , a constructiei reprezentând autogara in suprafaţa de 106 mp. şi copertina in suprafaţă de 275 mp.  inscrise in Cartea Funciară nr.</w:t>
      </w:r>
      <w:r w:rsidRPr="003357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104982 Marghita pe nr. cad.104982-C1 şi nr. cad. 104982-C2,</w:t>
      </w:r>
    </w:p>
    <w:p w:rsidR="002F6414" w:rsidRDefault="003357AA" w:rsidP="00695541">
      <w:pPr>
        <w:spacing w:after="0" w:line="240" w:lineRule="auto"/>
        <w:jc w:val="both"/>
        <w:rPr>
          <w:rFonts w:eastAsia="Calibri"/>
          <w:bCs/>
          <w:iCs/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Promovarea acestui proiect este justificată de a</w:t>
      </w:r>
      <w:r>
        <w:rPr>
          <w:bCs/>
          <w:noProof/>
        </w:rPr>
        <w:t xml:space="preserve">sigurarea cadrului juridic pentru trecerea din domeniul public al </w:t>
      </w:r>
      <w:r>
        <w:rPr>
          <w:rFonts w:eastAsia="Calibri"/>
          <w:bCs/>
          <w:iCs/>
          <w:noProof/>
        </w:rPr>
        <w:t>UAT-Judeţul Bihor, în domeniul public al UAT – Municipiul Marghita , a constructiei reprezentând autogara in suprafaţa de 106 mp. şi copertina in suprafaţă de 275 mp.  construite pe terenul  proprietatea municipiului Marghita, inscrise in Cartea Funciară nr.</w:t>
      </w:r>
      <w:r>
        <w:rPr>
          <w:rFonts w:eastAsia="Calibri"/>
          <w:bCs/>
          <w:shd w:val="clear" w:color="auto" w:fill="FFFFFF"/>
          <w:lang w:eastAsia="en-US"/>
        </w:rPr>
        <w:t xml:space="preserve"> 104982 Marghita pe nr. cad.104982-C1 şi nr. cad. 104982-C2,</w:t>
      </w:r>
      <w:r>
        <w:rPr>
          <w:rFonts w:eastAsia="Calibri"/>
          <w:bCs/>
          <w:iCs/>
          <w:noProof/>
        </w:rPr>
        <w:t xml:space="preserve"> în scopul utilizării si administrării unitare a acestui imobil de către administraţia locală pentru interesul public al comunităţii locale</w:t>
      </w:r>
      <w:r>
        <w:rPr>
          <w:rFonts w:eastAsia="Calibri"/>
          <w:bCs/>
          <w:iCs/>
          <w:noProof/>
        </w:rPr>
        <w:t xml:space="preserve">. </w:t>
      </w:r>
    </w:p>
    <w:p w:rsidR="003357AA" w:rsidRDefault="003357AA" w:rsidP="00695541">
      <w:pPr>
        <w:spacing w:after="0" w:line="240" w:lineRule="auto"/>
        <w:jc w:val="both"/>
        <w:rPr>
          <w:rFonts w:eastAsia="Calibri"/>
          <w:bCs/>
          <w:iCs/>
          <w:noProof/>
        </w:rPr>
      </w:pPr>
      <w:r>
        <w:rPr>
          <w:rFonts w:eastAsia="Calibri"/>
          <w:bCs/>
          <w:iCs/>
          <w:noProof/>
        </w:rPr>
        <w:t xml:space="preserve">                        De altfel, realizarea acestui obiectiv de investiţii –Construire autogară in Municipiul Marghita a urmărit îndeplinirea interesului public  , iar prin HCL nr. 139/28.11.2019 s-au stabilit instrumentele legale de realizare a acestui obiectiv. </w:t>
      </w:r>
    </w:p>
    <w:p w:rsidR="003357AA" w:rsidRDefault="003357AA" w:rsidP="00695541">
      <w:pPr>
        <w:spacing w:after="0" w:line="240" w:lineRule="auto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iCs/>
          <w:noProof/>
        </w:rPr>
        <w:t xml:space="preserve">                       Luând act de adresa ADD Judeţul Bihor </w:t>
      </w:r>
      <w:r w:rsidR="00695541">
        <w:rPr>
          <w:rFonts w:eastAsia="Calibri"/>
          <w:bCs/>
          <w:iCs/>
          <w:noProof/>
        </w:rPr>
        <w:t xml:space="preserve">nr. 356 din 23.08.2021 de finalizare a constructiei , si recent finalizarea documentaţiei pentru întabularea aceasteia în CF nr. 104982 Marghita  pe nr. cad. </w:t>
      </w:r>
      <w:r w:rsidR="00695541">
        <w:rPr>
          <w:rFonts w:eastAsia="Calibri"/>
          <w:bCs/>
          <w:shd w:val="clear" w:color="auto" w:fill="FFFFFF"/>
          <w:lang w:eastAsia="en-US"/>
        </w:rPr>
        <w:t>cad.104982-C1 şi nr. cad. 104982-C2</w:t>
      </w:r>
    </w:p>
    <w:p w:rsidR="00695541" w:rsidRDefault="00695541" w:rsidP="00695541">
      <w:pPr>
        <w:spacing w:after="0" w:line="240" w:lineRule="auto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                  Propun Consiliului Local Marghita adoptarea proiectului de hotărâre mai sus menţionat . </w:t>
      </w:r>
    </w:p>
    <w:p w:rsidR="00695541" w:rsidRDefault="00695541" w:rsidP="003357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541" w:rsidRPr="00695541" w:rsidRDefault="00695541" w:rsidP="003357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41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695541" w:rsidRPr="00695541" w:rsidRDefault="00695541" w:rsidP="003357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41">
        <w:rPr>
          <w:rFonts w:ascii="Times New Roman" w:hAnsi="Times New Roman" w:cs="Times New Roman"/>
          <w:b/>
          <w:sz w:val="24"/>
          <w:szCs w:val="24"/>
        </w:rPr>
        <w:t xml:space="preserve">Marcel-Emil </w:t>
      </w:r>
      <w:proofErr w:type="spellStart"/>
      <w:r w:rsidRPr="00695541">
        <w:rPr>
          <w:rFonts w:ascii="Times New Roman" w:hAnsi="Times New Roman" w:cs="Times New Roman"/>
          <w:b/>
          <w:sz w:val="24"/>
          <w:szCs w:val="24"/>
        </w:rPr>
        <w:t>Sas-Adăscăliţii</w:t>
      </w:r>
      <w:proofErr w:type="spellEnd"/>
      <w:r w:rsidRPr="006955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95541" w:rsidRPr="00695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61D"/>
    <w:multiLevelType w:val="hybridMultilevel"/>
    <w:tmpl w:val="A6327D3C"/>
    <w:lvl w:ilvl="0" w:tplc="43F473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B5"/>
    <w:rsid w:val="002F6414"/>
    <w:rsid w:val="003357AA"/>
    <w:rsid w:val="00695541"/>
    <w:rsid w:val="006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AA"/>
    <w:rPr>
      <w:rFonts w:eastAsiaTheme="minorEastAsia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357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357AA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Legend">
    <w:name w:val="caption"/>
    <w:basedOn w:val="Normal"/>
    <w:next w:val="Normal"/>
    <w:qFormat/>
    <w:rsid w:val="003357A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3357A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35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AA"/>
    <w:rPr>
      <w:rFonts w:eastAsiaTheme="minorEastAsia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357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357AA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Legend">
    <w:name w:val="caption"/>
    <w:basedOn w:val="Normal"/>
    <w:next w:val="Normal"/>
    <w:qFormat/>
    <w:rsid w:val="003357A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3357A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3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2022-03-16T11:01:00Z</cp:lastPrinted>
  <dcterms:created xsi:type="dcterms:W3CDTF">2022-03-16T10:47:00Z</dcterms:created>
  <dcterms:modified xsi:type="dcterms:W3CDTF">2022-03-16T11:02:00Z</dcterms:modified>
</cp:coreProperties>
</file>