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F8CA" w14:textId="77777777" w:rsidR="00153F83" w:rsidRDefault="00153F83" w:rsidP="00153F83">
      <w:pPr>
        <w:rPr>
          <w:b/>
          <w:bCs/>
        </w:rPr>
      </w:pPr>
    </w:p>
    <w:p w14:paraId="2842144F" w14:textId="77777777" w:rsidR="00153F83" w:rsidRDefault="00153F83" w:rsidP="00153F83">
      <w:pPr>
        <w:jc w:val="center"/>
        <w:rPr>
          <w:b/>
          <w:bCs/>
        </w:rPr>
      </w:pPr>
    </w:p>
    <w:tbl>
      <w:tblPr>
        <w:tblW w:w="0" w:type="auto"/>
        <w:tblLayout w:type="fixed"/>
        <w:tblLook w:val="01E0" w:firstRow="1" w:lastRow="1" w:firstColumn="1" w:lastColumn="1" w:noHBand="0" w:noVBand="0"/>
      </w:tblPr>
      <w:tblGrid>
        <w:gridCol w:w="1668"/>
        <w:gridCol w:w="6095"/>
        <w:gridCol w:w="1701"/>
      </w:tblGrid>
      <w:tr w:rsidR="00936DC2" w:rsidRPr="007F5D9D" w14:paraId="62907BF0" w14:textId="77777777" w:rsidTr="00D2017D">
        <w:trPr>
          <w:trHeight w:val="1985"/>
        </w:trPr>
        <w:tc>
          <w:tcPr>
            <w:tcW w:w="1668" w:type="dxa"/>
            <w:hideMark/>
          </w:tcPr>
          <w:p w14:paraId="2C2FA7A8" w14:textId="77777777" w:rsidR="00936DC2" w:rsidRPr="007F5D9D" w:rsidRDefault="00936DC2" w:rsidP="00D2017D">
            <w:r w:rsidRPr="007F5D9D">
              <w:drawing>
                <wp:inline distT="0" distB="0" distL="0" distR="0" wp14:anchorId="09D8E03E" wp14:editId="601F70E1">
                  <wp:extent cx="933450" cy="1171575"/>
                  <wp:effectExtent l="0" t="0" r="0" b="9525"/>
                  <wp:docPr id="1" name="Imagine 1"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https://upload.wikimedia.org/wikipedia/commons/thumb/7/70/Coat_of_arms_of_Romania.svg/800px-Coat_of_arms_of_Romani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1171575"/>
                          </a:xfrm>
                          <a:prstGeom prst="rect">
                            <a:avLst/>
                          </a:prstGeom>
                          <a:noFill/>
                          <a:ln>
                            <a:noFill/>
                          </a:ln>
                        </pic:spPr>
                      </pic:pic>
                    </a:graphicData>
                  </a:graphic>
                </wp:inline>
              </w:drawing>
            </w:r>
          </w:p>
        </w:tc>
        <w:tc>
          <w:tcPr>
            <w:tcW w:w="6095" w:type="dxa"/>
            <w:hideMark/>
          </w:tcPr>
          <w:p w14:paraId="3B3FABE0" w14:textId="77777777" w:rsidR="00936DC2" w:rsidRPr="007F5D9D" w:rsidRDefault="00936DC2" w:rsidP="00D2017D">
            <w:pPr>
              <w:keepNext/>
              <w:jc w:val="center"/>
              <w:outlineLvl w:val="5"/>
              <w:rPr>
                <w:rFonts w:ascii="Monotype Corsiva" w:hAnsi="Monotype Corsiva"/>
                <w:bCs/>
                <w:sz w:val="48"/>
              </w:rPr>
            </w:pPr>
            <w:r w:rsidRPr="007F5D9D">
              <w:rPr>
                <w:rFonts w:ascii="Monotype Corsiva" w:hAnsi="Monotype Corsiva"/>
                <w:bCs/>
                <w:sz w:val="48"/>
              </w:rPr>
              <w:t>ROMÂNIA</w:t>
            </w:r>
          </w:p>
          <w:p w14:paraId="14B19408" w14:textId="77777777" w:rsidR="00936DC2" w:rsidRPr="007F5D9D" w:rsidRDefault="00936DC2" w:rsidP="00D2017D">
            <w:pPr>
              <w:keepNext/>
              <w:jc w:val="center"/>
              <w:outlineLvl w:val="5"/>
              <w:rPr>
                <w:rFonts w:ascii="Monotype Corsiva" w:hAnsi="Monotype Corsiva"/>
                <w:bCs/>
                <w:sz w:val="48"/>
              </w:rPr>
            </w:pPr>
            <w:r w:rsidRPr="007F5D9D">
              <w:rPr>
                <w:rFonts w:ascii="Monotype Corsiva" w:hAnsi="Monotype Corsiva"/>
                <w:bCs/>
                <w:sz w:val="48"/>
              </w:rPr>
              <w:t>JUDEŢUL IAŞI</w:t>
            </w:r>
          </w:p>
          <w:p w14:paraId="7B88C0B5" w14:textId="77777777" w:rsidR="00936DC2" w:rsidRPr="007F5D9D" w:rsidRDefault="00936DC2" w:rsidP="00D2017D">
            <w:pPr>
              <w:keepNext/>
              <w:jc w:val="center"/>
              <w:outlineLvl w:val="5"/>
              <w:rPr>
                <w:rFonts w:ascii="Monotype Corsiva" w:hAnsi="Monotype Corsiva"/>
                <w:bCs/>
                <w:sz w:val="48"/>
              </w:rPr>
            </w:pPr>
            <w:r w:rsidRPr="007F5D9D">
              <w:rPr>
                <w:rFonts w:ascii="Monotype Corsiva" w:hAnsi="Monotype Corsiva"/>
                <w:bCs/>
                <w:sz w:val="48"/>
              </w:rPr>
              <w:t>COMUNA ARONEANU</w:t>
            </w:r>
          </w:p>
          <w:p w14:paraId="4855DCBC" w14:textId="77777777" w:rsidR="00936DC2" w:rsidRPr="007F5D9D" w:rsidRDefault="00936DC2" w:rsidP="00D2017D">
            <w:pPr>
              <w:jc w:val="center"/>
              <w:rPr>
                <w:i/>
                <w:sz w:val="18"/>
              </w:rPr>
            </w:pPr>
          </w:p>
        </w:tc>
        <w:tc>
          <w:tcPr>
            <w:tcW w:w="1701" w:type="dxa"/>
            <w:hideMark/>
          </w:tcPr>
          <w:p w14:paraId="2101F13D" w14:textId="77777777" w:rsidR="00936DC2" w:rsidRPr="007F5D9D" w:rsidRDefault="00936DC2" w:rsidP="00D2017D">
            <w:pPr>
              <w:rPr>
                <w:rFonts w:ascii="Arial" w:hAnsi="Arial" w:cs="Arial"/>
                <w:iCs/>
                <w:szCs w:val="16"/>
              </w:rPr>
            </w:pPr>
            <w:r w:rsidRPr="007F5D9D">
              <w:drawing>
                <wp:anchor distT="0" distB="0" distL="114300" distR="114300" simplePos="0" relativeHeight="251659264" behindDoc="1" locked="0" layoutInCell="1" allowOverlap="1" wp14:anchorId="313A5715" wp14:editId="262B9753">
                  <wp:simplePos x="0" y="0"/>
                  <wp:positionH relativeFrom="column">
                    <wp:posOffset>-65405</wp:posOffset>
                  </wp:positionH>
                  <wp:positionV relativeFrom="paragraph">
                    <wp:posOffset>-1364615</wp:posOffset>
                  </wp:positionV>
                  <wp:extent cx="1033780" cy="1242060"/>
                  <wp:effectExtent l="0" t="0" r="0" b="0"/>
                  <wp:wrapTight wrapText="bothSides">
                    <wp:wrapPolygon edited="0">
                      <wp:start x="0" y="0"/>
                      <wp:lineTo x="0" y="21202"/>
                      <wp:lineTo x="21096" y="21202"/>
                      <wp:lineTo x="21096" y="0"/>
                      <wp:lineTo x="0" y="0"/>
                    </wp:wrapPolygon>
                  </wp:wrapTight>
                  <wp:docPr id="2" name="Imagine 1"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Aron mic"/>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1033780" cy="1242060"/>
                          </a:xfrm>
                          <a:prstGeom prst="rect">
                            <a:avLst/>
                          </a:prstGeom>
                          <a:noFill/>
                        </pic:spPr>
                      </pic:pic>
                    </a:graphicData>
                  </a:graphic>
                  <wp14:sizeRelH relativeFrom="page">
                    <wp14:pctWidth>0</wp14:pctWidth>
                  </wp14:sizeRelH>
                  <wp14:sizeRelV relativeFrom="page">
                    <wp14:pctHeight>0</wp14:pctHeight>
                  </wp14:sizeRelV>
                </wp:anchor>
              </w:drawing>
            </w:r>
          </w:p>
        </w:tc>
      </w:tr>
      <w:tr w:rsidR="00936DC2" w:rsidRPr="007F5D9D" w14:paraId="0FA78BDB" w14:textId="77777777" w:rsidTr="00D2017D">
        <w:trPr>
          <w:cantSplit/>
          <w:trHeight w:val="229"/>
        </w:trPr>
        <w:tc>
          <w:tcPr>
            <w:tcW w:w="9464" w:type="dxa"/>
            <w:gridSpan w:val="3"/>
            <w:hideMark/>
          </w:tcPr>
          <w:p w14:paraId="5BEF8AAA" w14:textId="77777777" w:rsidR="00936DC2" w:rsidRPr="007F5D9D" w:rsidRDefault="00936DC2" w:rsidP="00D2017D">
            <w:pPr>
              <w:rPr>
                <w:rFonts w:ascii="Arial" w:hAnsi="Arial" w:cs="Arial"/>
                <w:b/>
                <w:bCs/>
                <w:iCs/>
                <w:sz w:val="16"/>
                <w:szCs w:val="16"/>
              </w:rPr>
            </w:pPr>
            <w:r w:rsidRPr="007F5D9D">
              <w:rPr>
                <w:rFonts w:ascii="Monotype Corsiva" w:hAnsi="Monotype Corsiva"/>
                <w:b/>
                <w:bCs/>
                <w:sz w:val="18"/>
              </w:rPr>
              <w:t xml:space="preserve">Telefon/fax 0232/299.255 Cod fiscal 4540038 Cod poştal 707020 </w:t>
            </w:r>
            <w:r w:rsidRPr="007F5D9D">
              <w:rPr>
                <w:rFonts w:ascii="Monotype Corsiva" w:hAnsi="Monotype Corsiva"/>
                <w:b/>
                <w:bCs/>
                <w:i/>
                <w:sz w:val="18"/>
              </w:rPr>
              <w:t xml:space="preserve">e-mail: </w:t>
            </w:r>
            <w:hyperlink r:id="rId9" w:history="1">
              <w:r w:rsidRPr="007F5D9D">
                <w:rPr>
                  <w:rFonts w:ascii="Monotype Corsiva" w:hAnsi="Monotype Corsiva"/>
                  <w:b/>
                  <w:bCs/>
                  <w:i/>
                  <w:color w:val="0000FF"/>
                  <w:sz w:val="18"/>
                  <w:u w:val="single"/>
                </w:rPr>
                <w:t>primariaaroneanu@yahoo.com</w:t>
              </w:r>
            </w:hyperlink>
            <w:r w:rsidRPr="007F5D9D">
              <w:rPr>
                <w:rFonts w:ascii="Monotype Corsiva" w:hAnsi="Monotype Corsiva"/>
                <w:b/>
                <w:bCs/>
                <w:i/>
                <w:sz w:val="18"/>
              </w:rPr>
              <w:t xml:space="preserve"> internet: http : </w:t>
            </w:r>
            <w:hyperlink r:id="rId10" w:history="1">
              <w:r w:rsidRPr="007F5D9D">
                <w:rPr>
                  <w:rFonts w:ascii="Monotype Corsiva" w:hAnsi="Monotype Corsiva"/>
                  <w:b/>
                  <w:bCs/>
                  <w:i/>
                  <w:color w:val="0000FF"/>
                  <w:sz w:val="18"/>
                  <w:u w:val="single"/>
                </w:rPr>
                <w:t>www.comunaaroneanu.ro</w:t>
              </w:r>
            </w:hyperlink>
          </w:p>
        </w:tc>
      </w:tr>
    </w:tbl>
    <w:p w14:paraId="29ACF9D9" w14:textId="1000A518" w:rsidR="00936DC2" w:rsidRPr="007F5D9D" w:rsidRDefault="00936DC2" w:rsidP="00936DC2">
      <w:pPr>
        <w:jc w:val="center"/>
        <w:rPr>
          <w:b/>
          <w:color w:val="000000" w:themeColor="text1"/>
        </w:rPr>
      </w:pPr>
      <w:r w:rsidRPr="007F5D9D">
        <w:rPr>
          <w:b/>
          <w:color w:val="FF0000"/>
        </w:rPr>
        <w:t xml:space="preserve">                                                                                                 </w:t>
      </w:r>
      <w:r w:rsidRPr="007F5D9D">
        <w:rPr>
          <w:b/>
          <w:color w:val="000000" w:themeColor="text1"/>
        </w:rPr>
        <w:t>Nr. de înreg.:  20.226/21.04.2022</w:t>
      </w:r>
    </w:p>
    <w:p w14:paraId="5095BC46" w14:textId="77777777" w:rsidR="00936DC2" w:rsidRPr="007F5D9D" w:rsidRDefault="00936DC2" w:rsidP="00936DC2">
      <w:pPr>
        <w:rPr>
          <w:b/>
          <w:sz w:val="32"/>
          <w:szCs w:val="32"/>
        </w:rPr>
      </w:pPr>
    </w:p>
    <w:p w14:paraId="1B64AEBC" w14:textId="77777777" w:rsidR="00936DC2" w:rsidRPr="007F5D9D" w:rsidRDefault="00936DC2" w:rsidP="00936DC2">
      <w:pPr>
        <w:jc w:val="center"/>
        <w:rPr>
          <w:b/>
          <w:sz w:val="32"/>
          <w:szCs w:val="32"/>
        </w:rPr>
      </w:pPr>
    </w:p>
    <w:p w14:paraId="00902BF5" w14:textId="77777777" w:rsidR="00936DC2" w:rsidRPr="007F5D9D" w:rsidRDefault="00936DC2" w:rsidP="00936DC2">
      <w:pPr>
        <w:jc w:val="center"/>
        <w:rPr>
          <w:b/>
          <w:sz w:val="32"/>
          <w:szCs w:val="32"/>
        </w:rPr>
      </w:pPr>
      <w:r w:rsidRPr="007F5D9D">
        <w:rPr>
          <w:b/>
          <w:sz w:val="32"/>
          <w:szCs w:val="32"/>
        </w:rPr>
        <w:t>Referat de specialitate</w:t>
      </w:r>
    </w:p>
    <w:p w14:paraId="35F2F852" w14:textId="77777777" w:rsidR="00936DC2" w:rsidRPr="007F5D9D" w:rsidRDefault="00936DC2" w:rsidP="00936DC2">
      <w:pPr>
        <w:spacing w:line="360" w:lineRule="auto"/>
        <w:ind w:firstLine="720"/>
        <w:rPr>
          <w:b/>
        </w:rPr>
      </w:pPr>
      <w:r w:rsidRPr="007F5D9D">
        <w:rPr>
          <w:b/>
        </w:rPr>
        <w:t xml:space="preserve">                                              </w:t>
      </w:r>
    </w:p>
    <w:p w14:paraId="452D42F9" w14:textId="77777777" w:rsidR="00936DC2" w:rsidRPr="007F5D9D" w:rsidRDefault="00936DC2" w:rsidP="00936DC2">
      <w:pPr>
        <w:spacing w:line="360" w:lineRule="auto"/>
        <w:ind w:firstLine="720"/>
        <w:rPr>
          <w:b/>
        </w:rPr>
      </w:pPr>
    </w:p>
    <w:p w14:paraId="746F1FF3" w14:textId="77777777" w:rsidR="00936DC2" w:rsidRPr="007F5D9D" w:rsidRDefault="00936DC2" w:rsidP="00936DC2">
      <w:pPr>
        <w:autoSpaceDE w:val="0"/>
        <w:autoSpaceDN w:val="0"/>
        <w:adjustRightInd w:val="0"/>
        <w:spacing w:line="480" w:lineRule="auto"/>
        <w:ind w:firstLine="708"/>
        <w:jc w:val="both"/>
        <w:rPr>
          <w:b/>
          <w:i/>
        </w:rPr>
      </w:pPr>
      <w:r w:rsidRPr="007F5D9D">
        <w:t xml:space="preserve">Subsemnata, </w:t>
      </w:r>
      <w:r w:rsidRPr="007F5D9D">
        <w:rPr>
          <w:iCs/>
        </w:rPr>
        <w:t>Cobjuc Delia, consilier juridic cu atribuţii în domeniul achiziţiilor publice (în temeiul Acordului de Cooperare încheiat cu Asociaţia Comunelor din România – Filiala Judeţeană Iaşi)</w:t>
      </w:r>
      <w:r w:rsidRPr="007F5D9D">
        <w:t>, solicit Consiliului Local al comunei Aroneanu punerea în discuţie şi aprobarea “</w:t>
      </w:r>
      <w:bookmarkStart w:id="0" w:name="_Hlk88666756"/>
      <w:r w:rsidRPr="007F5D9D">
        <w:rPr>
          <w:b/>
          <w:i/>
        </w:rPr>
        <w:t>studiului de oportunitate și a caietului de sarcini</w:t>
      </w:r>
      <w:bookmarkEnd w:id="0"/>
      <w:r w:rsidRPr="007F5D9D">
        <w:t xml:space="preserve"> </w:t>
      </w:r>
      <w:r w:rsidRPr="007F5D9D">
        <w:rPr>
          <w:b/>
          <w:i/>
        </w:rPr>
        <w:t xml:space="preserve">pentru </w:t>
      </w:r>
      <w:bookmarkStart w:id="1" w:name="_Hlk101353529"/>
      <w:r w:rsidRPr="007F5D9D">
        <w:rPr>
          <w:b/>
          <w:i/>
        </w:rPr>
        <w:t>închirierea suprafeței de pajiște de 36,38 ha aparținând domeniului public al Comunei Aroneanu, județul Iași, pentru pășunatul animalelor</w:t>
      </w:r>
      <w:bookmarkEnd w:id="1"/>
      <w:r w:rsidRPr="007F5D9D">
        <w:rPr>
          <w:b/>
          <w:i/>
        </w:rPr>
        <w:t>”</w:t>
      </w:r>
      <w:r w:rsidRPr="007F5D9D">
        <w:t>,</w:t>
      </w:r>
      <w:r w:rsidRPr="007F5D9D">
        <w:rPr>
          <w:b/>
          <w:iCs/>
        </w:rPr>
        <w:t xml:space="preserve"> </w:t>
      </w:r>
      <w:r w:rsidRPr="007F5D9D">
        <w:rPr>
          <w:bCs/>
          <w:iCs/>
        </w:rPr>
        <w:t>raport întocmit în conformitate cu</w:t>
      </w:r>
      <w:r w:rsidRPr="007F5D9D">
        <w:rPr>
          <w:b/>
          <w:bCs/>
          <w:iCs/>
        </w:rPr>
        <w:t xml:space="preserve"> </w:t>
      </w:r>
      <w:r w:rsidRPr="007F5D9D">
        <w:rPr>
          <w:iCs/>
        </w:rPr>
        <w:t>art. 136 alin. (8) lit. b) din O.U.G. nr. 57/2019 privind Codul administrativ.</w:t>
      </w:r>
    </w:p>
    <w:p w14:paraId="662990C8" w14:textId="77777777" w:rsidR="00936DC2" w:rsidRPr="007F5D9D" w:rsidRDefault="00936DC2" w:rsidP="00936DC2">
      <w:pPr>
        <w:spacing w:line="480" w:lineRule="auto"/>
        <w:ind w:firstLine="708"/>
        <w:jc w:val="both"/>
        <w:rPr>
          <w:iCs/>
        </w:rPr>
      </w:pPr>
      <w:r w:rsidRPr="007F5D9D">
        <w:rPr>
          <w:i/>
        </w:rPr>
        <w:t>În drept,</w:t>
      </w:r>
      <w:r w:rsidRPr="007F5D9D">
        <w:t xml:space="preserve"> îmi întemeiez solicitarea pe prevederile legale specifice în materie, respectiv:</w:t>
      </w:r>
      <w:r w:rsidRPr="007F5D9D">
        <w:rPr>
          <w:iCs/>
        </w:rPr>
        <w:t xml:space="preserve"> H.G.R. nr. 1.354/2001 publicată în M. Of. nr. 326/2002 privind atestarea domeniului public al judeţului Iaşi precum şi al municipiilor, oraşelor şi comunelor din judeţul Iaşi – anexa nr. 8 la hotărâre; H.G.R. nr. 48/2007 pentru modificarea si completarea </w:t>
      </w:r>
      <w:r w:rsidRPr="007F5D9D">
        <w:rPr>
          <w:iCs/>
          <w:vanish/>
        </w:rPr>
        <w:t>&lt;LLNK 12001  1354 20 301   0 35&gt;</w:t>
      </w:r>
      <w:r w:rsidRPr="007F5D9D">
        <w:rPr>
          <w:iCs/>
        </w:rPr>
        <w:t xml:space="preserve">Hotararii Guvernului nr. 1.354/2001 privind atestarea domeniului public al judeţului Iaşi, precum şi al municipiilor, oraşelor şi comunelor din judeţul Iaşi – anexa nr. 62 la hotărâre; O.U.G. 195/2005 privind protectia mediului; Legea nr. 213 din 17 noiembrie 1998 privind bunurile proprietate publică, republicată; </w:t>
      </w:r>
      <w:r w:rsidRPr="007F5D9D">
        <w:rPr>
          <w:iCs/>
          <w:lang w:val="fr-FR"/>
        </w:rPr>
        <w:t xml:space="preserve">O.U.G. nr. 34/2013 </w:t>
      </w:r>
      <w:r w:rsidRPr="007F5D9D">
        <w:rPr>
          <w:iCs/>
        </w:rPr>
        <w:t xml:space="preserve">privind organizarea, administrarea şi exploatarea pajiştilor permanente şi pentru modificarea şi completarea </w:t>
      </w:r>
      <w:r w:rsidRPr="007F5D9D">
        <w:rPr>
          <w:iCs/>
          <w:vanish/>
        </w:rPr>
        <w:t>&lt;LLNK 11991    18 11 201   0 34&gt;</w:t>
      </w:r>
      <w:r w:rsidRPr="007F5D9D">
        <w:rPr>
          <w:iCs/>
        </w:rPr>
        <w:t xml:space="preserve">Legii fondului funciar nr. 18/1991 și </w:t>
      </w:r>
      <w:r w:rsidRPr="007F5D9D">
        <w:rPr>
          <w:bCs/>
          <w:iCs/>
        </w:rPr>
        <w:t xml:space="preserve">Ordinul nr. 571 din 26 </w:t>
      </w:r>
      <w:r w:rsidRPr="007F5D9D">
        <w:rPr>
          <w:bCs/>
          <w:iCs/>
        </w:rPr>
        <w:lastRenderedPageBreak/>
        <w:t xml:space="preserve">martie 2015 </w:t>
      </w:r>
      <w:r w:rsidRPr="007F5D9D">
        <w:rPr>
          <w:iCs/>
        </w:rPr>
        <w:t xml:space="preserve">pentru modificarea Ordinului ministrului agriculturii şi dezvoltării rurale şi al viceprim-ministrului, ministrul dezvoltării regionale şi administraţiei publice, </w:t>
      </w:r>
      <w:r w:rsidRPr="007F5D9D">
        <w:rPr>
          <w:iCs/>
          <w:vanish/>
        </w:rPr>
        <w:t>&lt;LLNK 12013   407 50GZ01   0  7&gt;</w:t>
      </w:r>
      <w:r w:rsidRPr="007F5D9D">
        <w:rPr>
          <w:iCs/>
        </w:rPr>
        <w:t>nr. 407/</w:t>
      </w:r>
      <w:r w:rsidRPr="007F5D9D">
        <w:rPr>
          <w:iCs/>
          <w:vanish/>
        </w:rPr>
        <w:t>&lt;LLNK 12013  2051 50JW01   0 10&gt;</w:t>
      </w:r>
      <w:r w:rsidRPr="007F5D9D">
        <w:rPr>
          <w:iCs/>
        </w:rPr>
        <w:t>2.051/2013 pentru aprobarea contractelor-cadru de concesiune şi închiriere a suprafeţelor de pajişti aflate în domeniul public/privat al comunelor, oraşelor, respectiv al municipiilor</w:t>
      </w:r>
      <w:hyperlink w:history="1">
        <w:r w:rsidRPr="007F5D9D">
          <w:rPr>
            <w:iCs/>
            <w:color w:val="0563C1" w:themeColor="hyperlink"/>
            <w:u w:val="single"/>
          </w:rPr>
          <w:t>Legea nr. 287/2009</w:t>
        </w:r>
      </w:hyperlink>
      <w:r w:rsidRPr="007F5D9D">
        <w:rPr>
          <w:iCs/>
        </w:rPr>
        <w:t xml:space="preserve"> privind Codul Civil din 17 iulie 2009 și O.U.G. nr. 57/2019 privind Codul administrativ.</w:t>
      </w:r>
    </w:p>
    <w:p w14:paraId="63A42AE3" w14:textId="77777777" w:rsidR="00936DC2" w:rsidRPr="00CD16DB" w:rsidRDefault="00936DC2" w:rsidP="00936DC2">
      <w:pPr>
        <w:spacing w:line="480" w:lineRule="auto"/>
        <w:ind w:firstLine="708"/>
        <w:jc w:val="both"/>
        <w:rPr>
          <w:rFonts w:eastAsiaTheme="minorHAnsi"/>
        </w:rPr>
      </w:pPr>
      <w:r w:rsidRPr="007F5D9D">
        <w:rPr>
          <w:rFonts w:eastAsiaTheme="minorHAnsi"/>
        </w:rPr>
        <w:t xml:space="preserve">În fapt, </w:t>
      </w:r>
      <w:r w:rsidRPr="00CD16DB">
        <w:rPr>
          <w:rFonts w:eastAsiaTheme="minorHAnsi"/>
        </w:rPr>
        <w:t>s-a identificat necesitatea închirierii suprafeței de pajiște de 36,38 ha aparținând domeniului public al Comunei Aroneanu ca urmare a rezilierii următoarelor contracte de închiriere: contractul de închiriere nr. 2712/31.03.2017 (locatar Niță Alexandru Irinel P.F.A.), contractul de închiriere nr. 2710/31.03.2017 (locatar Niță Ionela Alina Întreprindere Individuală), contractul de închiriere nr. 2714/31.03.2017 (locatar Huludeț  Alexandru George), contractul de închiriere nr. 2715/31.03.2017(locatar Hergheligiu Emil), contractul de închiriere nr. 2716/31.03.2017 (locatar Hergheligiu Gabriel P.F.A.), contractul de închiriere nr. 2718/31.03.2017 (locatar Ailincăi Maria).</w:t>
      </w:r>
    </w:p>
    <w:p w14:paraId="2C0E2553" w14:textId="77777777" w:rsidR="00936DC2" w:rsidRPr="00CD16DB" w:rsidRDefault="00936DC2" w:rsidP="00936DC2">
      <w:pPr>
        <w:spacing w:line="480" w:lineRule="auto"/>
        <w:ind w:firstLine="708"/>
        <w:jc w:val="both"/>
        <w:rPr>
          <w:rFonts w:eastAsiaTheme="minorHAnsi"/>
        </w:rPr>
      </w:pPr>
      <w:r w:rsidRPr="00CD16DB">
        <w:rPr>
          <w:rFonts w:eastAsiaTheme="minorHAnsi"/>
        </w:rPr>
        <w:t xml:space="preserve">      Având în vedere prevederile legale în materie cuprinse în actele normative enumerate mai sus și motivele de ordin economic, financiar, social şi de mediu enumerate în studiul de oportunitate, considerăm că este legală, necesară și oportună închirierea suprafeței de pajiște de 36,38 ha aparținând domeniului public al Comunei Aroneanu, județul Iași, pentru pășunatul animalelor. În acest sens, se identifică necesitatea aprobării studiului de oportunitate, şi a caietului de sarcini de către Consiliul Local al comunei Aroneanu.</w:t>
      </w:r>
    </w:p>
    <w:p w14:paraId="35BAB958" w14:textId="77777777" w:rsidR="00936DC2" w:rsidRPr="007F5D9D" w:rsidRDefault="00936DC2" w:rsidP="00936DC2">
      <w:pPr>
        <w:spacing w:line="480" w:lineRule="auto"/>
        <w:ind w:firstLine="708"/>
        <w:jc w:val="both"/>
        <w:rPr>
          <w:iCs/>
        </w:rPr>
      </w:pPr>
    </w:p>
    <w:p w14:paraId="60F3CAB5" w14:textId="77777777" w:rsidR="00936DC2" w:rsidRPr="007F5D9D" w:rsidRDefault="00936DC2" w:rsidP="00936DC2">
      <w:pPr>
        <w:autoSpaceDE w:val="0"/>
        <w:autoSpaceDN w:val="0"/>
        <w:adjustRightInd w:val="0"/>
        <w:spacing w:line="480" w:lineRule="auto"/>
        <w:jc w:val="both"/>
        <w:rPr>
          <w:iCs/>
        </w:rPr>
      </w:pPr>
    </w:p>
    <w:p w14:paraId="03B46E1B" w14:textId="77777777" w:rsidR="00936DC2" w:rsidRPr="007F5D9D" w:rsidRDefault="00936DC2" w:rsidP="00936DC2">
      <w:pPr>
        <w:autoSpaceDE w:val="0"/>
        <w:autoSpaceDN w:val="0"/>
        <w:adjustRightInd w:val="0"/>
        <w:spacing w:line="480" w:lineRule="auto"/>
        <w:ind w:firstLine="708"/>
        <w:jc w:val="right"/>
        <w:rPr>
          <w:iCs/>
        </w:rPr>
      </w:pPr>
      <w:r w:rsidRPr="007F5D9D">
        <w:t xml:space="preserve">  Consilier juridic cu atribuţii în achiziţii publice,</w:t>
      </w:r>
    </w:p>
    <w:p w14:paraId="1A67DA37" w14:textId="6CA5B408" w:rsidR="00936DC2" w:rsidRPr="00936DC2" w:rsidRDefault="00936DC2" w:rsidP="00936DC2">
      <w:pPr>
        <w:spacing w:line="480" w:lineRule="auto"/>
        <w:ind w:left="4248" w:firstLine="708"/>
      </w:pPr>
      <w:r w:rsidRPr="007F5D9D">
        <w:t xml:space="preserve">                   Cobjuc Deli</w:t>
      </w:r>
      <w:r>
        <w:t>a</w:t>
      </w:r>
    </w:p>
    <w:p w14:paraId="1D2B27A8" w14:textId="77777777" w:rsidR="00936DC2" w:rsidRDefault="00936DC2" w:rsidP="00936DC2">
      <w:pPr>
        <w:rPr>
          <w:lang w:val="fr-FR"/>
        </w:rPr>
      </w:pPr>
    </w:p>
    <w:p w14:paraId="1B9D09F0" w14:textId="77777777" w:rsidR="00936DC2" w:rsidRDefault="00936DC2" w:rsidP="00936DC2">
      <w:pPr>
        <w:rPr>
          <w:lang w:val="fr-FR"/>
        </w:rPr>
      </w:pPr>
    </w:p>
    <w:p w14:paraId="7292EE9D" w14:textId="77777777" w:rsidR="00936DC2" w:rsidRPr="00076AA0" w:rsidRDefault="00936DC2" w:rsidP="00936DC2">
      <w:pPr>
        <w:rPr>
          <w:lang w:val="fr-FR"/>
        </w:rPr>
      </w:pPr>
    </w:p>
    <w:p w14:paraId="0A11D3A6" w14:textId="77777777" w:rsidR="00153F83" w:rsidRDefault="00153F83" w:rsidP="00153F83">
      <w:pPr>
        <w:rPr>
          <w:sz w:val="16"/>
        </w:rPr>
      </w:pPr>
    </w:p>
    <w:sectPr w:rsidR="00153F83"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F60AC" w14:textId="77777777" w:rsidR="00202FB4" w:rsidRDefault="00202FB4">
      <w:r>
        <w:separator/>
      </w:r>
    </w:p>
  </w:endnote>
  <w:endnote w:type="continuationSeparator" w:id="0">
    <w:p w14:paraId="44ABB98C" w14:textId="77777777" w:rsidR="00202FB4" w:rsidRDefault="0020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202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202FB4">
    <w:pPr>
      <w:jc w:val="center"/>
    </w:pPr>
  </w:p>
  <w:p w14:paraId="4B6C4689" w14:textId="77777777" w:rsidR="00446806" w:rsidRDefault="00202FB4"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56A5" w14:textId="77777777" w:rsidR="00202FB4" w:rsidRDefault="00202FB4">
      <w:r>
        <w:separator/>
      </w:r>
    </w:p>
  </w:footnote>
  <w:footnote w:type="continuationSeparator" w:id="0">
    <w:p w14:paraId="35102F92" w14:textId="77777777" w:rsidR="00202FB4" w:rsidRDefault="00202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num w:numId="1" w16cid:durableId="175463545">
    <w:abstractNumId w:val="2"/>
  </w:num>
  <w:num w:numId="2" w16cid:durableId="951323599">
    <w:abstractNumId w:val="1"/>
  </w:num>
  <w:num w:numId="3" w16cid:durableId="67268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153F83"/>
    <w:rsid w:val="00202FB4"/>
    <w:rsid w:val="00253FD7"/>
    <w:rsid w:val="00511DA3"/>
    <w:rsid w:val="006B409F"/>
    <w:rsid w:val="007F131C"/>
    <w:rsid w:val="00936DC2"/>
    <w:rsid w:val="009B5C21"/>
    <w:rsid w:val="00A2056B"/>
    <w:rsid w:val="00A743B7"/>
    <w:rsid w:val="00BA7861"/>
    <w:rsid w:val="00D24130"/>
    <w:rsid w:val="00D6441E"/>
    <w:rsid w:val="00E1498E"/>
    <w:rsid w:val="00EA48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aaroneanu.ro/" TargetMode="External"/><Relationship Id="rId4" Type="http://schemas.openxmlformats.org/officeDocument/2006/relationships/webSettings" Target="webSettings.xml"/><Relationship Id="rId9" Type="http://schemas.openxmlformats.org/officeDocument/2006/relationships/hyperlink" Target="mailto:primariaaroneanu@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12</cp:revision>
  <dcterms:created xsi:type="dcterms:W3CDTF">2022-01-24T09:16:00Z</dcterms:created>
  <dcterms:modified xsi:type="dcterms:W3CDTF">2022-05-11T10:47:00Z</dcterms:modified>
</cp:coreProperties>
</file>