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27D9" w14:textId="77777777" w:rsidR="00C557C5" w:rsidRDefault="00C557C5" w:rsidP="005F7CA9">
      <w:pPr>
        <w:rPr>
          <w:b/>
          <w:sz w:val="28"/>
          <w:szCs w:val="28"/>
        </w:rPr>
      </w:pPr>
    </w:p>
    <w:p w14:paraId="5D787D62" w14:textId="77777777" w:rsidR="00C557C5" w:rsidRDefault="00C557C5" w:rsidP="005F00CE">
      <w:pPr>
        <w:rPr>
          <w:b/>
          <w:sz w:val="28"/>
          <w:szCs w:val="28"/>
        </w:rPr>
      </w:pPr>
    </w:p>
    <w:p w14:paraId="726EF25D" w14:textId="77777777" w:rsidR="00804EE2" w:rsidRDefault="00804EE2" w:rsidP="005F7CA9">
      <w:pPr>
        <w:jc w:val="both"/>
        <w:rPr>
          <w:b/>
          <w:sz w:val="28"/>
          <w:szCs w:val="28"/>
        </w:rPr>
      </w:pPr>
      <w:r>
        <w:rPr>
          <w:b/>
          <w:sz w:val="28"/>
          <w:szCs w:val="28"/>
        </w:rPr>
        <w:t>R O M Â N I A</w:t>
      </w:r>
    </w:p>
    <w:p w14:paraId="2554CADB" w14:textId="77777777" w:rsidR="00804EE2" w:rsidRDefault="00804EE2" w:rsidP="005F7CA9">
      <w:pPr>
        <w:jc w:val="both"/>
        <w:rPr>
          <w:b/>
          <w:sz w:val="28"/>
          <w:szCs w:val="28"/>
        </w:rPr>
      </w:pPr>
      <w:r>
        <w:rPr>
          <w:b/>
          <w:sz w:val="28"/>
          <w:szCs w:val="28"/>
        </w:rPr>
        <w:t>JUDEŢUL HUNEDOARA</w:t>
      </w:r>
    </w:p>
    <w:p w14:paraId="40F6EAC8" w14:textId="77777777" w:rsidR="00804EE2" w:rsidRDefault="00804EE2" w:rsidP="005F7CA9">
      <w:pPr>
        <w:jc w:val="both"/>
        <w:rPr>
          <w:b/>
          <w:sz w:val="28"/>
          <w:szCs w:val="28"/>
        </w:rPr>
      </w:pPr>
      <w:r>
        <w:rPr>
          <w:b/>
          <w:sz w:val="28"/>
          <w:szCs w:val="28"/>
        </w:rPr>
        <w:t>MUNICIPIUL  BRAD</w:t>
      </w:r>
    </w:p>
    <w:p w14:paraId="5B99CF79" w14:textId="77777777" w:rsidR="00804EE2" w:rsidRDefault="005E4960" w:rsidP="005F7CA9">
      <w:pPr>
        <w:jc w:val="both"/>
        <w:rPr>
          <w:b/>
          <w:sz w:val="28"/>
          <w:szCs w:val="28"/>
        </w:rPr>
      </w:pPr>
      <w:r>
        <w:rPr>
          <w:b/>
          <w:sz w:val="28"/>
          <w:szCs w:val="28"/>
        </w:rPr>
        <w:t xml:space="preserve">CONSILIUL LOCAL </w:t>
      </w:r>
    </w:p>
    <w:p w14:paraId="36B94679" w14:textId="02D742CF" w:rsidR="00804EE2" w:rsidRDefault="005E4960" w:rsidP="005F7CA9">
      <w:pPr>
        <w:ind w:right="-337"/>
        <w:jc w:val="both"/>
        <w:rPr>
          <w:b/>
          <w:sz w:val="28"/>
          <w:szCs w:val="28"/>
        </w:rPr>
      </w:pPr>
      <w:r>
        <w:rPr>
          <w:b/>
          <w:sz w:val="28"/>
          <w:szCs w:val="28"/>
        </w:rPr>
        <w:t xml:space="preserve">Nr. </w:t>
      </w:r>
      <w:r w:rsidR="001E0D57">
        <w:rPr>
          <w:b/>
          <w:sz w:val="28"/>
          <w:szCs w:val="28"/>
        </w:rPr>
        <w:t>74/11506/17.05.2022</w:t>
      </w:r>
    </w:p>
    <w:p w14:paraId="7CD170E9" w14:textId="77777777" w:rsidR="00804EE2" w:rsidRDefault="00804EE2" w:rsidP="005F7CA9">
      <w:pPr>
        <w:jc w:val="both"/>
        <w:rPr>
          <w:b/>
          <w:sz w:val="28"/>
          <w:szCs w:val="28"/>
        </w:rPr>
      </w:pPr>
    </w:p>
    <w:p w14:paraId="09E59C80" w14:textId="77777777" w:rsidR="009F5ECE" w:rsidRDefault="009F5ECE" w:rsidP="00804EE2">
      <w:pPr>
        <w:ind w:left="360"/>
        <w:jc w:val="center"/>
        <w:rPr>
          <w:b/>
          <w:sz w:val="28"/>
          <w:szCs w:val="28"/>
        </w:rPr>
      </w:pPr>
    </w:p>
    <w:p w14:paraId="48B185BC" w14:textId="77777777" w:rsidR="00804EE2" w:rsidRDefault="00804EE2" w:rsidP="00804EE2">
      <w:pPr>
        <w:ind w:right="-337"/>
        <w:jc w:val="center"/>
        <w:rPr>
          <w:b/>
          <w:sz w:val="28"/>
          <w:szCs w:val="28"/>
          <w:u w:val="single"/>
        </w:rPr>
      </w:pPr>
      <w:r>
        <w:rPr>
          <w:b/>
          <w:sz w:val="28"/>
          <w:szCs w:val="28"/>
          <w:u w:val="single"/>
        </w:rPr>
        <w:t xml:space="preserve">R E F E R A T  DE  A P R O B A R E </w:t>
      </w:r>
    </w:p>
    <w:p w14:paraId="5D644FB7" w14:textId="77777777" w:rsidR="00F87C50" w:rsidRDefault="005E4960" w:rsidP="00F87C50">
      <w:pPr>
        <w:ind w:right="-141"/>
        <w:jc w:val="center"/>
        <w:rPr>
          <w:rFonts w:eastAsia="Lucida Sans Unicode"/>
          <w:b/>
          <w:bCs/>
          <w:sz w:val="28"/>
          <w:szCs w:val="28"/>
        </w:rPr>
      </w:pPr>
      <w:r>
        <w:rPr>
          <w:b/>
          <w:bCs/>
          <w:sz w:val="28"/>
          <w:szCs w:val="28"/>
        </w:rPr>
        <w:t>pentru</w:t>
      </w:r>
      <w:r w:rsidRPr="008262AC">
        <w:rPr>
          <w:b/>
          <w:bCs/>
          <w:sz w:val="28"/>
          <w:szCs w:val="28"/>
        </w:rPr>
        <w:t xml:space="preserve"> </w:t>
      </w:r>
      <w:r w:rsidRPr="00A01220">
        <w:rPr>
          <w:rFonts w:eastAsia="Lucida Sans Unicode"/>
          <w:b/>
          <w:bCs/>
          <w:sz w:val="28"/>
          <w:szCs w:val="28"/>
        </w:rPr>
        <w:t>modificarea</w:t>
      </w:r>
      <w:r>
        <w:rPr>
          <w:rFonts w:eastAsia="Lucida Sans Unicode"/>
          <w:b/>
          <w:bCs/>
          <w:sz w:val="28"/>
          <w:szCs w:val="28"/>
        </w:rPr>
        <w:t xml:space="preserve"> și completarea</w:t>
      </w:r>
      <w:r w:rsidRPr="00A01220">
        <w:rPr>
          <w:rFonts w:eastAsia="Lucida Sans Unicode"/>
          <w:b/>
          <w:bCs/>
          <w:sz w:val="28"/>
          <w:szCs w:val="28"/>
        </w:rPr>
        <w:t xml:space="preserve"> Hotărârii </w:t>
      </w:r>
      <w:r>
        <w:rPr>
          <w:rFonts w:eastAsia="Lucida Sans Unicode"/>
          <w:b/>
          <w:bCs/>
          <w:sz w:val="28"/>
          <w:szCs w:val="28"/>
        </w:rPr>
        <w:t xml:space="preserve">Consiliului Local </w:t>
      </w:r>
      <w:r w:rsidRPr="00A01220">
        <w:rPr>
          <w:rFonts w:eastAsia="Lucida Sans Unicode"/>
          <w:b/>
          <w:bCs/>
          <w:sz w:val="28"/>
          <w:szCs w:val="28"/>
        </w:rPr>
        <w:t>nr.</w:t>
      </w:r>
      <w:r w:rsidR="00F87C50">
        <w:rPr>
          <w:rFonts w:eastAsia="Lucida Sans Unicode"/>
          <w:b/>
          <w:bCs/>
          <w:sz w:val="28"/>
          <w:szCs w:val="28"/>
        </w:rPr>
        <w:t xml:space="preserve"> </w:t>
      </w:r>
      <w:r w:rsidRPr="00A01220">
        <w:rPr>
          <w:rFonts w:eastAsia="Lucida Sans Unicode"/>
          <w:b/>
          <w:bCs/>
          <w:sz w:val="28"/>
          <w:szCs w:val="28"/>
        </w:rPr>
        <w:t>126</w:t>
      </w:r>
      <w:r>
        <w:rPr>
          <w:rFonts w:eastAsia="Lucida Sans Unicode"/>
          <w:b/>
          <w:bCs/>
          <w:sz w:val="28"/>
          <w:szCs w:val="28"/>
        </w:rPr>
        <w:t>/</w:t>
      </w:r>
      <w:r w:rsidRPr="00A01220">
        <w:rPr>
          <w:rFonts w:eastAsia="Lucida Sans Unicode"/>
          <w:b/>
          <w:bCs/>
          <w:sz w:val="28"/>
          <w:szCs w:val="28"/>
        </w:rPr>
        <w:t>2021 privind indexarea chiriilo</w:t>
      </w:r>
      <w:r>
        <w:rPr>
          <w:rFonts w:eastAsia="Lucida Sans Unicode"/>
          <w:b/>
          <w:bCs/>
          <w:sz w:val="28"/>
          <w:szCs w:val="28"/>
        </w:rPr>
        <w:t>r</w:t>
      </w:r>
      <w:r w:rsidRPr="00A01220">
        <w:rPr>
          <w:rFonts w:eastAsia="Lucida Sans Unicode"/>
          <w:b/>
          <w:bCs/>
          <w:sz w:val="28"/>
          <w:szCs w:val="28"/>
        </w:rPr>
        <w:t>, redevențelor și taxelor de bază pe metru</w:t>
      </w:r>
    </w:p>
    <w:p w14:paraId="6C531830" w14:textId="77777777" w:rsidR="00F87C50" w:rsidRDefault="005E4960" w:rsidP="00F87C50">
      <w:pPr>
        <w:ind w:right="-141"/>
        <w:jc w:val="center"/>
        <w:rPr>
          <w:rFonts w:eastAsia="Lucida Sans Unicode"/>
          <w:b/>
          <w:bCs/>
          <w:sz w:val="28"/>
          <w:szCs w:val="28"/>
        </w:rPr>
      </w:pPr>
      <w:r w:rsidRPr="00A01220">
        <w:rPr>
          <w:rFonts w:eastAsia="Lucida Sans Unicode"/>
          <w:b/>
          <w:bCs/>
          <w:sz w:val="28"/>
          <w:szCs w:val="28"/>
        </w:rPr>
        <w:t>pătrat pentru spațiile cu altă</w:t>
      </w:r>
      <w:r>
        <w:rPr>
          <w:rFonts w:eastAsia="Lucida Sans Unicode"/>
          <w:b/>
          <w:bCs/>
          <w:sz w:val="28"/>
          <w:szCs w:val="28"/>
        </w:rPr>
        <w:t xml:space="preserve"> </w:t>
      </w:r>
      <w:r w:rsidRPr="00A01220">
        <w:rPr>
          <w:rFonts w:eastAsia="Lucida Sans Unicode"/>
          <w:b/>
          <w:bCs/>
          <w:sz w:val="28"/>
          <w:szCs w:val="28"/>
        </w:rPr>
        <w:t>destinație decât aceea de locuință</w:t>
      </w:r>
    </w:p>
    <w:p w14:paraId="4AD3DB2E" w14:textId="77777777" w:rsidR="00F87C50" w:rsidRDefault="005E4960" w:rsidP="00F87C50">
      <w:pPr>
        <w:ind w:right="-141"/>
        <w:jc w:val="center"/>
        <w:rPr>
          <w:rFonts w:eastAsia="Lucida Sans Unicode"/>
          <w:b/>
          <w:bCs/>
          <w:sz w:val="28"/>
          <w:szCs w:val="28"/>
        </w:rPr>
      </w:pPr>
      <w:r w:rsidRPr="00A01220">
        <w:rPr>
          <w:rFonts w:eastAsia="Lucida Sans Unicode"/>
          <w:b/>
          <w:bCs/>
          <w:sz w:val="28"/>
          <w:szCs w:val="28"/>
        </w:rPr>
        <w:t>și pentru terenurile aparținând</w:t>
      </w:r>
      <w:r>
        <w:rPr>
          <w:rFonts w:eastAsia="Lucida Sans Unicode"/>
          <w:b/>
          <w:bCs/>
          <w:sz w:val="28"/>
          <w:szCs w:val="28"/>
        </w:rPr>
        <w:t xml:space="preserve"> </w:t>
      </w:r>
      <w:r w:rsidRPr="00A01220">
        <w:rPr>
          <w:rFonts w:eastAsia="Lucida Sans Unicode"/>
          <w:b/>
          <w:bCs/>
          <w:sz w:val="28"/>
          <w:szCs w:val="28"/>
        </w:rPr>
        <w:t>domeniului</w:t>
      </w:r>
      <w:r>
        <w:rPr>
          <w:rFonts w:eastAsia="Lucida Sans Unicode"/>
          <w:b/>
          <w:bCs/>
          <w:sz w:val="28"/>
          <w:szCs w:val="28"/>
        </w:rPr>
        <w:t xml:space="preserve"> </w:t>
      </w:r>
      <w:r w:rsidRPr="00A01220">
        <w:rPr>
          <w:rFonts w:eastAsia="Lucida Sans Unicode"/>
          <w:b/>
          <w:bCs/>
          <w:sz w:val="28"/>
          <w:szCs w:val="28"/>
        </w:rPr>
        <w:t>public și privat</w:t>
      </w:r>
    </w:p>
    <w:p w14:paraId="3C8C435C" w14:textId="77777777" w:rsidR="00F87C50" w:rsidRDefault="005E4960" w:rsidP="00F87C50">
      <w:pPr>
        <w:ind w:right="-141"/>
        <w:jc w:val="center"/>
        <w:rPr>
          <w:rFonts w:eastAsia="Lucida Sans Unicode"/>
          <w:b/>
          <w:bCs/>
          <w:sz w:val="28"/>
          <w:szCs w:val="28"/>
        </w:rPr>
      </w:pPr>
      <w:r w:rsidRPr="00A01220">
        <w:rPr>
          <w:rFonts w:eastAsia="Lucida Sans Unicode"/>
          <w:b/>
          <w:bCs/>
          <w:sz w:val="28"/>
          <w:szCs w:val="28"/>
        </w:rPr>
        <w:t>al Municipiului Brad</w:t>
      </w:r>
      <w:r w:rsidR="00F87C50">
        <w:rPr>
          <w:rFonts w:eastAsia="Lucida Sans Unicode"/>
          <w:b/>
          <w:bCs/>
          <w:sz w:val="28"/>
          <w:szCs w:val="28"/>
        </w:rPr>
        <w:t xml:space="preserve">, </w:t>
      </w:r>
      <w:r>
        <w:rPr>
          <w:rFonts w:eastAsia="Lucida Sans Unicode"/>
          <w:b/>
          <w:bCs/>
          <w:sz w:val="28"/>
          <w:szCs w:val="28"/>
        </w:rPr>
        <w:t>modificată și completată</w:t>
      </w:r>
    </w:p>
    <w:p w14:paraId="6C00FD7B" w14:textId="76C9F0A8" w:rsidR="005E4960" w:rsidRPr="00A01220" w:rsidRDefault="005E4960" w:rsidP="00F87C50">
      <w:pPr>
        <w:ind w:right="-141"/>
        <w:jc w:val="center"/>
        <w:rPr>
          <w:rFonts w:eastAsia="Lucida Sans Unicode"/>
          <w:b/>
          <w:bCs/>
          <w:sz w:val="28"/>
          <w:szCs w:val="28"/>
        </w:rPr>
      </w:pPr>
      <w:r>
        <w:rPr>
          <w:rFonts w:eastAsia="Lucida Sans Unicode"/>
          <w:b/>
          <w:bCs/>
          <w:sz w:val="28"/>
          <w:szCs w:val="28"/>
        </w:rPr>
        <w:t>prin H.C.L. nr. 23/2022</w:t>
      </w:r>
      <w:r w:rsidR="00020514">
        <w:rPr>
          <w:rFonts w:eastAsia="Lucida Sans Unicode"/>
          <w:b/>
          <w:bCs/>
          <w:sz w:val="28"/>
          <w:szCs w:val="28"/>
        </w:rPr>
        <w:t xml:space="preserve"> și H.C.L. nr. 35/2022</w:t>
      </w:r>
    </w:p>
    <w:p w14:paraId="7D094873" w14:textId="77777777" w:rsidR="005E4960" w:rsidRDefault="005E4960" w:rsidP="005E4960">
      <w:pPr>
        <w:jc w:val="center"/>
        <w:rPr>
          <w:b/>
          <w:bCs/>
          <w:sz w:val="28"/>
          <w:szCs w:val="28"/>
        </w:rPr>
      </w:pPr>
    </w:p>
    <w:p w14:paraId="682D4BDA" w14:textId="77777777" w:rsidR="00C557C5" w:rsidRDefault="00C557C5" w:rsidP="005E4960">
      <w:pPr>
        <w:jc w:val="center"/>
        <w:rPr>
          <w:b/>
          <w:bCs/>
          <w:sz w:val="28"/>
          <w:szCs w:val="28"/>
        </w:rPr>
      </w:pPr>
    </w:p>
    <w:p w14:paraId="2CC3CF93" w14:textId="77777777" w:rsidR="00C557C5" w:rsidRDefault="00C557C5" w:rsidP="005E4960">
      <w:pPr>
        <w:jc w:val="center"/>
        <w:rPr>
          <w:b/>
          <w:bCs/>
          <w:sz w:val="28"/>
          <w:szCs w:val="28"/>
        </w:rPr>
      </w:pPr>
    </w:p>
    <w:p w14:paraId="0E1A7011" w14:textId="77777777" w:rsidR="00020514" w:rsidRDefault="00027350" w:rsidP="00027350">
      <w:pPr>
        <w:jc w:val="both"/>
        <w:rPr>
          <w:b/>
          <w:bCs/>
          <w:sz w:val="28"/>
          <w:szCs w:val="28"/>
        </w:rPr>
      </w:pPr>
      <w:r>
        <w:rPr>
          <w:b/>
          <w:bCs/>
          <w:sz w:val="28"/>
          <w:szCs w:val="28"/>
        </w:rPr>
        <w:tab/>
      </w:r>
    </w:p>
    <w:p w14:paraId="5A844AF3" w14:textId="14D2980A" w:rsidR="00020514" w:rsidRDefault="00020514" w:rsidP="00027350">
      <w:pPr>
        <w:jc w:val="both"/>
        <w:rPr>
          <w:sz w:val="28"/>
          <w:szCs w:val="28"/>
        </w:rPr>
      </w:pPr>
      <w:r>
        <w:rPr>
          <w:b/>
          <w:bCs/>
          <w:sz w:val="28"/>
          <w:szCs w:val="28"/>
        </w:rPr>
        <w:tab/>
      </w:r>
      <w:r w:rsidRPr="00020514">
        <w:rPr>
          <w:sz w:val="28"/>
          <w:szCs w:val="28"/>
        </w:rPr>
        <w:t>Prin Hotărârea Consiliului Local nr. 35/2022</w:t>
      </w:r>
      <w:r>
        <w:rPr>
          <w:sz w:val="28"/>
          <w:szCs w:val="28"/>
        </w:rPr>
        <w:t xml:space="preserve"> a fost aprobată reducerea cu 50% a </w:t>
      </w:r>
      <w:r w:rsidRPr="005F7CA9">
        <w:rPr>
          <w:sz w:val="28"/>
          <w:szCs w:val="28"/>
        </w:rPr>
        <w:t xml:space="preserve">taxei </w:t>
      </w:r>
      <w:r w:rsidRPr="005F7CA9">
        <w:rPr>
          <w:rFonts w:eastAsia="Lucida Sans Unicode"/>
          <w:sz w:val="28"/>
          <w:szCs w:val="28"/>
        </w:rPr>
        <w:t xml:space="preserve">pentru </w:t>
      </w:r>
      <w:r w:rsidRPr="005F7CA9">
        <w:rPr>
          <w:rStyle w:val="Accentuat"/>
          <w:i w:val="0"/>
          <w:sz w:val="28"/>
          <w:szCs w:val="28"/>
        </w:rPr>
        <w:t>spațiile folosite pentru activități recreative, întrețineri corporale, cursuri de dans și altele similare</w:t>
      </w:r>
      <w:r w:rsidRPr="00020514">
        <w:rPr>
          <w:sz w:val="28"/>
          <w:szCs w:val="28"/>
        </w:rPr>
        <w:t xml:space="preserve"> </w:t>
      </w:r>
      <w:r>
        <w:rPr>
          <w:sz w:val="28"/>
          <w:szCs w:val="28"/>
        </w:rPr>
        <w:t xml:space="preserve">pentru </w:t>
      </w:r>
      <w:r w:rsidRPr="005F7CA9">
        <w:rPr>
          <w:sz w:val="28"/>
          <w:szCs w:val="28"/>
        </w:rPr>
        <w:t>ONG-uril</w:t>
      </w:r>
      <w:r>
        <w:rPr>
          <w:sz w:val="28"/>
          <w:szCs w:val="28"/>
        </w:rPr>
        <w:t>e</w:t>
      </w:r>
      <w:r w:rsidRPr="005F7CA9">
        <w:rPr>
          <w:sz w:val="28"/>
          <w:szCs w:val="28"/>
        </w:rPr>
        <w:t xml:space="preserve"> din municipiul Brad care desfășoară activități sportive și/sau recreative, precum și a sportivilor din municipiul Brad care au obținut performanțe deosebite la nivel național, alții decât cei care activează în ONG-uri</w:t>
      </w:r>
      <w:r>
        <w:rPr>
          <w:sz w:val="28"/>
          <w:szCs w:val="28"/>
        </w:rPr>
        <w:t>.</w:t>
      </w:r>
    </w:p>
    <w:p w14:paraId="451288BC" w14:textId="098E9411" w:rsidR="00612A8D" w:rsidRDefault="00612A8D" w:rsidP="00612A8D">
      <w:pPr>
        <w:ind w:right="-141"/>
        <w:jc w:val="both"/>
        <w:rPr>
          <w:rFonts w:eastAsia="Lucida Sans Unicode"/>
          <w:sz w:val="28"/>
          <w:szCs w:val="28"/>
        </w:rPr>
      </w:pPr>
      <w:r>
        <w:rPr>
          <w:sz w:val="28"/>
          <w:szCs w:val="28"/>
        </w:rPr>
        <w:tab/>
        <w:t>Ținând cont de prevederile Ordonanței Guvernului nr. 137/2000</w:t>
      </w:r>
      <w:r w:rsidRPr="00612A8D">
        <w:rPr>
          <w:rFonts w:ascii="Courier New" w:eastAsiaTheme="minorHAnsi" w:hAnsi="Courier New" w:cs="Courier New"/>
          <w:sz w:val="22"/>
          <w:szCs w:val="22"/>
          <w:lang w:val="en-US" w:eastAsia="en-US"/>
        </w:rPr>
        <w:t xml:space="preserve"> </w:t>
      </w:r>
      <w:r w:rsidRPr="00612A8D">
        <w:rPr>
          <w:rFonts w:eastAsiaTheme="minorHAnsi"/>
          <w:sz w:val="28"/>
          <w:szCs w:val="28"/>
          <w:lang w:eastAsia="en-US"/>
        </w:rPr>
        <w:t>privind prevenirea şi sancţionarea tuturor formelor de discriminare</w:t>
      </w:r>
      <w:r>
        <w:rPr>
          <w:rFonts w:eastAsiaTheme="minorHAnsi"/>
          <w:sz w:val="28"/>
          <w:szCs w:val="28"/>
          <w:lang w:eastAsia="en-US"/>
        </w:rPr>
        <w:t xml:space="preserve">, republicată cu modificările și completările ulterioare, </w:t>
      </w:r>
      <w:r w:rsidR="00A93265" w:rsidRPr="005F7CA9">
        <w:rPr>
          <w:rFonts w:eastAsia="Lucida Sans Unicode"/>
          <w:bCs/>
          <w:iCs/>
          <w:sz w:val="28"/>
          <w:szCs w:val="28"/>
        </w:rPr>
        <w:t xml:space="preserve">am inițiat prezentul proiect de hotărâre prin care </w:t>
      </w:r>
      <w:r w:rsidR="00A93265">
        <w:rPr>
          <w:rFonts w:eastAsia="Lucida Sans Unicode"/>
          <w:bCs/>
          <w:iCs/>
          <w:sz w:val="28"/>
          <w:szCs w:val="28"/>
        </w:rPr>
        <w:t xml:space="preserve">am </w:t>
      </w:r>
      <w:r>
        <w:rPr>
          <w:rFonts w:eastAsiaTheme="minorHAnsi"/>
          <w:sz w:val="28"/>
          <w:szCs w:val="28"/>
          <w:lang w:eastAsia="en-US"/>
        </w:rPr>
        <w:t>propu</w:t>
      </w:r>
      <w:r w:rsidR="00A93265">
        <w:rPr>
          <w:rFonts w:eastAsiaTheme="minorHAnsi"/>
          <w:sz w:val="28"/>
          <w:szCs w:val="28"/>
          <w:lang w:eastAsia="en-US"/>
        </w:rPr>
        <w:t>s</w:t>
      </w:r>
      <w:r>
        <w:rPr>
          <w:rFonts w:eastAsiaTheme="minorHAnsi"/>
          <w:sz w:val="28"/>
          <w:szCs w:val="28"/>
          <w:lang w:eastAsia="en-US"/>
        </w:rPr>
        <w:t xml:space="preserve"> modificarea </w:t>
      </w:r>
      <w:r w:rsidRPr="00612A8D">
        <w:rPr>
          <w:rFonts w:eastAsia="Lucida Sans Unicode"/>
          <w:sz w:val="28"/>
          <w:szCs w:val="28"/>
        </w:rPr>
        <w:t xml:space="preserve">Hotărârii Consiliului Local nr. 126/2021 </w:t>
      </w:r>
      <w:r w:rsidRPr="00A93265">
        <w:rPr>
          <w:rFonts w:eastAsia="Lucida Sans Unicode"/>
          <w:i/>
          <w:iCs/>
          <w:sz w:val="28"/>
          <w:szCs w:val="28"/>
        </w:rPr>
        <w:t>privind indexarea chiriilor, redevențelor și taxelor de bază pe metru pătrat pentru spațiile cu altă destinație decât aceea de locuință și pentru terenurile aparținând domeniului public și privat al Municipiului Brad</w:t>
      </w:r>
      <w:r w:rsidRPr="00612A8D">
        <w:rPr>
          <w:rFonts w:eastAsia="Lucida Sans Unicode"/>
          <w:sz w:val="28"/>
          <w:szCs w:val="28"/>
        </w:rPr>
        <w:t>, modificată și completată</w:t>
      </w:r>
      <w:r>
        <w:rPr>
          <w:rFonts w:eastAsia="Lucida Sans Unicode"/>
          <w:sz w:val="28"/>
          <w:szCs w:val="28"/>
        </w:rPr>
        <w:t xml:space="preserve"> </w:t>
      </w:r>
      <w:r w:rsidRPr="00612A8D">
        <w:rPr>
          <w:rFonts w:eastAsia="Lucida Sans Unicode"/>
          <w:sz w:val="28"/>
          <w:szCs w:val="28"/>
        </w:rPr>
        <w:t>prin H.C.L. nr. 23/2022 și H.C.L. nr. 35/2022</w:t>
      </w:r>
      <w:r>
        <w:rPr>
          <w:rFonts w:eastAsia="Lucida Sans Unicode"/>
          <w:sz w:val="28"/>
          <w:szCs w:val="28"/>
        </w:rPr>
        <w:t xml:space="preserve">, în sensul </w:t>
      </w:r>
      <w:r w:rsidR="00AD121E">
        <w:rPr>
          <w:rFonts w:eastAsia="Lucida Sans Unicode"/>
          <w:sz w:val="28"/>
          <w:szCs w:val="28"/>
        </w:rPr>
        <w:t>înlocuirii</w:t>
      </w:r>
      <w:r w:rsidR="00A93265">
        <w:rPr>
          <w:rFonts w:eastAsia="Lucida Sans Unicode"/>
          <w:sz w:val="28"/>
          <w:szCs w:val="28"/>
        </w:rPr>
        <w:t xml:space="preserve"> sintagmei </w:t>
      </w:r>
      <w:r w:rsidR="00A93265" w:rsidRPr="005F00CE">
        <w:rPr>
          <w:rFonts w:eastAsia="Lucida Sans Unicode"/>
          <w:i/>
          <w:iCs/>
          <w:sz w:val="28"/>
          <w:szCs w:val="28"/>
        </w:rPr>
        <w:t>”din municipiul Brad”</w:t>
      </w:r>
      <w:r w:rsidR="00A93265">
        <w:rPr>
          <w:rFonts w:eastAsia="Lucida Sans Unicode"/>
          <w:sz w:val="28"/>
          <w:szCs w:val="28"/>
        </w:rPr>
        <w:t xml:space="preserve"> </w:t>
      </w:r>
      <w:r w:rsidR="00AD121E">
        <w:rPr>
          <w:rFonts w:eastAsia="Lucida Sans Unicode"/>
          <w:sz w:val="28"/>
          <w:szCs w:val="28"/>
        </w:rPr>
        <w:t xml:space="preserve">cu sintagma </w:t>
      </w:r>
      <w:r w:rsidR="00AD121E" w:rsidRPr="00AD121E">
        <w:rPr>
          <w:rFonts w:eastAsia="Lucida Sans Unicode"/>
          <w:i/>
          <w:iCs/>
          <w:sz w:val="28"/>
          <w:szCs w:val="28"/>
        </w:rPr>
        <w:t>”în municipiul Brad”</w:t>
      </w:r>
      <w:r w:rsidR="00AD121E">
        <w:rPr>
          <w:rFonts w:eastAsia="Lucida Sans Unicode"/>
          <w:sz w:val="28"/>
          <w:szCs w:val="28"/>
        </w:rPr>
        <w:t xml:space="preserve"> </w:t>
      </w:r>
      <w:r w:rsidR="00A93265">
        <w:rPr>
          <w:rFonts w:eastAsia="Lucida Sans Unicode"/>
          <w:sz w:val="28"/>
          <w:szCs w:val="28"/>
        </w:rPr>
        <w:t>din cuprinsul art. 2 alin. 1.</w:t>
      </w:r>
    </w:p>
    <w:p w14:paraId="0DB85648" w14:textId="1AFA090B" w:rsidR="00A93265" w:rsidRPr="00612A8D" w:rsidRDefault="00A93265" w:rsidP="00612A8D">
      <w:pPr>
        <w:ind w:right="-141"/>
        <w:jc w:val="both"/>
        <w:rPr>
          <w:rFonts w:eastAsia="Lucida Sans Unicode"/>
          <w:sz w:val="28"/>
          <w:szCs w:val="28"/>
        </w:rPr>
      </w:pPr>
      <w:r>
        <w:rPr>
          <w:rFonts w:eastAsia="Lucida Sans Unicode"/>
          <w:sz w:val="28"/>
          <w:szCs w:val="28"/>
        </w:rPr>
        <w:tab/>
        <w:t>Astfel, art. 2 alin. 1 urmează a avea următorul conținut:</w:t>
      </w:r>
    </w:p>
    <w:p w14:paraId="2C823F55" w14:textId="02B4B123" w:rsidR="00020514" w:rsidRDefault="00A93265" w:rsidP="00027350">
      <w:pPr>
        <w:jc w:val="both"/>
        <w:rPr>
          <w:sz w:val="28"/>
          <w:szCs w:val="28"/>
        </w:rPr>
      </w:pPr>
      <w:r>
        <w:rPr>
          <w:rStyle w:val="Accentuat"/>
          <w:sz w:val="28"/>
          <w:szCs w:val="28"/>
          <w:shd w:val="clear" w:color="auto" w:fill="FFFFFF"/>
        </w:rPr>
        <w:t>”</w:t>
      </w:r>
      <w:r w:rsidRPr="00A93265">
        <w:rPr>
          <w:rStyle w:val="Accentuat"/>
          <w:sz w:val="28"/>
          <w:szCs w:val="28"/>
          <w:shd w:val="clear" w:color="auto" w:fill="FFFFFF"/>
        </w:rPr>
        <w:t>Art. 2. (1) - Se poate acorda reducerea cu 50% a taxei pentru spațiile folosite pentru activități recreative, întrețineri corporale, cursuri de dans și altele similare de către ONG-urile care desfășoară activități sportive și/sau recreative</w:t>
      </w:r>
      <w:r>
        <w:rPr>
          <w:rStyle w:val="Accentuat"/>
          <w:sz w:val="28"/>
          <w:szCs w:val="28"/>
          <w:shd w:val="clear" w:color="auto" w:fill="FFFFFF"/>
        </w:rPr>
        <w:t xml:space="preserve"> în municipiul Brad</w:t>
      </w:r>
      <w:r w:rsidRPr="00A93265">
        <w:rPr>
          <w:rStyle w:val="Accentuat"/>
          <w:sz w:val="28"/>
          <w:szCs w:val="28"/>
          <w:shd w:val="clear" w:color="auto" w:fill="FFFFFF"/>
        </w:rPr>
        <w:t>.</w:t>
      </w:r>
      <w:r>
        <w:rPr>
          <w:rStyle w:val="Accentuat"/>
          <w:sz w:val="28"/>
          <w:szCs w:val="28"/>
          <w:shd w:val="clear" w:color="auto" w:fill="FFFFFF"/>
        </w:rPr>
        <w:t>”</w:t>
      </w:r>
    </w:p>
    <w:p w14:paraId="68FC41E3" w14:textId="524FD191" w:rsidR="00A93265" w:rsidRPr="00A93265" w:rsidRDefault="00A93265" w:rsidP="00027350">
      <w:pPr>
        <w:jc w:val="both"/>
        <w:rPr>
          <w:sz w:val="28"/>
          <w:szCs w:val="28"/>
        </w:rPr>
      </w:pPr>
      <w:r>
        <w:rPr>
          <w:sz w:val="28"/>
          <w:szCs w:val="28"/>
        </w:rPr>
        <w:tab/>
        <w:t xml:space="preserve">Celelalte articole ale </w:t>
      </w:r>
      <w:r w:rsidRPr="00612A8D">
        <w:rPr>
          <w:rFonts w:eastAsia="Lucida Sans Unicode"/>
          <w:sz w:val="28"/>
          <w:szCs w:val="28"/>
        </w:rPr>
        <w:t>Hotărârii Consiliului Local nr. 126/2021</w:t>
      </w:r>
      <w:r>
        <w:rPr>
          <w:rFonts w:eastAsia="Lucida Sans Unicode"/>
          <w:sz w:val="28"/>
          <w:szCs w:val="28"/>
        </w:rPr>
        <w:t>, cu modificările și completările ulterioare, rămân neschimbate.</w:t>
      </w:r>
    </w:p>
    <w:p w14:paraId="70FA25DB" w14:textId="42A45ABA" w:rsidR="005E4960" w:rsidRPr="005F7CA9" w:rsidRDefault="009E0E06" w:rsidP="009E0E06">
      <w:pPr>
        <w:jc w:val="both"/>
        <w:rPr>
          <w:rFonts w:eastAsia="Lucida Sans Unicode"/>
          <w:bCs/>
          <w:sz w:val="28"/>
          <w:szCs w:val="28"/>
        </w:rPr>
      </w:pPr>
      <w:r w:rsidRPr="005F7CA9">
        <w:rPr>
          <w:rFonts w:eastAsia="Lucida Sans Unicode"/>
          <w:b/>
          <w:bCs/>
          <w:i/>
          <w:iCs/>
          <w:sz w:val="28"/>
          <w:szCs w:val="28"/>
        </w:rPr>
        <w:tab/>
      </w:r>
      <w:r w:rsidR="00F87C50" w:rsidRPr="005F7CA9">
        <w:rPr>
          <w:rFonts w:eastAsia="Lucida Sans Unicode"/>
          <w:bCs/>
          <w:iCs/>
          <w:sz w:val="28"/>
          <w:szCs w:val="28"/>
        </w:rPr>
        <w:t>În contextul celor de mai sus</w:t>
      </w:r>
      <w:r w:rsidRPr="005F7CA9">
        <w:rPr>
          <w:rFonts w:eastAsia="Lucida Sans Unicode"/>
          <w:bCs/>
          <w:iCs/>
          <w:sz w:val="28"/>
          <w:szCs w:val="28"/>
        </w:rPr>
        <w:t xml:space="preserve"> </w:t>
      </w:r>
      <w:r w:rsidRPr="005F7CA9">
        <w:rPr>
          <w:rFonts w:eastAsia="Lucida Sans Unicode"/>
          <w:bCs/>
          <w:sz w:val="28"/>
          <w:szCs w:val="28"/>
        </w:rPr>
        <w:t xml:space="preserve">supunem  spre dezbatere </w:t>
      </w:r>
      <w:r w:rsidR="005E4960" w:rsidRPr="005F7CA9">
        <w:rPr>
          <w:sz w:val="28"/>
          <w:szCs w:val="28"/>
        </w:rPr>
        <w:t xml:space="preserve"> plenului Consiliului Local al Municipiului Brad </w:t>
      </w:r>
      <w:r w:rsidR="005F00CE">
        <w:rPr>
          <w:sz w:val="28"/>
          <w:szCs w:val="28"/>
        </w:rPr>
        <w:t xml:space="preserve">proiectul de hotărâre </w:t>
      </w:r>
      <w:r w:rsidR="005E4960" w:rsidRPr="005F7CA9">
        <w:rPr>
          <w:sz w:val="28"/>
          <w:szCs w:val="28"/>
        </w:rPr>
        <w:t>în forma prezentată.</w:t>
      </w:r>
    </w:p>
    <w:p w14:paraId="478B2670" w14:textId="4767E9AA" w:rsidR="005E4960" w:rsidRPr="005F7CA9" w:rsidRDefault="005E4960" w:rsidP="005E4960">
      <w:pPr>
        <w:ind w:firstLine="708"/>
        <w:jc w:val="both"/>
        <w:rPr>
          <w:rFonts w:eastAsia="Arial"/>
          <w:sz w:val="28"/>
          <w:szCs w:val="28"/>
        </w:rPr>
      </w:pPr>
      <w:r w:rsidRPr="005F7CA9">
        <w:rPr>
          <w:sz w:val="28"/>
          <w:szCs w:val="28"/>
        </w:rPr>
        <w:t>Invoc</w:t>
      </w:r>
      <w:r w:rsidR="009E0E06" w:rsidRPr="005F7CA9">
        <w:rPr>
          <w:sz w:val="28"/>
          <w:szCs w:val="28"/>
        </w:rPr>
        <w:t>ăm în susţinerea propunerii noa</w:t>
      </w:r>
      <w:r w:rsidR="00C557C5" w:rsidRPr="005F7CA9">
        <w:rPr>
          <w:sz w:val="28"/>
          <w:szCs w:val="28"/>
        </w:rPr>
        <w:t>s</w:t>
      </w:r>
      <w:r w:rsidR="009E0E06" w:rsidRPr="005F7CA9">
        <w:rPr>
          <w:sz w:val="28"/>
          <w:szCs w:val="28"/>
        </w:rPr>
        <w:t>tre</w:t>
      </w:r>
      <w:r w:rsidRPr="005F7CA9">
        <w:rPr>
          <w:sz w:val="28"/>
          <w:szCs w:val="28"/>
        </w:rPr>
        <w:t xml:space="preserve"> prevederile</w:t>
      </w:r>
      <w:r w:rsidR="005F00CE" w:rsidRPr="005F00CE">
        <w:rPr>
          <w:sz w:val="28"/>
          <w:szCs w:val="28"/>
        </w:rPr>
        <w:t xml:space="preserve"> </w:t>
      </w:r>
      <w:r w:rsidR="005F00CE">
        <w:rPr>
          <w:sz w:val="28"/>
          <w:szCs w:val="28"/>
        </w:rPr>
        <w:t>Ordonanței Guvernului nr. 137/2000</w:t>
      </w:r>
      <w:r w:rsidR="005F00CE" w:rsidRPr="00612A8D">
        <w:rPr>
          <w:rFonts w:ascii="Courier New" w:eastAsiaTheme="minorHAnsi" w:hAnsi="Courier New" w:cs="Courier New"/>
          <w:sz w:val="22"/>
          <w:szCs w:val="22"/>
          <w:lang w:val="en-US" w:eastAsia="en-US"/>
        </w:rPr>
        <w:t xml:space="preserve"> </w:t>
      </w:r>
      <w:r w:rsidR="005F00CE" w:rsidRPr="00612A8D">
        <w:rPr>
          <w:rFonts w:eastAsiaTheme="minorHAnsi"/>
          <w:sz w:val="28"/>
          <w:szCs w:val="28"/>
          <w:lang w:eastAsia="en-US"/>
        </w:rPr>
        <w:t>privind prevenirea şi sancţionarea tuturor formelor de discriminare</w:t>
      </w:r>
      <w:r w:rsidR="005F00CE">
        <w:rPr>
          <w:rFonts w:eastAsiaTheme="minorHAnsi"/>
          <w:sz w:val="28"/>
          <w:szCs w:val="28"/>
          <w:lang w:eastAsia="en-US"/>
        </w:rPr>
        <w:t>, republicată cu modificările și completările ulterioare</w:t>
      </w:r>
      <w:r w:rsidRPr="005F7CA9">
        <w:rPr>
          <w:sz w:val="28"/>
          <w:szCs w:val="28"/>
        </w:rPr>
        <w:t xml:space="preserve">, ale art. 129 alin. 2 lit. c, alin. 7 </w:t>
      </w:r>
      <w:r w:rsidRPr="005F7CA9">
        <w:rPr>
          <w:sz w:val="28"/>
          <w:szCs w:val="28"/>
        </w:rPr>
        <w:lastRenderedPageBreak/>
        <w:t>lit. s din O.U.G. nr. 57/2019 privind Codul administrativ, cu modificările și completările ulterioare, precum și ale art. 11 alin. 4 din Legea nr. 554/2004 a contenciosului administrativ, actualizată.</w:t>
      </w:r>
    </w:p>
    <w:p w14:paraId="404E7579" w14:textId="77777777" w:rsidR="005E4960" w:rsidRPr="005F7CA9" w:rsidRDefault="005E4960" w:rsidP="005E4960">
      <w:pPr>
        <w:rPr>
          <w:sz w:val="28"/>
          <w:szCs w:val="28"/>
        </w:rPr>
      </w:pPr>
    </w:p>
    <w:p w14:paraId="1CFD742F" w14:textId="77777777" w:rsidR="00C557C5" w:rsidRPr="005F7CA9" w:rsidRDefault="00C557C5" w:rsidP="005E4960">
      <w:pPr>
        <w:rPr>
          <w:sz w:val="28"/>
          <w:szCs w:val="28"/>
        </w:rPr>
      </w:pPr>
    </w:p>
    <w:p w14:paraId="6DBC85CF" w14:textId="77777777" w:rsidR="005E4960" w:rsidRDefault="005E4960" w:rsidP="005E4960">
      <w:pPr>
        <w:rPr>
          <w:sz w:val="28"/>
          <w:szCs w:val="28"/>
        </w:rPr>
      </w:pPr>
    </w:p>
    <w:p w14:paraId="74663F9F" w14:textId="77777777" w:rsidR="005E4960" w:rsidRDefault="00C557C5" w:rsidP="00C557C5">
      <w:pPr>
        <w:ind w:left="360"/>
        <w:jc w:val="center"/>
        <w:rPr>
          <w:b/>
          <w:sz w:val="28"/>
          <w:szCs w:val="28"/>
        </w:rPr>
      </w:pPr>
      <w:r>
        <w:rPr>
          <w:b/>
          <w:sz w:val="28"/>
          <w:szCs w:val="28"/>
        </w:rPr>
        <w:t>Consilieri locali</w:t>
      </w:r>
    </w:p>
    <w:p w14:paraId="11A3A67C" w14:textId="77777777" w:rsidR="005E4960" w:rsidRDefault="00C557C5" w:rsidP="00C557C5">
      <w:pPr>
        <w:ind w:left="360"/>
        <w:jc w:val="center"/>
        <w:rPr>
          <w:b/>
          <w:sz w:val="28"/>
          <w:szCs w:val="28"/>
        </w:rPr>
      </w:pPr>
      <w:r>
        <w:rPr>
          <w:b/>
          <w:sz w:val="28"/>
          <w:szCs w:val="28"/>
        </w:rPr>
        <w:t>Călin – Gheorghe DINEȘ</w:t>
      </w:r>
    </w:p>
    <w:p w14:paraId="4E368FEE" w14:textId="77777777" w:rsidR="00C557C5" w:rsidRDefault="00C557C5" w:rsidP="00C557C5">
      <w:pPr>
        <w:ind w:left="360"/>
        <w:jc w:val="center"/>
        <w:rPr>
          <w:b/>
          <w:sz w:val="28"/>
          <w:szCs w:val="28"/>
        </w:rPr>
      </w:pPr>
      <w:r>
        <w:rPr>
          <w:b/>
          <w:sz w:val="28"/>
          <w:szCs w:val="28"/>
        </w:rPr>
        <w:t xml:space="preserve">Adrian – Marius BENEA </w:t>
      </w:r>
    </w:p>
    <w:p w14:paraId="1E3C6FBC" w14:textId="77777777" w:rsidR="00C16907" w:rsidRDefault="00C16907" w:rsidP="005E4960">
      <w:pPr>
        <w:jc w:val="both"/>
        <w:rPr>
          <w:sz w:val="28"/>
          <w:szCs w:val="28"/>
          <w:shd w:val="clear" w:color="auto" w:fill="FFFFFF"/>
        </w:rPr>
      </w:pPr>
    </w:p>
    <w:p w14:paraId="0F9743B6" w14:textId="77777777" w:rsidR="00804EE2" w:rsidRDefault="009F5ECE" w:rsidP="00C557C5">
      <w:pPr>
        <w:jc w:val="both"/>
        <w:rPr>
          <w:b/>
          <w:sz w:val="28"/>
          <w:szCs w:val="28"/>
        </w:rPr>
      </w:pPr>
      <w:r>
        <w:rPr>
          <w:sz w:val="28"/>
          <w:szCs w:val="28"/>
        </w:rPr>
        <w:tab/>
      </w:r>
    </w:p>
    <w:p w14:paraId="390D4A60" w14:textId="77777777" w:rsidR="00804EE2" w:rsidRDefault="00804EE2" w:rsidP="00804EE2">
      <w:pPr>
        <w:rPr>
          <w:b/>
          <w:sz w:val="28"/>
          <w:szCs w:val="28"/>
        </w:rPr>
      </w:pPr>
    </w:p>
    <w:p w14:paraId="4DEB13A0" w14:textId="77777777" w:rsidR="00804EE2" w:rsidRDefault="00804EE2" w:rsidP="00804EE2">
      <w:pPr>
        <w:rPr>
          <w:sz w:val="28"/>
          <w:szCs w:val="28"/>
        </w:rPr>
      </w:pPr>
    </w:p>
    <w:p w14:paraId="4E5CB74B" w14:textId="77777777" w:rsidR="00804EE2" w:rsidRDefault="00804EE2" w:rsidP="00804EE2"/>
    <w:p w14:paraId="55F08DBD" w14:textId="77777777" w:rsidR="00804EE2" w:rsidRDefault="00804EE2" w:rsidP="00804EE2"/>
    <w:p w14:paraId="087A6F2B" w14:textId="77777777" w:rsidR="00804EE2" w:rsidRDefault="00804EE2" w:rsidP="00804EE2">
      <w:pPr>
        <w:ind w:right="-1"/>
      </w:pPr>
    </w:p>
    <w:p w14:paraId="5C07807D" w14:textId="77777777" w:rsidR="007D6CBF" w:rsidRDefault="007D6CBF"/>
    <w:sectPr w:rsidR="007D6CBF" w:rsidSect="009F5ECE">
      <w:pgSz w:w="11906" w:h="16838"/>
      <w:pgMar w:top="568"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113695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04EE2"/>
    <w:rsid w:val="00020514"/>
    <w:rsid w:val="00027350"/>
    <w:rsid w:val="00063005"/>
    <w:rsid w:val="000655E8"/>
    <w:rsid w:val="000E7658"/>
    <w:rsid w:val="001E0D57"/>
    <w:rsid w:val="001E5BF0"/>
    <w:rsid w:val="001F3745"/>
    <w:rsid w:val="002230C1"/>
    <w:rsid w:val="004248A8"/>
    <w:rsid w:val="005342C5"/>
    <w:rsid w:val="005E4960"/>
    <w:rsid w:val="005F00CE"/>
    <w:rsid w:val="005F7CA9"/>
    <w:rsid w:val="00612A8D"/>
    <w:rsid w:val="006458A3"/>
    <w:rsid w:val="00722E85"/>
    <w:rsid w:val="00756BA1"/>
    <w:rsid w:val="007D6CBF"/>
    <w:rsid w:val="00804EE2"/>
    <w:rsid w:val="00817CDC"/>
    <w:rsid w:val="00900891"/>
    <w:rsid w:val="009A3D76"/>
    <w:rsid w:val="009E0E06"/>
    <w:rsid w:val="009F5ECE"/>
    <w:rsid w:val="00A63EBE"/>
    <w:rsid w:val="00A93265"/>
    <w:rsid w:val="00AB7EEC"/>
    <w:rsid w:val="00AD121E"/>
    <w:rsid w:val="00AE51ED"/>
    <w:rsid w:val="00B35586"/>
    <w:rsid w:val="00B763CC"/>
    <w:rsid w:val="00C16907"/>
    <w:rsid w:val="00C557C5"/>
    <w:rsid w:val="00C83035"/>
    <w:rsid w:val="00CE7E7E"/>
    <w:rsid w:val="00CF48BE"/>
    <w:rsid w:val="00DB368C"/>
    <w:rsid w:val="00DE79F6"/>
    <w:rsid w:val="00E111DF"/>
    <w:rsid w:val="00F87C5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A141"/>
  <w15:docId w15:val="{CB22E0C1-26EA-4722-AF17-6ACAF3308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EE2"/>
    <w:pPr>
      <w:jc w:val="left"/>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804EE2"/>
    <w:pPr>
      <w:spacing w:after="120"/>
    </w:pPr>
    <w:rPr>
      <w:rFonts w:ascii="CenturionOld" w:hAnsi="CenturionOld"/>
      <w:szCs w:val="20"/>
      <w:lang w:eastAsia="en-US"/>
    </w:rPr>
  </w:style>
  <w:style w:type="character" w:customStyle="1" w:styleId="BodyTextChar">
    <w:name w:val="Body Text Char"/>
    <w:basedOn w:val="Fontdeparagrafimplicit"/>
    <w:uiPriority w:val="99"/>
    <w:semiHidden/>
    <w:rsid w:val="00804EE2"/>
    <w:rPr>
      <w:rFonts w:ascii="Times New Roman" w:eastAsia="Times New Roman" w:hAnsi="Times New Roman" w:cs="Times New Roman"/>
      <w:sz w:val="24"/>
      <w:szCs w:val="24"/>
      <w:lang w:eastAsia="ro-RO"/>
    </w:rPr>
  </w:style>
  <w:style w:type="character" w:customStyle="1" w:styleId="CorptextCaracter">
    <w:name w:val="Corp text Caracter"/>
    <w:basedOn w:val="Fontdeparagrafimplicit"/>
    <w:link w:val="Corptext"/>
    <w:semiHidden/>
    <w:locked/>
    <w:rsid w:val="00804EE2"/>
    <w:rPr>
      <w:rFonts w:ascii="CenturionOld" w:eastAsia="Times New Roman" w:hAnsi="CenturionOld" w:cs="Times New Roman"/>
      <w:sz w:val="24"/>
      <w:szCs w:val="20"/>
    </w:rPr>
  </w:style>
  <w:style w:type="character" w:styleId="Accentuat">
    <w:name w:val="Emphasis"/>
    <w:basedOn w:val="Fontdeparagrafimplicit"/>
    <w:uiPriority w:val="20"/>
    <w:qFormat/>
    <w:rsid w:val="00B763CC"/>
    <w:rPr>
      <w:i/>
      <w:iCs/>
    </w:rPr>
  </w:style>
  <w:style w:type="character" w:styleId="Robust">
    <w:name w:val="Strong"/>
    <w:basedOn w:val="Fontdeparagrafimplicit"/>
    <w:uiPriority w:val="22"/>
    <w:qFormat/>
    <w:rsid w:val="009A3D76"/>
    <w:rPr>
      <w:b/>
      <w:bCs/>
    </w:rPr>
  </w:style>
  <w:style w:type="paragraph" w:styleId="NormalWeb">
    <w:name w:val="Normal (Web)"/>
    <w:basedOn w:val="Normal"/>
    <w:uiPriority w:val="99"/>
    <w:unhideWhenUsed/>
    <w:rsid w:val="00756B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491966">
      <w:bodyDiv w:val="1"/>
      <w:marLeft w:val="0"/>
      <w:marRight w:val="0"/>
      <w:marTop w:val="0"/>
      <w:marBottom w:val="0"/>
      <w:divBdr>
        <w:top w:val="none" w:sz="0" w:space="0" w:color="auto"/>
        <w:left w:val="none" w:sz="0" w:space="0" w:color="auto"/>
        <w:bottom w:val="none" w:sz="0" w:space="0" w:color="auto"/>
        <w:right w:val="none" w:sz="0" w:space="0" w:color="auto"/>
      </w:divBdr>
    </w:div>
    <w:div w:id="20676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407</Words>
  <Characters>2361</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47</cp:revision>
  <cp:lastPrinted>2022-02-28T05:54:00Z</cp:lastPrinted>
  <dcterms:created xsi:type="dcterms:W3CDTF">2022-02-24T13:50:00Z</dcterms:created>
  <dcterms:modified xsi:type="dcterms:W3CDTF">2022-05-17T10:34:00Z</dcterms:modified>
</cp:coreProperties>
</file>