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B7" w:rsidRDefault="003367B7">
      <w:pPr>
        <w:widowControl w:val="0"/>
        <w:pBdr>
          <w:top w:val="nil"/>
          <w:left w:val="nil"/>
          <w:bottom w:val="nil"/>
          <w:right w:val="nil"/>
          <w:between w:val="nil"/>
        </w:pBdr>
        <w:spacing w:after="0"/>
      </w:pPr>
    </w:p>
    <w:p w:rsidR="003367B7" w:rsidRDefault="005F3AD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ROMÂNIA</w:t>
      </w:r>
      <w:r>
        <w:rPr>
          <w:noProof/>
          <w:lang w:val="en-US"/>
        </w:rPr>
        <w:drawing>
          <wp:anchor distT="0" distB="0" distL="0" distR="0" simplePos="0" relativeHeight="251658240" behindDoc="1" locked="0" layoutInCell="1" hidden="0" allowOverlap="1">
            <wp:simplePos x="0" y="0"/>
            <wp:positionH relativeFrom="column">
              <wp:posOffset>-332104</wp:posOffset>
            </wp:positionH>
            <wp:positionV relativeFrom="paragraph">
              <wp:posOffset>-294639</wp:posOffset>
            </wp:positionV>
            <wp:extent cx="762000" cy="1097280"/>
            <wp:effectExtent l="0" t="0" r="0" b="0"/>
            <wp:wrapNone/>
            <wp:docPr id="5" name="image3.png" descr="stema OK.png"/>
            <wp:cNvGraphicFramePr/>
            <a:graphic xmlns:a="http://schemas.openxmlformats.org/drawingml/2006/main">
              <a:graphicData uri="http://schemas.openxmlformats.org/drawingml/2006/picture">
                <pic:pic xmlns:pic="http://schemas.openxmlformats.org/drawingml/2006/picture">
                  <pic:nvPicPr>
                    <pic:cNvPr id="0" name="image3.png" descr="stema OK.png"/>
                    <pic:cNvPicPr preferRelativeResize="0"/>
                  </pic:nvPicPr>
                  <pic:blipFill>
                    <a:blip r:embed="rId7"/>
                    <a:srcRect/>
                    <a:stretch>
                      <a:fillRect/>
                    </a:stretch>
                  </pic:blipFill>
                  <pic:spPr>
                    <a:xfrm>
                      <a:off x="0" y="0"/>
                      <a:ext cx="762000" cy="1097280"/>
                    </a:xfrm>
                    <a:prstGeom prst="rect">
                      <a:avLst/>
                    </a:prstGeom>
                    <a:ln/>
                  </pic:spPr>
                </pic:pic>
              </a:graphicData>
            </a:graphic>
          </wp:anchor>
        </w:drawing>
      </w:r>
      <w:r>
        <w:rPr>
          <w:noProof/>
          <w:lang w:val="en-US"/>
        </w:rPr>
        <w:drawing>
          <wp:anchor distT="0" distB="0" distL="0" distR="0" simplePos="0" relativeHeight="251659264" behindDoc="1" locked="0" layoutInCell="1" hidden="0" allowOverlap="1">
            <wp:simplePos x="0" y="0"/>
            <wp:positionH relativeFrom="column">
              <wp:posOffset>4939030</wp:posOffset>
            </wp:positionH>
            <wp:positionV relativeFrom="paragraph">
              <wp:posOffset>-210183</wp:posOffset>
            </wp:positionV>
            <wp:extent cx="910590" cy="1063625"/>
            <wp:effectExtent l="0" t="0" r="0" b="0"/>
            <wp:wrapNone/>
            <wp:docPr id="4" name="image2.jpg" descr="judetul-bihor-stema-logo-8191AE1559-seeklogo"/>
            <wp:cNvGraphicFramePr/>
            <a:graphic xmlns:a="http://schemas.openxmlformats.org/drawingml/2006/main">
              <a:graphicData uri="http://schemas.openxmlformats.org/drawingml/2006/picture">
                <pic:pic xmlns:pic="http://schemas.openxmlformats.org/drawingml/2006/picture">
                  <pic:nvPicPr>
                    <pic:cNvPr id="0" name="image2.jpg" descr="judetul-bihor-stema-logo-8191AE1559-seeklogo"/>
                    <pic:cNvPicPr preferRelativeResize="0"/>
                  </pic:nvPicPr>
                  <pic:blipFill>
                    <a:blip r:embed="rId8"/>
                    <a:srcRect/>
                    <a:stretch>
                      <a:fillRect/>
                    </a:stretch>
                  </pic:blipFill>
                  <pic:spPr>
                    <a:xfrm>
                      <a:off x="0" y="0"/>
                      <a:ext cx="910590" cy="1063625"/>
                    </a:xfrm>
                    <a:prstGeom prst="rect">
                      <a:avLst/>
                    </a:prstGeom>
                    <a:ln/>
                  </pic:spPr>
                </pic:pic>
              </a:graphicData>
            </a:graphic>
          </wp:anchor>
        </w:drawing>
      </w:r>
    </w:p>
    <w:p w:rsidR="003367B7" w:rsidRDefault="005F3AD9">
      <w:pPr>
        <w:spacing w:after="0"/>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MUNICIPIUL MARGHITA</w:t>
      </w:r>
    </w:p>
    <w:p w:rsidR="003367B7" w:rsidRDefault="005F3AD9">
      <w:pPr>
        <w:tabs>
          <w:tab w:val="left" w:pos="0"/>
        </w:tabs>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MARGITTA MEGYEI JOGU VAROS - MARGHITA TOWN</w:t>
      </w:r>
    </w:p>
    <w:p w:rsidR="003367B7" w:rsidRDefault="003367B7">
      <w:pPr>
        <w:spacing w:after="0"/>
        <w:rPr>
          <w:rFonts w:ascii="Times New Roman" w:eastAsia="Times New Roman" w:hAnsi="Times New Roman" w:cs="Times New Roman"/>
          <w:b/>
          <w:sz w:val="24"/>
          <w:szCs w:val="24"/>
          <w:u w:val="single"/>
        </w:rPr>
      </w:pPr>
    </w:p>
    <w:p w:rsidR="003367B7" w:rsidRDefault="005F3AD9">
      <w:pPr>
        <w:tabs>
          <w:tab w:val="left" w:pos="6225"/>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415300 - Marghita,  jud. Bihor,                                                 telefon : +40259362001</w:t>
      </w:r>
    </w:p>
    <w:p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Calea Republicii,  nr.1,                                                                             +40359409977</w:t>
      </w:r>
    </w:p>
    <w:p w:rsidR="003367B7" w:rsidRDefault="005F3AD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Cod fiscal 4348947                                                                 </w:t>
      </w:r>
      <w:r>
        <w:rPr>
          <w:rFonts w:ascii="Times New Roman" w:eastAsia="Times New Roman" w:hAnsi="Times New Roman" w:cs="Times New Roman"/>
          <w:sz w:val="24"/>
          <w:szCs w:val="24"/>
        </w:rPr>
        <w:tab/>
        <w:t>fax:         +40359409982</w:t>
      </w:r>
    </w:p>
    <w:p w:rsidR="003367B7" w:rsidRDefault="005F3AD9">
      <w:pPr>
        <w:tabs>
          <w:tab w:val="left" w:pos="6240"/>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e-mail:</w:t>
      </w:r>
      <w:hyperlink r:id="rId9">
        <w:r>
          <w:rPr>
            <w:rFonts w:ascii="Times New Roman" w:eastAsia="Times New Roman" w:hAnsi="Times New Roman" w:cs="Times New Roman"/>
            <w:b/>
            <w:color w:val="0000FF"/>
            <w:sz w:val="24"/>
            <w:szCs w:val="24"/>
            <w:u w:val="single"/>
          </w:rPr>
          <w:t>primaria@marghita.ro</w:t>
        </w:r>
      </w:hyperlink>
    </w:p>
    <w:p w:rsidR="003367B7" w:rsidRDefault="002706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align="center" o:hr="t">
            <v:imagedata r:id="rId10" o:title="BD14845_" gain="49807f" blacklevel="-7209f"/>
          </v:shape>
        </w:pict>
      </w:r>
    </w:p>
    <w:p w:rsidR="003367B7" w:rsidRDefault="005F3A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Instituția Arhitectului - Șef</w:t>
      </w:r>
    </w:p>
    <w:p w:rsidR="003367B7" w:rsidRDefault="005F3AD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 3184 din 30.03.2022</w:t>
      </w:r>
    </w:p>
    <w:p w:rsidR="003367B7" w:rsidRDefault="003367B7">
      <w:pPr>
        <w:pStyle w:val="Titlu2"/>
        <w:jc w:val="left"/>
        <w:rPr>
          <w:sz w:val="24"/>
        </w:rPr>
      </w:pPr>
    </w:p>
    <w:p w:rsidR="003367B7" w:rsidRDefault="003367B7"/>
    <w:p w:rsidR="003367B7" w:rsidRDefault="005F3AD9">
      <w:pPr>
        <w:pStyle w:val="Titlu2"/>
        <w:rPr>
          <w:sz w:val="24"/>
        </w:rPr>
      </w:pPr>
      <w:r>
        <w:rPr>
          <w:sz w:val="24"/>
        </w:rPr>
        <w:t xml:space="preserve">RAPORT DE SPECIALITATE </w:t>
      </w:r>
    </w:p>
    <w:p w:rsidR="003367B7" w:rsidRDefault="003367B7"/>
    <w:p w:rsidR="003367B7" w:rsidRDefault="005F3AD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privind </w:t>
      </w:r>
      <w:r w:rsidR="00516D3C">
        <w:rPr>
          <w:rFonts w:ascii="Times New Roman" w:eastAsia="Times New Roman" w:hAnsi="Times New Roman" w:cs="Times New Roman"/>
          <w:b/>
          <w:sz w:val="24"/>
          <w:szCs w:val="24"/>
        </w:rPr>
        <w:t xml:space="preserve">proiectul de hotărâre </w:t>
      </w:r>
      <w:r>
        <w:rPr>
          <w:rFonts w:ascii="Times New Roman" w:eastAsia="Times New Roman" w:hAnsi="Times New Roman" w:cs="Times New Roman"/>
          <w:b/>
          <w:sz w:val="24"/>
          <w:szCs w:val="24"/>
        </w:rPr>
        <w:t xml:space="preserve"> pentru depunerea proiectului, “Renovare energetică moderată a Spitalului Municipal “Dr. Pop Mircea” Marghita - Corp ATI”</w:t>
      </w:r>
    </w:p>
    <w:p w:rsidR="003367B7" w:rsidRDefault="003367B7">
      <w:pPr>
        <w:spacing w:after="0"/>
        <w:jc w:val="center"/>
        <w:rPr>
          <w:rFonts w:ascii="Times New Roman" w:eastAsia="Times New Roman" w:hAnsi="Times New Roman" w:cs="Times New Roman"/>
          <w:b/>
          <w:color w:val="000000"/>
          <w:sz w:val="24"/>
          <w:szCs w:val="24"/>
        </w:rPr>
      </w:pPr>
    </w:p>
    <w:p w:rsidR="003367B7" w:rsidRDefault="003367B7">
      <w:pPr>
        <w:spacing w:after="0"/>
        <w:jc w:val="center"/>
        <w:rPr>
          <w:rFonts w:ascii="Times New Roman" w:eastAsia="Times New Roman" w:hAnsi="Times New Roman" w:cs="Times New Roman"/>
          <w:b/>
          <w:color w:val="000000"/>
          <w:sz w:val="24"/>
          <w:szCs w:val="24"/>
        </w:rPr>
      </w:pPr>
    </w:p>
    <w:p w:rsidR="003367B7" w:rsidRDefault="003367B7">
      <w:pPr>
        <w:spacing w:after="0"/>
        <w:ind w:right="-158"/>
        <w:jc w:val="center"/>
        <w:rPr>
          <w:rFonts w:ascii="Times New Roman" w:eastAsia="Times New Roman" w:hAnsi="Times New Roman" w:cs="Times New Roman"/>
          <w:b/>
          <w:color w:val="000000"/>
          <w:sz w:val="24"/>
          <w:szCs w:val="24"/>
        </w:rPr>
      </w:pPr>
    </w:p>
    <w:p w:rsidR="003367B7" w:rsidRPr="00516D3C" w:rsidRDefault="005F3AD9" w:rsidP="00516D3C">
      <w:pPr>
        <w:pBdr>
          <w:top w:val="nil"/>
          <w:left w:val="nil"/>
          <w:bottom w:val="nil"/>
          <w:right w:val="nil"/>
          <w:between w:val="nil"/>
        </w:pBdr>
        <w:spacing w:after="0" w:line="360" w:lineRule="auto"/>
        <w:ind w:right="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516D3C">
        <w:rPr>
          <w:rFonts w:ascii="Times New Roman" w:eastAsia="Times New Roman" w:hAnsi="Times New Roman" w:cs="Times New Roman"/>
          <w:color w:val="000000"/>
          <w:sz w:val="24"/>
          <w:szCs w:val="24"/>
        </w:rPr>
        <w:t xml:space="preserve">Având în vederea faptul ca Primăria Municipiului Marghita </w:t>
      </w:r>
      <w:r w:rsidRPr="00516D3C">
        <w:rPr>
          <w:rFonts w:ascii="Times New Roman" w:eastAsia="Times New Roman" w:hAnsi="Times New Roman" w:cs="Times New Roman"/>
          <w:color w:val="000000"/>
          <w:sz w:val="24"/>
          <w:szCs w:val="24"/>
          <w:highlight w:val="white"/>
        </w:rPr>
        <w:t xml:space="preserve">dorește demararea </w:t>
      </w:r>
      <w:r w:rsidRPr="00516D3C">
        <w:rPr>
          <w:rFonts w:ascii="Times New Roman" w:eastAsia="Times New Roman" w:hAnsi="Times New Roman" w:cs="Times New Roman"/>
          <w:color w:val="000000"/>
          <w:sz w:val="24"/>
          <w:szCs w:val="24"/>
        </w:rPr>
        <w:t xml:space="preserve">proiectului de îmbunătățire a eficienței energetice a corpului de clădire ATI din cadrul Spitalului Municipal „Dr. Pop Mircea” Marghita, cu titlul: </w:t>
      </w:r>
      <w:r w:rsidRPr="00516D3C">
        <w:rPr>
          <w:rFonts w:ascii="Times New Roman" w:eastAsia="Times New Roman" w:hAnsi="Times New Roman" w:cs="Times New Roman"/>
          <w:b/>
          <w:color w:val="000000"/>
          <w:sz w:val="24"/>
          <w:szCs w:val="24"/>
        </w:rPr>
        <w:t>„Renovare energetică moderată a Spitalului Municipal „Dr. Pop Mircea” Marghita - Corp ATI”</w:t>
      </w:r>
      <w:r w:rsidRPr="00516D3C">
        <w:rPr>
          <w:rFonts w:ascii="Times New Roman" w:eastAsia="Times New Roman" w:hAnsi="Times New Roman" w:cs="Times New Roman"/>
          <w:color w:val="000000"/>
          <w:sz w:val="24"/>
          <w:szCs w:val="24"/>
        </w:rPr>
        <w:t xml:space="preserve">, propus spre finanţare în cadrul Planului Național de Redresare și Reziliență a României, conform - Ghidului specific privind regulile și condițiile aplicabile finanțării din fondurile europene aferente Planului național de redresare și reziliență în cadrul apelului de proiecte PNRR/2022/C5/2/B.1/1, componenta 5 — Valul renovării, axa 2 — Schema de granturi pentru eficiență energetică și reziliență în </w:t>
      </w:r>
      <w:r w:rsidR="00516D3C" w:rsidRPr="00516D3C">
        <w:rPr>
          <w:rFonts w:ascii="Times New Roman" w:eastAsia="Times New Roman" w:hAnsi="Times New Roman" w:cs="Times New Roman"/>
          <w:color w:val="000000"/>
          <w:sz w:val="24"/>
          <w:szCs w:val="24"/>
        </w:rPr>
        <w:t>clădiri publice, operațiunea B.2</w:t>
      </w:r>
      <w:r w:rsidRPr="00516D3C">
        <w:rPr>
          <w:rFonts w:ascii="Times New Roman" w:eastAsia="Times New Roman" w:hAnsi="Times New Roman" w:cs="Times New Roman"/>
          <w:color w:val="000000"/>
          <w:sz w:val="24"/>
          <w:szCs w:val="24"/>
        </w:rPr>
        <w:t xml:space="preserve">: Renovarea </w:t>
      </w:r>
      <w:r w:rsidR="00516D3C" w:rsidRPr="00516D3C">
        <w:rPr>
          <w:rFonts w:ascii="Times New Roman" w:eastAsia="Times New Roman" w:hAnsi="Times New Roman" w:cs="Times New Roman"/>
          <w:color w:val="000000"/>
          <w:sz w:val="24"/>
          <w:szCs w:val="24"/>
        </w:rPr>
        <w:t xml:space="preserve">energetica moderata sau aprofundată a clădirilor publice </w:t>
      </w:r>
      <w:r w:rsidRPr="00516D3C">
        <w:rPr>
          <w:rFonts w:ascii="Times New Roman" w:eastAsia="Times New Roman" w:hAnsi="Times New Roman" w:cs="Times New Roman"/>
          <w:color w:val="000000"/>
          <w:sz w:val="24"/>
          <w:szCs w:val="24"/>
        </w:rPr>
        <w:t>,</w:t>
      </w:r>
    </w:p>
    <w:p w:rsidR="003367B7" w:rsidRPr="00516D3C" w:rsidRDefault="005F3AD9" w:rsidP="00516D3C">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highlight w:val="white"/>
        </w:rPr>
      </w:pPr>
      <w:r w:rsidRPr="00516D3C">
        <w:rPr>
          <w:rFonts w:ascii="Times New Roman" w:eastAsia="Times New Roman" w:hAnsi="Times New Roman" w:cs="Times New Roman"/>
          <w:b/>
          <w:color w:val="000000"/>
          <w:sz w:val="24"/>
          <w:szCs w:val="24"/>
        </w:rPr>
        <w:tab/>
      </w:r>
      <w:r w:rsidRPr="00516D3C">
        <w:rPr>
          <w:rFonts w:ascii="Times New Roman" w:eastAsia="Times New Roman" w:hAnsi="Times New Roman" w:cs="Times New Roman"/>
          <w:sz w:val="24"/>
          <w:szCs w:val="24"/>
          <w:highlight w:val="white"/>
        </w:rPr>
        <w:t>Luând în calcul:</w:t>
      </w:r>
    </w:p>
    <w:p w:rsidR="003367B7" w:rsidRPr="00516D3C" w:rsidRDefault="005F3AD9" w:rsidP="00516D3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sidRPr="00516D3C">
        <w:rPr>
          <w:rFonts w:ascii="Times New Roman" w:eastAsia="Times New Roman" w:hAnsi="Times New Roman" w:cs="Times New Roman"/>
          <w:b/>
          <w:color w:val="000000"/>
          <w:sz w:val="24"/>
          <w:szCs w:val="24"/>
        </w:rPr>
        <w:t>Ghidul</w:t>
      </w:r>
      <w:r w:rsidR="00516D3C" w:rsidRPr="00516D3C">
        <w:rPr>
          <w:rFonts w:ascii="Times New Roman" w:eastAsia="Times New Roman" w:hAnsi="Times New Roman" w:cs="Times New Roman"/>
          <w:b/>
          <w:color w:val="000000"/>
          <w:sz w:val="24"/>
          <w:szCs w:val="24"/>
        </w:rPr>
        <w:t xml:space="preserve"> </w:t>
      </w:r>
      <w:r w:rsidRPr="00516D3C">
        <w:rPr>
          <w:rFonts w:ascii="Times New Roman" w:eastAsia="Times New Roman" w:hAnsi="Times New Roman" w:cs="Times New Roman"/>
          <w:b/>
          <w:color w:val="000000"/>
          <w:sz w:val="24"/>
          <w:szCs w:val="24"/>
        </w:rPr>
        <w:t>specific</w:t>
      </w:r>
      <w:r w:rsidRPr="00516D3C">
        <w:rPr>
          <w:rFonts w:ascii="Times New Roman" w:eastAsia="Times New Roman" w:hAnsi="Times New Roman" w:cs="Times New Roman"/>
          <w:color w:val="000000"/>
          <w:sz w:val="24"/>
          <w:szCs w:val="24"/>
        </w:rPr>
        <w:t xml:space="preserve"> privind regulile și condițiile aplicabile finanțării din fondurile europene </w:t>
      </w:r>
    </w:p>
    <w:p w:rsidR="003367B7" w:rsidRPr="00516D3C" w:rsidRDefault="005F3AD9" w:rsidP="00516D3C">
      <w:pPr>
        <w:spacing w:after="0" w:line="360" w:lineRule="auto"/>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 xml:space="preserve">aferente Planului național de redresare și reziliență în cadrul apelului de proiecte PNRR/2022/C5/2/B.2.1/1, PNRR/2022/C5/B.2.2/1, componenta 5 — Valul renovării, axa 2 — Schema de granturi pentru eficiență energetică și reziliență în clădiri publice, operațiunea B.2: Renovarea energetică moderată sau aprofundată a clădirilor publice, perioada depunerii cererii de finanțare, data și ora de începere a depunerii de proiecte: </w:t>
      </w:r>
      <w:r w:rsidRPr="00516D3C">
        <w:rPr>
          <w:rFonts w:ascii="Times New Roman" w:eastAsia="Times New Roman" w:hAnsi="Times New Roman" w:cs="Times New Roman"/>
          <w:b/>
          <w:sz w:val="24"/>
          <w:szCs w:val="24"/>
        </w:rPr>
        <w:t>1 aprilie 2022, ora 10.00</w:t>
      </w:r>
      <w:r w:rsidRPr="00516D3C">
        <w:rPr>
          <w:rFonts w:ascii="Times New Roman" w:eastAsia="Times New Roman" w:hAnsi="Times New Roman" w:cs="Times New Roman"/>
          <w:sz w:val="24"/>
          <w:szCs w:val="24"/>
        </w:rPr>
        <w:t>;</w:t>
      </w:r>
    </w:p>
    <w:p w:rsidR="003367B7" w:rsidRPr="00516D3C" w:rsidRDefault="003367B7" w:rsidP="00516D3C">
      <w:pPr>
        <w:spacing w:after="0" w:line="360" w:lineRule="auto"/>
        <w:jc w:val="both"/>
        <w:rPr>
          <w:rFonts w:ascii="Times New Roman" w:eastAsia="Times New Roman" w:hAnsi="Times New Roman" w:cs="Times New Roman"/>
          <w:sz w:val="24"/>
          <w:szCs w:val="24"/>
          <w:highlight w:val="white"/>
        </w:rPr>
      </w:pPr>
    </w:p>
    <w:p w:rsidR="003367B7" w:rsidRPr="00516D3C" w:rsidRDefault="005F3AD9" w:rsidP="00516D3C">
      <w:pPr>
        <w:pStyle w:val="Listparagraf"/>
        <w:numPr>
          <w:ilvl w:val="0"/>
          <w:numId w:val="1"/>
        </w:numPr>
        <w:spacing w:after="0" w:line="360" w:lineRule="auto"/>
        <w:ind w:left="0" w:firstLine="360"/>
        <w:jc w:val="both"/>
        <w:rPr>
          <w:rFonts w:ascii="Times New Roman" w:eastAsia="Times New Roman" w:hAnsi="Times New Roman" w:cs="Times New Roman"/>
          <w:sz w:val="24"/>
          <w:szCs w:val="24"/>
        </w:rPr>
      </w:pPr>
      <w:r w:rsidRPr="00516D3C">
        <w:rPr>
          <w:rFonts w:ascii="Times New Roman" w:eastAsia="Times New Roman" w:hAnsi="Times New Roman" w:cs="Times New Roman"/>
          <w:b/>
          <w:i/>
          <w:sz w:val="24"/>
          <w:szCs w:val="24"/>
        </w:rPr>
        <w:lastRenderedPageBreak/>
        <w:t xml:space="preserve">obiectivele și </w:t>
      </w:r>
      <w:proofErr w:type="spellStart"/>
      <w:r w:rsidRPr="00516D3C">
        <w:rPr>
          <w:rFonts w:ascii="Times New Roman" w:eastAsia="Times New Roman" w:hAnsi="Times New Roman" w:cs="Times New Roman"/>
          <w:b/>
          <w:i/>
          <w:sz w:val="24"/>
          <w:szCs w:val="24"/>
        </w:rPr>
        <w:t>încadrearea</w:t>
      </w:r>
      <w:proofErr w:type="spellEnd"/>
      <w:r w:rsidRPr="00516D3C">
        <w:rPr>
          <w:rFonts w:ascii="Times New Roman" w:eastAsia="Times New Roman" w:hAnsi="Times New Roman" w:cs="Times New Roman"/>
          <w:b/>
          <w:i/>
          <w:sz w:val="24"/>
          <w:szCs w:val="24"/>
        </w:rPr>
        <w:t xml:space="preserve"> în categoria solicitanților de finanțare eligibili</w:t>
      </w:r>
      <w:r w:rsidRPr="00516D3C">
        <w:rPr>
          <w:rFonts w:ascii="Times New Roman" w:eastAsia="Times New Roman" w:hAnsi="Times New Roman" w:cs="Times New Roman"/>
          <w:sz w:val="24"/>
          <w:szCs w:val="24"/>
        </w:rPr>
        <w:t xml:space="preserve"> -</w:t>
      </w:r>
      <w:r w:rsidRPr="00516D3C">
        <w:rPr>
          <w:rFonts w:ascii="Times New Roman" w:hAnsi="Times New Roman" w:cs="Times New Roman"/>
        </w:rPr>
        <w:t xml:space="preserve"> </w:t>
      </w:r>
      <w:r w:rsidRPr="00516D3C">
        <w:rPr>
          <w:rFonts w:ascii="Times New Roman" w:eastAsia="Times New Roman" w:hAnsi="Times New Roman" w:cs="Times New Roman"/>
          <w:sz w:val="24"/>
          <w:szCs w:val="24"/>
        </w:rPr>
        <w:t xml:space="preserve">Autoritățile și instituțiile publice locale: </w:t>
      </w:r>
      <w:r w:rsidRPr="00516D3C">
        <w:rPr>
          <w:rFonts w:ascii="Times New Roman" w:eastAsia="Times New Roman" w:hAnsi="Times New Roman" w:cs="Times New Roman"/>
          <w:b/>
          <w:sz w:val="24"/>
          <w:szCs w:val="24"/>
        </w:rPr>
        <w:t>Unitățile Administrativ Teritoriale</w:t>
      </w:r>
      <w:r w:rsidRPr="00516D3C">
        <w:rPr>
          <w:rFonts w:ascii="Times New Roman" w:eastAsia="Times New Roman" w:hAnsi="Times New Roman" w:cs="Times New Roman"/>
          <w:sz w:val="24"/>
          <w:szCs w:val="24"/>
        </w:rPr>
        <w:t xml:space="preserve"> (UAT județ , municipiu reședință de județ, municipiu), Municipiul București și subdiviziunile administrativ-teritoriale ale acestuia (sectoarele Municipiului Bucureşti), definite conform Ordonanței de </w:t>
      </w:r>
      <w:r w:rsidR="00516D3C" w:rsidRPr="00516D3C">
        <w:rPr>
          <w:rFonts w:ascii="Times New Roman" w:eastAsia="Times New Roman" w:hAnsi="Times New Roman" w:cs="Times New Roman"/>
          <w:sz w:val="24"/>
          <w:szCs w:val="24"/>
        </w:rPr>
        <w:t>U</w:t>
      </w:r>
      <w:r w:rsidRPr="00516D3C">
        <w:rPr>
          <w:rFonts w:ascii="Times New Roman" w:eastAsia="Times New Roman" w:hAnsi="Times New Roman" w:cs="Times New Roman"/>
          <w:sz w:val="24"/>
          <w:szCs w:val="24"/>
        </w:rPr>
        <w:t>rgență a Guvernului nr. 57/2019 privind Codul Administrativ, cu modificările şi completările ulterioare;</w:t>
      </w:r>
    </w:p>
    <w:p w:rsidR="003367B7" w:rsidRPr="00516D3C" w:rsidRDefault="005F3AD9" w:rsidP="00516D3C">
      <w:pPr>
        <w:pStyle w:val="Listparagraf"/>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6D3C">
        <w:rPr>
          <w:rFonts w:ascii="Times New Roman" w:eastAsia="Times New Roman" w:hAnsi="Times New Roman" w:cs="Times New Roman"/>
          <w:b/>
          <w:color w:val="000000"/>
          <w:sz w:val="24"/>
          <w:szCs w:val="24"/>
        </w:rPr>
        <w:t>ORDONANȚĂ DE URGENȚĂ nr. 124 din 13 decembrie 2021</w:t>
      </w:r>
      <w:r w:rsidRPr="00516D3C">
        <w:rPr>
          <w:rFonts w:ascii="Times New Roman" w:eastAsia="Times New Roman" w:hAnsi="Times New Roman" w:cs="Times New Roman"/>
          <w:color w:val="000000"/>
          <w:sz w:val="24"/>
          <w:szCs w:val="24"/>
        </w:rPr>
        <w:t xml:space="preserve"> privind stabilirea</w:t>
      </w:r>
    </w:p>
    <w:p w:rsidR="003367B7" w:rsidRPr="00516D3C" w:rsidRDefault="005F3AD9" w:rsidP="00516D3C">
      <w:pPr>
        <w:spacing w:after="0" w:line="360" w:lineRule="auto"/>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respectiv normele metodologice de aplicare a prevederilor Ordonanţei de urgenţă a Guvernului nr. 124/2021.</w:t>
      </w:r>
    </w:p>
    <w:p w:rsidR="003367B7" w:rsidRPr="00516D3C" w:rsidRDefault="005F3AD9" w:rsidP="00516D3C">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516D3C">
        <w:rPr>
          <w:rFonts w:ascii="Times New Roman" w:eastAsia="Times New Roman" w:hAnsi="Times New Roman" w:cs="Times New Roman"/>
          <w:b/>
          <w:color w:val="000000"/>
          <w:sz w:val="24"/>
          <w:szCs w:val="24"/>
        </w:rPr>
        <w:t>Anexele la cerere de finanţare aplicabile prezentului apel,</w:t>
      </w:r>
      <w:r w:rsidRPr="00516D3C">
        <w:rPr>
          <w:rFonts w:ascii="Times New Roman" w:eastAsia="Times New Roman" w:hAnsi="Times New Roman" w:cs="Times New Roman"/>
          <w:color w:val="000000"/>
          <w:sz w:val="24"/>
          <w:szCs w:val="24"/>
        </w:rPr>
        <w:t xml:space="preserve"> PNRR/2022/C5/2/B.2.1/1, </w:t>
      </w:r>
    </w:p>
    <w:p w:rsidR="003367B7" w:rsidRPr="00516D3C" w:rsidRDefault="005F3AD9" w:rsidP="00516D3C">
      <w:pPr>
        <w:spacing w:after="0" w:line="360" w:lineRule="auto"/>
        <w:jc w:val="both"/>
        <w:rPr>
          <w:rFonts w:ascii="Times New Roman" w:eastAsia="Times New Roman" w:hAnsi="Times New Roman" w:cs="Times New Roman"/>
          <w:b/>
          <w:sz w:val="24"/>
          <w:szCs w:val="24"/>
        </w:rPr>
      </w:pPr>
      <w:r w:rsidRPr="00516D3C">
        <w:rPr>
          <w:rFonts w:ascii="Times New Roman" w:eastAsia="Times New Roman" w:hAnsi="Times New Roman" w:cs="Times New Roman"/>
          <w:sz w:val="24"/>
          <w:szCs w:val="24"/>
        </w:rPr>
        <w:t xml:space="preserve">PNRR/2022/C5/B.2.2/1, componenta 5, pentru autorități și instituții publice locale - Hotărârea de aprobare a depunerii proiectului, inclusiv anexa privind descrierea sumară a investiţiei propusă a fi realizată prin proiect - în cazul Autorităților și instituțiilor publice locale: </w:t>
      </w:r>
      <w:r w:rsidRPr="00516D3C">
        <w:rPr>
          <w:rFonts w:ascii="Times New Roman" w:eastAsia="Times New Roman" w:hAnsi="Times New Roman" w:cs="Times New Roman"/>
          <w:b/>
          <w:sz w:val="24"/>
          <w:szCs w:val="24"/>
        </w:rPr>
        <w:t>Hotărârea Consiliului local</w:t>
      </w:r>
      <w:r w:rsidRPr="00516D3C">
        <w:rPr>
          <w:rFonts w:ascii="Times New Roman" w:eastAsia="Times New Roman" w:hAnsi="Times New Roman" w:cs="Times New Roman"/>
          <w:sz w:val="24"/>
          <w:szCs w:val="24"/>
        </w:rPr>
        <w:t xml:space="preserve">/Consiliului Judeţean </w:t>
      </w:r>
      <w:r w:rsidRPr="00516D3C">
        <w:rPr>
          <w:rFonts w:ascii="Times New Roman" w:eastAsia="Times New Roman" w:hAnsi="Times New Roman" w:cs="Times New Roman"/>
          <w:b/>
          <w:sz w:val="24"/>
          <w:szCs w:val="24"/>
        </w:rPr>
        <w:t>de aprobare pentru depunerea proiectului.</w:t>
      </w:r>
    </w:p>
    <w:p w:rsidR="003367B7" w:rsidRPr="00516D3C" w:rsidRDefault="005F3AD9" w:rsidP="00516D3C">
      <w:pPr>
        <w:spacing w:after="0" w:line="360" w:lineRule="auto"/>
        <w:jc w:val="both"/>
        <w:rPr>
          <w:rFonts w:ascii="Times New Roman" w:eastAsia="Times New Roman" w:hAnsi="Times New Roman" w:cs="Times New Roman"/>
          <w:b/>
          <w:sz w:val="24"/>
          <w:szCs w:val="24"/>
        </w:rPr>
      </w:pPr>
      <w:r w:rsidRPr="00516D3C">
        <w:rPr>
          <w:rFonts w:ascii="Times New Roman" w:eastAsia="Times New Roman" w:hAnsi="Times New Roman" w:cs="Times New Roman"/>
          <w:sz w:val="24"/>
          <w:szCs w:val="24"/>
        </w:rPr>
        <w:t>În Hotărârea sus-menţionată trebuie să fie inclusă valoarea maximă eligibilă a proiectului.</w:t>
      </w:r>
    </w:p>
    <w:p w:rsidR="003367B7" w:rsidRPr="00516D3C" w:rsidRDefault="003367B7" w:rsidP="00516D3C">
      <w:pPr>
        <w:spacing w:after="0" w:line="360" w:lineRule="auto"/>
        <w:ind w:left="708"/>
        <w:jc w:val="both"/>
        <w:rPr>
          <w:rFonts w:ascii="Times New Roman" w:eastAsia="Times New Roman" w:hAnsi="Times New Roman" w:cs="Times New Roman"/>
          <w:i/>
          <w:sz w:val="24"/>
          <w:szCs w:val="24"/>
          <w:highlight w:val="white"/>
        </w:rPr>
      </w:pPr>
    </w:p>
    <w:p w:rsidR="003367B7" w:rsidRPr="00516D3C" w:rsidRDefault="005F3AD9" w:rsidP="00516D3C">
      <w:pPr>
        <w:shd w:val="clear" w:color="auto" w:fill="FFFFFF"/>
        <w:spacing w:after="0" w:line="360" w:lineRule="auto"/>
        <w:ind w:firstLine="708"/>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 xml:space="preserve">Schimbările climatice și degradarea mediului reprezintă una dintre direcțiile principale de acțiune la nivel european, iar Pactul Verde European, astfel că Statele membre, printre care și România trebuie să își concentreze eforturile comune pentru a contribui la obiectivul de zero emisii de gaze cu efect de seră până în 2050. </w:t>
      </w:r>
    </w:p>
    <w:p w:rsidR="003367B7" w:rsidRPr="00516D3C" w:rsidRDefault="005F3AD9" w:rsidP="00516D3C">
      <w:pPr>
        <w:shd w:val="clear" w:color="auto" w:fill="FFFFFF"/>
        <w:spacing w:after="0" w:line="360" w:lineRule="auto"/>
        <w:ind w:firstLine="708"/>
        <w:jc w:val="both"/>
        <w:rPr>
          <w:rFonts w:ascii="Times New Roman" w:hAnsi="Times New Roman" w:cs="Times New Roman"/>
        </w:rPr>
      </w:pPr>
      <w:r w:rsidRPr="00516D3C">
        <w:rPr>
          <w:rFonts w:ascii="Times New Roman" w:eastAsia="Times New Roman" w:hAnsi="Times New Roman" w:cs="Times New Roman"/>
          <w:sz w:val="24"/>
          <w:szCs w:val="24"/>
        </w:rPr>
        <w:t>Prin prezentul apel de proiecte este sprijinită realizarea de investiții pentru creşterea eficienţei energetice a clădirilor publice din mediul urban, deținute (aflate în proprietate publică sau în administrare).</w:t>
      </w:r>
      <w:r w:rsidRPr="00516D3C">
        <w:rPr>
          <w:rFonts w:ascii="Times New Roman" w:hAnsi="Times New Roman" w:cs="Times New Roman"/>
        </w:rPr>
        <w:t xml:space="preserve"> </w:t>
      </w:r>
    </w:p>
    <w:p w:rsidR="003367B7" w:rsidRPr="00516D3C" w:rsidRDefault="005F3AD9" w:rsidP="00516D3C">
      <w:pPr>
        <w:shd w:val="clear" w:color="auto" w:fill="FFFFFF"/>
        <w:spacing w:after="0" w:line="360" w:lineRule="auto"/>
        <w:ind w:firstLine="708"/>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 xml:space="preserve">Pentru obținerea finanțării, solicitantul și proiectul trebuie să respecte toate criteriile de eligibilitate, în termenele stabilite prin ghid </w:t>
      </w:r>
      <w:r w:rsidRPr="00516D3C">
        <w:rPr>
          <w:rFonts w:ascii="Times New Roman" w:eastAsia="Times New Roman" w:hAnsi="Times New Roman" w:cs="Times New Roman"/>
          <w:b/>
          <w:sz w:val="24"/>
          <w:szCs w:val="24"/>
        </w:rPr>
        <w:t>Ghidului specific privind regulile și condițiile aplicabile finanțării din fondurile europene aferente Planului național de redresare și reziliență în cadrul apelului de proiecte PNRR/2022/C5/2/B.2.1/1, PNRR/2022/C5/B.2.2/1, componenta 5 — Valul renovării, axa 2 — Schema de granturi pentru eficiență energetică și reziliență în clădiri publice, operațiunea B.2: Renovarea energetică moderată sau aprofundată a clădirilor publice</w:t>
      </w:r>
      <w:r w:rsidRPr="00516D3C">
        <w:rPr>
          <w:rFonts w:ascii="Times New Roman" w:hAnsi="Times New Roman" w:cs="Times New Roman"/>
        </w:rPr>
        <w:t xml:space="preserve"> </w:t>
      </w:r>
      <w:r w:rsidRPr="00516D3C">
        <w:rPr>
          <w:rFonts w:ascii="Times New Roman" w:eastAsia="Times New Roman" w:hAnsi="Times New Roman" w:cs="Times New Roman"/>
          <w:sz w:val="24"/>
          <w:szCs w:val="24"/>
        </w:rPr>
        <w:t xml:space="preserve">şi anexele la acesta. </w:t>
      </w:r>
    </w:p>
    <w:p w:rsidR="003367B7" w:rsidRPr="00516D3C" w:rsidRDefault="005F3AD9" w:rsidP="00516D3C">
      <w:pPr>
        <w:shd w:val="clear" w:color="auto" w:fill="FFFFFF"/>
        <w:spacing w:after="0" w:line="360" w:lineRule="auto"/>
        <w:ind w:firstLine="708"/>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 xml:space="preserve">Activităţile eligibile ale proiectului prin ghidul mai sus menționat, se pot încadra în următoarele acţiuni: lucrări de creștere a eficienței energetice, instalare de stație de încărcare </w:t>
      </w:r>
      <w:r w:rsidRPr="00516D3C">
        <w:rPr>
          <w:rFonts w:ascii="Times New Roman" w:eastAsia="Times New Roman" w:hAnsi="Times New Roman" w:cs="Times New Roman"/>
          <w:sz w:val="24"/>
          <w:szCs w:val="24"/>
        </w:rPr>
        <w:lastRenderedPageBreak/>
        <w:t>rapidă pentru vehicule electrice aferente clădirilor publice (cu putere peste 22kW), cu două puncte de încărcare/stație.</w:t>
      </w:r>
    </w:p>
    <w:p w:rsidR="003367B7" w:rsidRPr="00516D3C" w:rsidRDefault="005F3AD9" w:rsidP="00516D3C">
      <w:pPr>
        <w:shd w:val="clear" w:color="auto" w:fill="FFFFFF"/>
        <w:spacing w:after="0" w:line="360" w:lineRule="auto"/>
        <w:ind w:firstLine="708"/>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Intervențiile propuse pentru clădire conduc la o reducere a consumului anual specific de energie finală pentru încălzire de cel puțin 50% față de consumul anual specific de energie pentru încălzire înainte de renovarea fiecărei clădiri (cu excepția clădirilor clasate sau în curs de clasare ca monumente și a clădirilor cu valoare arhitecturală deosebită stabilite prin documentațiile de urbanism, clădirilor din zone construite protejate aprobate conform legii). – Conform încadrării Anexei 1 a prezentului Raport de Specialitate.</w:t>
      </w:r>
    </w:p>
    <w:p w:rsidR="003367B7" w:rsidRPr="00516D3C" w:rsidRDefault="005F3AD9" w:rsidP="00516D3C">
      <w:pPr>
        <w:shd w:val="clear" w:color="auto" w:fill="FFFFFF"/>
        <w:spacing w:after="0" w:line="360" w:lineRule="auto"/>
        <w:ind w:firstLine="708"/>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Intervențiile propuse pentru clădire conduc la o reducere a consumului de energie primară și a emisiilor de CO2, situată în intervalul 30% - 60% pentru proiectele de renovare energetică moderată, respectiv peste 60% pentru proiectele de renovare energetică aprofundată, în comparație cu starea de pre-renovare – Conform încadrării Anexei 1 a prezentului Raport de Specialitate.</w:t>
      </w:r>
    </w:p>
    <w:p w:rsidR="003367B7" w:rsidRPr="00516D3C" w:rsidRDefault="003367B7" w:rsidP="00516D3C">
      <w:pPr>
        <w:spacing w:after="0" w:line="360" w:lineRule="auto"/>
        <w:jc w:val="both"/>
        <w:rPr>
          <w:rFonts w:ascii="Times New Roman" w:eastAsia="Times New Roman" w:hAnsi="Times New Roman" w:cs="Times New Roman"/>
          <w:sz w:val="24"/>
          <w:szCs w:val="24"/>
          <w:highlight w:val="white"/>
        </w:rPr>
      </w:pPr>
    </w:p>
    <w:p w:rsidR="003367B7" w:rsidRPr="00516D3C" w:rsidRDefault="005F3AD9" w:rsidP="00516D3C">
      <w:pPr>
        <w:spacing w:after="0" w:line="360" w:lineRule="auto"/>
        <w:ind w:firstLine="708"/>
        <w:jc w:val="both"/>
        <w:rPr>
          <w:rFonts w:ascii="Times New Roman" w:eastAsia="Times New Roman" w:hAnsi="Times New Roman" w:cs="Times New Roman"/>
          <w:b/>
          <w:color w:val="000000"/>
          <w:sz w:val="24"/>
          <w:szCs w:val="24"/>
        </w:rPr>
      </w:pPr>
      <w:r w:rsidRPr="00516D3C">
        <w:rPr>
          <w:rFonts w:ascii="Times New Roman" w:eastAsia="Times New Roman" w:hAnsi="Times New Roman" w:cs="Times New Roman"/>
          <w:sz w:val="24"/>
          <w:szCs w:val="24"/>
        </w:rPr>
        <w:t xml:space="preserve">Valoarea maximă eligibilă a proiectului de </w:t>
      </w:r>
      <w:r w:rsidRPr="00516D3C">
        <w:rPr>
          <w:rFonts w:ascii="Times New Roman" w:eastAsia="Times New Roman" w:hAnsi="Times New Roman" w:cs="Times New Roman"/>
          <w:b/>
          <w:sz w:val="24"/>
          <w:szCs w:val="24"/>
        </w:rPr>
        <w:t>4.347.827,094 lei fără TVA</w:t>
      </w:r>
    </w:p>
    <w:p w:rsidR="003367B7" w:rsidRPr="00516D3C" w:rsidRDefault="005F3AD9" w:rsidP="00516D3C">
      <w:pPr>
        <w:spacing w:after="0" w:line="360" w:lineRule="auto"/>
        <w:ind w:firstLine="720"/>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V</w:t>
      </w:r>
      <w:r w:rsidRPr="00516D3C">
        <w:rPr>
          <w:rFonts w:ascii="Times New Roman" w:eastAsia="Times New Roman" w:hAnsi="Times New Roman" w:cs="Times New Roman"/>
          <w:color w:val="000000"/>
          <w:sz w:val="24"/>
          <w:szCs w:val="24"/>
        </w:rPr>
        <w:t xml:space="preserve">aloare </w:t>
      </w:r>
      <w:r w:rsidRPr="00516D3C">
        <w:rPr>
          <w:rFonts w:ascii="Times New Roman" w:eastAsia="Times New Roman" w:hAnsi="Times New Roman" w:cs="Times New Roman"/>
          <w:sz w:val="24"/>
          <w:szCs w:val="24"/>
        </w:rPr>
        <w:t>totală</w:t>
      </w:r>
      <w:r w:rsidRPr="00516D3C">
        <w:rPr>
          <w:rFonts w:ascii="Times New Roman" w:eastAsia="Times New Roman" w:hAnsi="Times New Roman" w:cs="Times New Roman"/>
          <w:color w:val="000000"/>
          <w:sz w:val="24"/>
          <w:szCs w:val="24"/>
        </w:rPr>
        <w:t xml:space="preserve"> a bugetului proiectului: </w:t>
      </w:r>
      <w:r w:rsidRPr="00516D3C">
        <w:rPr>
          <w:rFonts w:ascii="Times New Roman" w:eastAsia="Times New Roman" w:hAnsi="Times New Roman" w:cs="Times New Roman"/>
          <w:sz w:val="24"/>
          <w:szCs w:val="24"/>
        </w:rPr>
        <w:t xml:space="preserve">4.347.827,094 lei fără TVA, </w:t>
      </w:r>
      <w:r w:rsidRPr="00516D3C">
        <w:rPr>
          <w:rFonts w:ascii="Times New Roman" w:eastAsia="Times New Roman" w:hAnsi="Times New Roman" w:cs="Times New Roman"/>
          <w:color w:val="000000"/>
          <w:sz w:val="24"/>
          <w:szCs w:val="24"/>
        </w:rPr>
        <w:t>din care:</w:t>
      </w:r>
    </w:p>
    <w:p w:rsidR="003367B7" w:rsidRPr="00516D3C" w:rsidRDefault="005F3AD9" w:rsidP="00516D3C">
      <w:pPr>
        <w:numPr>
          <w:ilvl w:val="0"/>
          <w:numId w:val="2"/>
        </w:numPr>
        <w:spacing w:after="0" w:line="360" w:lineRule="auto"/>
        <w:jc w:val="both"/>
        <w:rPr>
          <w:rFonts w:ascii="Times New Roman" w:eastAsia="Times New Roman" w:hAnsi="Times New Roman" w:cs="Times New Roman"/>
          <w:color w:val="000000"/>
          <w:sz w:val="24"/>
          <w:szCs w:val="24"/>
        </w:rPr>
      </w:pPr>
      <w:r w:rsidRPr="00516D3C">
        <w:rPr>
          <w:rFonts w:ascii="Times New Roman" w:eastAsia="Times New Roman" w:hAnsi="Times New Roman" w:cs="Times New Roman"/>
          <w:color w:val="000000"/>
          <w:sz w:val="24"/>
          <w:szCs w:val="24"/>
        </w:rPr>
        <w:t>Contribuţie proprie: 0,00 lei</w:t>
      </w:r>
    </w:p>
    <w:p w:rsidR="003367B7" w:rsidRPr="00516D3C" w:rsidRDefault="005F3AD9" w:rsidP="00516D3C">
      <w:pPr>
        <w:numPr>
          <w:ilvl w:val="0"/>
          <w:numId w:val="2"/>
        </w:numPr>
        <w:spacing w:after="0" w:line="360" w:lineRule="auto"/>
        <w:jc w:val="both"/>
        <w:rPr>
          <w:rFonts w:ascii="Times New Roman" w:eastAsia="Times New Roman" w:hAnsi="Times New Roman" w:cs="Times New Roman"/>
          <w:sz w:val="24"/>
          <w:szCs w:val="24"/>
        </w:rPr>
      </w:pPr>
      <w:r w:rsidRPr="00516D3C">
        <w:rPr>
          <w:rFonts w:ascii="Times New Roman" w:eastAsia="Times New Roman" w:hAnsi="Times New Roman" w:cs="Times New Roman"/>
          <w:color w:val="000000"/>
          <w:sz w:val="24"/>
          <w:szCs w:val="24"/>
        </w:rPr>
        <w:t xml:space="preserve">Finanțare nerambursabilă:  </w:t>
      </w:r>
      <w:r w:rsidRPr="00516D3C">
        <w:rPr>
          <w:rFonts w:ascii="Times New Roman" w:eastAsia="Times New Roman" w:hAnsi="Times New Roman" w:cs="Times New Roman"/>
          <w:sz w:val="24"/>
          <w:szCs w:val="24"/>
        </w:rPr>
        <w:t>4.347.827,094 lei fără TVA.</w:t>
      </w:r>
    </w:p>
    <w:p w:rsidR="003367B7" w:rsidRPr="00516D3C" w:rsidRDefault="003367B7" w:rsidP="00516D3C">
      <w:pPr>
        <w:spacing w:after="0" w:line="360" w:lineRule="auto"/>
        <w:ind w:firstLine="720"/>
        <w:jc w:val="both"/>
        <w:rPr>
          <w:rFonts w:ascii="Times New Roman" w:eastAsia="Times New Roman" w:hAnsi="Times New Roman" w:cs="Times New Roman"/>
          <w:sz w:val="24"/>
          <w:szCs w:val="24"/>
        </w:rPr>
      </w:pPr>
    </w:p>
    <w:p w:rsidR="003367B7" w:rsidRPr="00516D3C" w:rsidRDefault="005F3AD9" w:rsidP="00516D3C">
      <w:pPr>
        <w:spacing w:after="0" w:line="360" w:lineRule="auto"/>
        <w:ind w:firstLine="720"/>
        <w:jc w:val="both"/>
        <w:rPr>
          <w:rFonts w:ascii="Times New Roman" w:eastAsia="Times New Roman" w:hAnsi="Times New Roman" w:cs="Times New Roman"/>
          <w:color w:val="000000"/>
          <w:sz w:val="24"/>
          <w:szCs w:val="24"/>
        </w:rPr>
      </w:pPr>
      <w:r w:rsidRPr="00516D3C">
        <w:rPr>
          <w:rFonts w:ascii="Times New Roman" w:eastAsia="Times New Roman" w:hAnsi="Times New Roman" w:cs="Times New Roman"/>
          <w:color w:val="000000"/>
          <w:sz w:val="24"/>
          <w:szCs w:val="24"/>
        </w:rPr>
        <w:t xml:space="preserve">Valoarea eligibilă și nerambursabilă este </w:t>
      </w:r>
      <w:r w:rsidRPr="00516D3C">
        <w:rPr>
          <w:rFonts w:ascii="Times New Roman" w:eastAsia="Times New Roman" w:hAnsi="Times New Roman" w:cs="Times New Roman"/>
          <w:sz w:val="24"/>
          <w:szCs w:val="24"/>
        </w:rPr>
        <w:t>în</w:t>
      </w:r>
      <w:r w:rsidRPr="00516D3C">
        <w:rPr>
          <w:rFonts w:ascii="Times New Roman" w:eastAsia="Times New Roman" w:hAnsi="Times New Roman" w:cs="Times New Roman"/>
          <w:color w:val="000000"/>
          <w:sz w:val="24"/>
          <w:szCs w:val="24"/>
        </w:rPr>
        <w:t xml:space="preserve"> proporţie de 100% din valoarea </w:t>
      </w:r>
      <w:r w:rsidRPr="00516D3C">
        <w:rPr>
          <w:rFonts w:ascii="Times New Roman" w:eastAsia="Times New Roman" w:hAnsi="Times New Roman" w:cs="Times New Roman"/>
          <w:sz w:val="24"/>
          <w:szCs w:val="24"/>
        </w:rPr>
        <w:t>totală</w:t>
      </w:r>
      <w:r w:rsidRPr="00516D3C">
        <w:rPr>
          <w:rFonts w:ascii="Times New Roman" w:eastAsia="Times New Roman" w:hAnsi="Times New Roman" w:cs="Times New Roman"/>
          <w:color w:val="000000"/>
          <w:sz w:val="24"/>
          <w:szCs w:val="24"/>
        </w:rPr>
        <w:t xml:space="preserve"> a bugetului proiectului.</w:t>
      </w:r>
    </w:p>
    <w:p w:rsidR="003367B7" w:rsidRPr="00516D3C" w:rsidRDefault="005F3AD9" w:rsidP="00516D3C">
      <w:pPr>
        <w:spacing w:after="0" w:line="360" w:lineRule="auto"/>
        <w:ind w:firstLine="708"/>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 xml:space="preserve">Durata de implementare a proiectului: </w:t>
      </w:r>
      <w:r w:rsidRPr="00516D3C">
        <w:rPr>
          <w:rFonts w:ascii="Times New Roman" w:eastAsia="Times New Roman" w:hAnsi="Times New Roman" w:cs="Times New Roman"/>
          <w:color w:val="00000A"/>
          <w:sz w:val="24"/>
          <w:szCs w:val="24"/>
        </w:rPr>
        <w:t>24 luni d</w:t>
      </w:r>
      <w:r w:rsidRPr="00516D3C">
        <w:rPr>
          <w:rFonts w:ascii="Times New Roman" w:eastAsia="Times New Roman" w:hAnsi="Times New Roman" w:cs="Times New Roman"/>
          <w:sz w:val="24"/>
          <w:szCs w:val="24"/>
        </w:rPr>
        <w:t>e la semnarea contractului de finanțare.</w:t>
      </w:r>
    </w:p>
    <w:p w:rsidR="003367B7" w:rsidRPr="00516D3C" w:rsidRDefault="003367B7" w:rsidP="00516D3C">
      <w:pPr>
        <w:spacing w:after="0" w:line="360" w:lineRule="auto"/>
        <w:ind w:firstLine="708"/>
        <w:jc w:val="both"/>
        <w:rPr>
          <w:rFonts w:ascii="Times New Roman" w:eastAsia="Times New Roman" w:hAnsi="Times New Roman" w:cs="Times New Roman"/>
          <w:sz w:val="24"/>
          <w:szCs w:val="24"/>
        </w:rPr>
      </w:pPr>
    </w:p>
    <w:p w:rsidR="003367B7" w:rsidRPr="00516D3C" w:rsidRDefault="005F3AD9" w:rsidP="00516D3C">
      <w:pPr>
        <w:spacing w:after="0" w:line="360" w:lineRule="auto"/>
        <w:ind w:firstLine="708"/>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Luând în considerare</w:t>
      </w:r>
    </w:p>
    <w:p w:rsidR="003367B7" w:rsidRPr="00516D3C" w:rsidRDefault="005F3AD9" w:rsidP="00516D3C">
      <w:pPr>
        <w:spacing w:after="0" w:line="360" w:lineRule="auto"/>
        <w:ind w:firstLine="708"/>
        <w:jc w:val="both"/>
        <w:rPr>
          <w:rFonts w:ascii="Times New Roman" w:hAnsi="Times New Roman" w:cs="Times New Roman"/>
          <w:b/>
          <w:sz w:val="24"/>
          <w:szCs w:val="24"/>
        </w:rPr>
      </w:pPr>
      <w:r w:rsidRPr="00516D3C">
        <w:rPr>
          <w:rFonts w:ascii="Times New Roman" w:eastAsia="Times New Roman" w:hAnsi="Times New Roman" w:cs="Times New Roman"/>
          <w:sz w:val="24"/>
          <w:szCs w:val="24"/>
        </w:rPr>
        <w:t>- referatul de aprobare al Primarului Municipiului Marghita înregistrat cu nr. 3183/ 30.03.2022</w:t>
      </w:r>
    </w:p>
    <w:p w:rsidR="00E46F37" w:rsidRPr="00516D3C" w:rsidRDefault="005F3AD9" w:rsidP="00516D3C">
      <w:pPr>
        <w:spacing w:after="0" w:line="360" w:lineRule="auto"/>
        <w:ind w:firstLine="708"/>
        <w:jc w:val="both"/>
        <w:rPr>
          <w:rFonts w:ascii="Times New Roman" w:eastAsia="Times New Roman" w:hAnsi="Times New Roman" w:cs="Times New Roman"/>
          <w:sz w:val="24"/>
          <w:szCs w:val="24"/>
        </w:rPr>
      </w:pPr>
      <w:r w:rsidRPr="00516D3C">
        <w:rPr>
          <w:rFonts w:ascii="Times New Roman" w:hAnsi="Times New Roman" w:cs="Times New Roman"/>
          <w:sz w:val="24"/>
          <w:szCs w:val="24"/>
        </w:rPr>
        <w:t xml:space="preserve">- </w:t>
      </w:r>
      <w:r w:rsidRPr="00516D3C">
        <w:rPr>
          <w:rFonts w:ascii="Times New Roman" w:eastAsia="Times New Roman" w:hAnsi="Times New Roman" w:cs="Times New Roman"/>
          <w:sz w:val="24"/>
          <w:szCs w:val="24"/>
        </w:rPr>
        <w:t>prevederile</w:t>
      </w:r>
      <w:r w:rsidRPr="00516D3C">
        <w:rPr>
          <w:rFonts w:ascii="Times New Roman" w:hAnsi="Times New Roman" w:cs="Times New Roman"/>
          <w:sz w:val="24"/>
          <w:szCs w:val="24"/>
        </w:rPr>
        <w:t xml:space="preserve"> </w:t>
      </w:r>
      <w:r w:rsidRPr="00516D3C">
        <w:rPr>
          <w:rFonts w:ascii="Times New Roman" w:eastAsia="Times New Roman" w:hAnsi="Times New Roman" w:cs="Times New Roman"/>
          <w:sz w:val="24"/>
          <w:szCs w:val="24"/>
        </w:rPr>
        <w:t>ORDINULUI pentru aprobarea Ghidului specific privind regulile și condițiile aplicabile finanțării din fondurile europene aferente Planului național de redresare și reziliență în cadrul apelului de proiecte PNRR/2022/C5/2/B.2.1/1, PNRR/2022/C5/B.2.2/1, componenta 5 — Valul renovării, axa 2 — Schema de granturi pentru eficiență energetică și reziliență în clădiri publice, operațiunea B.2: Renovarea energetică moderată sau aprofundată a clădirilor publice</w:t>
      </w:r>
      <w:r w:rsidR="0018572F" w:rsidRPr="00516D3C">
        <w:rPr>
          <w:rFonts w:ascii="Times New Roman" w:eastAsia="Times New Roman" w:hAnsi="Times New Roman" w:cs="Times New Roman"/>
          <w:sz w:val="24"/>
          <w:szCs w:val="24"/>
        </w:rPr>
        <w:t>.</w:t>
      </w:r>
    </w:p>
    <w:p w:rsidR="00516D3C" w:rsidRPr="00516D3C" w:rsidRDefault="00516D3C" w:rsidP="00516D3C">
      <w:pPr>
        <w:spacing w:after="0" w:line="360" w:lineRule="auto"/>
        <w:ind w:firstLine="708"/>
        <w:jc w:val="both"/>
        <w:rPr>
          <w:rFonts w:ascii="Times New Roman" w:eastAsia="Times New Roman" w:hAnsi="Times New Roman" w:cs="Times New Roman"/>
          <w:sz w:val="24"/>
          <w:szCs w:val="24"/>
        </w:rPr>
      </w:pPr>
      <w:r w:rsidRPr="00516D3C">
        <w:rPr>
          <w:rFonts w:ascii="Times New Roman" w:eastAsia="Times New Roman" w:hAnsi="Times New Roman" w:cs="Times New Roman"/>
          <w:sz w:val="24"/>
          <w:szCs w:val="24"/>
        </w:rPr>
        <w:t xml:space="preserve">Consider oportună si de maximă importantă adoptarea unei hotărâri  pentru aprobarea depunerii spre finanţare a proiectului </w:t>
      </w:r>
      <w:r w:rsidRPr="00516D3C">
        <w:rPr>
          <w:rFonts w:ascii="Times New Roman" w:eastAsia="Times New Roman" w:hAnsi="Times New Roman" w:cs="Times New Roman"/>
          <w:b/>
          <w:color w:val="000000"/>
          <w:sz w:val="24"/>
          <w:szCs w:val="24"/>
        </w:rPr>
        <w:t xml:space="preserve">„Renovare energetică moderată a Spitalului Municipal </w:t>
      </w:r>
      <w:r w:rsidRPr="00516D3C">
        <w:rPr>
          <w:rFonts w:ascii="Times New Roman" w:eastAsia="Times New Roman" w:hAnsi="Times New Roman" w:cs="Times New Roman"/>
          <w:b/>
          <w:color w:val="000000"/>
          <w:sz w:val="24"/>
          <w:szCs w:val="24"/>
        </w:rPr>
        <w:lastRenderedPageBreak/>
        <w:t>„Dr. Pop Mircea” Marghita - Corp ATI”</w:t>
      </w:r>
      <w:r w:rsidRPr="00516D3C">
        <w:rPr>
          <w:rFonts w:ascii="Times New Roman" w:eastAsia="Times New Roman" w:hAnsi="Times New Roman" w:cs="Times New Roman"/>
          <w:color w:val="000000"/>
          <w:sz w:val="24"/>
          <w:szCs w:val="24"/>
        </w:rPr>
        <w:t xml:space="preserve">, in cadrul PNNR  si de asemenea aprobarea următoarelor valori </w:t>
      </w:r>
    </w:p>
    <w:p w:rsidR="00E46F37" w:rsidRPr="00516D3C" w:rsidRDefault="00E46F37" w:rsidP="00516D3C">
      <w:pPr>
        <w:spacing w:after="0" w:line="360" w:lineRule="auto"/>
        <w:ind w:firstLine="708"/>
        <w:jc w:val="both"/>
        <w:rPr>
          <w:rFonts w:ascii="Times New Roman" w:eastAsia="Times New Roman" w:hAnsi="Times New Roman" w:cs="Times New Roman"/>
          <w:b/>
          <w:color w:val="000000"/>
          <w:sz w:val="24"/>
          <w:szCs w:val="24"/>
          <w:lang w:val="en-US"/>
        </w:rPr>
      </w:pPr>
      <w:proofErr w:type="spellStart"/>
      <w:r w:rsidRPr="00516D3C">
        <w:rPr>
          <w:rFonts w:ascii="Times New Roman" w:eastAsia="Times New Roman" w:hAnsi="Times New Roman" w:cs="Times New Roman"/>
          <w:sz w:val="24"/>
          <w:szCs w:val="24"/>
          <w:lang w:val="en-US"/>
        </w:rPr>
        <w:t>Valoarea</w:t>
      </w:r>
      <w:proofErr w:type="spellEnd"/>
      <w:r w:rsidRPr="00516D3C">
        <w:rPr>
          <w:rFonts w:ascii="Times New Roman" w:eastAsia="Times New Roman" w:hAnsi="Times New Roman" w:cs="Times New Roman"/>
          <w:sz w:val="24"/>
          <w:szCs w:val="24"/>
          <w:lang w:val="en-US"/>
        </w:rPr>
        <w:t xml:space="preserve"> </w:t>
      </w:r>
      <w:proofErr w:type="spellStart"/>
      <w:r w:rsidRPr="00516D3C">
        <w:rPr>
          <w:rFonts w:ascii="Times New Roman" w:eastAsia="Times New Roman" w:hAnsi="Times New Roman" w:cs="Times New Roman"/>
          <w:sz w:val="24"/>
          <w:szCs w:val="24"/>
          <w:lang w:val="en-US"/>
        </w:rPr>
        <w:t>maximă</w:t>
      </w:r>
      <w:proofErr w:type="spellEnd"/>
      <w:r w:rsidRPr="00516D3C">
        <w:rPr>
          <w:rFonts w:ascii="Times New Roman" w:eastAsia="Times New Roman" w:hAnsi="Times New Roman" w:cs="Times New Roman"/>
          <w:sz w:val="24"/>
          <w:szCs w:val="24"/>
          <w:lang w:val="en-US"/>
        </w:rPr>
        <w:t xml:space="preserve"> </w:t>
      </w:r>
      <w:proofErr w:type="spellStart"/>
      <w:r w:rsidRPr="00516D3C">
        <w:rPr>
          <w:rFonts w:ascii="Times New Roman" w:eastAsia="Times New Roman" w:hAnsi="Times New Roman" w:cs="Times New Roman"/>
          <w:sz w:val="24"/>
          <w:szCs w:val="24"/>
          <w:lang w:val="en-US"/>
        </w:rPr>
        <w:t>eligibilă</w:t>
      </w:r>
      <w:proofErr w:type="spellEnd"/>
      <w:r w:rsidRPr="00516D3C">
        <w:rPr>
          <w:rFonts w:ascii="Times New Roman" w:eastAsia="Times New Roman" w:hAnsi="Times New Roman" w:cs="Times New Roman"/>
          <w:sz w:val="24"/>
          <w:szCs w:val="24"/>
          <w:lang w:val="en-US"/>
        </w:rPr>
        <w:t xml:space="preserve"> a </w:t>
      </w:r>
      <w:proofErr w:type="spellStart"/>
      <w:r w:rsidRPr="00516D3C">
        <w:rPr>
          <w:rFonts w:ascii="Times New Roman" w:eastAsia="Times New Roman" w:hAnsi="Times New Roman" w:cs="Times New Roman"/>
          <w:sz w:val="24"/>
          <w:szCs w:val="24"/>
          <w:lang w:val="en-US"/>
        </w:rPr>
        <w:t>proiectului</w:t>
      </w:r>
      <w:proofErr w:type="spellEnd"/>
      <w:r w:rsidRPr="00516D3C">
        <w:rPr>
          <w:rFonts w:ascii="Times New Roman" w:eastAsia="Times New Roman" w:hAnsi="Times New Roman" w:cs="Times New Roman"/>
          <w:sz w:val="24"/>
          <w:szCs w:val="24"/>
          <w:lang w:val="en-US"/>
        </w:rPr>
        <w:t xml:space="preserve"> de </w:t>
      </w:r>
      <w:r w:rsidRPr="00516D3C">
        <w:rPr>
          <w:rFonts w:ascii="Times New Roman" w:eastAsia="Times New Roman" w:hAnsi="Times New Roman" w:cs="Times New Roman"/>
          <w:b/>
          <w:sz w:val="24"/>
          <w:szCs w:val="24"/>
          <w:lang w:val="en-US"/>
        </w:rPr>
        <w:t>4.347.827</w:t>
      </w:r>
      <w:proofErr w:type="gramStart"/>
      <w:r w:rsidRPr="00516D3C">
        <w:rPr>
          <w:rFonts w:ascii="Times New Roman" w:eastAsia="Times New Roman" w:hAnsi="Times New Roman" w:cs="Times New Roman"/>
          <w:b/>
          <w:sz w:val="24"/>
          <w:szCs w:val="24"/>
          <w:lang w:val="en-US"/>
        </w:rPr>
        <w:t>,094</w:t>
      </w:r>
      <w:proofErr w:type="gramEnd"/>
      <w:r w:rsidRPr="00516D3C">
        <w:rPr>
          <w:rFonts w:ascii="Times New Roman" w:eastAsia="Times New Roman" w:hAnsi="Times New Roman" w:cs="Times New Roman"/>
          <w:b/>
          <w:sz w:val="24"/>
          <w:szCs w:val="24"/>
          <w:lang w:val="en-US"/>
        </w:rPr>
        <w:t xml:space="preserve"> lei </w:t>
      </w:r>
      <w:proofErr w:type="spellStart"/>
      <w:r w:rsidRPr="00516D3C">
        <w:rPr>
          <w:rFonts w:ascii="Times New Roman" w:eastAsia="Times New Roman" w:hAnsi="Times New Roman" w:cs="Times New Roman"/>
          <w:b/>
          <w:sz w:val="24"/>
          <w:szCs w:val="24"/>
          <w:lang w:val="en-US"/>
        </w:rPr>
        <w:t>fără</w:t>
      </w:r>
      <w:proofErr w:type="spellEnd"/>
      <w:r w:rsidRPr="00516D3C">
        <w:rPr>
          <w:rFonts w:ascii="Times New Roman" w:eastAsia="Times New Roman" w:hAnsi="Times New Roman" w:cs="Times New Roman"/>
          <w:b/>
          <w:sz w:val="24"/>
          <w:szCs w:val="24"/>
          <w:lang w:val="en-US"/>
        </w:rPr>
        <w:t xml:space="preserve"> TVA</w:t>
      </w:r>
    </w:p>
    <w:p w:rsidR="00E46F37" w:rsidRPr="00516D3C" w:rsidRDefault="00E46F37" w:rsidP="00516D3C">
      <w:pPr>
        <w:spacing w:after="0" w:line="360" w:lineRule="auto"/>
        <w:ind w:firstLine="720"/>
        <w:jc w:val="both"/>
        <w:rPr>
          <w:rFonts w:ascii="Times New Roman" w:eastAsia="Times New Roman" w:hAnsi="Times New Roman" w:cs="Times New Roman"/>
          <w:sz w:val="24"/>
          <w:szCs w:val="24"/>
          <w:lang w:val="en-US"/>
        </w:rPr>
      </w:pPr>
      <w:proofErr w:type="spellStart"/>
      <w:r w:rsidRPr="00516D3C">
        <w:rPr>
          <w:rFonts w:ascii="Times New Roman" w:eastAsia="Times New Roman" w:hAnsi="Times New Roman" w:cs="Times New Roman"/>
          <w:sz w:val="24"/>
          <w:szCs w:val="24"/>
          <w:lang w:val="en-US"/>
        </w:rPr>
        <w:t>V</w:t>
      </w:r>
      <w:r w:rsidRPr="00516D3C">
        <w:rPr>
          <w:rFonts w:ascii="Times New Roman" w:eastAsia="Times New Roman" w:hAnsi="Times New Roman" w:cs="Times New Roman"/>
          <w:color w:val="000000"/>
          <w:sz w:val="24"/>
          <w:szCs w:val="24"/>
          <w:lang w:val="en-US"/>
        </w:rPr>
        <w:t>aloare</w:t>
      </w:r>
      <w:proofErr w:type="spellEnd"/>
      <w:r w:rsidRPr="00516D3C">
        <w:rPr>
          <w:rFonts w:ascii="Times New Roman" w:eastAsia="Times New Roman" w:hAnsi="Times New Roman" w:cs="Times New Roman"/>
          <w:color w:val="000000"/>
          <w:sz w:val="24"/>
          <w:szCs w:val="24"/>
          <w:lang w:val="en-US"/>
        </w:rPr>
        <w:t xml:space="preserve"> </w:t>
      </w:r>
      <w:proofErr w:type="spellStart"/>
      <w:r w:rsidRPr="00516D3C">
        <w:rPr>
          <w:rFonts w:ascii="Times New Roman" w:eastAsia="Times New Roman" w:hAnsi="Times New Roman" w:cs="Times New Roman"/>
          <w:sz w:val="24"/>
          <w:szCs w:val="24"/>
          <w:lang w:val="en-US"/>
        </w:rPr>
        <w:t>totală</w:t>
      </w:r>
      <w:proofErr w:type="spellEnd"/>
      <w:r w:rsidRPr="00516D3C">
        <w:rPr>
          <w:rFonts w:ascii="Times New Roman" w:eastAsia="Times New Roman" w:hAnsi="Times New Roman" w:cs="Times New Roman"/>
          <w:color w:val="000000"/>
          <w:sz w:val="24"/>
          <w:szCs w:val="24"/>
          <w:lang w:val="en-US"/>
        </w:rPr>
        <w:t xml:space="preserve"> a </w:t>
      </w:r>
      <w:proofErr w:type="spellStart"/>
      <w:r w:rsidRPr="00516D3C">
        <w:rPr>
          <w:rFonts w:ascii="Times New Roman" w:eastAsia="Times New Roman" w:hAnsi="Times New Roman" w:cs="Times New Roman"/>
          <w:color w:val="000000"/>
          <w:sz w:val="24"/>
          <w:szCs w:val="24"/>
          <w:lang w:val="en-US"/>
        </w:rPr>
        <w:t>bugetului</w:t>
      </w:r>
      <w:proofErr w:type="spellEnd"/>
      <w:r w:rsidRPr="00516D3C">
        <w:rPr>
          <w:rFonts w:ascii="Times New Roman" w:eastAsia="Times New Roman" w:hAnsi="Times New Roman" w:cs="Times New Roman"/>
          <w:color w:val="000000"/>
          <w:sz w:val="24"/>
          <w:szCs w:val="24"/>
          <w:lang w:val="en-US"/>
        </w:rPr>
        <w:t xml:space="preserve"> </w:t>
      </w:r>
      <w:proofErr w:type="spellStart"/>
      <w:r w:rsidRPr="00516D3C">
        <w:rPr>
          <w:rFonts w:ascii="Times New Roman" w:eastAsia="Times New Roman" w:hAnsi="Times New Roman" w:cs="Times New Roman"/>
          <w:color w:val="000000"/>
          <w:sz w:val="24"/>
          <w:szCs w:val="24"/>
          <w:lang w:val="en-US"/>
        </w:rPr>
        <w:t>proiectului</w:t>
      </w:r>
      <w:proofErr w:type="spellEnd"/>
      <w:r w:rsidRPr="00516D3C">
        <w:rPr>
          <w:rFonts w:ascii="Times New Roman" w:eastAsia="Times New Roman" w:hAnsi="Times New Roman" w:cs="Times New Roman"/>
          <w:color w:val="000000"/>
          <w:sz w:val="24"/>
          <w:szCs w:val="24"/>
          <w:lang w:val="en-US"/>
        </w:rPr>
        <w:t xml:space="preserve">: </w:t>
      </w:r>
      <w:r w:rsidRPr="00516D3C">
        <w:rPr>
          <w:rFonts w:ascii="Times New Roman" w:eastAsia="Times New Roman" w:hAnsi="Times New Roman" w:cs="Times New Roman"/>
          <w:sz w:val="24"/>
          <w:szCs w:val="24"/>
          <w:lang w:val="en-US"/>
        </w:rPr>
        <w:t>4.347.827</w:t>
      </w:r>
      <w:proofErr w:type="gramStart"/>
      <w:r w:rsidRPr="00516D3C">
        <w:rPr>
          <w:rFonts w:ascii="Times New Roman" w:eastAsia="Times New Roman" w:hAnsi="Times New Roman" w:cs="Times New Roman"/>
          <w:sz w:val="24"/>
          <w:szCs w:val="24"/>
          <w:lang w:val="en-US"/>
        </w:rPr>
        <w:t>,094</w:t>
      </w:r>
      <w:proofErr w:type="gramEnd"/>
      <w:r w:rsidRPr="00516D3C">
        <w:rPr>
          <w:rFonts w:ascii="Times New Roman" w:eastAsia="Times New Roman" w:hAnsi="Times New Roman" w:cs="Times New Roman"/>
          <w:sz w:val="24"/>
          <w:szCs w:val="24"/>
          <w:lang w:val="en-US"/>
        </w:rPr>
        <w:t xml:space="preserve"> lei </w:t>
      </w:r>
      <w:proofErr w:type="spellStart"/>
      <w:r w:rsidRPr="00516D3C">
        <w:rPr>
          <w:rFonts w:ascii="Times New Roman" w:eastAsia="Times New Roman" w:hAnsi="Times New Roman" w:cs="Times New Roman"/>
          <w:sz w:val="24"/>
          <w:szCs w:val="24"/>
          <w:lang w:val="en-US"/>
        </w:rPr>
        <w:t>fără</w:t>
      </w:r>
      <w:proofErr w:type="spellEnd"/>
      <w:r w:rsidRPr="00516D3C">
        <w:rPr>
          <w:rFonts w:ascii="Times New Roman" w:eastAsia="Times New Roman" w:hAnsi="Times New Roman" w:cs="Times New Roman"/>
          <w:sz w:val="24"/>
          <w:szCs w:val="24"/>
          <w:lang w:val="en-US"/>
        </w:rPr>
        <w:t xml:space="preserve"> TVA, </w:t>
      </w:r>
      <w:r w:rsidRPr="00516D3C">
        <w:rPr>
          <w:rFonts w:ascii="Times New Roman" w:eastAsia="Times New Roman" w:hAnsi="Times New Roman" w:cs="Times New Roman"/>
          <w:color w:val="000000"/>
          <w:sz w:val="24"/>
          <w:szCs w:val="24"/>
          <w:lang w:val="en-US"/>
        </w:rPr>
        <w:t>din care:</w:t>
      </w:r>
    </w:p>
    <w:p w:rsidR="00E46F37" w:rsidRPr="00516D3C" w:rsidRDefault="00E46F37" w:rsidP="00516D3C">
      <w:pPr>
        <w:numPr>
          <w:ilvl w:val="0"/>
          <w:numId w:val="2"/>
        </w:numPr>
        <w:spacing w:after="0" w:line="360" w:lineRule="auto"/>
        <w:jc w:val="both"/>
        <w:rPr>
          <w:rFonts w:ascii="Times New Roman" w:eastAsia="Times New Roman" w:hAnsi="Times New Roman" w:cs="Times New Roman"/>
          <w:color w:val="000000"/>
          <w:sz w:val="24"/>
          <w:szCs w:val="24"/>
          <w:lang w:val="en-US"/>
        </w:rPr>
      </w:pPr>
      <w:proofErr w:type="spellStart"/>
      <w:r w:rsidRPr="00516D3C">
        <w:rPr>
          <w:rFonts w:ascii="Times New Roman" w:eastAsia="Times New Roman" w:hAnsi="Times New Roman" w:cs="Times New Roman"/>
          <w:color w:val="000000"/>
          <w:sz w:val="24"/>
          <w:szCs w:val="24"/>
          <w:lang w:val="en-US"/>
        </w:rPr>
        <w:t>Contribuţie</w:t>
      </w:r>
      <w:proofErr w:type="spellEnd"/>
      <w:r w:rsidRPr="00516D3C">
        <w:rPr>
          <w:rFonts w:ascii="Times New Roman" w:eastAsia="Times New Roman" w:hAnsi="Times New Roman" w:cs="Times New Roman"/>
          <w:color w:val="000000"/>
          <w:sz w:val="24"/>
          <w:szCs w:val="24"/>
          <w:lang w:val="en-US"/>
        </w:rPr>
        <w:t xml:space="preserve"> </w:t>
      </w:r>
      <w:proofErr w:type="spellStart"/>
      <w:r w:rsidRPr="00516D3C">
        <w:rPr>
          <w:rFonts w:ascii="Times New Roman" w:eastAsia="Times New Roman" w:hAnsi="Times New Roman" w:cs="Times New Roman"/>
          <w:color w:val="000000"/>
          <w:sz w:val="24"/>
          <w:szCs w:val="24"/>
          <w:lang w:val="en-US"/>
        </w:rPr>
        <w:t>proprie</w:t>
      </w:r>
      <w:proofErr w:type="spellEnd"/>
      <w:r w:rsidRPr="00516D3C">
        <w:rPr>
          <w:rFonts w:ascii="Times New Roman" w:eastAsia="Times New Roman" w:hAnsi="Times New Roman" w:cs="Times New Roman"/>
          <w:color w:val="000000"/>
          <w:sz w:val="24"/>
          <w:szCs w:val="24"/>
          <w:lang w:val="en-US"/>
        </w:rPr>
        <w:t>: 0,00 lei</w:t>
      </w:r>
    </w:p>
    <w:p w:rsidR="00E46F37" w:rsidRPr="00516D3C" w:rsidRDefault="00E46F37" w:rsidP="00516D3C">
      <w:pPr>
        <w:numPr>
          <w:ilvl w:val="0"/>
          <w:numId w:val="2"/>
        </w:numPr>
        <w:spacing w:after="0" w:line="360" w:lineRule="auto"/>
        <w:jc w:val="both"/>
        <w:rPr>
          <w:rFonts w:ascii="Times New Roman" w:eastAsia="Times New Roman" w:hAnsi="Times New Roman" w:cs="Times New Roman"/>
          <w:sz w:val="24"/>
          <w:szCs w:val="24"/>
          <w:lang w:val="en-US"/>
        </w:rPr>
      </w:pPr>
      <w:proofErr w:type="spellStart"/>
      <w:r w:rsidRPr="00516D3C">
        <w:rPr>
          <w:rFonts w:ascii="Times New Roman" w:eastAsia="Times New Roman" w:hAnsi="Times New Roman" w:cs="Times New Roman"/>
          <w:color w:val="000000"/>
          <w:sz w:val="24"/>
          <w:szCs w:val="24"/>
          <w:lang w:val="en-US"/>
        </w:rPr>
        <w:t>Finanțare</w:t>
      </w:r>
      <w:proofErr w:type="spellEnd"/>
      <w:r w:rsidRPr="00516D3C">
        <w:rPr>
          <w:rFonts w:ascii="Times New Roman" w:eastAsia="Times New Roman" w:hAnsi="Times New Roman" w:cs="Times New Roman"/>
          <w:color w:val="000000"/>
          <w:sz w:val="24"/>
          <w:szCs w:val="24"/>
          <w:lang w:val="en-US"/>
        </w:rPr>
        <w:t xml:space="preserve"> </w:t>
      </w:r>
      <w:proofErr w:type="spellStart"/>
      <w:r w:rsidRPr="00516D3C">
        <w:rPr>
          <w:rFonts w:ascii="Times New Roman" w:eastAsia="Times New Roman" w:hAnsi="Times New Roman" w:cs="Times New Roman"/>
          <w:color w:val="000000"/>
          <w:sz w:val="24"/>
          <w:szCs w:val="24"/>
          <w:lang w:val="en-US"/>
        </w:rPr>
        <w:t>nerambursabilă</w:t>
      </w:r>
      <w:proofErr w:type="spellEnd"/>
      <w:r w:rsidRPr="00516D3C">
        <w:rPr>
          <w:rFonts w:ascii="Times New Roman" w:eastAsia="Times New Roman" w:hAnsi="Times New Roman" w:cs="Times New Roman"/>
          <w:color w:val="000000"/>
          <w:sz w:val="24"/>
          <w:szCs w:val="24"/>
          <w:lang w:val="en-US"/>
        </w:rPr>
        <w:t xml:space="preserve">:  </w:t>
      </w:r>
      <w:r w:rsidRPr="00516D3C">
        <w:rPr>
          <w:rFonts w:ascii="Times New Roman" w:eastAsia="Times New Roman" w:hAnsi="Times New Roman" w:cs="Times New Roman"/>
          <w:sz w:val="24"/>
          <w:szCs w:val="24"/>
          <w:lang w:val="en-US"/>
        </w:rPr>
        <w:t>4.347.827</w:t>
      </w:r>
      <w:proofErr w:type="gramStart"/>
      <w:r w:rsidRPr="00516D3C">
        <w:rPr>
          <w:rFonts w:ascii="Times New Roman" w:eastAsia="Times New Roman" w:hAnsi="Times New Roman" w:cs="Times New Roman"/>
          <w:sz w:val="24"/>
          <w:szCs w:val="24"/>
          <w:lang w:val="en-US"/>
        </w:rPr>
        <w:t>,094</w:t>
      </w:r>
      <w:proofErr w:type="gramEnd"/>
      <w:r w:rsidRPr="00516D3C">
        <w:rPr>
          <w:rFonts w:ascii="Times New Roman" w:eastAsia="Times New Roman" w:hAnsi="Times New Roman" w:cs="Times New Roman"/>
          <w:sz w:val="24"/>
          <w:szCs w:val="24"/>
          <w:lang w:val="en-US"/>
        </w:rPr>
        <w:t xml:space="preserve"> lei </w:t>
      </w:r>
      <w:proofErr w:type="spellStart"/>
      <w:r w:rsidRPr="00516D3C">
        <w:rPr>
          <w:rFonts w:ascii="Times New Roman" w:eastAsia="Times New Roman" w:hAnsi="Times New Roman" w:cs="Times New Roman"/>
          <w:sz w:val="24"/>
          <w:szCs w:val="24"/>
          <w:lang w:val="en-US"/>
        </w:rPr>
        <w:t>fără</w:t>
      </w:r>
      <w:proofErr w:type="spellEnd"/>
      <w:r w:rsidRPr="00516D3C">
        <w:rPr>
          <w:rFonts w:ascii="Times New Roman" w:eastAsia="Times New Roman" w:hAnsi="Times New Roman" w:cs="Times New Roman"/>
          <w:sz w:val="24"/>
          <w:szCs w:val="24"/>
          <w:lang w:val="en-US"/>
        </w:rPr>
        <w:t xml:space="preserve"> TVA.</w:t>
      </w:r>
    </w:p>
    <w:p w:rsidR="00E46F37" w:rsidRPr="00516D3C" w:rsidRDefault="00E46F37" w:rsidP="00516D3C">
      <w:pPr>
        <w:spacing w:after="0" w:line="360" w:lineRule="auto"/>
        <w:ind w:firstLine="720"/>
        <w:jc w:val="both"/>
        <w:rPr>
          <w:rFonts w:ascii="Times New Roman" w:eastAsia="Times New Roman" w:hAnsi="Times New Roman" w:cs="Times New Roman"/>
          <w:sz w:val="24"/>
          <w:szCs w:val="24"/>
          <w:lang w:val="en-US"/>
        </w:rPr>
      </w:pPr>
    </w:p>
    <w:p w:rsidR="00E46F37" w:rsidRPr="00516D3C" w:rsidRDefault="00E46F37" w:rsidP="00516D3C">
      <w:pPr>
        <w:spacing w:after="0" w:line="360" w:lineRule="auto"/>
        <w:ind w:firstLine="720"/>
        <w:jc w:val="both"/>
        <w:rPr>
          <w:rFonts w:ascii="Times New Roman" w:eastAsia="Arial" w:hAnsi="Times New Roman" w:cs="Times New Roman"/>
          <w:lang w:val="en-US"/>
        </w:rPr>
      </w:pPr>
    </w:p>
    <w:p w:rsidR="00E46F37" w:rsidRPr="00516D3C" w:rsidRDefault="00E46F37" w:rsidP="00516D3C">
      <w:pPr>
        <w:spacing w:after="0" w:line="360" w:lineRule="auto"/>
        <w:ind w:firstLine="720"/>
        <w:jc w:val="both"/>
        <w:rPr>
          <w:rFonts w:ascii="Times New Roman" w:eastAsia="Arial" w:hAnsi="Times New Roman" w:cs="Times New Roman"/>
          <w:color w:val="000000"/>
          <w:sz w:val="24"/>
          <w:szCs w:val="24"/>
          <w:lang w:val="en-US"/>
        </w:rPr>
      </w:pPr>
      <w:proofErr w:type="spellStart"/>
      <w:r w:rsidRPr="00516D3C">
        <w:rPr>
          <w:rFonts w:ascii="Times New Roman" w:eastAsia="Arial" w:hAnsi="Times New Roman" w:cs="Times New Roman"/>
          <w:color w:val="000000"/>
          <w:sz w:val="24"/>
          <w:szCs w:val="24"/>
          <w:lang w:val="en-US"/>
        </w:rPr>
        <w:t>Valoarea</w:t>
      </w:r>
      <w:proofErr w:type="spellEnd"/>
      <w:r w:rsidRPr="00516D3C">
        <w:rPr>
          <w:rFonts w:ascii="Times New Roman" w:eastAsia="Arial" w:hAnsi="Times New Roman" w:cs="Times New Roman"/>
          <w:color w:val="000000"/>
          <w:sz w:val="24"/>
          <w:szCs w:val="24"/>
          <w:lang w:val="en-US"/>
        </w:rPr>
        <w:t xml:space="preserve"> </w:t>
      </w:r>
      <w:proofErr w:type="spellStart"/>
      <w:r w:rsidRPr="00516D3C">
        <w:rPr>
          <w:rFonts w:ascii="Times New Roman" w:eastAsia="Arial" w:hAnsi="Times New Roman" w:cs="Times New Roman"/>
          <w:color w:val="000000"/>
          <w:sz w:val="24"/>
          <w:szCs w:val="24"/>
          <w:lang w:val="en-US"/>
        </w:rPr>
        <w:t>eligibilă</w:t>
      </w:r>
      <w:proofErr w:type="spellEnd"/>
      <w:r w:rsidRPr="00516D3C">
        <w:rPr>
          <w:rFonts w:ascii="Times New Roman" w:eastAsia="Arial" w:hAnsi="Times New Roman" w:cs="Times New Roman"/>
          <w:color w:val="000000"/>
          <w:sz w:val="24"/>
          <w:szCs w:val="24"/>
          <w:lang w:val="en-US"/>
        </w:rPr>
        <w:t xml:space="preserve"> </w:t>
      </w:r>
      <w:proofErr w:type="spellStart"/>
      <w:r w:rsidRPr="00516D3C">
        <w:rPr>
          <w:rFonts w:ascii="Times New Roman" w:eastAsia="Arial" w:hAnsi="Times New Roman" w:cs="Times New Roman"/>
          <w:color w:val="000000"/>
          <w:sz w:val="24"/>
          <w:szCs w:val="24"/>
          <w:lang w:val="en-US"/>
        </w:rPr>
        <w:t>și</w:t>
      </w:r>
      <w:proofErr w:type="spellEnd"/>
      <w:r w:rsidRPr="00516D3C">
        <w:rPr>
          <w:rFonts w:ascii="Times New Roman" w:eastAsia="Arial" w:hAnsi="Times New Roman" w:cs="Times New Roman"/>
          <w:color w:val="000000"/>
          <w:sz w:val="24"/>
          <w:szCs w:val="24"/>
          <w:lang w:val="en-US"/>
        </w:rPr>
        <w:t xml:space="preserve"> </w:t>
      </w:r>
      <w:proofErr w:type="spellStart"/>
      <w:r w:rsidRPr="00516D3C">
        <w:rPr>
          <w:rFonts w:ascii="Times New Roman" w:eastAsia="Arial" w:hAnsi="Times New Roman" w:cs="Times New Roman"/>
          <w:color w:val="000000"/>
          <w:sz w:val="24"/>
          <w:szCs w:val="24"/>
          <w:lang w:val="en-US"/>
        </w:rPr>
        <w:t>nerambursabilă</w:t>
      </w:r>
      <w:proofErr w:type="spellEnd"/>
      <w:r w:rsidRPr="00516D3C">
        <w:rPr>
          <w:rFonts w:ascii="Times New Roman" w:eastAsia="Arial" w:hAnsi="Times New Roman" w:cs="Times New Roman"/>
          <w:color w:val="000000"/>
          <w:sz w:val="24"/>
          <w:szCs w:val="24"/>
          <w:lang w:val="en-US"/>
        </w:rPr>
        <w:t xml:space="preserve"> </w:t>
      </w:r>
      <w:proofErr w:type="spellStart"/>
      <w:proofErr w:type="gramStart"/>
      <w:r w:rsidRPr="00516D3C">
        <w:rPr>
          <w:rFonts w:ascii="Times New Roman" w:eastAsia="Arial" w:hAnsi="Times New Roman" w:cs="Times New Roman"/>
          <w:color w:val="000000"/>
          <w:sz w:val="24"/>
          <w:szCs w:val="24"/>
          <w:lang w:val="en-US"/>
        </w:rPr>
        <w:t>este</w:t>
      </w:r>
      <w:proofErr w:type="spellEnd"/>
      <w:proofErr w:type="gramEnd"/>
      <w:r w:rsidRPr="00516D3C">
        <w:rPr>
          <w:rFonts w:ascii="Times New Roman" w:eastAsia="Arial" w:hAnsi="Times New Roman" w:cs="Times New Roman"/>
          <w:color w:val="000000"/>
          <w:sz w:val="24"/>
          <w:szCs w:val="24"/>
          <w:lang w:val="en-US"/>
        </w:rPr>
        <w:t xml:space="preserve"> </w:t>
      </w:r>
      <w:proofErr w:type="spellStart"/>
      <w:r w:rsidRPr="00516D3C">
        <w:rPr>
          <w:rFonts w:ascii="Times New Roman" w:eastAsia="Arial" w:hAnsi="Times New Roman" w:cs="Times New Roman"/>
          <w:sz w:val="24"/>
          <w:szCs w:val="24"/>
          <w:lang w:val="en-US"/>
        </w:rPr>
        <w:t>în</w:t>
      </w:r>
      <w:proofErr w:type="spellEnd"/>
      <w:r w:rsidRPr="00516D3C">
        <w:rPr>
          <w:rFonts w:ascii="Times New Roman" w:eastAsia="Arial" w:hAnsi="Times New Roman" w:cs="Times New Roman"/>
          <w:color w:val="000000"/>
          <w:sz w:val="24"/>
          <w:szCs w:val="24"/>
          <w:lang w:val="en-US"/>
        </w:rPr>
        <w:t xml:space="preserve"> </w:t>
      </w:r>
      <w:proofErr w:type="spellStart"/>
      <w:r w:rsidRPr="00516D3C">
        <w:rPr>
          <w:rFonts w:ascii="Times New Roman" w:eastAsia="Arial" w:hAnsi="Times New Roman" w:cs="Times New Roman"/>
          <w:color w:val="000000"/>
          <w:sz w:val="24"/>
          <w:szCs w:val="24"/>
          <w:lang w:val="en-US"/>
        </w:rPr>
        <w:t>proporţie</w:t>
      </w:r>
      <w:proofErr w:type="spellEnd"/>
      <w:r w:rsidRPr="00516D3C">
        <w:rPr>
          <w:rFonts w:ascii="Times New Roman" w:eastAsia="Arial" w:hAnsi="Times New Roman" w:cs="Times New Roman"/>
          <w:color w:val="000000"/>
          <w:sz w:val="24"/>
          <w:szCs w:val="24"/>
          <w:lang w:val="en-US"/>
        </w:rPr>
        <w:t xml:space="preserve"> de 100% din </w:t>
      </w:r>
      <w:proofErr w:type="spellStart"/>
      <w:r w:rsidRPr="00516D3C">
        <w:rPr>
          <w:rFonts w:ascii="Times New Roman" w:eastAsia="Arial" w:hAnsi="Times New Roman" w:cs="Times New Roman"/>
          <w:color w:val="000000"/>
          <w:sz w:val="24"/>
          <w:szCs w:val="24"/>
          <w:lang w:val="en-US"/>
        </w:rPr>
        <w:t>valoarea</w:t>
      </w:r>
      <w:proofErr w:type="spellEnd"/>
      <w:r w:rsidRPr="00516D3C">
        <w:rPr>
          <w:rFonts w:ascii="Times New Roman" w:eastAsia="Arial" w:hAnsi="Times New Roman" w:cs="Times New Roman"/>
          <w:color w:val="000000"/>
          <w:sz w:val="24"/>
          <w:szCs w:val="24"/>
          <w:lang w:val="en-US"/>
        </w:rPr>
        <w:t xml:space="preserve"> </w:t>
      </w:r>
      <w:proofErr w:type="spellStart"/>
      <w:r w:rsidRPr="00516D3C">
        <w:rPr>
          <w:rFonts w:ascii="Times New Roman" w:eastAsia="Arial" w:hAnsi="Times New Roman" w:cs="Times New Roman"/>
          <w:sz w:val="24"/>
          <w:szCs w:val="24"/>
          <w:lang w:val="en-US"/>
        </w:rPr>
        <w:t>totală</w:t>
      </w:r>
      <w:proofErr w:type="spellEnd"/>
      <w:r w:rsidRPr="00516D3C">
        <w:rPr>
          <w:rFonts w:ascii="Times New Roman" w:eastAsia="Arial" w:hAnsi="Times New Roman" w:cs="Times New Roman"/>
          <w:color w:val="000000"/>
          <w:sz w:val="24"/>
          <w:szCs w:val="24"/>
          <w:lang w:val="en-US"/>
        </w:rPr>
        <w:t xml:space="preserve"> a </w:t>
      </w:r>
      <w:proofErr w:type="spellStart"/>
      <w:r w:rsidRPr="00516D3C">
        <w:rPr>
          <w:rFonts w:ascii="Times New Roman" w:eastAsia="Arial" w:hAnsi="Times New Roman" w:cs="Times New Roman"/>
          <w:color w:val="000000"/>
          <w:sz w:val="24"/>
          <w:szCs w:val="24"/>
          <w:lang w:val="en-US"/>
        </w:rPr>
        <w:t>bugetului</w:t>
      </w:r>
      <w:proofErr w:type="spellEnd"/>
      <w:r w:rsidRPr="00516D3C">
        <w:rPr>
          <w:rFonts w:ascii="Times New Roman" w:eastAsia="Arial" w:hAnsi="Times New Roman" w:cs="Times New Roman"/>
          <w:color w:val="000000"/>
          <w:sz w:val="24"/>
          <w:szCs w:val="24"/>
          <w:lang w:val="en-US"/>
        </w:rPr>
        <w:t xml:space="preserve"> </w:t>
      </w:r>
      <w:proofErr w:type="spellStart"/>
      <w:r w:rsidRPr="00516D3C">
        <w:rPr>
          <w:rFonts w:ascii="Times New Roman" w:eastAsia="Arial" w:hAnsi="Times New Roman" w:cs="Times New Roman"/>
          <w:color w:val="000000"/>
          <w:sz w:val="24"/>
          <w:szCs w:val="24"/>
          <w:lang w:val="en-US"/>
        </w:rPr>
        <w:t>proiectului</w:t>
      </w:r>
      <w:proofErr w:type="spellEnd"/>
      <w:r w:rsidRPr="00516D3C">
        <w:rPr>
          <w:rFonts w:ascii="Times New Roman" w:eastAsia="Arial" w:hAnsi="Times New Roman" w:cs="Times New Roman"/>
          <w:color w:val="000000"/>
          <w:sz w:val="24"/>
          <w:szCs w:val="24"/>
          <w:lang w:val="en-US"/>
        </w:rPr>
        <w:t>.</w:t>
      </w:r>
    </w:p>
    <w:p w:rsidR="00E46F37" w:rsidRPr="00516D3C" w:rsidRDefault="00E46F37" w:rsidP="00516D3C">
      <w:pPr>
        <w:spacing w:after="0" w:line="360" w:lineRule="auto"/>
        <w:ind w:firstLine="720"/>
        <w:jc w:val="both"/>
        <w:rPr>
          <w:rFonts w:ascii="Times New Roman" w:eastAsia="Arial" w:hAnsi="Times New Roman" w:cs="Times New Roman"/>
          <w:sz w:val="24"/>
          <w:szCs w:val="24"/>
          <w:lang w:val="en-US"/>
        </w:rPr>
      </w:pPr>
      <w:proofErr w:type="spellStart"/>
      <w:r w:rsidRPr="00516D3C">
        <w:rPr>
          <w:rFonts w:ascii="Times New Roman" w:eastAsia="Arial" w:hAnsi="Times New Roman" w:cs="Times New Roman"/>
          <w:sz w:val="24"/>
          <w:szCs w:val="24"/>
          <w:lang w:val="en-US"/>
        </w:rPr>
        <w:t>Durata</w:t>
      </w:r>
      <w:proofErr w:type="spellEnd"/>
      <w:r w:rsidRPr="00516D3C">
        <w:rPr>
          <w:rFonts w:ascii="Times New Roman" w:eastAsia="Arial" w:hAnsi="Times New Roman" w:cs="Times New Roman"/>
          <w:sz w:val="24"/>
          <w:szCs w:val="24"/>
          <w:lang w:val="en-US"/>
        </w:rPr>
        <w:t xml:space="preserve"> de </w:t>
      </w:r>
      <w:proofErr w:type="spellStart"/>
      <w:r w:rsidRPr="00516D3C">
        <w:rPr>
          <w:rFonts w:ascii="Times New Roman" w:eastAsia="Arial" w:hAnsi="Times New Roman" w:cs="Times New Roman"/>
          <w:sz w:val="24"/>
          <w:szCs w:val="24"/>
          <w:lang w:val="en-US"/>
        </w:rPr>
        <w:t>implementare</w:t>
      </w:r>
      <w:proofErr w:type="spellEnd"/>
      <w:r w:rsidRPr="00516D3C">
        <w:rPr>
          <w:rFonts w:ascii="Times New Roman" w:eastAsia="Arial" w:hAnsi="Times New Roman" w:cs="Times New Roman"/>
          <w:sz w:val="24"/>
          <w:szCs w:val="24"/>
          <w:lang w:val="en-US"/>
        </w:rPr>
        <w:t xml:space="preserve"> a </w:t>
      </w:r>
      <w:proofErr w:type="spellStart"/>
      <w:r w:rsidRPr="00516D3C">
        <w:rPr>
          <w:rFonts w:ascii="Times New Roman" w:eastAsia="Arial" w:hAnsi="Times New Roman" w:cs="Times New Roman"/>
          <w:sz w:val="24"/>
          <w:szCs w:val="24"/>
          <w:lang w:val="en-US"/>
        </w:rPr>
        <w:t>proiectului</w:t>
      </w:r>
      <w:proofErr w:type="spellEnd"/>
      <w:r w:rsidRPr="00516D3C">
        <w:rPr>
          <w:rFonts w:ascii="Times New Roman" w:eastAsia="Arial" w:hAnsi="Times New Roman" w:cs="Times New Roman"/>
          <w:sz w:val="24"/>
          <w:szCs w:val="24"/>
          <w:lang w:val="en-US"/>
        </w:rPr>
        <w:t xml:space="preserve">: </w:t>
      </w:r>
      <w:r w:rsidRPr="00516D3C">
        <w:rPr>
          <w:rFonts w:ascii="Times New Roman" w:eastAsia="Arial" w:hAnsi="Times New Roman" w:cs="Times New Roman"/>
          <w:color w:val="00000A"/>
          <w:sz w:val="24"/>
          <w:szCs w:val="24"/>
          <w:lang w:val="en-US"/>
        </w:rPr>
        <w:t xml:space="preserve">24 </w:t>
      </w:r>
      <w:proofErr w:type="spellStart"/>
      <w:r w:rsidRPr="00516D3C">
        <w:rPr>
          <w:rFonts w:ascii="Times New Roman" w:eastAsia="Arial" w:hAnsi="Times New Roman" w:cs="Times New Roman"/>
          <w:color w:val="00000A"/>
          <w:sz w:val="24"/>
          <w:szCs w:val="24"/>
          <w:lang w:val="en-US"/>
        </w:rPr>
        <w:t>luni</w:t>
      </w:r>
      <w:proofErr w:type="spellEnd"/>
      <w:r w:rsidRPr="00516D3C">
        <w:rPr>
          <w:rFonts w:ascii="Times New Roman" w:eastAsia="Arial" w:hAnsi="Times New Roman" w:cs="Times New Roman"/>
          <w:color w:val="00000A"/>
          <w:sz w:val="24"/>
          <w:szCs w:val="24"/>
          <w:lang w:val="en-US"/>
        </w:rPr>
        <w:t xml:space="preserve"> d</w:t>
      </w:r>
      <w:r w:rsidRPr="00516D3C">
        <w:rPr>
          <w:rFonts w:ascii="Times New Roman" w:eastAsia="Arial" w:hAnsi="Times New Roman" w:cs="Times New Roman"/>
          <w:sz w:val="24"/>
          <w:szCs w:val="24"/>
          <w:lang w:val="en-US"/>
        </w:rPr>
        <w:t xml:space="preserve">e la </w:t>
      </w:r>
      <w:proofErr w:type="spellStart"/>
      <w:r w:rsidRPr="00516D3C">
        <w:rPr>
          <w:rFonts w:ascii="Times New Roman" w:eastAsia="Arial" w:hAnsi="Times New Roman" w:cs="Times New Roman"/>
          <w:sz w:val="24"/>
          <w:szCs w:val="24"/>
          <w:lang w:val="en-US"/>
        </w:rPr>
        <w:t>semnarea</w:t>
      </w:r>
      <w:proofErr w:type="spellEnd"/>
      <w:r w:rsidRPr="00516D3C">
        <w:rPr>
          <w:rFonts w:ascii="Times New Roman" w:eastAsia="Arial" w:hAnsi="Times New Roman" w:cs="Times New Roman"/>
          <w:sz w:val="24"/>
          <w:szCs w:val="24"/>
          <w:lang w:val="en-US"/>
        </w:rPr>
        <w:t xml:space="preserve"> </w:t>
      </w:r>
      <w:proofErr w:type="spellStart"/>
      <w:r w:rsidRPr="00516D3C">
        <w:rPr>
          <w:rFonts w:ascii="Times New Roman" w:eastAsia="Arial" w:hAnsi="Times New Roman" w:cs="Times New Roman"/>
          <w:sz w:val="24"/>
          <w:szCs w:val="24"/>
          <w:lang w:val="en-US"/>
        </w:rPr>
        <w:t>contractului</w:t>
      </w:r>
      <w:proofErr w:type="spellEnd"/>
      <w:r w:rsidRPr="00516D3C">
        <w:rPr>
          <w:rFonts w:ascii="Times New Roman" w:eastAsia="Arial" w:hAnsi="Times New Roman" w:cs="Times New Roman"/>
          <w:sz w:val="24"/>
          <w:szCs w:val="24"/>
          <w:lang w:val="en-US"/>
        </w:rPr>
        <w:t xml:space="preserve"> de </w:t>
      </w:r>
      <w:proofErr w:type="spellStart"/>
      <w:r w:rsidRPr="00516D3C">
        <w:rPr>
          <w:rFonts w:ascii="Times New Roman" w:eastAsia="Arial" w:hAnsi="Times New Roman" w:cs="Times New Roman"/>
          <w:sz w:val="24"/>
          <w:szCs w:val="24"/>
          <w:lang w:val="en-US"/>
        </w:rPr>
        <w:t>finanțare</w:t>
      </w:r>
      <w:proofErr w:type="spellEnd"/>
      <w:r w:rsidRPr="00516D3C">
        <w:rPr>
          <w:rFonts w:ascii="Times New Roman" w:eastAsia="Arial" w:hAnsi="Times New Roman" w:cs="Times New Roman"/>
          <w:sz w:val="24"/>
          <w:szCs w:val="24"/>
          <w:lang w:val="en-US"/>
        </w:rPr>
        <w:t>.</w:t>
      </w:r>
    </w:p>
    <w:p w:rsidR="00E46F37" w:rsidRPr="00516D3C" w:rsidRDefault="00E46F37" w:rsidP="00516D3C">
      <w:pPr>
        <w:spacing w:after="0" w:line="360" w:lineRule="auto"/>
        <w:ind w:firstLine="720"/>
        <w:jc w:val="both"/>
        <w:rPr>
          <w:rFonts w:ascii="Times New Roman" w:eastAsia="Arial" w:hAnsi="Times New Roman" w:cs="Times New Roman"/>
          <w:lang w:val="en-US"/>
        </w:rPr>
      </w:pPr>
    </w:p>
    <w:p w:rsidR="003367B7" w:rsidRPr="00516D3C" w:rsidRDefault="003367B7" w:rsidP="00516D3C">
      <w:pPr>
        <w:pBdr>
          <w:top w:val="nil"/>
          <w:left w:val="nil"/>
          <w:bottom w:val="nil"/>
          <w:right w:val="nil"/>
          <w:between w:val="nil"/>
        </w:pBdr>
        <w:spacing w:after="0" w:line="360" w:lineRule="auto"/>
        <w:ind w:left="1068"/>
        <w:jc w:val="both"/>
        <w:rPr>
          <w:rFonts w:ascii="Times New Roman" w:eastAsia="Times New Roman" w:hAnsi="Times New Roman" w:cs="Times New Roman"/>
          <w:color w:val="FF0000"/>
          <w:sz w:val="24"/>
          <w:szCs w:val="24"/>
        </w:rPr>
      </w:pPr>
    </w:p>
    <w:p w:rsidR="003367B7" w:rsidRDefault="003367B7">
      <w:pPr>
        <w:spacing w:after="0" w:line="240" w:lineRule="auto"/>
        <w:jc w:val="both"/>
        <w:rPr>
          <w:rFonts w:ascii="Times New Roman" w:eastAsia="Times New Roman" w:hAnsi="Times New Roman" w:cs="Times New Roman"/>
          <w:color w:val="FF0000"/>
          <w:sz w:val="24"/>
          <w:szCs w:val="24"/>
        </w:rPr>
      </w:pPr>
    </w:p>
    <w:p w:rsidR="003367B7" w:rsidRDefault="003367B7">
      <w:pPr>
        <w:rPr>
          <w:color w:val="FF0000"/>
        </w:rPr>
      </w:pPr>
    </w:p>
    <w:p w:rsidR="003367B7" w:rsidRDefault="005F3AD9">
      <w:pP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ab/>
      </w:r>
      <w:r>
        <w:rPr>
          <w:rFonts w:ascii="Times New Roman" w:eastAsia="Times New Roman" w:hAnsi="Times New Roman" w:cs="Times New Roman"/>
          <w:b/>
          <w:sz w:val="24"/>
          <w:szCs w:val="24"/>
        </w:rPr>
        <w:t xml:space="preserve">Arhitect Șef </w:t>
      </w:r>
    </w:p>
    <w:p w:rsidR="00516D3C" w:rsidRDefault="005F3AD9">
      <w:pPr>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E46F3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arh. Balog-Tecău Daniela-Maria      </w:t>
      </w:r>
      <w:bookmarkStart w:id="0" w:name="_GoBack"/>
      <w:bookmarkEnd w:id="0"/>
    </w:p>
    <w:p w:rsidR="00516D3C" w:rsidRDefault="00516D3C">
      <w:pPr>
        <w:ind w:firstLine="708"/>
        <w:rPr>
          <w:rFonts w:ascii="Times New Roman" w:eastAsia="Times New Roman" w:hAnsi="Times New Roman" w:cs="Times New Roman"/>
          <w:b/>
          <w:sz w:val="24"/>
          <w:szCs w:val="24"/>
        </w:rPr>
      </w:pPr>
    </w:p>
    <w:p w:rsidR="00516D3C" w:rsidRDefault="00516D3C">
      <w:pPr>
        <w:ind w:firstLine="708"/>
        <w:rPr>
          <w:rFonts w:ascii="Times New Roman" w:eastAsia="Times New Roman" w:hAnsi="Times New Roman" w:cs="Times New Roman"/>
          <w:b/>
          <w:sz w:val="24"/>
          <w:szCs w:val="24"/>
        </w:rPr>
      </w:pPr>
    </w:p>
    <w:p w:rsidR="00516D3C" w:rsidRDefault="00516D3C">
      <w:pPr>
        <w:ind w:firstLine="708"/>
        <w:rPr>
          <w:rFonts w:ascii="Times New Roman" w:eastAsia="Times New Roman" w:hAnsi="Times New Roman" w:cs="Times New Roman"/>
          <w:b/>
          <w:sz w:val="24"/>
          <w:szCs w:val="24"/>
        </w:rPr>
      </w:pPr>
    </w:p>
    <w:p w:rsidR="00516D3C" w:rsidRDefault="00516D3C">
      <w:pPr>
        <w:ind w:firstLine="708"/>
        <w:rPr>
          <w:rFonts w:ascii="Times New Roman" w:eastAsia="Times New Roman" w:hAnsi="Times New Roman" w:cs="Times New Roman"/>
          <w:b/>
          <w:sz w:val="24"/>
          <w:szCs w:val="24"/>
        </w:rPr>
      </w:pPr>
    </w:p>
    <w:p w:rsidR="00516D3C" w:rsidRDefault="00516D3C">
      <w:pPr>
        <w:ind w:firstLine="708"/>
        <w:rPr>
          <w:rFonts w:ascii="Times New Roman" w:eastAsia="Times New Roman" w:hAnsi="Times New Roman" w:cs="Times New Roman"/>
          <w:b/>
          <w:sz w:val="24"/>
          <w:szCs w:val="24"/>
        </w:rPr>
      </w:pPr>
    </w:p>
    <w:p w:rsidR="003367B7" w:rsidRDefault="003367B7">
      <w:pPr>
        <w:pStyle w:val="Titlu"/>
        <w:spacing w:before="0" w:after="0"/>
        <w:ind w:firstLine="720"/>
        <w:jc w:val="center"/>
        <w:rPr>
          <w:rFonts w:ascii="Times New Roman" w:eastAsia="Times New Roman" w:hAnsi="Times New Roman" w:cs="Times New Roman"/>
          <w:sz w:val="24"/>
          <w:szCs w:val="24"/>
        </w:rPr>
      </w:pPr>
      <w:bookmarkStart w:id="1" w:name="_heading=h.gjdgxs" w:colFirst="0" w:colLast="0"/>
      <w:bookmarkEnd w:id="1"/>
    </w:p>
    <w:sectPr w:rsidR="003367B7">
      <w:pgSz w:w="11906" w:h="16838"/>
      <w:pgMar w:top="1134" w:right="1106"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D32"/>
    <w:multiLevelType w:val="multilevel"/>
    <w:tmpl w:val="ABBCC2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7B35BB9"/>
    <w:multiLevelType w:val="multilevel"/>
    <w:tmpl w:val="1D105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367B7"/>
    <w:rsid w:val="0018572F"/>
    <w:rsid w:val="00270676"/>
    <w:rsid w:val="003367B7"/>
    <w:rsid w:val="00516D3C"/>
    <w:rsid w:val="005F3AD9"/>
    <w:rsid w:val="00733561"/>
    <w:rsid w:val="00E4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link w:val="Titlu2Caracte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Titlu2Caracter">
    <w:name w:val="Titlu 2 Caracter"/>
    <w:basedOn w:val="Fontdeparagrafimplicit"/>
    <w:link w:val="Titlu2"/>
    <w:rsid w:val="00F3703F"/>
    <w:rPr>
      <w:rFonts w:ascii="Times New Roman" w:eastAsia="Times New Roman" w:hAnsi="Times New Roman" w:cs="Times New Roman"/>
      <w:b/>
      <w:bCs/>
      <w:sz w:val="20"/>
      <w:szCs w:val="24"/>
    </w:rPr>
  </w:style>
  <w:style w:type="paragraph" w:styleId="Corptext">
    <w:name w:val="Body Text"/>
    <w:basedOn w:val="Normal"/>
    <w:link w:val="CorptextCaracte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F3703F"/>
    <w:rPr>
      <w:rFonts w:ascii="Times New Roman" w:eastAsia="Times New Roman" w:hAnsi="Times New Roman" w:cs="Times New Roman"/>
      <w:b/>
      <w:bCs/>
      <w:sz w:val="28"/>
      <w:szCs w:val="24"/>
      <w:lang w:val="hu-HU"/>
    </w:rPr>
  </w:style>
  <w:style w:type="paragraph" w:styleId="Legend">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Fontdeparagrafimplicit"/>
    <w:rsid w:val="00F3703F"/>
    <w:rPr>
      <w:color w:val="0000FF"/>
      <w:u w:val="single"/>
    </w:rPr>
  </w:style>
  <w:style w:type="paragraph" w:styleId="Frspaiere">
    <w:name w:val="No Spacing"/>
    <w:uiPriority w:val="1"/>
    <w:qFormat/>
    <w:rsid w:val="00F113F0"/>
    <w:pPr>
      <w:spacing w:after="0" w:line="240" w:lineRule="auto"/>
    </w:pPr>
  </w:style>
  <w:style w:type="character" w:customStyle="1" w:styleId="slgi">
    <w:name w:val="s_lgi"/>
    <w:basedOn w:val="Fontdeparagrafimplicit"/>
    <w:rsid w:val="001F728C"/>
  </w:style>
  <w:style w:type="character" w:customStyle="1" w:styleId="slitttl">
    <w:name w:val="s_lit_ttl"/>
    <w:basedOn w:val="Fontdeparagrafimplicit"/>
    <w:rsid w:val="00651AC6"/>
  </w:style>
  <w:style w:type="character" w:customStyle="1" w:styleId="slitbdy">
    <w:name w:val="s_lit_bdy"/>
    <w:basedOn w:val="Fontdeparagrafimplicit"/>
    <w:rsid w:val="00651AC6"/>
  </w:style>
  <w:style w:type="character" w:customStyle="1" w:styleId="slinttl">
    <w:name w:val="s_lin_ttl"/>
    <w:basedOn w:val="Fontdeparagrafimplicit"/>
    <w:rsid w:val="00651AC6"/>
  </w:style>
  <w:style w:type="character" w:customStyle="1" w:styleId="slinbdy">
    <w:name w:val="s_lin_bdy"/>
    <w:basedOn w:val="Fontdeparagrafimplicit"/>
    <w:rsid w:val="00651AC6"/>
  </w:style>
  <w:style w:type="paragraph" w:styleId="Listparagraf">
    <w:name w:val="List Paragraph"/>
    <w:basedOn w:val="Normal"/>
    <w:uiPriority w:val="34"/>
    <w:qFormat/>
    <w:rsid w:val="004C4B5D"/>
    <w:pPr>
      <w:ind w:left="720"/>
      <w:contextualSpacing/>
    </w:pPr>
  </w:style>
  <w:style w:type="character" w:customStyle="1" w:styleId="spar">
    <w:name w:val="s_par"/>
    <w:basedOn w:val="Fontdeparagrafimplicit"/>
    <w:rsid w:val="00454766"/>
  </w:style>
  <w:style w:type="character" w:customStyle="1" w:styleId="sartttl">
    <w:name w:val="s_art_ttl"/>
    <w:basedOn w:val="Fontdeparagrafimplicit"/>
    <w:rsid w:val="00454766"/>
  </w:style>
  <w:style w:type="character" w:styleId="Robust">
    <w:name w:val="Strong"/>
    <w:basedOn w:val="Fontdeparagrafimplicit"/>
    <w:uiPriority w:val="22"/>
    <w:qFormat/>
    <w:rsid w:val="004149F8"/>
    <w:rPr>
      <w:b/>
      <w:bCs/>
    </w:rPr>
  </w:style>
  <w:style w:type="paragraph" w:styleId="TextnBalon">
    <w:name w:val="Balloon Text"/>
    <w:basedOn w:val="Normal"/>
    <w:link w:val="TextnBalonCaracter"/>
    <w:uiPriority w:val="99"/>
    <w:semiHidden/>
    <w:unhideWhenUsed/>
    <w:rsid w:val="002464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6431"/>
    <w:rPr>
      <w:rFonts w:ascii="Tahoma" w:hAnsi="Tahoma" w:cs="Tahoma"/>
      <w:sz w:val="16"/>
      <w:szCs w:val="16"/>
    </w:rPr>
  </w:style>
  <w:style w:type="character" w:customStyle="1" w:styleId="l6">
    <w:name w:val="l6"/>
    <w:basedOn w:val="Fontdeparagrafimplicit"/>
    <w:rsid w:val="00E11804"/>
  </w:style>
  <w:style w:type="character" w:customStyle="1" w:styleId="a">
    <w:name w:val="a"/>
    <w:basedOn w:val="Fontdeparagrafimplici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uCaracter">
    <w:name w:val="Titlu Caracter"/>
    <w:basedOn w:val="Fontdeparagrafimplicit"/>
    <w:link w:val="Titlu"/>
    <w:rsid w:val="007614EB"/>
    <w:rPr>
      <w:rFonts w:ascii="Liberation Serif" w:eastAsia="SimSun" w:hAnsi="Liberation Serif" w:cs="Mangal"/>
      <w:b/>
      <w:kern w:val="2"/>
      <w:sz w:val="72"/>
      <w:szCs w:val="72"/>
      <w:lang w:val="en-US" w:eastAsia="zh-CN" w:bidi="hi-IN"/>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ABE"/>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link w:val="Titlu2Caracter"/>
    <w:qFormat/>
    <w:rsid w:val="00F3703F"/>
    <w:pPr>
      <w:keepNext/>
      <w:spacing w:after="0" w:line="240" w:lineRule="auto"/>
      <w:jc w:val="center"/>
      <w:outlineLvl w:val="1"/>
    </w:pPr>
    <w:rPr>
      <w:rFonts w:ascii="Times New Roman" w:eastAsia="Times New Roman" w:hAnsi="Times New Roman" w:cs="Times New Roman"/>
      <w:b/>
      <w:bCs/>
      <w:sz w:val="20"/>
      <w:szCs w:val="24"/>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rsid w:val="007614EB"/>
    <w:pPr>
      <w:keepNext/>
      <w:keepLines/>
      <w:overflowPunct w:val="0"/>
      <w:spacing w:before="480" w:after="120" w:line="240" w:lineRule="auto"/>
    </w:pPr>
    <w:rPr>
      <w:rFonts w:ascii="Liberation Serif" w:eastAsia="SimSun" w:hAnsi="Liberation Serif" w:cs="Mangal"/>
      <w:b/>
      <w:kern w:val="2"/>
      <w:sz w:val="72"/>
      <w:szCs w:val="72"/>
      <w:lang w:val="en-US" w:eastAsia="zh-CN" w:bidi="hi-IN"/>
    </w:rPr>
  </w:style>
  <w:style w:type="character" w:customStyle="1" w:styleId="Titlu2Caracter">
    <w:name w:val="Titlu 2 Caracter"/>
    <w:basedOn w:val="Fontdeparagrafimplicit"/>
    <w:link w:val="Titlu2"/>
    <w:rsid w:val="00F3703F"/>
    <w:rPr>
      <w:rFonts w:ascii="Times New Roman" w:eastAsia="Times New Roman" w:hAnsi="Times New Roman" w:cs="Times New Roman"/>
      <w:b/>
      <w:bCs/>
      <w:sz w:val="20"/>
      <w:szCs w:val="24"/>
    </w:rPr>
  </w:style>
  <w:style w:type="paragraph" w:styleId="Corptext">
    <w:name w:val="Body Text"/>
    <w:basedOn w:val="Normal"/>
    <w:link w:val="CorptextCaracter"/>
    <w:rsid w:val="00F3703F"/>
    <w:pPr>
      <w:spacing w:after="0" w:line="240" w:lineRule="auto"/>
      <w:jc w:val="both"/>
    </w:pPr>
    <w:rPr>
      <w:rFonts w:ascii="Times New Roman" w:eastAsia="Times New Roman" w:hAnsi="Times New Roman" w:cs="Times New Roman"/>
      <w:b/>
      <w:bCs/>
      <w:sz w:val="28"/>
      <w:szCs w:val="24"/>
      <w:lang w:val="hu-HU"/>
    </w:rPr>
  </w:style>
  <w:style w:type="character" w:customStyle="1" w:styleId="CorptextCaracter">
    <w:name w:val="Corp text Caracter"/>
    <w:basedOn w:val="Fontdeparagrafimplicit"/>
    <w:link w:val="Corptext"/>
    <w:rsid w:val="00F3703F"/>
    <w:rPr>
      <w:rFonts w:ascii="Times New Roman" w:eastAsia="Times New Roman" w:hAnsi="Times New Roman" w:cs="Times New Roman"/>
      <w:b/>
      <w:bCs/>
      <w:sz w:val="28"/>
      <w:szCs w:val="24"/>
      <w:lang w:val="hu-HU"/>
    </w:rPr>
  </w:style>
  <w:style w:type="paragraph" w:styleId="Legend">
    <w:name w:val="caption"/>
    <w:basedOn w:val="Normal"/>
    <w:next w:val="Normal"/>
    <w:qFormat/>
    <w:rsid w:val="00F3703F"/>
    <w:pPr>
      <w:spacing w:after="0" w:line="240" w:lineRule="auto"/>
      <w:jc w:val="both"/>
    </w:pPr>
    <w:rPr>
      <w:rFonts w:ascii="Times New Roman" w:eastAsia="Times New Roman" w:hAnsi="Times New Roman" w:cs="Times New Roman"/>
      <w:b/>
      <w:bCs/>
      <w:iCs/>
      <w:sz w:val="28"/>
      <w:szCs w:val="28"/>
      <w:lang w:val="hu-HU"/>
    </w:rPr>
  </w:style>
  <w:style w:type="character" w:styleId="Hyperlink">
    <w:name w:val="Hyperlink"/>
    <w:basedOn w:val="Fontdeparagrafimplicit"/>
    <w:rsid w:val="00F3703F"/>
    <w:rPr>
      <w:color w:val="0000FF"/>
      <w:u w:val="single"/>
    </w:rPr>
  </w:style>
  <w:style w:type="paragraph" w:styleId="Frspaiere">
    <w:name w:val="No Spacing"/>
    <w:uiPriority w:val="1"/>
    <w:qFormat/>
    <w:rsid w:val="00F113F0"/>
    <w:pPr>
      <w:spacing w:after="0" w:line="240" w:lineRule="auto"/>
    </w:pPr>
  </w:style>
  <w:style w:type="character" w:customStyle="1" w:styleId="slgi">
    <w:name w:val="s_lgi"/>
    <w:basedOn w:val="Fontdeparagrafimplicit"/>
    <w:rsid w:val="001F728C"/>
  </w:style>
  <w:style w:type="character" w:customStyle="1" w:styleId="slitttl">
    <w:name w:val="s_lit_ttl"/>
    <w:basedOn w:val="Fontdeparagrafimplicit"/>
    <w:rsid w:val="00651AC6"/>
  </w:style>
  <w:style w:type="character" w:customStyle="1" w:styleId="slitbdy">
    <w:name w:val="s_lit_bdy"/>
    <w:basedOn w:val="Fontdeparagrafimplicit"/>
    <w:rsid w:val="00651AC6"/>
  </w:style>
  <w:style w:type="character" w:customStyle="1" w:styleId="slinttl">
    <w:name w:val="s_lin_ttl"/>
    <w:basedOn w:val="Fontdeparagrafimplicit"/>
    <w:rsid w:val="00651AC6"/>
  </w:style>
  <w:style w:type="character" w:customStyle="1" w:styleId="slinbdy">
    <w:name w:val="s_lin_bdy"/>
    <w:basedOn w:val="Fontdeparagrafimplicit"/>
    <w:rsid w:val="00651AC6"/>
  </w:style>
  <w:style w:type="paragraph" w:styleId="Listparagraf">
    <w:name w:val="List Paragraph"/>
    <w:basedOn w:val="Normal"/>
    <w:uiPriority w:val="34"/>
    <w:qFormat/>
    <w:rsid w:val="004C4B5D"/>
    <w:pPr>
      <w:ind w:left="720"/>
      <w:contextualSpacing/>
    </w:pPr>
  </w:style>
  <w:style w:type="character" w:customStyle="1" w:styleId="spar">
    <w:name w:val="s_par"/>
    <w:basedOn w:val="Fontdeparagrafimplicit"/>
    <w:rsid w:val="00454766"/>
  </w:style>
  <w:style w:type="character" w:customStyle="1" w:styleId="sartttl">
    <w:name w:val="s_art_ttl"/>
    <w:basedOn w:val="Fontdeparagrafimplicit"/>
    <w:rsid w:val="00454766"/>
  </w:style>
  <w:style w:type="character" w:styleId="Robust">
    <w:name w:val="Strong"/>
    <w:basedOn w:val="Fontdeparagrafimplicit"/>
    <w:uiPriority w:val="22"/>
    <w:qFormat/>
    <w:rsid w:val="004149F8"/>
    <w:rPr>
      <w:b/>
      <w:bCs/>
    </w:rPr>
  </w:style>
  <w:style w:type="paragraph" w:styleId="TextnBalon">
    <w:name w:val="Balloon Text"/>
    <w:basedOn w:val="Normal"/>
    <w:link w:val="TextnBalonCaracter"/>
    <w:uiPriority w:val="99"/>
    <w:semiHidden/>
    <w:unhideWhenUsed/>
    <w:rsid w:val="002464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6431"/>
    <w:rPr>
      <w:rFonts w:ascii="Tahoma" w:hAnsi="Tahoma" w:cs="Tahoma"/>
      <w:sz w:val="16"/>
      <w:szCs w:val="16"/>
    </w:rPr>
  </w:style>
  <w:style w:type="character" w:customStyle="1" w:styleId="l6">
    <w:name w:val="l6"/>
    <w:basedOn w:val="Fontdeparagrafimplicit"/>
    <w:rsid w:val="00E11804"/>
  </w:style>
  <w:style w:type="character" w:customStyle="1" w:styleId="a">
    <w:name w:val="a"/>
    <w:basedOn w:val="Fontdeparagrafimplicit"/>
    <w:rsid w:val="00E11804"/>
  </w:style>
  <w:style w:type="paragraph" w:customStyle="1" w:styleId="Default">
    <w:name w:val="Default"/>
    <w:rsid w:val="00203F2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uCaracter">
    <w:name w:val="Titlu Caracter"/>
    <w:basedOn w:val="Fontdeparagrafimplicit"/>
    <w:link w:val="Titlu"/>
    <w:rsid w:val="007614EB"/>
    <w:rPr>
      <w:rFonts w:ascii="Liberation Serif" w:eastAsia="SimSun" w:hAnsi="Liberation Serif" w:cs="Mangal"/>
      <w:b/>
      <w:kern w:val="2"/>
      <w:sz w:val="72"/>
      <w:szCs w:val="72"/>
      <w:lang w:val="en-US" w:eastAsia="zh-CN" w:bidi="hi-IN"/>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V8Q99995uSkikx2b46U1sMxpVg==">AMUW2mXL6dsOOrwI7D4O0rza67n+bwsPib/R84ltsH3uw/S2Jwk+ep65IFUUgby3ooG6BPoF+jW0qN4j/mzLGThAZWejwVsjYDdkDfkk0KqJJVW7ZU5+z3PyFF99uW+ZzmJ8seML47da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1195</Words>
  <Characters>6813</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Neli</cp:lastModifiedBy>
  <cp:revision>8</cp:revision>
  <cp:lastPrinted>2022-03-31T10:21:00Z</cp:lastPrinted>
  <dcterms:created xsi:type="dcterms:W3CDTF">2022-03-30T09:12:00Z</dcterms:created>
  <dcterms:modified xsi:type="dcterms:W3CDTF">2022-03-31T10:22:00Z</dcterms:modified>
</cp:coreProperties>
</file>