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E6" w:rsidRDefault="00792CE6" w:rsidP="00E45963">
      <w:pPr>
        <w:jc w:val="both"/>
        <w:rPr>
          <w:rFonts w:eastAsiaTheme="minorHAnsi"/>
          <w:b/>
          <w:bCs/>
        </w:rPr>
      </w:pPr>
    </w:p>
    <w:p w:rsidR="00792CE6" w:rsidRPr="00FC1BE9" w:rsidRDefault="00792CE6" w:rsidP="00792CE6">
      <w:pPr>
        <w:autoSpaceDE w:val="0"/>
        <w:autoSpaceDN w:val="0"/>
        <w:adjustRightInd w:val="0"/>
        <w:jc w:val="both"/>
        <w:rPr>
          <w:rFonts w:eastAsia="Calibri"/>
          <w:color w:val="000000"/>
          <w:spacing w:val="3"/>
          <w:lang w:val="ro-RO"/>
        </w:rPr>
      </w:pPr>
      <w:r w:rsidRPr="00FC1BE9">
        <w:rPr>
          <w:rFonts w:eastAsia="Calibri"/>
          <w:noProof/>
          <w:color w:val="000000"/>
          <w:spacing w:val="3"/>
          <w:lang w:val="ro-RO" w:eastAsia="ro-R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-76200</wp:posOffset>
            </wp:positionV>
            <wp:extent cx="814705" cy="1171575"/>
            <wp:effectExtent l="19050" t="0" r="444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CE6" w:rsidRPr="00FC1BE9" w:rsidRDefault="00792CE6" w:rsidP="00792CE6">
      <w:pPr>
        <w:rPr>
          <w:b/>
          <w:sz w:val="28"/>
          <w:szCs w:val="28"/>
          <w:lang w:val="fr-FR"/>
        </w:rPr>
      </w:pPr>
    </w:p>
    <w:p w:rsidR="00792CE6" w:rsidRPr="00FC1BE9" w:rsidRDefault="00792CE6" w:rsidP="00792CE6">
      <w:pPr>
        <w:rPr>
          <w:b/>
          <w:sz w:val="28"/>
          <w:szCs w:val="28"/>
          <w:lang w:val="fr-FR"/>
        </w:rPr>
      </w:pPr>
    </w:p>
    <w:p w:rsidR="00792CE6" w:rsidRPr="00FC1BE9" w:rsidRDefault="00792CE6" w:rsidP="00792CE6">
      <w:pPr>
        <w:ind w:firstLine="720"/>
        <w:jc w:val="center"/>
        <w:rPr>
          <w:b/>
          <w:sz w:val="26"/>
          <w:szCs w:val="26"/>
          <w:lang w:val="fr-FR"/>
        </w:rPr>
      </w:pPr>
      <w:r w:rsidRPr="00FC1BE9">
        <w:rPr>
          <w:b/>
          <w:sz w:val="26"/>
          <w:szCs w:val="26"/>
          <w:lang w:val="fr-FR"/>
        </w:rPr>
        <w:t>ROM</w:t>
      </w:r>
      <w:r w:rsidRPr="00FC1BE9">
        <w:rPr>
          <w:b/>
          <w:sz w:val="26"/>
          <w:szCs w:val="26"/>
          <w:lang w:val="ro-RO"/>
        </w:rPr>
        <w:t>Â</w:t>
      </w:r>
      <w:r w:rsidRPr="00FC1BE9">
        <w:rPr>
          <w:b/>
          <w:sz w:val="26"/>
          <w:szCs w:val="26"/>
          <w:lang w:val="fr-FR"/>
        </w:rPr>
        <w:t>NIA</w:t>
      </w:r>
    </w:p>
    <w:p w:rsidR="00792CE6" w:rsidRPr="00FC1BE9" w:rsidRDefault="00792CE6" w:rsidP="00792CE6">
      <w:pPr>
        <w:ind w:firstLine="720"/>
        <w:jc w:val="center"/>
        <w:rPr>
          <w:b/>
          <w:sz w:val="26"/>
          <w:szCs w:val="26"/>
          <w:lang w:val="fr-FR"/>
        </w:rPr>
      </w:pPr>
      <w:r w:rsidRPr="00FC1BE9">
        <w:rPr>
          <w:b/>
          <w:sz w:val="26"/>
          <w:szCs w:val="26"/>
          <w:lang w:val="fr-FR"/>
        </w:rPr>
        <w:t>JUDEŢUL BIHOR</w:t>
      </w:r>
      <w:r w:rsidRPr="00FC1BE9">
        <w:rPr>
          <w:b/>
          <w:noProof/>
          <w:sz w:val="26"/>
          <w:szCs w:val="26"/>
          <w:lang w:val="ro-RO" w:eastAsia="ro-RO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5483504</wp:posOffset>
            </wp:positionH>
            <wp:positionV relativeFrom="paragraph">
              <wp:posOffset>-772236</wp:posOffset>
            </wp:positionV>
            <wp:extent cx="913486" cy="1060704"/>
            <wp:effectExtent l="19050" t="0" r="3810" b="0"/>
            <wp:wrapNone/>
            <wp:docPr id="5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2CE6" w:rsidRPr="00FC1BE9" w:rsidRDefault="00792CE6" w:rsidP="00792CE6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FC1BE9">
        <w:rPr>
          <w:b/>
          <w:sz w:val="26"/>
          <w:szCs w:val="26"/>
          <w:u w:val="single"/>
          <w:lang w:val="fr-FR"/>
        </w:rPr>
        <w:t>MUNICIPIUL MARGHITA</w:t>
      </w:r>
    </w:p>
    <w:p w:rsidR="00792CE6" w:rsidRPr="00FC1BE9" w:rsidRDefault="00792CE6" w:rsidP="00792CE6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FC1BE9"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792CE6" w:rsidRPr="00FC1BE9" w:rsidRDefault="00792CE6" w:rsidP="00792CE6">
      <w:pPr>
        <w:autoSpaceDE w:val="0"/>
        <w:autoSpaceDN w:val="0"/>
        <w:adjustRightInd w:val="0"/>
        <w:jc w:val="both"/>
        <w:rPr>
          <w:rFonts w:eastAsia="Calibri"/>
          <w:color w:val="000000"/>
          <w:spacing w:val="3"/>
          <w:lang w:val="ro-RO"/>
        </w:rPr>
      </w:pPr>
    </w:p>
    <w:p w:rsidR="00792CE6" w:rsidRPr="00FC1BE9" w:rsidRDefault="00792CE6" w:rsidP="00792CE6">
      <w:pPr>
        <w:rPr>
          <w:rFonts w:eastAsia="Calibri"/>
          <w:b/>
          <w:lang w:val="ro-RO"/>
        </w:rPr>
      </w:pPr>
    </w:p>
    <w:p w:rsidR="00792CE6" w:rsidRPr="00FC1BE9" w:rsidRDefault="00792CE6" w:rsidP="00792CE6">
      <w:pPr>
        <w:rPr>
          <w:rFonts w:eastAsia="Calibri"/>
          <w:b/>
          <w:lang w:val="ro-RO"/>
        </w:rPr>
      </w:pPr>
    </w:p>
    <w:p w:rsidR="00792CE6" w:rsidRPr="00FC1BE9" w:rsidRDefault="00792CE6" w:rsidP="00792CE6">
      <w:pPr>
        <w:jc w:val="center"/>
        <w:rPr>
          <w:rFonts w:eastAsia="Calibri"/>
          <w:b/>
          <w:lang w:val="ro-RO"/>
        </w:rPr>
      </w:pPr>
      <w:r w:rsidRPr="00FC1BE9">
        <w:rPr>
          <w:rFonts w:eastAsia="Calibri"/>
          <w:b/>
          <w:lang w:val="ro-RO"/>
        </w:rPr>
        <w:t>PROIECT DE HOTARARE</w:t>
      </w:r>
    </w:p>
    <w:p w:rsidR="00792CE6" w:rsidRPr="003D3864" w:rsidRDefault="003D3864" w:rsidP="00E45963">
      <w:pPr>
        <w:jc w:val="both"/>
        <w:rPr>
          <w:rFonts w:eastAsiaTheme="minorHAnsi"/>
          <w:bCs/>
          <w:lang w:val="ro-RO"/>
        </w:rPr>
      </w:pPr>
      <w:r w:rsidRPr="003D3864">
        <w:rPr>
          <w:lang w:val="ro-RO"/>
        </w:rPr>
        <w:t>P</w:t>
      </w:r>
      <w:r w:rsidR="00792CE6" w:rsidRPr="003D3864">
        <w:rPr>
          <w:lang w:val="ro-RO"/>
        </w:rPr>
        <w:t>rivind</w:t>
      </w:r>
      <w:r w:rsidRPr="003D3864">
        <w:rPr>
          <w:lang w:val="ro-RO"/>
        </w:rPr>
        <w:t xml:space="preserve"> </w:t>
      </w:r>
      <w:r w:rsidR="00792CE6" w:rsidRPr="003D3864">
        <w:rPr>
          <w:lang w:val="ro-RO"/>
        </w:rPr>
        <w:t>aprobarea</w:t>
      </w:r>
      <w:r w:rsidRPr="003D3864">
        <w:rPr>
          <w:lang w:val="ro-RO"/>
        </w:rPr>
        <w:t xml:space="preserve"> </w:t>
      </w:r>
      <w:r w:rsidR="00792CE6" w:rsidRPr="003D3864">
        <w:rPr>
          <w:lang w:val="ro-RO"/>
        </w:rPr>
        <w:t>Planului de amplasament</w:t>
      </w:r>
      <w:r w:rsidRPr="003D3864">
        <w:rPr>
          <w:lang w:val="ro-RO"/>
        </w:rPr>
        <w:t xml:space="preserve"> </w:t>
      </w:r>
      <w:r w:rsidR="00792CE6" w:rsidRPr="003D3864">
        <w:rPr>
          <w:lang w:val="ro-RO"/>
        </w:rPr>
        <w:t>şi</w:t>
      </w:r>
      <w:r w:rsidRPr="003D3864">
        <w:rPr>
          <w:lang w:val="ro-RO"/>
        </w:rPr>
        <w:t xml:space="preserve"> </w:t>
      </w:r>
      <w:r w:rsidR="00792CE6" w:rsidRPr="003D3864">
        <w:rPr>
          <w:lang w:val="ro-RO"/>
        </w:rPr>
        <w:t xml:space="preserve">delimitare a imobilului, cu suprafaţa de </w:t>
      </w:r>
      <w:r w:rsidR="00792CE6" w:rsidRPr="003D3864">
        <w:rPr>
          <w:rFonts w:eastAsiaTheme="minorHAnsi"/>
          <w:bCs/>
          <w:lang w:val="ro-RO"/>
        </w:rPr>
        <w:t>976 mp, teren</w:t>
      </w:r>
      <w:r w:rsidRPr="003D3864">
        <w:rPr>
          <w:rFonts w:eastAsiaTheme="minorHAnsi"/>
          <w:bCs/>
          <w:lang w:val="ro-RO"/>
        </w:rPr>
        <w:t xml:space="preserve"> </w:t>
      </w:r>
      <w:r w:rsidR="00792CE6" w:rsidRPr="003D3864">
        <w:rPr>
          <w:rFonts w:eastAsiaTheme="minorHAnsi"/>
          <w:bCs/>
          <w:lang w:val="ro-RO"/>
        </w:rPr>
        <w:t>situat</w:t>
      </w:r>
      <w:r w:rsidRPr="003D3864">
        <w:rPr>
          <w:rFonts w:eastAsiaTheme="minorHAnsi"/>
          <w:bCs/>
          <w:lang w:val="ro-RO"/>
        </w:rPr>
        <w:t xml:space="preserve"> </w:t>
      </w:r>
      <w:r w:rsidR="00792CE6" w:rsidRPr="003D3864">
        <w:rPr>
          <w:rFonts w:eastAsiaTheme="minorHAnsi"/>
          <w:bCs/>
          <w:lang w:val="ro-RO"/>
        </w:rPr>
        <w:t>în</w:t>
      </w:r>
      <w:r w:rsidRPr="003D3864">
        <w:rPr>
          <w:rFonts w:eastAsiaTheme="minorHAnsi"/>
          <w:bCs/>
          <w:lang w:val="ro-RO"/>
        </w:rPr>
        <w:t xml:space="preserve"> </w:t>
      </w:r>
      <w:r w:rsidR="00792CE6" w:rsidRPr="003D3864">
        <w:rPr>
          <w:rFonts w:eastAsiaTheme="minorHAnsi"/>
          <w:bCs/>
          <w:lang w:val="ro-RO"/>
        </w:rPr>
        <w:t>municipiul</w:t>
      </w:r>
      <w:r w:rsidRPr="003D3864">
        <w:rPr>
          <w:rFonts w:eastAsiaTheme="minorHAnsi"/>
          <w:bCs/>
          <w:lang w:val="ro-RO"/>
        </w:rPr>
        <w:t xml:space="preserve"> </w:t>
      </w:r>
      <w:r w:rsidR="00792CE6" w:rsidRPr="003D3864">
        <w:rPr>
          <w:rFonts w:eastAsiaTheme="minorHAnsi"/>
          <w:bCs/>
          <w:lang w:val="ro-RO"/>
        </w:rPr>
        <w:t>Marghita str. Dr. Pop Mircea</w:t>
      </w:r>
    </w:p>
    <w:p w:rsidR="00792CE6" w:rsidRPr="003D3864" w:rsidRDefault="00792CE6" w:rsidP="00E45963">
      <w:pPr>
        <w:jc w:val="both"/>
        <w:rPr>
          <w:rFonts w:eastAsiaTheme="minorHAnsi"/>
          <w:bCs/>
          <w:lang w:val="ro-RO"/>
        </w:rPr>
      </w:pPr>
    </w:p>
    <w:p w:rsidR="00792CE6" w:rsidRPr="003D3864" w:rsidRDefault="00792CE6" w:rsidP="00E45963">
      <w:pPr>
        <w:jc w:val="both"/>
        <w:rPr>
          <w:rFonts w:eastAsiaTheme="minorHAnsi"/>
          <w:bCs/>
          <w:lang w:val="ro-RO"/>
        </w:rPr>
      </w:pPr>
    </w:p>
    <w:p w:rsidR="00792CE6" w:rsidRPr="003D3864" w:rsidRDefault="00792CE6" w:rsidP="00E45963">
      <w:pPr>
        <w:jc w:val="both"/>
        <w:rPr>
          <w:rFonts w:eastAsiaTheme="minorHAnsi"/>
          <w:bCs/>
          <w:lang w:val="ro-RO"/>
        </w:rPr>
      </w:pPr>
    </w:p>
    <w:p w:rsidR="00792CE6" w:rsidRPr="003D3864" w:rsidRDefault="00792CE6" w:rsidP="00E45963">
      <w:p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Cs/>
          <w:lang w:val="ro-RO"/>
        </w:rPr>
        <w:t>Avand in vedere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temeiurile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juridice:</w:t>
      </w:r>
    </w:p>
    <w:p w:rsidR="00792CE6" w:rsidRPr="003D3864" w:rsidRDefault="00792CE6" w:rsidP="00792CE6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Cs/>
          <w:lang w:val="ro-RO"/>
        </w:rPr>
        <w:t>art. 129, alin. (2) litera (c) din O.U.G. nr. 57/2019 privind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Codul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 xml:space="preserve">Administrativ: </w:t>
      </w:r>
    </w:p>
    <w:p w:rsidR="00792CE6" w:rsidRPr="003D3864" w:rsidRDefault="00792CE6" w:rsidP="00792CE6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Cs/>
          <w:lang w:val="ro-RO"/>
        </w:rPr>
        <w:t>art. 36 alin. 1 din legea nr. 18/1991 privind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fondul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funciar, cu modificările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şi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completările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ulterioare</w:t>
      </w:r>
    </w:p>
    <w:p w:rsidR="00792CE6" w:rsidRPr="003D3864" w:rsidRDefault="00792CE6" w:rsidP="00792CE6">
      <w:pPr>
        <w:pStyle w:val="ListParagraph"/>
        <w:numPr>
          <w:ilvl w:val="0"/>
          <w:numId w:val="1"/>
        </w:num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Cs/>
          <w:lang w:val="ro-RO"/>
        </w:rPr>
        <w:t>Legea nr. 7/1996 privind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cadastrul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si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publicitatea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imobiliară, republicată, cu modificările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şi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completările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ulterioare</w:t>
      </w:r>
    </w:p>
    <w:p w:rsidR="00792CE6" w:rsidRPr="003D3864" w:rsidRDefault="00792CE6" w:rsidP="00792CE6">
      <w:p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Cs/>
          <w:lang w:val="ro-RO"/>
        </w:rPr>
        <w:t>Ţinând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cont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de  referatul de aprobare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045840" w:rsidRPr="003D3864">
        <w:rPr>
          <w:rFonts w:eastAsiaTheme="minorHAnsi"/>
          <w:bCs/>
          <w:lang w:val="ro-RO"/>
        </w:rPr>
        <w:t>al primarului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045840" w:rsidRPr="003D3864">
        <w:rPr>
          <w:rFonts w:eastAsiaTheme="minorHAnsi"/>
          <w:bCs/>
          <w:lang w:val="ro-RO"/>
        </w:rPr>
        <w:t>înregistrat sub nr. 3673 din 8 aprilie2022 ,documentaţia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045840" w:rsidRPr="003D3864">
        <w:rPr>
          <w:rFonts w:eastAsiaTheme="minorHAnsi"/>
          <w:bCs/>
          <w:lang w:val="ro-RO"/>
        </w:rPr>
        <w:t>tehnică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045840" w:rsidRPr="003D3864">
        <w:rPr>
          <w:rFonts w:eastAsiaTheme="minorHAnsi"/>
          <w:bCs/>
          <w:lang w:val="ro-RO"/>
        </w:rPr>
        <w:t>cadastrală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045840" w:rsidRPr="003D3864">
        <w:rPr>
          <w:rFonts w:eastAsiaTheme="minorHAnsi"/>
          <w:bCs/>
          <w:lang w:val="ro-RO"/>
        </w:rPr>
        <w:t>depusă de topograf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045840" w:rsidRPr="003D3864">
        <w:rPr>
          <w:rFonts w:eastAsiaTheme="minorHAnsi"/>
          <w:bCs/>
          <w:lang w:val="ro-RO"/>
        </w:rPr>
        <w:t>autorizat</w:t>
      </w:r>
    </w:p>
    <w:p w:rsidR="00045840" w:rsidRPr="003D3864" w:rsidRDefault="00045840" w:rsidP="00792CE6">
      <w:p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Cs/>
          <w:lang w:val="ro-RO"/>
        </w:rPr>
        <w:t>În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baza art.196 alin. 1 lit. a din Ordonanţa de Urgenţă a Guvernului nr. 57/2019 privind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Codul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administrativ, cu modificările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şi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completările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ulterioare</w:t>
      </w:r>
    </w:p>
    <w:p w:rsidR="00045840" w:rsidRPr="003D3864" w:rsidRDefault="00045840" w:rsidP="00792CE6">
      <w:p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Cs/>
          <w:lang w:val="ro-RO"/>
        </w:rPr>
        <w:t>Primarul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Municipiului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Marghita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propune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spre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adoptare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următorul</w:t>
      </w:r>
    </w:p>
    <w:p w:rsidR="00045840" w:rsidRPr="003D3864" w:rsidRDefault="00045840" w:rsidP="00792CE6">
      <w:pPr>
        <w:jc w:val="both"/>
        <w:rPr>
          <w:rFonts w:eastAsiaTheme="minorHAnsi"/>
          <w:bCs/>
          <w:lang w:val="ro-RO"/>
        </w:rPr>
      </w:pPr>
    </w:p>
    <w:p w:rsidR="00045840" w:rsidRPr="003D3864" w:rsidRDefault="00045840" w:rsidP="003D3864">
      <w:pPr>
        <w:jc w:val="center"/>
        <w:rPr>
          <w:rFonts w:eastAsiaTheme="minorHAnsi"/>
          <w:b/>
          <w:bCs/>
          <w:lang w:val="ro-RO"/>
        </w:rPr>
      </w:pPr>
      <w:r w:rsidRPr="003D3864">
        <w:rPr>
          <w:rFonts w:eastAsiaTheme="minorHAnsi"/>
          <w:b/>
          <w:bCs/>
          <w:lang w:val="ro-RO"/>
        </w:rPr>
        <w:t>Proiect de hotărâre:</w:t>
      </w:r>
    </w:p>
    <w:p w:rsidR="00045840" w:rsidRDefault="00045840" w:rsidP="00792CE6">
      <w:pPr>
        <w:jc w:val="both"/>
        <w:rPr>
          <w:rFonts w:eastAsiaTheme="minorHAnsi"/>
          <w:bCs/>
        </w:rPr>
      </w:pPr>
    </w:p>
    <w:p w:rsidR="00531055" w:rsidRPr="003D3864" w:rsidRDefault="00045840" w:rsidP="00531055">
      <w:p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/>
          <w:bCs/>
          <w:lang w:val="ro-RO"/>
        </w:rPr>
        <w:t>Art. 1</w:t>
      </w:r>
      <w:r w:rsidRPr="003D3864">
        <w:rPr>
          <w:rFonts w:eastAsiaTheme="minorHAnsi"/>
          <w:bCs/>
          <w:lang w:val="ro-RO"/>
        </w:rPr>
        <w:t xml:space="preserve"> Se aprobă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Planul de amplasament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şi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delimitare</w:t>
      </w:r>
      <w:r w:rsidR="00531055" w:rsidRPr="003D3864">
        <w:rPr>
          <w:rFonts w:eastAsiaTheme="minorHAnsi"/>
          <w:bCs/>
          <w:lang w:val="ro-RO"/>
        </w:rPr>
        <w:t>a imobilului</w:t>
      </w:r>
      <w:r w:rsidRPr="003D3864">
        <w:rPr>
          <w:rFonts w:eastAsiaTheme="minorHAnsi"/>
          <w:bCs/>
          <w:lang w:val="ro-RO"/>
        </w:rPr>
        <w:t xml:space="preserve">, </w:t>
      </w:r>
      <w:r w:rsidR="00531055" w:rsidRPr="003D3864">
        <w:rPr>
          <w:rFonts w:eastAsiaTheme="minorHAnsi"/>
          <w:bCs/>
          <w:lang w:val="ro-RO"/>
        </w:rPr>
        <w:t>teren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531055" w:rsidRPr="003D3864">
        <w:rPr>
          <w:rFonts w:eastAsiaTheme="minorHAnsi"/>
          <w:bCs/>
          <w:lang w:val="ro-RO"/>
        </w:rPr>
        <w:t>intravilan, fără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531055" w:rsidRPr="003D3864">
        <w:rPr>
          <w:rFonts w:eastAsiaTheme="minorHAnsi"/>
          <w:bCs/>
          <w:lang w:val="ro-RO"/>
        </w:rPr>
        <w:t>construcţii ,în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531055" w:rsidRPr="003D3864">
        <w:rPr>
          <w:rFonts w:eastAsiaTheme="minorHAnsi"/>
          <w:bCs/>
          <w:lang w:val="ro-RO"/>
        </w:rPr>
        <w:t>suprafaţă de 976 mp. situat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531055" w:rsidRPr="003D3864">
        <w:rPr>
          <w:rFonts w:eastAsiaTheme="minorHAnsi"/>
          <w:bCs/>
          <w:lang w:val="ro-RO"/>
        </w:rPr>
        <w:t>în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531055" w:rsidRPr="003D3864">
        <w:rPr>
          <w:rFonts w:eastAsiaTheme="minorHAnsi"/>
          <w:bCs/>
          <w:lang w:val="ro-RO"/>
        </w:rPr>
        <w:t>Marghitastr. Dr. Pop Mircea, astfel:</w:t>
      </w:r>
    </w:p>
    <w:p w:rsidR="00531055" w:rsidRPr="003D3864" w:rsidRDefault="00531055" w:rsidP="00531055">
      <w:pPr>
        <w:jc w:val="both"/>
        <w:rPr>
          <w:rFonts w:eastAsiaTheme="minorHAnsi"/>
          <w:bCs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1403"/>
        <w:gridCol w:w="1072"/>
        <w:gridCol w:w="2370"/>
        <w:gridCol w:w="2365"/>
        <w:gridCol w:w="2366"/>
      </w:tblGrid>
      <w:tr w:rsidR="00EB178C" w:rsidRPr="003D3864" w:rsidTr="00EB178C">
        <w:tc>
          <w:tcPr>
            <w:tcW w:w="1410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 xml:space="preserve">Suprafata nr. </w:t>
            </w:r>
            <w:r w:rsidR="003D3864" w:rsidRPr="003D3864">
              <w:rPr>
                <w:rFonts w:eastAsiaTheme="minorHAnsi"/>
                <w:bCs/>
                <w:lang w:val="ro-RO"/>
              </w:rPr>
              <w:t>C</w:t>
            </w:r>
            <w:r w:rsidRPr="003D3864">
              <w:rPr>
                <w:rFonts w:eastAsiaTheme="minorHAnsi"/>
                <w:bCs/>
                <w:lang w:val="ro-RO"/>
              </w:rPr>
              <w:t>adastru</w:t>
            </w:r>
            <w:r w:rsidR="003D3864" w:rsidRPr="003D3864">
              <w:rPr>
                <w:rFonts w:eastAsiaTheme="minorHAnsi"/>
                <w:bCs/>
                <w:lang w:val="ro-RO"/>
              </w:rPr>
              <w:t xml:space="preserve"> </w:t>
            </w:r>
            <w:r w:rsidRPr="003D3864">
              <w:rPr>
                <w:rFonts w:eastAsiaTheme="minorHAnsi"/>
                <w:bCs/>
                <w:lang w:val="ro-RO"/>
              </w:rPr>
              <w:t>nou</w:t>
            </w:r>
            <w:r w:rsidR="003D3864" w:rsidRPr="003D3864">
              <w:rPr>
                <w:rFonts w:eastAsiaTheme="minorHAnsi"/>
                <w:bCs/>
                <w:lang w:val="ro-RO"/>
              </w:rPr>
              <w:t xml:space="preserve"> </w:t>
            </w:r>
            <w:r w:rsidRPr="003D3864">
              <w:rPr>
                <w:rFonts w:eastAsiaTheme="minorHAnsi"/>
                <w:bCs/>
                <w:lang w:val="ro-RO"/>
              </w:rPr>
              <w:t>constituit</w:t>
            </w:r>
          </w:p>
        </w:tc>
        <w:tc>
          <w:tcPr>
            <w:tcW w:w="98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>Nr. topo din care se constitu</w:t>
            </w:r>
            <w:r w:rsidR="003D3864" w:rsidRPr="003D3864">
              <w:rPr>
                <w:rFonts w:eastAsiaTheme="minorHAnsi"/>
                <w:bCs/>
                <w:lang w:val="ro-RO"/>
              </w:rPr>
              <w:t>i</w:t>
            </w:r>
            <w:r w:rsidRPr="003D3864">
              <w:rPr>
                <w:rFonts w:eastAsiaTheme="minorHAnsi"/>
                <w:bCs/>
                <w:lang w:val="ro-RO"/>
              </w:rPr>
              <w:t>e nr. cadastral</w:t>
            </w:r>
          </w:p>
        </w:tc>
        <w:tc>
          <w:tcPr>
            <w:tcW w:w="239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 xml:space="preserve">Suprafata din nr. topo. </w:t>
            </w:r>
            <w:r w:rsidR="003D3864" w:rsidRPr="003D3864">
              <w:rPr>
                <w:rFonts w:eastAsiaTheme="minorHAnsi"/>
                <w:bCs/>
                <w:lang w:val="ro-RO"/>
              </w:rPr>
              <w:t>P</w:t>
            </w:r>
            <w:r w:rsidRPr="003D3864">
              <w:rPr>
                <w:rFonts w:eastAsiaTheme="minorHAnsi"/>
                <w:bCs/>
                <w:lang w:val="ro-RO"/>
              </w:rPr>
              <w:t>entru</w:t>
            </w:r>
            <w:r w:rsidR="003D3864" w:rsidRPr="003D3864">
              <w:rPr>
                <w:rFonts w:eastAsiaTheme="minorHAnsi"/>
                <w:bCs/>
                <w:lang w:val="ro-RO"/>
              </w:rPr>
              <w:t xml:space="preserve"> </w:t>
            </w:r>
            <w:r w:rsidRPr="003D3864">
              <w:rPr>
                <w:rFonts w:eastAsiaTheme="minorHAnsi"/>
                <w:bCs/>
                <w:lang w:val="ro-RO"/>
              </w:rPr>
              <w:t>constituirea nr. cadastral nou</w:t>
            </w:r>
          </w:p>
        </w:tc>
        <w:tc>
          <w:tcPr>
            <w:tcW w:w="239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>CF in care este</w:t>
            </w:r>
            <w:r w:rsidR="003D3864" w:rsidRPr="003D3864">
              <w:rPr>
                <w:rFonts w:eastAsiaTheme="minorHAnsi"/>
                <w:bCs/>
                <w:lang w:val="ro-RO"/>
              </w:rPr>
              <w:t xml:space="preserve"> </w:t>
            </w:r>
            <w:r w:rsidRPr="003D3864">
              <w:rPr>
                <w:rFonts w:eastAsiaTheme="minorHAnsi"/>
                <w:bCs/>
                <w:lang w:val="ro-RO"/>
              </w:rPr>
              <w:t>notat nr. topo.</w:t>
            </w:r>
          </w:p>
        </w:tc>
        <w:tc>
          <w:tcPr>
            <w:tcW w:w="239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>Suprafata nr. topo din acte</w:t>
            </w:r>
          </w:p>
        </w:tc>
      </w:tr>
      <w:tr w:rsidR="00EB178C" w:rsidRPr="003D3864" w:rsidTr="00EB178C">
        <w:tc>
          <w:tcPr>
            <w:tcW w:w="1410" w:type="dxa"/>
            <w:vMerge w:val="restart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>976 mp.</w:t>
            </w:r>
          </w:p>
        </w:tc>
        <w:tc>
          <w:tcPr>
            <w:tcW w:w="984" w:type="dxa"/>
          </w:tcPr>
          <w:p w:rsidR="00EB178C" w:rsidRPr="003D3864" w:rsidRDefault="00EB178C" w:rsidP="00EB178C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>2008/1</w:t>
            </w:r>
          </w:p>
        </w:tc>
        <w:tc>
          <w:tcPr>
            <w:tcW w:w="239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 xml:space="preserve">574 mp. </w:t>
            </w:r>
          </w:p>
        </w:tc>
        <w:tc>
          <w:tcPr>
            <w:tcW w:w="239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>101837 Marghita</w:t>
            </w:r>
          </w:p>
        </w:tc>
        <w:tc>
          <w:tcPr>
            <w:tcW w:w="239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 xml:space="preserve">588 mp. </w:t>
            </w:r>
          </w:p>
        </w:tc>
      </w:tr>
      <w:tr w:rsidR="00EB178C" w:rsidRPr="003D3864" w:rsidTr="00EB178C">
        <w:tc>
          <w:tcPr>
            <w:tcW w:w="1410" w:type="dxa"/>
            <w:vMerge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</w:p>
        </w:tc>
        <w:tc>
          <w:tcPr>
            <w:tcW w:w="98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>2008/2</w:t>
            </w:r>
          </w:p>
        </w:tc>
        <w:tc>
          <w:tcPr>
            <w:tcW w:w="239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 xml:space="preserve">402 mp. </w:t>
            </w:r>
          </w:p>
        </w:tc>
        <w:tc>
          <w:tcPr>
            <w:tcW w:w="239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>102530 Marghita</w:t>
            </w:r>
          </w:p>
        </w:tc>
        <w:tc>
          <w:tcPr>
            <w:tcW w:w="2394" w:type="dxa"/>
          </w:tcPr>
          <w:p w:rsidR="00EB178C" w:rsidRPr="003D3864" w:rsidRDefault="00EB178C" w:rsidP="00531055">
            <w:pPr>
              <w:jc w:val="both"/>
              <w:rPr>
                <w:rFonts w:eastAsiaTheme="minorHAnsi"/>
                <w:bCs/>
                <w:lang w:val="ro-RO"/>
              </w:rPr>
            </w:pPr>
            <w:r w:rsidRPr="003D3864">
              <w:rPr>
                <w:rFonts w:eastAsiaTheme="minorHAnsi"/>
                <w:bCs/>
                <w:lang w:val="ro-RO"/>
              </w:rPr>
              <w:t xml:space="preserve">402 mp. </w:t>
            </w:r>
          </w:p>
        </w:tc>
      </w:tr>
    </w:tbl>
    <w:p w:rsidR="00531055" w:rsidRPr="003D3864" w:rsidRDefault="00531055" w:rsidP="00531055">
      <w:pPr>
        <w:jc w:val="both"/>
        <w:rPr>
          <w:rFonts w:eastAsiaTheme="minorHAnsi"/>
          <w:bCs/>
          <w:lang w:val="ro-RO"/>
        </w:rPr>
      </w:pPr>
    </w:p>
    <w:p w:rsidR="00531055" w:rsidRDefault="00531055" w:rsidP="00531055">
      <w:pPr>
        <w:jc w:val="both"/>
        <w:rPr>
          <w:rFonts w:eastAsiaTheme="minorHAnsi"/>
          <w:bCs/>
        </w:rPr>
      </w:pPr>
      <w:bookmarkStart w:id="0" w:name="_GoBack"/>
      <w:bookmarkEnd w:id="0"/>
    </w:p>
    <w:p w:rsidR="00045840" w:rsidRPr="003D3864" w:rsidRDefault="00EB178C" w:rsidP="00792CE6">
      <w:p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/>
          <w:bCs/>
          <w:lang w:val="ro-RO"/>
        </w:rPr>
        <w:lastRenderedPageBreak/>
        <w:t>Art. 2</w:t>
      </w:r>
      <w:r w:rsidR="003D3864" w:rsidRPr="003D3864">
        <w:rPr>
          <w:rFonts w:eastAsiaTheme="minorHAnsi"/>
          <w:b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Se aprobă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cuprinderea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în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domeniul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privat a suprafetei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identificată la art. 1 şi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deschiderea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unei Coli de Carte Funciară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în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vederea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înscrierii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în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proprietatea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privată a municipiului  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terenului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identificat la art. 1 din prezentul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="00AE52F7" w:rsidRPr="003D3864">
        <w:rPr>
          <w:rFonts w:eastAsiaTheme="minorHAnsi"/>
          <w:bCs/>
          <w:lang w:val="ro-RO"/>
        </w:rPr>
        <w:t>proiect de hotărâre.</w:t>
      </w:r>
    </w:p>
    <w:p w:rsidR="00AE52F7" w:rsidRPr="003D3864" w:rsidRDefault="00AE52F7" w:rsidP="00792CE6">
      <w:pPr>
        <w:jc w:val="both"/>
        <w:rPr>
          <w:rFonts w:eastAsiaTheme="minorHAnsi"/>
          <w:bCs/>
          <w:lang w:val="ro-RO"/>
        </w:rPr>
      </w:pPr>
    </w:p>
    <w:p w:rsidR="00AE52F7" w:rsidRPr="003D3864" w:rsidRDefault="00AE52F7" w:rsidP="00792CE6">
      <w:p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/>
          <w:bCs/>
          <w:lang w:val="ro-RO"/>
        </w:rPr>
        <w:t xml:space="preserve">Art. 3 </w:t>
      </w:r>
      <w:r w:rsidRPr="003D3864">
        <w:rPr>
          <w:rFonts w:eastAsiaTheme="minorHAnsi"/>
          <w:bCs/>
          <w:lang w:val="ro-RO"/>
        </w:rPr>
        <w:t>Se aprobă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realizarea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unui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raport de evaluare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asupr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terenului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în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suprafaţă de 976 mp. situat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în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Marghita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 xml:space="preserve">str. Dr. Pop Mircea de către evaluator autorizat ANEVAR. </w:t>
      </w:r>
    </w:p>
    <w:p w:rsidR="00792CE6" w:rsidRPr="003D3864" w:rsidRDefault="00792CE6" w:rsidP="00E45963">
      <w:pPr>
        <w:jc w:val="both"/>
        <w:rPr>
          <w:rFonts w:eastAsiaTheme="minorHAnsi"/>
          <w:bCs/>
          <w:lang w:val="ro-RO"/>
        </w:rPr>
      </w:pPr>
    </w:p>
    <w:p w:rsidR="00792CE6" w:rsidRPr="003D3864" w:rsidRDefault="00AE52F7" w:rsidP="00E45963">
      <w:pPr>
        <w:jc w:val="both"/>
        <w:rPr>
          <w:rFonts w:eastAsiaTheme="minorHAnsi"/>
          <w:bCs/>
          <w:lang w:val="ro-RO"/>
        </w:rPr>
      </w:pPr>
      <w:r w:rsidRPr="003D3864">
        <w:rPr>
          <w:rFonts w:eastAsiaTheme="minorHAnsi"/>
          <w:b/>
          <w:bCs/>
          <w:lang w:val="ro-RO"/>
        </w:rPr>
        <w:t>Art. 4</w:t>
      </w:r>
      <w:r w:rsidRPr="003D3864">
        <w:rPr>
          <w:rFonts w:eastAsiaTheme="minorHAnsi"/>
          <w:bCs/>
          <w:lang w:val="ro-RO"/>
        </w:rPr>
        <w:t xml:space="preserve">  Cuducerea la îndeplinire se încredinţează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Compartimentul de cadastru din cadrul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Serviciului de Administratie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publică</w:t>
      </w:r>
      <w:r w:rsidR="003D3864" w:rsidRPr="003D3864">
        <w:rPr>
          <w:rFonts w:eastAsiaTheme="minorHAnsi"/>
          <w:bCs/>
          <w:lang w:val="ro-RO"/>
        </w:rPr>
        <w:t xml:space="preserve"> </w:t>
      </w:r>
      <w:r w:rsidRPr="003D3864">
        <w:rPr>
          <w:rFonts w:eastAsiaTheme="minorHAnsi"/>
          <w:bCs/>
          <w:lang w:val="ro-RO"/>
        </w:rPr>
        <w:t>locală.</w:t>
      </w:r>
    </w:p>
    <w:p w:rsidR="00AE52F7" w:rsidRPr="003D3864" w:rsidRDefault="00AE52F7" w:rsidP="00E45963">
      <w:pPr>
        <w:jc w:val="both"/>
        <w:rPr>
          <w:rFonts w:eastAsiaTheme="minorHAnsi"/>
          <w:bCs/>
          <w:lang w:val="ro-RO"/>
        </w:rPr>
      </w:pPr>
    </w:p>
    <w:p w:rsidR="00AE52F7" w:rsidRDefault="00AE52F7" w:rsidP="00E45963">
      <w:pPr>
        <w:jc w:val="both"/>
        <w:rPr>
          <w:rFonts w:eastAsiaTheme="minorHAnsi"/>
          <w:bCs/>
        </w:rPr>
      </w:pPr>
    </w:p>
    <w:p w:rsidR="00AE52F7" w:rsidRPr="003D3864" w:rsidRDefault="00AE52F7" w:rsidP="00E45963">
      <w:pPr>
        <w:jc w:val="both"/>
        <w:rPr>
          <w:rFonts w:eastAsiaTheme="minorHAnsi"/>
          <w:bCs/>
          <w:lang w:val="ro-RO"/>
        </w:rPr>
      </w:pPr>
    </w:p>
    <w:p w:rsidR="00AE52F7" w:rsidRPr="003D3864" w:rsidRDefault="00AE52F7" w:rsidP="00E45963">
      <w:pPr>
        <w:jc w:val="both"/>
        <w:rPr>
          <w:rFonts w:eastAsiaTheme="minorHAnsi"/>
          <w:b/>
          <w:bCs/>
          <w:lang w:val="ro-RO"/>
        </w:rPr>
      </w:pPr>
      <w:r w:rsidRPr="003D3864">
        <w:rPr>
          <w:rFonts w:eastAsiaTheme="minorHAnsi"/>
          <w:b/>
          <w:bCs/>
          <w:lang w:val="ro-RO"/>
        </w:rPr>
        <w:t>Iniţiator</w:t>
      </w:r>
      <w:r w:rsidR="003D3864" w:rsidRPr="003D3864">
        <w:rPr>
          <w:rFonts w:eastAsiaTheme="minorHAnsi"/>
          <w:b/>
          <w:bCs/>
          <w:lang w:val="ro-RO"/>
        </w:rPr>
        <w:t xml:space="preserve">                                                                                                      </w:t>
      </w:r>
      <w:r w:rsidRPr="003D3864">
        <w:rPr>
          <w:rFonts w:eastAsiaTheme="minorHAnsi"/>
          <w:b/>
          <w:bCs/>
          <w:lang w:val="ro-RO"/>
        </w:rPr>
        <w:t>Vizat</w:t>
      </w:r>
      <w:r w:rsidR="003D3864" w:rsidRPr="003D3864">
        <w:rPr>
          <w:rFonts w:eastAsiaTheme="minorHAnsi"/>
          <w:b/>
          <w:bCs/>
          <w:lang w:val="ro-RO"/>
        </w:rPr>
        <w:t xml:space="preserve"> </w:t>
      </w:r>
      <w:r w:rsidRPr="003D3864">
        <w:rPr>
          <w:rFonts w:eastAsiaTheme="minorHAnsi"/>
          <w:b/>
          <w:bCs/>
          <w:lang w:val="ro-RO"/>
        </w:rPr>
        <w:t>legalitate</w:t>
      </w:r>
    </w:p>
    <w:p w:rsidR="00AE52F7" w:rsidRPr="003D3864" w:rsidRDefault="00AE52F7" w:rsidP="00E45963">
      <w:pPr>
        <w:jc w:val="both"/>
        <w:rPr>
          <w:rFonts w:eastAsiaTheme="minorHAnsi"/>
          <w:b/>
          <w:bCs/>
          <w:lang w:val="ro-RO"/>
        </w:rPr>
      </w:pPr>
      <w:r w:rsidRPr="003D3864">
        <w:rPr>
          <w:rFonts w:eastAsiaTheme="minorHAnsi"/>
          <w:b/>
          <w:bCs/>
          <w:lang w:val="ro-RO"/>
        </w:rPr>
        <w:t>Primar</w:t>
      </w:r>
      <w:r w:rsidR="003D3864" w:rsidRPr="003D3864">
        <w:rPr>
          <w:rFonts w:eastAsiaTheme="minorHAnsi"/>
          <w:b/>
          <w:bCs/>
          <w:lang w:val="ro-RO"/>
        </w:rPr>
        <w:t xml:space="preserve">                                                                                                       </w:t>
      </w:r>
      <w:r w:rsidRPr="003D3864">
        <w:rPr>
          <w:rFonts w:eastAsiaTheme="minorHAnsi"/>
          <w:b/>
          <w:bCs/>
          <w:lang w:val="ro-RO"/>
        </w:rPr>
        <w:t xml:space="preserve">Secretar General </w:t>
      </w:r>
    </w:p>
    <w:p w:rsidR="00AE52F7" w:rsidRPr="003D3864" w:rsidRDefault="00AE52F7" w:rsidP="00E45963">
      <w:pPr>
        <w:jc w:val="both"/>
        <w:rPr>
          <w:rFonts w:eastAsiaTheme="minorHAnsi"/>
          <w:b/>
          <w:bCs/>
          <w:lang w:val="ro-RO"/>
        </w:rPr>
      </w:pPr>
      <w:r w:rsidRPr="003D3864">
        <w:rPr>
          <w:rFonts w:eastAsiaTheme="minorHAnsi"/>
          <w:b/>
          <w:bCs/>
          <w:lang w:val="ro-RO"/>
        </w:rPr>
        <w:t>Marcel Emil SAS-ADASCALITII                                              Cornelia DEMETER</w:t>
      </w:r>
    </w:p>
    <w:p w:rsidR="00792CE6" w:rsidRPr="003D3864" w:rsidRDefault="00792CE6" w:rsidP="00E45963">
      <w:pPr>
        <w:jc w:val="both"/>
        <w:rPr>
          <w:rFonts w:eastAsiaTheme="minorHAnsi"/>
          <w:b/>
          <w:bCs/>
          <w:lang w:val="ro-RO"/>
        </w:rPr>
      </w:pPr>
    </w:p>
    <w:p w:rsidR="00792CE6" w:rsidRPr="003D3864" w:rsidRDefault="00792CE6" w:rsidP="00E45963">
      <w:pPr>
        <w:jc w:val="both"/>
        <w:rPr>
          <w:rFonts w:eastAsiaTheme="minorHAnsi"/>
          <w:b/>
          <w:bCs/>
          <w:lang w:val="ro-RO"/>
        </w:rPr>
      </w:pPr>
    </w:p>
    <w:p w:rsidR="00E45963" w:rsidRPr="00AE52F7" w:rsidRDefault="00E45963" w:rsidP="00E45963">
      <w:pPr>
        <w:jc w:val="both"/>
        <w:rPr>
          <w:b/>
        </w:rPr>
      </w:pPr>
    </w:p>
    <w:sectPr w:rsidR="00E45963" w:rsidRPr="00AE52F7" w:rsidSect="00302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56E13"/>
    <w:multiLevelType w:val="hybridMultilevel"/>
    <w:tmpl w:val="A2204194"/>
    <w:lvl w:ilvl="0" w:tplc="188C18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E55B9"/>
    <w:rsid w:val="00045840"/>
    <w:rsid w:val="00302CF5"/>
    <w:rsid w:val="003D3864"/>
    <w:rsid w:val="00531055"/>
    <w:rsid w:val="006411C0"/>
    <w:rsid w:val="006A08F0"/>
    <w:rsid w:val="00792CE6"/>
    <w:rsid w:val="007F60A4"/>
    <w:rsid w:val="00924248"/>
    <w:rsid w:val="009832B7"/>
    <w:rsid w:val="00AE52F7"/>
    <w:rsid w:val="00CC7C63"/>
    <w:rsid w:val="00CE55B9"/>
    <w:rsid w:val="00E45963"/>
    <w:rsid w:val="00EB1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45963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E45963"/>
    <w:pPr>
      <w:jc w:val="center"/>
    </w:pPr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E4596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792CE6"/>
    <w:pPr>
      <w:ind w:left="720"/>
      <w:contextualSpacing/>
    </w:pPr>
  </w:style>
  <w:style w:type="table" w:styleId="TableGrid">
    <w:name w:val="Table Grid"/>
    <w:basedOn w:val="TableNormal"/>
    <w:uiPriority w:val="59"/>
    <w:rsid w:val="00531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E45963"/>
    <w:rPr>
      <w:color w:val="0000FF"/>
      <w:u w:val="single"/>
    </w:rPr>
  </w:style>
  <w:style w:type="paragraph" w:styleId="Corptext">
    <w:name w:val="Body Text"/>
    <w:basedOn w:val="Normal"/>
    <w:link w:val="CorptextCaracter"/>
    <w:semiHidden/>
    <w:unhideWhenUsed/>
    <w:rsid w:val="00E45963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E4596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f">
    <w:name w:val="List Paragraph"/>
    <w:basedOn w:val="Normal"/>
    <w:uiPriority w:val="34"/>
    <w:qFormat/>
    <w:rsid w:val="00792CE6"/>
    <w:pPr>
      <w:ind w:left="720"/>
      <w:contextualSpacing/>
    </w:pPr>
  </w:style>
  <w:style w:type="table" w:styleId="GrilTabel">
    <w:name w:val="Table Grid"/>
    <w:basedOn w:val="TabelNormal"/>
    <w:uiPriority w:val="59"/>
    <w:rsid w:val="00531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BC69-47C8-4610-B1D8-69E5DC8D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352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5</cp:revision>
  <cp:lastPrinted>2022-04-08T09:50:00Z</cp:lastPrinted>
  <dcterms:created xsi:type="dcterms:W3CDTF">2022-04-08T08:44:00Z</dcterms:created>
  <dcterms:modified xsi:type="dcterms:W3CDTF">2022-05-18T08:29:00Z</dcterms:modified>
</cp:coreProperties>
</file>