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44036" w14:textId="77777777" w:rsidR="00A0386F" w:rsidRDefault="00614C4E" w:rsidP="003050B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14:paraId="32D00639" w14:textId="77777777" w:rsidR="00A0386F" w:rsidRPr="00F61E29" w:rsidRDefault="00A0386F" w:rsidP="00A0386F">
      <w:pPr>
        <w:pStyle w:val="Frspaiere"/>
        <w:rPr>
          <w:rFonts w:ascii="Times New Roman" w:hAnsi="Times New Roman"/>
          <w:b/>
          <w:sz w:val="24"/>
        </w:rPr>
      </w:pPr>
      <w:r w:rsidRPr="00A0386F">
        <w:rPr>
          <w:rFonts w:ascii="Times New Roman" w:hAnsi="Times New Roman"/>
          <w:b/>
          <w:noProof/>
          <w:sz w:val="24"/>
          <w:lang w:eastAsia="ro-RO"/>
        </w:rPr>
        <w:drawing>
          <wp:anchor distT="0" distB="0" distL="114300" distR="114300" simplePos="0" relativeHeight="251662336" behindDoc="0" locked="0" layoutInCell="1" allowOverlap="1" wp14:anchorId="6E286274" wp14:editId="1E56003E">
            <wp:simplePos x="0" y="0"/>
            <wp:positionH relativeFrom="column">
              <wp:posOffset>-290195</wp:posOffset>
            </wp:positionH>
            <wp:positionV relativeFrom="paragraph">
              <wp:posOffset>-170815</wp:posOffset>
            </wp:positionV>
            <wp:extent cx="1085850" cy="1562100"/>
            <wp:effectExtent l="19050" t="0" r="0" b="0"/>
            <wp:wrapSquare wrapText="right"/>
            <wp:docPr id="20" name="Picture 1208" descr="stema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stema_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92E">
        <w:rPr>
          <w:noProof/>
          <w:lang w:eastAsia="ro-RO"/>
        </w:rPr>
        <w:pict w14:anchorId="645406FD">
          <v:group id="_x0000_s1026" style="position:absolute;margin-left:336.75pt;margin-top:.95pt;width:88.35pt;height:101.65pt;z-index:-251651072;mso-position-horizontal-relative:text;mso-position-vertical-relative:text" coordorigin="882,538" coordsize="1748,2032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27" type="#_x0000_t15" style="position:absolute;left:777;top:856;width:1973;height:1455;rotation:90" adj="16815" fillcolor="#9cf" stroked="f"/>
            <v:group id="_x0000_s1028" style="position:absolute;left:1346;top:992;width:840;height:802" coordorigin="6405,3383" coordsize="1972,2077">
              <v:rect id="_x0000_s1029" style="position:absolute;left:6405;top:3390;width:660;height:2070" fillcolor="red" stroked="f"/>
              <v:rect id="_x0000_s1030" style="position:absolute;left:7056;top:3383;width:660;height:2070" fillcolor="yellow" stroked="f"/>
              <v:rect id="_x0000_s1031" style="position:absolute;left:7717;top:3383;width:660;height:2070" fillcolor="blue" stroked="f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882;top:538;width:1748;height:497" filled="f" stroked="f">
              <v:textbox style="mso-next-textbox:#_x0000_s1032">
                <w:txbxContent>
                  <w:p w14:paraId="069D0828" w14:textId="77777777" w:rsidR="00A0386F" w:rsidRPr="004D210F" w:rsidRDefault="00A0386F" w:rsidP="00A0386F">
                    <w:pPr>
                      <w:jc w:val="center"/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</w:pPr>
                    <w:r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  <w:t>POLIŢ</w:t>
                    </w:r>
                    <w:r w:rsidRPr="004D210F">
                      <w:rPr>
                        <w:b/>
                        <w:bCs/>
                        <w:spacing w:val="30"/>
                        <w:sz w:val="12"/>
                        <w:szCs w:val="10"/>
                      </w:rPr>
                      <w:t>IA</w:t>
                    </w:r>
                  </w:p>
                  <w:p w14:paraId="514E9DC1" w14:textId="77777777" w:rsidR="00A0386F" w:rsidRPr="004D210F" w:rsidRDefault="00A0386F" w:rsidP="00A0386F">
                    <w:pPr>
                      <w:jc w:val="center"/>
                      <w:rPr>
                        <w:b/>
                        <w:sz w:val="10"/>
                        <w:szCs w:val="8"/>
                      </w:rPr>
                    </w:pPr>
                    <w:r>
                      <w:rPr>
                        <w:b/>
                        <w:bCs/>
                        <w:spacing w:val="30"/>
                        <w:sz w:val="10"/>
                        <w:szCs w:val="8"/>
                      </w:rPr>
                      <w:t>LOCALĂ</w:t>
                    </w:r>
                  </w:p>
                </w:txbxContent>
              </v:textbox>
            </v:shape>
            <v:shape id="_x0000_s1033" type="#_x0000_t202" style="position:absolute;left:1205;top:1753;width:1126;height:665" filled="f" stroked="f">
              <v:textbox style="mso-next-textbox:#_x0000_s1033">
                <w:txbxContent>
                  <w:p w14:paraId="2F7DA0FB" w14:textId="77777777" w:rsidR="00A0386F" w:rsidRPr="004D210F" w:rsidRDefault="00A0386F" w:rsidP="00A0386F">
                    <w:pPr>
                      <w:jc w:val="center"/>
                      <w:rPr>
                        <w:b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sz w:val="12"/>
                        <w:szCs w:val="8"/>
                      </w:rPr>
                      <w:t>DROBETA</w:t>
                    </w:r>
                  </w:p>
                  <w:p w14:paraId="019577C8" w14:textId="77777777" w:rsidR="00A0386F" w:rsidRPr="004D210F" w:rsidRDefault="00A0386F" w:rsidP="00A0386F">
                    <w:pPr>
                      <w:jc w:val="center"/>
                      <w:rPr>
                        <w:b/>
                        <w:bCs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sz w:val="12"/>
                        <w:szCs w:val="8"/>
                      </w:rPr>
                      <w:t>TURNU</w:t>
                    </w:r>
                  </w:p>
                  <w:p w14:paraId="5E20E8C7" w14:textId="77777777" w:rsidR="00A0386F" w:rsidRPr="004D210F" w:rsidRDefault="00A0386F" w:rsidP="00A0386F">
                    <w:pPr>
                      <w:jc w:val="center"/>
                      <w:rPr>
                        <w:b/>
                        <w:sz w:val="12"/>
                        <w:szCs w:val="8"/>
                      </w:rPr>
                    </w:pPr>
                    <w:r w:rsidRPr="004D210F">
                      <w:rPr>
                        <w:b/>
                        <w:bCs/>
                        <w:sz w:val="12"/>
                        <w:szCs w:val="8"/>
                      </w:rPr>
                      <w:t>SEVERIN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b/>
          <w:sz w:val="24"/>
        </w:rPr>
        <w:t xml:space="preserve">                                              </w:t>
      </w:r>
      <w:r w:rsidRPr="00F61E29">
        <w:rPr>
          <w:rFonts w:ascii="Times New Roman" w:hAnsi="Times New Roman"/>
          <w:b/>
          <w:sz w:val="24"/>
        </w:rPr>
        <w:t>ROMÂNIA</w:t>
      </w:r>
    </w:p>
    <w:p w14:paraId="718B91CB" w14:textId="77777777" w:rsidR="00A0386F" w:rsidRPr="00F61E29" w:rsidRDefault="00A0386F" w:rsidP="00A0386F">
      <w:pPr>
        <w:pStyle w:val="Frspaier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</w:t>
      </w:r>
      <w:r w:rsidRPr="00F61E29">
        <w:rPr>
          <w:rFonts w:ascii="Times New Roman" w:hAnsi="Times New Roman"/>
          <w:b/>
          <w:sz w:val="24"/>
        </w:rPr>
        <w:t>CONSILIUL LOCAL AL MUNICIPIULUI</w:t>
      </w:r>
    </w:p>
    <w:p w14:paraId="126517D4" w14:textId="77777777" w:rsidR="00A0386F" w:rsidRPr="00F61E29" w:rsidRDefault="00A0386F" w:rsidP="00A0386F">
      <w:pPr>
        <w:pStyle w:val="Frspaier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</w:t>
      </w:r>
      <w:r w:rsidRPr="00F61E29">
        <w:rPr>
          <w:rFonts w:ascii="Times New Roman" w:hAnsi="Times New Roman"/>
          <w:b/>
          <w:sz w:val="24"/>
        </w:rPr>
        <w:t>DROBETA TURNU SEVERIN</w:t>
      </w:r>
    </w:p>
    <w:p w14:paraId="4B4FD5E4" w14:textId="77777777" w:rsidR="00A0386F" w:rsidRPr="00F61E29" w:rsidRDefault="00A0386F" w:rsidP="00A0386F">
      <w:pPr>
        <w:pStyle w:val="Frspaier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</w:t>
      </w:r>
      <w:r w:rsidRPr="00F61E29">
        <w:rPr>
          <w:rFonts w:ascii="Times New Roman" w:hAnsi="Times New Roman"/>
          <w:b/>
          <w:sz w:val="24"/>
        </w:rPr>
        <w:t>DIRECŢIA DE POLIŢIE LOCALĂ</w:t>
      </w:r>
    </w:p>
    <w:p w14:paraId="50CD564E" w14:textId="77777777" w:rsidR="00A0386F" w:rsidRPr="00F61E29" w:rsidRDefault="00A0386F" w:rsidP="00A0386F">
      <w:pPr>
        <w:pStyle w:val="Frspaie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F61E29">
        <w:rPr>
          <w:rFonts w:ascii="Times New Roman" w:hAnsi="Times New Roman"/>
          <w:sz w:val="24"/>
        </w:rPr>
        <w:t>Drobeta Turnu Severin, str. Decebal nr.3, jud. Mehedinţi</w:t>
      </w:r>
    </w:p>
    <w:p w14:paraId="7074DD4D" w14:textId="77777777" w:rsidR="00A0386F" w:rsidRPr="00F61E29" w:rsidRDefault="00A0386F" w:rsidP="00A0386F">
      <w:pPr>
        <w:pStyle w:val="Frspaie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Pr="00F61E29">
        <w:rPr>
          <w:rFonts w:ascii="Times New Roman" w:hAnsi="Times New Roman"/>
          <w:sz w:val="24"/>
        </w:rPr>
        <w:t>Tel. 0252311863; 0252310842; Fax. 0252313503</w:t>
      </w:r>
    </w:p>
    <w:p w14:paraId="4E5AD38D" w14:textId="77777777" w:rsidR="00A0386F" w:rsidRPr="00F61E29" w:rsidRDefault="00A0386F" w:rsidP="00A0386F">
      <w:pPr>
        <w:pStyle w:val="Frspaier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F61E29">
        <w:rPr>
          <w:rFonts w:ascii="Times New Roman" w:hAnsi="Times New Roman"/>
          <w:sz w:val="24"/>
        </w:rPr>
        <w:t xml:space="preserve">Cod fiscal 17098648, e-mail </w:t>
      </w:r>
      <w:hyperlink r:id="rId7" w:history="1">
        <w:r w:rsidRPr="00F61E29">
          <w:rPr>
            <w:rStyle w:val="Hyperlink"/>
            <w:rFonts w:ascii="Times New Roman" w:hAnsi="Times New Roman"/>
            <w:sz w:val="24"/>
          </w:rPr>
          <w:t>pollocalaseverin</w:t>
        </w:r>
        <w:r w:rsidRPr="00F61E29">
          <w:rPr>
            <w:rStyle w:val="Hyperlink"/>
            <w:rFonts w:ascii="Times New Roman" w:hAnsi="Times New Roman"/>
            <w:sz w:val="24"/>
            <w:lang w:val="es-ES"/>
          </w:rPr>
          <w:t>@</w:t>
        </w:r>
        <w:r w:rsidRPr="00F61E29">
          <w:rPr>
            <w:rStyle w:val="Hyperlink"/>
            <w:rFonts w:ascii="Times New Roman" w:hAnsi="Times New Roman"/>
            <w:sz w:val="24"/>
          </w:rPr>
          <w:t>yahoo.com</w:t>
        </w:r>
      </w:hyperlink>
    </w:p>
    <w:p w14:paraId="0D729660" w14:textId="77777777" w:rsidR="00A0386F" w:rsidRDefault="00A0386F" w:rsidP="00A0386F">
      <w:pPr>
        <w:pStyle w:val="Frspaiere"/>
        <w:tabs>
          <w:tab w:val="left" w:pos="241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Pr="00F61E29">
        <w:rPr>
          <w:rFonts w:ascii="Times New Roman" w:hAnsi="Times New Roman"/>
          <w:sz w:val="24"/>
        </w:rPr>
        <w:t>Număr de operator de date cu caracter personal 5910</w:t>
      </w:r>
    </w:p>
    <w:p w14:paraId="7FFFA5A8" w14:textId="77777777" w:rsidR="00A0386F" w:rsidRDefault="00A0386F" w:rsidP="003050B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Nr.     / </w:t>
      </w:r>
    </w:p>
    <w:p w14:paraId="0D83147F" w14:textId="77777777" w:rsidR="00A0386F" w:rsidRDefault="00A0386F" w:rsidP="003050B6">
      <w:pPr>
        <w:jc w:val="center"/>
        <w:rPr>
          <w:sz w:val="28"/>
          <w:szCs w:val="28"/>
          <w:lang w:val="en-US"/>
        </w:rPr>
      </w:pPr>
    </w:p>
    <w:p w14:paraId="78B6065A" w14:textId="77777777" w:rsidR="0088306B" w:rsidRDefault="0088306B" w:rsidP="003050B6">
      <w:pPr>
        <w:jc w:val="center"/>
        <w:rPr>
          <w:sz w:val="28"/>
          <w:szCs w:val="28"/>
          <w:lang w:val="en-US"/>
        </w:rPr>
      </w:pPr>
    </w:p>
    <w:p w14:paraId="7A1EB010" w14:textId="77777777" w:rsidR="00A17936" w:rsidRDefault="00A17936" w:rsidP="003050B6">
      <w:pPr>
        <w:jc w:val="center"/>
        <w:rPr>
          <w:sz w:val="28"/>
          <w:szCs w:val="28"/>
          <w:lang w:val="en-US"/>
        </w:rPr>
      </w:pPr>
    </w:p>
    <w:p w14:paraId="0655624F" w14:textId="77777777" w:rsidR="00A0386F" w:rsidRDefault="00A0386F" w:rsidP="003050B6">
      <w:pPr>
        <w:jc w:val="center"/>
        <w:rPr>
          <w:sz w:val="28"/>
          <w:szCs w:val="28"/>
          <w:lang w:val="en-US"/>
        </w:rPr>
      </w:pPr>
    </w:p>
    <w:p w14:paraId="14A913FE" w14:textId="77777777" w:rsidR="00BD2336" w:rsidRDefault="00BD2336" w:rsidP="003050B6">
      <w:pPr>
        <w:jc w:val="center"/>
        <w:rPr>
          <w:sz w:val="28"/>
          <w:szCs w:val="28"/>
          <w:lang w:val="en-US"/>
        </w:rPr>
      </w:pPr>
    </w:p>
    <w:p w14:paraId="3570BFF4" w14:textId="77777777" w:rsidR="00BD2336" w:rsidRDefault="00BD2336" w:rsidP="003050B6">
      <w:pPr>
        <w:jc w:val="center"/>
        <w:rPr>
          <w:sz w:val="28"/>
          <w:szCs w:val="28"/>
          <w:lang w:val="en-US"/>
        </w:rPr>
      </w:pPr>
    </w:p>
    <w:p w14:paraId="4180D4D3" w14:textId="77777777" w:rsidR="003050B6" w:rsidRDefault="003050B6" w:rsidP="003050B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RAPORT DE SPECIALITATE</w:t>
      </w:r>
    </w:p>
    <w:p w14:paraId="06716CAF" w14:textId="77777777" w:rsidR="0088306B" w:rsidRDefault="0088306B" w:rsidP="003050B6">
      <w:pPr>
        <w:jc w:val="center"/>
        <w:rPr>
          <w:sz w:val="28"/>
          <w:szCs w:val="28"/>
          <w:lang w:val="en-US"/>
        </w:rPr>
      </w:pPr>
    </w:p>
    <w:p w14:paraId="48633ABC" w14:textId="77777777" w:rsidR="0088306B" w:rsidRDefault="0088306B" w:rsidP="003050B6">
      <w:pPr>
        <w:jc w:val="center"/>
        <w:rPr>
          <w:sz w:val="28"/>
          <w:szCs w:val="28"/>
          <w:lang w:val="en-US"/>
        </w:rPr>
      </w:pPr>
    </w:p>
    <w:p w14:paraId="21D10AE0" w14:textId="77777777" w:rsidR="003050B6" w:rsidRDefault="003050B6" w:rsidP="003050B6">
      <w:pPr>
        <w:jc w:val="center"/>
        <w:rPr>
          <w:sz w:val="28"/>
          <w:szCs w:val="28"/>
          <w:lang w:val="en-US"/>
        </w:rPr>
      </w:pPr>
    </w:p>
    <w:p w14:paraId="6B9AFF46" w14:textId="77777777" w:rsidR="003050B6" w:rsidRDefault="003050B6" w:rsidP="003050B6">
      <w:pPr>
        <w:jc w:val="center"/>
        <w:rPr>
          <w:sz w:val="28"/>
          <w:szCs w:val="28"/>
          <w:lang w:val="en-US"/>
        </w:rPr>
      </w:pPr>
    </w:p>
    <w:p w14:paraId="344020B5" w14:textId="77777777" w:rsidR="003050B6" w:rsidRDefault="003050B6" w:rsidP="003050B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Privind aprobarea casarii mijloacelor fixe aflate in evidenta contabila</w:t>
      </w:r>
    </w:p>
    <w:p w14:paraId="1B339866" w14:textId="77777777" w:rsidR="003050B6" w:rsidRDefault="003050B6" w:rsidP="003050B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a Directiei de Politie Locala</w:t>
      </w:r>
    </w:p>
    <w:p w14:paraId="256A2FF6" w14:textId="77777777" w:rsidR="0088306B" w:rsidRDefault="0088306B" w:rsidP="003050B6">
      <w:pPr>
        <w:jc w:val="center"/>
        <w:rPr>
          <w:sz w:val="28"/>
          <w:szCs w:val="28"/>
          <w:lang w:val="en-US"/>
        </w:rPr>
      </w:pPr>
    </w:p>
    <w:p w14:paraId="75BEBEF7" w14:textId="77777777" w:rsidR="003050B6" w:rsidRDefault="003050B6" w:rsidP="003050B6">
      <w:pPr>
        <w:jc w:val="center"/>
        <w:rPr>
          <w:sz w:val="28"/>
          <w:szCs w:val="28"/>
          <w:lang w:val="en-US"/>
        </w:rPr>
      </w:pPr>
    </w:p>
    <w:p w14:paraId="31B0F853" w14:textId="77777777" w:rsidR="00A17936" w:rsidRDefault="00A17936" w:rsidP="003050B6">
      <w:pPr>
        <w:jc w:val="center"/>
        <w:rPr>
          <w:sz w:val="28"/>
          <w:szCs w:val="28"/>
          <w:lang w:val="en-US"/>
        </w:rPr>
      </w:pPr>
    </w:p>
    <w:p w14:paraId="6D3365E3" w14:textId="77777777" w:rsidR="00A17936" w:rsidRDefault="00A17936" w:rsidP="003050B6">
      <w:pPr>
        <w:jc w:val="center"/>
        <w:rPr>
          <w:sz w:val="28"/>
          <w:szCs w:val="28"/>
          <w:lang w:val="en-US"/>
        </w:rPr>
      </w:pPr>
    </w:p>
    <w:p w14:paraId="67D89838" w14:textId="77777777" w:rsidR="003050B6" w:rsidRPr="005D5C70" w:rsidRDefault="003050B6" w:rsidP="003050B6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 w:rsidRPr="005D5C70">
        <w:rPr>
          <w:rFonts w:ascii="Times New Roman" w:hAnsi="Times New Roman"/>
          <w:sz w:val="28"/>
          <w:szCs w:val="28"/>
          <w:lang w:val="en-US"/>
        </w:rPr>
        <w:t xml:space="preserve">Având in vedere procesul verbal nr. </w:t>
      </w:r>
      <w:r w:rsidR="00A0386F" w:rsidRPr="005D5C70">
        <w:rPr>
          <w:rFonts w:ascii="Times New Roman" w:hAnsi="Times New Roman"/>
          <w:sz w:val="28"/>
          <w:szCs w:val="28"/>
          <w:lang w:val="en-US"/>
        </w:rPr>
        <w:t>8979/31</w:t>
      </w:r>
      <w:r w:rsidRPr="005D5C70">
        <w:rPr>
          <w:rFonts w:ascii="Times New Roman" w:hAnsi="Times New Roman"/>
          <w:sz w:val="28"/>
          <w:szCs w:val="28"/>
          <w:lang w:val="en-US"/>
        </w:rPr>
        <w:t>.12.20</w:t>
      </w:r>
      <w:r w:rsidR="00A0386F" w:rsidRPr="005D5C70">
        <w:rPr>
          <w:rFonts w:ascii="Times New Roman" w:hAnsi="Times New Roman"/>
          <w:sz w:val="28"/>
          <w:szCs w:val="28"/>
          <w:lang w:val="en-US"/>
        </w:rPr>
        <w:t>21</w:t>
      </w:r>
      <w:r w:rsidRPr="005D5C70">
        <w:rPr>
          <w:rFonts w:ascii="Times New Roman" w:hAnsi="Times New Roman"/>
          <w:sz w:val="28"/>
          <w:szCs w:val="28"/>
          <w:lang w:val="en-US"/>
        </w:rPr>
        <w:t xml:space="preserve"> intocmit de comisia de inventariere prin care solicită casarea mijloacelor fixe in valoare de </w:t>
      </w:r>
      <w:r w:rsidR="008B30B9" w:rsidRPr="005D5C70">
        <w:rPr>
          <w:rFonts w:ascii="Times New Roman" w:hAnsi="Times New Roman"/>
          <w:sz w:val="28"/>
          <w:szCs w:val="28"/>
          <w:lang w:val="en-US"/>
        </w:rPr>
        <w:t>93.672</w:t>
      </w:r>
      <w:r w:rsidRPr="005D5C70">
        <w:rPr>
          <w:rFonts w:ascii="Times New Roman" w:hAnsi="Times New Roman"/>
          <w:sz w:val="28"/>
          <w:szCs w:val="28"/>
          <w:lang w:val="en-US"/>
        </w:rPr>
        <w:t xml:space="preserve"> lei și având baza legală reglementată prin:</w:t>
      </w:r>
    </w:p>
    <w:p w14:paraId="7B5485C4" w14:textId="77777777" w:rsidR="004C3A76" w:rsidRPr="005D5C70" w:rsidRDefault="004C3A76" w:rsidP="003050B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C70">
        <w:rPr>
          <w:rFonts w:ascii="Times New Roman" w:hAnsi="Times New Roman"/>
          <w:sz w:val="28"/>
          <w:szCs w:val="28"/>
          <w:lang w:val="en-US"/>
        </w:rPr>
        <w:t>L 82/1991 republicata, cu modificarile si completarile ulterioare;</w:t>
      </w:r>
    </w:p>
    <w:p w14:paraId="749C9FD8" w14:textId="77777777" w:rsidR="003050B6" w:rsidRPr="005D5C70" w:rsidRDefault="004C3A76" w:rsidP="003050B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C70">
        <w:rPr>
          <w:rFonts w:ascii="Times New Roman" w:hAnsi="Times New Roman"/>
          <w:sz w:val="28"/>
          <w:szCs w:val="28"/>
          <w:lang w:val="en-US"/>
        </w:rPr>
        <w:t>OMFP 3471/</w:t>
      </w:r>
      <w:r w:rsidR="003050B6" w:rsidRPr="005D5C70">
        <w:rPr>
          <w:rFonts w:ascii="Times New Roman" w:hAnsi="Times New Roman"/>
          <w:sz w:val="28"/>
          <w:szCs w:val="28"/>
          <w:lang w:val="en-US"/>
        </w:rPr>
        <w:t>200</w:t>
      </w:r>
      <w:r w:rsidRPr="005D5C70">
        <w:rPr>
          <w:rFonts w:ascii="Times New Roman" w:hAnsi="Times New Roman"/>
          <w:sz w:val="28"/>
          <w:szCs w:val="28"/>
          <w:lang w:val="en-US"/>
        </w:rPr>
        <w:t xml:space="preserve">8 pentru aprobarea Normelor metodologice </w:t>
      </w:r>
      <w:r w:rsidR="003050B6" w:rsidRPr="005D5C70">
        <w:rPr>
          <w:rFonts w:ascii="Times New Roman" w:hAnsi="Times New Roman"/>
          <w:sz w:val="28"/>
          <w:szCs w:val="28"/>
          <w:lang w:val="en-US"/>
        </w:rPr>
        <w:t xml:space="preserve"> privind reevaluarea și amortizarea activelor fixe la instituții publice</w:t>
      </w:r>
      <w:r w:rsidRPr="005D5C70">
        <w:rPr>
          <w:rFonts w:ascii="Times New Roman" w:hAnsi="Times New Roman"/>
          <w:sz w:val="28"/>
          <w:szCs w:val="28"/>
          <w:lang w:val="en-US"/>
        </w:rPr>
        <w:t>, cu modificarile si completarile ulterioare</w:t>
      </w:r>
      <w:r w:rsidR="003050B6" w:rsidRPr="005D5C70">
        <w:rPr>
          <w:rFonts w:ascii="Times New Roman" w:hAnsi="Times New Roman"/>
          <w:sz w:val="28"/>
          <w:szCs w:val="28"/>
          <w:lang w:val="en-US"/>
        </w:rPr>
        <w:t>;</w:t>
      </w:r>
    </w:p>
    <w:p w14:paraId="37AD142F" w14:textId="77777777" w:rsidR="003050B6" w:rsidRPr="005D5C70" w:rsidRDefault="003050B6" w:rsidP="003050B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C70">
        <w:rPr>
          <w:rFonts w:ascii="Times New Roman" w:hAnsi="Times New Roman"/>
          <w:sz w:val="28"/>
          <w:szCs w:val="28"/>
          <w:lang w:val="en-US"/>
        </w:rPr>
        <w:t>HG. 2139/2004 pentru aprobarea Catalogului privind calsificarea și duratele normale de funcționare a mijloacelor fixe</w:t>
      </w:r>
      <w:r w:rsidR="004C3A76" w:rsidRPr="005D5C70">
        <w:rPr>
          <w:rFonts w:ascii="Times New Roman" w:hAnsi="Times New Roman"/>
          <w:sz w:val="28"/>
          <w:szCs w:val="28"/>
          <w:lang w:val="en-US"/>
        </w:rPr>
        <w:t>, modificata prin HG 1496/2008</w:t>
      </w:r>
      <w:r w:rsidRPr="005D5C70">
        <w:rPr>
          <w:rFonts w:ascii="Times New Roman" w:hAnsi="Times New Roman"/>
          <w:sz w:val="28"/>
          <w:szCs w:val="28"/>
          <w:lang w:val="en-US"/>
        </w:rPr>
        <w:t>;</w:t>
      </w:r>
      <w:r w:rsidR="00614C4E">
        <w:rPr>
          <w:rFonts w:ascii="Times New Roman" w:hAnsi="Times New Roman"/>
          <w:sz w:val="28"/>
          <w:szCs w:val="28"/>
          <w:lang w:val="en-US"/>
        </w:rPr>
        <w:t xml:space="preserve"> HG 1276/2021.</w:t>
      </w:r>
    </w:p>
    <w:p w14:paraId="05EC2C83" w14:textId="77777777" w:rsidR="003050B6" w:rsidRDefault="003050B6" w:rsidP="003050B6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5C70">
        <w:rPr>
          <w:rFonts w:ascii="Times New Roman" w:hAnsi="Times New Roman"/>
          <w:sz w:val="28"/>
          <w:szCs w:val="28"/>
        </w:rPr>
        <w:t>Normele metodologice aprobate prin OMFP nr. 2861/2009 privind inventarierea patrimoniului.</w:t>
      </w:r>
    </w:p>
    <w:p w14:paraId="50746479" w14:textId="77777777" w:rsidR="005D5C70" w:rsidRPr="005D5C70" w:rsidRDefault="005D5C70" w:rsidP="003050B6">
      <w:pPr>
        <w:jc w:val="both"/>
        <w:rPr>
          <w:rFonts w:ascii="Times New Roman" w:hAnsi="Times New Roman"/>
          <w:sz w:val="28"/>
          <w:szCs w:val="28"/>
        </w:rPr>
      </w:pPr>
    </w:p>
    <w:p w14:paraId="3B003D73" w14:textId="77777777" w:rsidR="00A17936" w:rsidRPr="005D5C70" w:rsidRDefault="00A17936" w:rsidP="003050B6">
      <w:pPr>
        <w:jc w:val="both"/>
        <w:rPr>
          <w:rFonts w:ascii="Times New Roman" w:hAnsi="Times New Roman"/>
          <w:sz w:val="28"/>
          <w:szCs w:val="28"/>
        </w:rPr>
      </w:pPr>
    </w:p>
    <w:p w14:paraId="13423926" w14:textId="77777777" w:rsidR="005D5C70" w:rsidRPr="005D5C70" w:rsidRDefault="005D5C70" w:rsidP="003050B6">
      <w:pPr>
        <w:jc w:val="both"/>
        <w:rPr>
          <w:rFonts w:ascii="Times New Roman" w:hAnsi="Times New Roman"/>
          <w:sz w:val="28"/>
          <w:szCs w:val="28"/>
        </w:rPr>
      </w:pPr>
    </w:p>
    <w:p w14:paraId="6E972E82" w14:textId="77777777" w:rsidR="003050B6" w:rsidRPr="005D5C70" w:rsidRDefault="003050B6" w:rsidP="003050B6">
      <w:pPr>
        <w:ind w:left="1080"/>
        <w:jc w:val="both"/>
        <w:rPr>
          <w:rFonts w:ascii="Times New Roman" w:hAnsi="Times New Roman"/>
          <w:sz w:val="28"/>
          <w:szCs w:val="28"/>
        </w:rPr>
      </w:pPr>
      <w:r w:rsidRPr="005D5C70">
        <w:rPr>
          <w:rFonts w:ascii="Times New Roman" w:hAnsi="Times New Roman"/>
          <w:sz w:val="28"/>
          <w:szCs w:val="28"/>
        </w:rPr>
        <w:t>Direcția de Poliție solicită aprobarea casării mijoacelor fixe conform anexei :</w:t>
      </w:r>
    </w:p>
    <w:p w14:paraId="63F9EE8C" w14:textId="65EEB5BF" w:rsidR="003050B6" w:rsidRDefault="003050B6" w:rsidP="00656AE5">
      <w:pPr>
        <w:tabs>
          <w:tab w:val="left" w:pos="7428"/>
          <w:tab w:val="right" w:pos="10489"/>
        </w:tabs>
        <w:jc w:val="right"/>
        <w:rPr>
          <w:rFonts w:ascii="Times New Roman" w:hAnsi="Times New Roman"/>
          <w:b/>
          <w:bCs/>
          <w:szCs w:val="24"/>
        </w:rPr>
      </w:pPr>
      <w:r w:rsidRPr="00656AE5">
        <w:rPr>
          <w:rFonts w:ascii="Times New Roman" w:hAnsi="Times New Roman"/>
          <w:b/>
          <w:bCs/>
          <w:szCs w:val="24"/>
        </w:rPr>
        <w:lastRenderedPageBreak/>
        <w:t>Anexa 1</w:t>
      </w:r>
      <w:r w:rsidR="00656AE5">
        <w:rPr>
          <w:rFonts w:ascii="Times New Roman" w:hAnsi="Times New Roman"/>
          <w:b/>
          <w:bCs/>
          <w:szCs w:val="24"/>
        </w:rPr>
        <w:t xml:space="preserve"> la H.C.L. NR. 118 / 27.04.2022</w:t>
      </w:r>
    </w:p>
    <w:p w14:paraId="11BF58A6" w14:textId="74B8A03C" w:rsidR="00BC03E6" w:rsidRDefault="00BC03E6" w:rsidP="00656AE5">
      <w:pPr>
        <w:tabs>
          <w:tab w:val="left" w:pos="7428"/>
          <w:tab w:val="right" w:pos="10489"/>
        </w:tabs>
        <w:jc w:val="right"/>
        <w:rPr>
          <w:rFonts w:ascii="Times New Roman" w:hAnsi="Times New Roman"/>
          <w:b/>
          <w:bCs/>
          <w:szCs w:val="24"/>
        </w:rPr>
      </w:pPr>
    </w:p>
    <w:p w14:paraId="69E80605" w14:textId="053BE123" w:rsidR="00BC03E6" w:rsidRDefault="00BC03E6" w:rsidP="00656AE5">
      <w:pPr>
        <w:tabs>
          <w:tab w:val="left" w:pos="7428"/>
          <w:tab w:val="right" w:pos="10489"/>
        </w:tabs>
        <w:jc w:val="right"/>
        <w:rPr>
          <w:rFonts w:ascii="Times New Roman" w:hAnsi="Times New Roman"/>
          <w:b/>
          <w:bCs/>
          <w:szCs w:val="24"/>
        </w:rPr>
      </w:pPr>
    </w:p>
    <w:p w14:paraId="65389DBB" w14:textId="77777777" w:rsidR="00BC03E6" w:rsidRPr="00656AE5" w:rsidRDefault="00BC03E6" w:rsidP="00656AE5">
      <w:pPr>
        <w:tabs>
          <w:tab w:val="left" w:pos="7428"/>
          <w:tab w:val="right" w:pos="10489"/>
        </w:tabs>
        <w:jc w:val="right"/>
        <w:rPr>
          <w:rFonts w:ascii="Times New Roman" w:hAnsi="Times New Roman"/>
          <w:b/>
          <w:bCs/>
          <w:szCs w:val="24"/>
        </w:rPr>
      </w:pPr>
    </w:p>
    <w:p w14:paraId="06416920" w14:textId="77777777" w:rsidR="003050B6" w:rsidRDefault="003050B6" w:rsidP="003050B6">
      <w:pPr>
        <w:jc w:val="both"/>
        <w:rPr>
          <w:rFonts w:ascii="Calibri" w:hAnsi="Calibri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709"/>
        <w:gridCol w:w="709"/>
        <w:gridCol w:w="850"/>
        <w:gridCol w:w="1134"/>
        <w:gridCol w:w="993"/>
        <w:gridCol w:w="992"/>
        <w:gridCol w:w="1276"/>
      </w:tblGrid>
      <w:tr w:rsidR="005016F6" w:rsidRPr="005D5C70" w14:paraId="3B3DCF84" w14:textId="77777777" w:rsidTr="00490FBE">
        <w:tc>
          <w:tcPr>
            <w:tcW w:w="675" w:type="dxa"/>
          </w:tcPr>
          <w:p w14:paraId="166A9232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Nr.</w:t>
            </w:r>
          </w:p>
          <w:p w14:paraId="11774A07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Crt.</w:t>
            </w:r>
          </w:p>
        </w:tc>
        <w:tc>
          <w:tcPr>
            <w:tcW w:w="2268" w:type="dxa"/>
          </w:tcPr>
          <w:p w14:paraId="285FBB6C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Denumirea mijlocului fix propus pentru casare</w:t>
            </w:r>
          </w:p>
        </w:tc>
        <w:tc>
          <w:tcPr>
            <w:tcW w:w="709" w:type="dxa"/>
          </w:tcPr>
          <w:p w14:paraId="7BA5DFA5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Cod</w:t>
            </w:r>
          </w:p>
        </w:tc>
        <w:tc>
          <w:tcPr>
            <w:tcW w:w="709" w:type="dxa"/>
          </w:tcPr>
          <w:p w14:paraId="2581ACBD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U/M</w:t>
            </w:r>
          </w:p>
        </w:tc>
        <w:tc>
          <w:tcPr>
            <w:tcW w:w="850" w:type="dxa"/>
          </w:tcPr>
          <w:p w14:paraId="7ACC826F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Cant</w:t>
            </w:r>
          </w:p>
        </w:tc>
        <w:tc>
          <w:tcPr>
            <w:tcW w:w="1134" w:type="dxa"/>
          </w:tcPr>
          <w:p w14:paraId="12B4C9DF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Prêt unitar</w:t>
            </w:r>
          </w:p>
        </w:tc>
        <w:tc>
          <w:tcPr>
            <w:tcW w:w="993" w:type="dxa"/>
          </w:tcPr>
          <w:p w14:paraId="3CB13911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Valoare</w:t>
            </w:r>
          </w:p>
        </w:tc>
        <w:tc>
          <w:tcPr>
            <w:tcW w:w="992" w:type="dxa"/>
          </w:tcPr>
          <w:p w14:paraId="75E71ED5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Marca</w:t>
            </w:r>
          </w:p>
        </w:tc>
        <w:tc>
          <w:tcPr>
            <w:tcW w:w="1276" w:type="dxa"/>
          </w:tcPr>
          <w:p w14:paraId="3E96D388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Anul achizitiei</w:t>
            </w:r>
          </w:p>
        </w:tc>
      </w:tr>
      <w:tr w:rsidR="005016F6" w:rsidRPr="005D5C70" w14:paraId="7D09F823" w14:textId="77777777" w:rsidTr="00490FBE">
        <w:tc>
          <w:tcPr>
            <w:tcW w:w="675" w:type="dxa"/>
          </w:tcPr>
          <w:p w14:paraId="4D4EBCE4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1.</w:t>
            </w:r>
          </w:p>
        </w:tc>
        <w:tc>
          <w:tcPr>
            <w:tcW w:w="2268" w:type="dxa"/>
          </w:tcPr>
          <w:p w14:paraId="60B14AAC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Sistem avertizare optica si sonora</w:t>
            </w:r>
          </w:p>
        </w:tc>
        <w:tc>
          <w:tcPr>
            <w:tcW w:w="709" w:type="dxa"/>
          </w:tcPr>
          <w:p w14:paraId="0C8A8C24" w14:textId="77777777" w:rsidR="005016F6" w:rsidRPr="005D5C70" w:rsidRDefault="005016F6" w:rsidP="008B30B9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62</w:t>
            </w:r>
          </w:p>
        </w:tc>
        <w:tc>
          <w:tcPr>
            <w:tcW w:w="709" w:type="dxa"/>
          </w:tcPr>
          <w:p w14:paraId="3A2F0AE2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Buc</w:t>
            </w:r>
          </w:p>
        </w:tc>
        <w:tc>
          <w:tcPr>
            <w:tcW w:w="850" w:type="dxa"/>
          </w:tcPr>
          <w:p w14:paraId="39C156B8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1134" w:type="dxa"/>
          </w:tcPr>
          <w:p w14:paraId="4928A9C9" w14:textId="77777777" w:rsidR="005016F6" w:rsidRPr="005D5C70" w:rsidRDefault="005016F6" w:rsidP="008B30B9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3569</w:t>
            </w:r>
          </w:p>
        </w:tc>
        <w:tc>
          <w:tcPr>
            <w:tcW w:w="993" w:type="dxa"/>
          </w:tcPr>
          <w:p w14:paraId="38064ECC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3569</w:t>
            </w:r>
          </w:p>
        </w:tc>
        <w:tc>
          <w:tcPr>
            <w:tcW w:w="992" w:type="dxa"/>
          </w:tcPr>
          <w:p w14:paraId="6509CC96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9007</w:t>
            </w:r>
          </w:p>
        </w:tc>
        <w:tc>
          <w:tcPr>
            <w:tcW w:w="1276" w:type="dxa"/>
          </w:tcPr>
          <w:p w14:paraId="43FA8696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2007</w:t>
            </w:r>
          </w:p>
        </w:tc>
      </w:tr>
      <w:tr w:rsidR="005016F6" w:rsidRPr="005D5C70" w14:paraId="3B5DCFE7" w14:textId="77777777" w:rsidTr="00490FBE">
        <w:tc>
          <w:tcPr>
            <w:tcW w:w="675" w:type="dxa"/>
          </w:tcPr>
          <w:p w14:paraId="02815A25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2.</w:t>
            </w:r>
          </w:p>
        </w:tc>
        <w:tc>
          <w:tcPr>
            <w:tcW w:w="2268" w:type="dxa"/>
          </w:tcPr>
          <w:p w14:paraId="376BE1A2" w14:textId="77777777" w:rsidR="005016F6" w:rsidRPr="005D5C70" w:rsidRDefault="005016F6" w:rsidP="00486314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Sistem avertizare optica si sonora</w:t>
            </w:r>
          </w:p>
        </w:tc>
        <w:tc>
          <w:tcPr>
            <w:tcW w:w="709" w:type="dxa"/>
          </w:tcPr>
          <w:p w14:paraId="40BBD36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61</w:t>
            </w:r>
          </w:p>
        </w:tc>
        <w:tc>
          <w:tcPr>
            <w:tcW w:w="709" w:type="dxa"/>
          </w:tcPr>
          <w:p w14:paraId="00AAE9B3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Buc</w:t>
            </w:r>
          </w:p>
        </w:tc>
        <w:tc>
          <w:tcPr>
            <w:tcW w:w="850" w:type="dxa"/>
          </w:tcPr>
          <w:p w14:paraId="37D41720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1134" w:type="dxa"/>
          </w:tcPr>
          <w:p w14:paraId="5E87E8B6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2814</w:t>
            </w:r>
          </w:p>
        </w:tc>
        <w:tc>
          <w:tcPr>
            <w:tcW w:w="993" w:type="dxa"/>
          </w:tcPr>
          <w:p w14:paraId="1EF77B5D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2814</w:t>
            </w:r>
          </w:p>
        </w:tc>
        <w:tc>
          <w:tcPr>
            <w:tcW w:w="992" w:type="dxa"/>
          </w:tcPr>
          <w:p w14:paraId="1744722F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9053</w:t>
            </w:r>
          </w:p>
        </w:tc>
        <w:tc>
          <w:tcPr>
            <w:tcW w:w="1276" w:type="dxa"/>
          </w:tcPr>
          <w:p w14:paraId="37DD2EEB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2006</w:t>
            </w:r>
          </w:p>
        </w:tc>
      </w:tr>
      <w:tr w:rsidR="005016F6" w:rsidRPr="005D5C70" w14:paraId="1633437F" w14:textId="77777777" w:rsidTr="00490FBE">
        <w:tc>
          <w:tcPr>
            <w:tcW w:w="675" w:type="dxa"/>
          </w:tcPr>
          <w:p w14:paraId="18FDA54A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3.</w:t>
            </w:r>
          </w:p>
        </w:tc>
        <w:tc>
          <w:tcPr>
            <w:tcW w:w="2268" w:type="dxa"/>
          </w:tcPr>
          <w:p w14:paraId="55BACF97" w14:textId="77777777" w:rsidR="005016F6" w:rsidRPr="005D5C70" w:rsidRDefault="005016F6" w:rsidP="001E4B3D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D</w:t>
            </w:r>
            <w:r w:rsidR="001E4B3D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acia Break </w:t>
            </w: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MH 91 POL</w:t>
            </w:r>
          </w:p>
        </w:tc>
        <w:tc>
          <w:tcPr>
            <w:tcW w:w="709" w:type="dxa"/>
          </w:tcPr>
          <w:p w14:paraId="7ABAA72C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709" w:type="dxa"/>
          </w:tcPr>
          <w:p w14:paraId="65AC4296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Buc</w:t>
            </w:r>
          </w:p>
        </w:tc>
        <w:tc>
          <w:tcPr>
            <w:tcW w:w="850" w:type="dxa"/>
          </w:tcPr>
          <w:p w14:paraId="1C835B39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1134" w:type="dxa"/>
          </w:tcPr>
          <w:p w14:paraId="764F4E4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18090</w:t>
            </w:r>
          </w:p>
        </w:tc>
        <w:tc>
          <w:tcPr>
            <w:tcW w:w="993" w:type="dxa"/>
          </w:tcPr>
          <w:p w14:paraId="5B7BF3C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18090</w:t>
            </w:r>
          </w:p>
        </w:tc>
        <w:tc>
          <w:tcPr>
            <w:tcW w:w="992" w:type="dxa"/>
          </w:tcPr>
          <w:p w14:paraId="3D450E36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9002</w:t>
            </w:r>
          </w:p>
        </w:tc>
        <w:tc>
          <w:tcPr>
            <w:tcW w:w="1276" w:type="dxa"/>
          </w:tcPr>
          <w:p w14:paraId="1D3F086F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2001</w:t>
            </w:r>
          </w:p>
        </w:tc>
      </w:tr>
      <w:tr w:rsidR="005016F6" w:rsidRPr="005D5C70" w14:paraId="7B47B5C5" w14:textId="77777777" w:rsidTr="00490FBE">
        <w:tc>
          <w:tcPr>
            <w:tcW w:w="675" w:type="dxa"/>
          </w:tcPr>
          <w:p w14:paraId="47B12951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4.</w:t>
            </w:r>
          </w:p>
        </w:tc>
        <w:tc>
          <w:tcPr>
            <w:tcW w:w="2268" w:type="dxa"/>
          </w:tcPr>
          <w:p w14:paraId="728ADB85" w14:textId="77777777" w:rsidR="005016F6" w:rsidRPr="005D5C70" w:rsidRDefault="005016F6" w:rsidP="001E4B3D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D</w:t>
            </w:r>
            <w:r w:rsidR="001E4B3D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acia </w:t>
            </w: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L</w:t>
            </w:r>
            <w:r w:rsidR="001E4B3D">
              <w:rPr>
                <w:rFonts w:ascii="Times New Roman" w:hAnsi="Times New Roman"/>
                <w:sz w:val="28"/>
                <w:szCs w:val="28"/>
                <w:lang w:val="fr-FR"/>
              </w:rPr>
              <w:t>ogan</w:t>
            </w: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P</w:t>
            </w:r>
            <w:r w:rsidR="001E4B3D">
              <w:rPr>
                <w:rFonts w:ascii="Times New Roman" w:hAnsi="Times New Roman"/>
                <w:sz w:val="28"/>
                <w:szCs w:val="28"/>
                <w:lang w:val="fr-FR"/>
              </w:rPr>
              <w:t>referance</w:t>
            </w: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MH 05 SPC</w:t>
            </w:r>
          </w:p>
        </w:tc>
        <w:tc>
          <w:tcPr>
            <w:tcW w:w="709" w:type="dxa"/>
          </w:tcPr>
          <w:p w14:paraId="54146803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6</w:t>
            </w:r>
          </w:p>
        </w:tc>
        <w:tc>
          <w:tcPr>
            <w:tcW w:w="709" w:type="dxa"/>
          </w:tcPr>
          <w:p w14:paraId="2DE72E1B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Buc</w:t>
            </w:r>
          </w:p>
        </w:tc>
        <w:tc>
          <w:tcPr>
            <w:tcW w:w="850" w:type="dxa"/>
          </w:tcPr>
          <w:p w14:paraId="18E094AF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1</w:t>
            </w:r>
          </w:p>
        </w:tc>
        <w:tc>
          <w:tcPr>
            <w:tcW w:w="1134" w:type="dxa"/>
          </w:tcPr>
          <w:p w14:paraId="7AB4AD00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33372</w:t>
            </w:r>
          </w:p>
        </w:tc>
        <w:tc>
          <w:tcPr>
            <w:tcW w:w="993" w:type="dxa"/>
          </w:tcPr>
          <w:p w14:paraId="005DD862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33372</w:t>
            </w:r>
          </w:p>
        </w:tc>
        <w:tc>
          <w:tcPr>
            <w:tcW w:w="992" w:type="dxa"/>
          </w:tcPr>
          <w:p w14:paraId="2B42D2FD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9006</w:t>
            </w:r>
          </w:p>
        </w:tc>
        <w:tc>
          <w:tcPr>
            <w:tcW w:w="1276" w:type="dxa"/>
          </w:tcPr>
          <w:p w14:paraId="3DA4EDE8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2006</w:t>
            </w:r>
          </w:p>
        </w:tc>
      </w:tr>
      <w:tr w:rsidR="005016F6" w:rsidRPr="005D5C70" w14:paraId="6A11D458" w14:textId="77777777" w:rsidTr="00490FBE">
        <w:tc>
          <w:tcPr>
            <w:tcW w:w="675" w:type="dxa"/>
          </w:tcPr>
          <w:p w14:paraId="09153444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5</w:t>
            </w:r>
          </w:p>
        </w:tc>
        <w:tc>
          <w:tcPr>
            <w:tcW w:w="2268" w:type="dxa"/>
          </w:tcPr>
          <w:p w14:paraId="0D82C52F" w14:textId="77777777" w:rsidR="005016F6" w:rsidRPr="005D5C70" w:rsidRDefault="005016F6" w:rsidP="001E4B3D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>D</w:t>
            </w:r>
            <w:r w:rsidR="001E4B3D">
              <w:rPr>
                <w:rFonts w:ascii="Times New Roman" w:hAnsi="Times New Roman"/>
                <w:sz w:val="28"/>
                <w:szCs w:val="28"/>
                <w:lang w:val="fr-FR"/>
              </w:rPr>
              <w:t>acia</w:t>
            </w: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</w:t>
            </w:r>
            <w:r w:rsidR="001E4B3D">
              <w:rPr>
                <w:rFonts w:ascii="Times New Roman" w:hAnsi="Times New Roman"/>
                <w:sz w:val="28"/>
                <w:szCs w:val="28"/>
                <w:lang w:val="fr-FR"/>
              </w:rPr>
              <w:t>ogan</w:t>
            </w: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</w:t>
            </w:r>
            <w:r w:rsidR="001E4B3D">
              <w:rPr>
                <w:rFonts w:ascii="Times New Roman" w:hAnsi="Times New Roman"/>
                <w:sz w:val="28"/>
                <w:szCs w:val="28"/>
                <w:lang w:val="fr-FR"/>
              </w:rPr>
              <w:t>aureate</w:t>
            </w:r>
            <w:r w:rsidRPr="005D5C7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MH 89 DGP</w:t>
            </w:r>
          </w:p>
        </w:tc>
        <w:tc>
          <w:tcPr>
            <w:tcW w:w="709" w:type="dxa"/>
          </w:tcPr>
          <w:p w14:paraId="6CD3638E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14:paraId="049F235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Buc</w:t>
            </w:r>
          </w:p>
        </w:tc>
        <w:tc>
          <w:tcPr>
            <w:tcW w:w="850" w:type="dxa"/>
          </w:tcPr>
          <w:p w14:paraId="681C8C76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2A45775D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35827</w:t>
            </w:r>
          </w:p>
        </w:tc>
        <w:tc>
          <w:tcPr>
            <w:tcW w:w="993" w:type="dxa"/>
          </w:tcPr>
          <w:p w14:paraId="46010539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35827</w:t>
            </w:r>
          </w:p>
        </w:tc>
        <w:tc>
          <w:tcPr>
            <w:tcW w:w="992" w:type="dxa"/>
          </w:tcPr>
          <w:p w14:paraId="30323EC3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9007</w:t>
            </w:r>
          </w:p>
        </w:tc>
        <w:tc>
          <w:tcPr>
            <w:tcW w:w="1276" w:type="dxa"/>
          </w:tcPr>
          <w:p w14:paraId="129E9DA1" w14:textId="77777777" w:rsidR="005016F6" w:rsidRPr="005D5C70" w:rsidRDefault="007336D2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D5C70">
              <w:rPr>
                <w:rFonts w:ascii="Times New Roman" w:hAnsi="Times New Roman"/>
                <w:sz w:val="28"/>
                <w:szCs w:val="28"/>
                <w:lang w:val="en-US"/>
              </w:rPr>
              <w:t>2007</w:t>
            </w:r>
          </w:p>
        </w:tc>
      </w:tr>
      <w:tr w:rsidR="005016F6" w:rsidRPr="005D5C70" w14:paraId="75612597" w14:textId="77777777" w:rsidTr="00490FBE">
        <w:tc>
          <w:tcPr>
            <w:tcW w:w="675" w:type="dxa"/>
          </w:tcPr>
          <w:p w14:paraId="490C3046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14:paraId="73A4D461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15747D1C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30F055F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</w:tcPr>
          <w:p w14:paraId="0F1FBB4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14:paraId="4F61647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993" w:type="dxa"/>
          </w:tcPr>
          <w:p w14:paraId="665928B6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057BC063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77904983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</w:tr>
      <w:tr w:rsidR="005016F6" w:rsidRPr="005D5C70" w14:paraId="27DCE725" w14:textId="77777777" w:rsidTr="00490FBE">
        <w:tc>
          <w:tcPr>
            <w:tcW w:w="675" w:type="dxa"/>
          </w:tcPr>
          <w:p w14:paraId="2AEC0D90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</w:tcPr>
          <w:p w14:paraId="3CD122F5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>TOTAL</w:t>
            </w:r>
          </w:p>
        </w:tc>
        <w:tc>
          <w:tcPr>
            <w:tcW w:w="709" w:type="dxa"/>
          </w:tcPr>
          <w:p w14:paraId="3E36DC15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9" w:type="dxa"/>
          </w:tcPr>
          <w:p w14:paraId="59A5EB9E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850" w:type="dxa"/>
          </w:tcPr>
          <w:p w14:paraId="4D4CEC02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14:paraId="1B06D9E0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993" w:type="dxa"/>
          </w:tcPr>
          <w:p w14:paraId="70E13559" w14:textId="77777777" w:rsidR="005016F6" w:rsidRPr="005D5C70" w:rsidRDefault="005016F6" w:rsidP="007336D2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  <w:r w:rsidRPr="005D5C70"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 xml:space="preserve">93.672 </w:t>
            </w:r>
          </w:p>
        </w:tc>
        <w:tc>
          <w:tcPr>
            <w:tcW w:w="992" w:type="dxa"/>
          </w:tcPr>
          <w:p w14:paraId="0AC88268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493F98FC" w14:textId="77777777" w:rsidR="005016F6" w:rsidRPr="005D5C70" w:rsidRDefault="005016F6" w:rsidP="00835C2B">
            <w:pPr>
              <w:tabs>
                <w:tab w:val="left" w:pos="964"/>
              </w:tabs>
              <w:rPr>
                <w:rFonts w:ascii="Times New Roman" w:hAnsi="Times New Roman"/>
                <w:b/>
                <w:sz w:val="28"/>
                <w:szCs w:val="28"/>
                <w:lang w:val="fr-FR"/>
              </w:rPr>
            </w:pPr>
          </w:p>
        </w:tc>
      </w:tr>
    </w:tbl>
    <w:p w14:paraId="609C49FC" w14:textId="77777777" w:rsidR="003050B6" w:rsidRPr="005D5C70" w:rsidRDefault="003050B6" w:rsidP="003050B6">
      <w:pPr>
        <w:jc w:val="both"/>
        <w:rPr>
          <w:rFonts w:ascii="Times New Roman" w:hAnsi="Times New Roman"/>
          <w:sz w:val="28"/>
          <w:szCs w:val="28"/>
        </w:rPr>
      </w:pPr>
    </w:p>
    <w:p w14:paraId="66CF36B0" w14:textId="77777777" w:rsidR="005D5C70" w:rsidRPr="00A65316" w:rsidRDefault="003050B6" w:rsidP="003050B6">
      <w:pPr>
        <w:jc w:val="both"/>
        <w:rPr>
          <w:rFonts w:ascii="Times New Roman" w:hAnsi="Times New Roman"/>
          <w:sz w:val="28"/>
          <w:szCs w:val="28"/>
        </w:rPr>
      </w:pPr>
      <w:r w:rsidRPr="005D5C70">
        <w:rPr>
          <w:rFonts w:ascii="Times New Roman" w:hAnsi="Times New Roman"/>
          <w:sz w:val="20"/>
        </w:rPr>
        <w:tab/>
      </w:r>
      <w:r w:rsidR="00A65316" w:rsidRPr="00A65316">
        <w:rPr>
          <w:rFonts w:ascii="Times New Roman" w:hAnsi="Times New Roman"/>
          <w:sz w:val="28"/>
          <w:szCs w:val="28"/>
        </w:rPr>
        <w:t>Autoturismele</w:t>
      </w:r>
      <w:r w:rsidR="00A65316">
        <w:rPr>
          <w:rFonts w:ascii="Times New Roman" w:hAnsi="Times New Roman"/>
          <w:sz w:val="28"/>
          <w:szCs w:val="28"/>
        </w:rPr>
        <w:t xml:space="preserve"> au un grad de uzură avansat necesitând reparatii costisitoare, lucru ce ar duce la costuri foarte mari. Au peste 500.000 km parcurși nemaiprezentând garanție pentru circulația pe drumurile publice. </w:t>
      </w:r>
    </w:p>
    <w:p w14:paraId="3671FE97" w14:textId="77777777" w:rsidR="005D5C70" w:rsidRDefault="005D5C70" w:rsidP="003050B6">
      <w:pPr>
        <w:jc w:val="both"/>
        <w:rPr>
          <w:rFonts w:ascii="Calibri" w:hAnsi="Calibri"/>
          <w:szCs w:val="24"/>
        </w:rPr>
      </w:pPr>
    </w:p>
    <w:p w14:paraId="4E40BBF9" w14:textId="77777777" w:rsidR="005D5C70" w:rsidRDefault="005D5C70" w:rsidP="003050B6">
      <w:pPr>
        <w:jc w:val="both"/>
        <w:rPr>
          <w:rFonts w:ascii="Calibri" w:hAnsi="Calibri"/>
          <w:szCs w:val="24"/>
        </w:rPr>
      </w:pPr>
    </w:p>
    <w:p w14:paraId="2478267C" w14:textId="77777777" w:rsidR="005D5C70" w:rsidRDefault="005D5C70" w:rsidP="003050B6">
      <w:pPr>
        <w:jc w:val="both"/>
        <w:rPr>
          <w:rFonts w:ascii="Calibri" w:hAnsi="Calibri"/>
          <w:szCs w:val="24"/>
        </w:rPr>
      </w:pPr>
    </w:p>
    <w:p w14:paraId="30693385" w14:textId="77777777" w:rsidR="005D5C70" w:rsidRDefault="005D5C70" w:rsidP="003050B6">
      <w:pPr>
        <w:jc w:val="both"/>
        <w:rPr>
          <w:rFonts w:ascii="Calibri" w:hAnsi="Calibri"/>
          <w:szCs w:val="24"/>
        </w:rPr>
      </w:pPr>
    </w:p>
    <w:p w14:paraId="17152FE7" w14:textId="77777777" w:rsidR="005D5C70" w:rsidRDefault="005D5C70" w:rsidP="003050B6">
      <w:pPr>
        <w:jc w:val="both"/>
        <w:rPr>
          <w:rFonts w:ascii="Calibri" w:hAnsi="Calibri"/>
          <w:szCs w:val="24"/>
        </w:rPr>
      </w:pPr>
    </w:p>
    <w:p w14:paraId="05F884FD" w14:textId="221F544C" w:rsidR="008C492E" w:rsidRPr="00A47F72" w:rsidRDefault="008C492E" w:rsidP="008C492E">
      <w:pPr>
        <w:tabs>
          <w:tab w:val="left" w:pos="5805"/>
        </w:tabs>
        <w:rPr>
          <w:color w:val="C00000"/>
        </w:rPr>
      </w:pPr>
      <w:r>
        <w:rPr>
          <w:b/>
          <w:bCs/>
          <w:lang w:val="it-IT"/>
        </w:rPr>
        <w:t xml:space="preserve">       </w:t>
      </w:r>
      <w:r>
        <w:rPr>
          <w:b/>
          <w:bCs/>
          <w:lang w:val="it-IT"/>
        </w:rPr>
        <w:t>PREȘEDINTE DE ȘEDINȚĂ,                                SECRETAR GENERAL AL UAT,</w:t>
      </w:r>
    </w:p>
    <w:p w14:paraId="2A12A3AC" w14:textId="715D690A" w:rsidR="008C492E" w:rsidRPr="00A47F72" w:rsidRDefault="008C492E" w:rsidP="008C492E">
      <w:pPr>
        <w:tabs>
          <w:tab w:val="left" w:pos="6885"/>
        </w:tabs>
        <w:ind w:firstLine="720"/>
        <w:jc w:val="both"/>
        <w:rPr>
          <w:b/>
          <w:bCs/>
        </w:rPr>
      </w:pPr>
      <w:r>
        <w:rPr>
          <w:b/>
          <w:bCs/>
          <w:lang w:val="it-IT"/>
        </w:rPr>
        <w:t xml:space="preserve">VERDEȘ GHEORGHE                                          PĂSAT MIRELA – ONUȚA </w:t>
      </w:r>
    </w:p>
    <w:p w14:paraId="7234C9A3" w14:textId="77777777" w:rsidR="00BF7836" w:rsidRPr="005D5C70" w:rsidRDefault="00BF7836" w:rsidP="005D5C70">
      <w:pPr>
        <w:jc w:val="center"/>
        <w:rPr>
          <w:rFonts w:ascii="Times New Roman" w:hAnsi="Times New Roman"/>
          <w:sz w:val="28"/>
          <w:szCs w:val="28"/>
        </w:rPr>
      </w:pPr>
    </w:p>
    <w:sectPr w:rsidR="00BF7836" w:rsidRPr="005D5C70" w:rsidSect="00BF7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66B8"/>
    <w:multiLevelType w:val="hybridMultilevel"/>
    <w:tmpl w:val="DFC04496"/>
    <w:lvl w:ilvl="0" w:tplc="B83432F2">
      <w:numFmt w:val="bullet"/>
      <w:lvlText w:val="-"/>
      <w:lvlJc w:val="left"/>
      <w:pPr>
        <w:ind w:left="1080" w:hanging="360"/>
      </w:pPr>
      <w:rPr>
        <w:rFonts w:ascii="TimesRomanR" w:eastAsia="Times New Roman" w:hAnsi="TimesRomanR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1235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B6"/>
    <w:rsid w:val="000866B0"/>
    <w:rsid w:val="00172DA0"/>
    <w:rsid w:val="00195569"/>
    <w:rsid w:val="001D7C79"/>
    <w:rsid w:val="001E4B3D"/>
    <w:rsid w:val="001F6F0D"/>
    <w:rsid w:val="003050B6"/>
    <w:rsid w:val="00462B05"/>
    <w:rsid w:val="00490FBE"/>
    <w:rsid w:val="00496B84"/>
    <w:rsid w:val="004C3A76"/>
    <w:rsid w:val="005016F6"/>
    <w:rsid w:val="00513870"/>
    <w:rsid w:val="005934A1"/>
    <w:rsid w:val="005D5C70"/>
    <w:rsid w:val="00614C4E"/>
    <w:rsid w:val="00640282"/>
    <w:rsid w:val="00656AE5"/>
    <w:rsid w:val="00723353"/>
    <w:rsid w:val="007336D2"/>
    <w:rsid w:val="00780162"/>
    <w:rsid w:val="0088306B"/>
    <w:rsid w:val="008B30B9"/>
    <w:rsid w:val="008C492E"/>
    <w:rsid w:val="009E3546"/>
    <w:rsid w:val="00A0386F"/>
    <w:rsid w:val="00A17936"/>
    <w:rsid w:val="00A65316"/>
    <w:rsid w:val="00AA4F7B"/>
    <w:rsid w:val="00AD44D6"/>
    <w:rsid w:val="00B50F6C"/>
    <w:rsid w:val="00B85C7D"/>
    <w:rsid w:val="00BC03E6"/>
    <w:rsid w:val="00BD2336"/>
    <w:rsid w:val="00BF7836"/>
    <w:rsid w:val="00DD78D6"/>
    <w:rsid w:val="00DF788E"/>
    <w:rsid w:val="00F33BBA"/>
    <w:rsid w:val="00F3550E"/>
    <w:rsid w:val="00F8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5577AD8"/>
  <w15:docId w15:val="{662994D1-8FA4-4963-B197-45D55656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0B6"/>
    <w:pPr>
      <w:spacing w:after="0" w:line="240" w:lineRule="auto"/>
    </w:pPr>
    <w:rPr>
      <w:rFonts w:ascii="TimesRomanR" w:eastAsia="Times New Roman" w:hAnsi="TimesRomanR" w:cs="Times New Roman"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spaiere">
    <w:name w:val="Fără spațiere"/>
    <w:uiPriority w:val="1"/>
    <w:qFormat/>
    <w:rsid w:val="00A0386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rsid w:val="00A03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llocalaseverin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1220C-AC83-425C-85B2-0A49026F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343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</dc:creator>
  <cp:keywords/>
  <dc:description/>
  <cp:lastModifiedBy>Pc 2</cp:lastModifiedBy>
  <cp:revision>22</cp:revision>
  <dcterms:created xsi:type="dcterms:W3CDTF">2020-04-10T06:23:00Z</dcterms:created>
  <dcterms:modified xsi:type="dcterms:W3CDTF">2022-04-29T09:17:00Z</dcterms:modified>
</cp:coreProperties>
</file>