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3718F" w14:textId="77777777" w:rsidR="00DC0AC7" w:rsidRDefault="00DC0AC7" w:rsidP="00DC0AC7">
      <w:pPr>
        <w:tabs>
          <w:tab w:val="left" w:pos="465"/>
          <w:tab w:val="center" w:pos="5386"/>
        </w:tabs>
        <w:ind w:left="0" w:firstLine="1560"/>
        <w:rPr>
          <w:rFonts w:ascii="Times New Roman" w:hAnsi="Times New Roman"/>
          <w:b/>
          <w:i/>
          <w:color w:val="000000" w:themeColor="text1"/>
          <w:sz w:val="30"/>
          <w:szCs w:val="30"/>
        </w:rPr>
      </w:pPr>
      <w:r>
        <w:rPr>
          <w:rFonts w:ascii="Times New Roman" w:hAnsi="Times New Roman"/>
          <w:color w:val="000000" w:themeColor="text1"/>
          <w:sz w:val="30"/>
          <w:szCs w:val="30"/>
        </w:rPr>
        <w:t xml:space="preserve">                         </w:t>
      </w:r>
      <w:proofErr w:type="spellStart"/>
      <w:r>
        <w:rPr>
          <w:rFonts w:ascii="Times New Roman" w:hAnsi="Times New Roman"/>
          <w:b/>
          <w:i/>
          <w:color w:val="000000" w:themeColor="text1"/>
          <w:sz w:val="28"/>
          <w:szCs w:val="28"/>
        </w:rPr>
        <w:t>Referat</w:t>
      </w:r>
      <w:proofErr w:type="spellEnd"/>
      <w:r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b/>
          <w:i/>
          <w:color w:val="000000" w:themeColor="text1"/>
          <w:sz w:val="28"/>
          <w:szCs w:val="28"/>
        </w:rPr>
        <w:t>aprobare</w:t>
      </w:r>
      <w:proofErr w:type="spellEnd"/>
    </w:p>
    <w:p w14:paraId="44C835C5" w14:textId="27AF9CCA" w:rsidR="00DC0AC7" w:rsidRDefault="00DC0AC7" w:rsidP="00DC0AC7">
      <w:pPr>
        <w:ind w:left="360"/>
        <w:contextualSpacing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adoptarea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unei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hotarari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consiliu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local</w:t>
      </w:r>
      <w:r>
        <w:rPr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i/>
          <w:color w:val="000000" w:themeColor="text1"/>
          <w:sz w:val="28"/>
          <w:szCs w:val="28"/>
        </w:rPr>
        <w:t>privind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repartizarea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a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trei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locuinte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ANL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ramase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v</w:t>
      </w:r>
      <w:r>
        <w:rPr>
          <w:rFonts w:ascii="Times New Roman" w:hAnsi="Times New Roman"/>
          <w:i/>
          <w:color w:val="000000" w:themeColor="text1"/>
          <w:sz w:val="28"/>
          <w:szCs w:val="28"/>
        </w:rPr>
        <w:t>acante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in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ordinea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stabilita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prin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lista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anuala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prioritati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aprobata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prin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HCL nr. 86/30.03.2022</w:t>
      </w:r>
    </w:p>
    <w:p w14:paraId="4FC39098" w14:textId="77777777" w:rsidR="00DC0AC7" w:rsidRDefault="00DC0AC7" w:rsidP="00DC0AC7">
      <w:pPr>
        <w:ind w:left="360"/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1C8F02BE" w14:textId="77777777" w:rsidR="00DC0AC7" w:rsidRDefault="00DC0AC7" w:rsidP="00DC0AC7">
      <w:pPr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568FF9A" w14:textId="77777777" w:rsidR="00DC0AC7" w:rsidRDefault="00DC0AC7" w:rsidP="00DC0AC7">
      <w:p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Avand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in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vedere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14:paraId="182282DA" w14:textId="77777777" w:rsidR="00DC0AC7" w:rsidRDefault="00DC0AC7" w:rsidP="00DC0AC7">
      <w:pPr>
        <w:pStyle w:val="ListParagraph"/>
        <w:numPr>
          <w:ilvl w:val="0"/>
          <w:numId w:val="2"/>
        </w:numPr>
        <w:spacing w:after="20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ramanerea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vacanta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 trei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unitati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locative tip ANL,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locuinte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situate</w:t>
      </w:r>
      <w:r w:rsidRPr="00A3566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in </w:t>
      </w:r>
      <w:proofErr w:type="spellStart"/>
      <w:r w:rsidRPr="00A3566A">
        <w:rPr>
          <w:rFonts w:ascii="Times New Roman" w:hAnsi="Times New Roman" w:cs="Times New Roman"/>
          <w:color w:val="000000" w:themeColor="text1"/>
          <w:sz w:val="26"/>
          <w:szCs w:val="26"/>
        </w:rPr>
        <w:t>Drobeta</w:t>
      </w:r>
      <w:proofErr w:type="spellEnd"/>
      <w:r w:rsidRPr="00A3566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3566A">
        <w:rPr>
          <w:rFonts w:ascii="Times New Roman" w:hAnsi="Times New Roman" w:cs="Times New Roman"/>
          <w:color w:val="000000" w:themeColor="text1"/>
          <w:sz w:val="26"/>
          <w:szCs w:val="26"/>
        </w:rPr>
        <w:t>Turnu</w:t>
      </w:r>
      <w:proofErr w:type="spellEnd"/>
      <w:r w:rsidRPr="00A3566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Severin, B-</w:t>
      </w:r>
      <w:proofErr w:type="spellStart"/>
      <w:r w:rsidRPr="00A3566A">
        <w:rPr>
          <w:rFonts w:ascii="Times New Roman" w:hAnsi="Times New Roman" w:cs="Times New Roman"/>
          <w:color w:val="000000" w:themeColor="text1"/>
          <w:sz w:val="26"/>
          <w:szCs w:val="26"/>
        </w:rPr>
        <w:t>dul</w:t>
      </w:r>
      <w:proofErr w:type="spellEnd"/>
      <w:r w:rsidRPr="00A3566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3566A">
        <w:rPr>
          <w:rFonts w:ascii="Times New Roman" w:hAnsi="Times New Roman" w:cs="Times New Roman"/>
          <w:color w:val="000000" w:themeColor="text1"/>
          <w:sz w:val="26"/>
          <w:szCs w:val="26"/>
        </w:rPr>
        <w:t>Alunis</w:t>
      </w:r>
      <w:proofErr w:type="spellEnd"/>
      <w:r w:rsidRPr="00A3566A">
        <w:rPr>
          <w:rFonts w:ascii="Times New Roman" w:hAnsi="Times New Roman" w:cs="Times New Roman"/>
          <w:color w:val="000000" w:themeColor="text1"/>
          <w:sz w:val="26"/>
          <w:szCs w:val="26"/>
        </w:rPr>
        <w:t>, nr. 5, bl. VD3, sc.2, et.1, ap.</w:t>
      </w:r>
      <w:proofErr w:type="gram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8;  </w:t>
      </w:r>
      <w:r w:rsidRPr="00A3566A">
        <w:rPr>
          <w:rFonts w:ascii="Times New Roman" w:hAnsi="Times New Roman" w:cs="Times New Roman"/>
          <w:color w:val="000000" w:themeColor="text1"/>
          <w:sz w:val="26"/>
          <w:szCs w:val="26"/>
        </w:rPr>
        <w:t>B</w:t>
      </w:r>
      <w:proofErr w:type="gramEnd"/>
      <w:r w:rsidRPr="00A3566A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proofErr w:type="spellStart"/>
      <w:r w:rsidRPr="00A3566A">
        <w:rPr>
          <w:rFonts w:ascii="Times New Roman" w:hAnsi="Times New Roman" w:cs="Times New Roman"/>
          <w:color w:val="000000" w:themeColor="text1"/>
          <w:sz w:val="26"/>
          <w:szCs w:val="26"/>
        </w:rPr>
        <w:t>dul</w:t>
      </w:r>
      <w:proofErr w:type="spellEnd"/>
      <w:r w:rsidRPr="00A3566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3566A">
        <w:rPr>
          <w:rFonts w:ascii="Times New Roman" w:hAnsi="Times New Roman" w:cs="Times New Roman"/>
          <w:color w:val="000000" w:themeColor="text1"/>
          <w:sz w:val="26"/>
          <w:szCs w:val="26"/>
        </w:rPr>
        <w:t>Alunis</w:t>
      </w:r>
      <w:proofErr w:type="spellEnd"/>
      <w:r w:rsidRPr="00A3566A">
        <w:rPr>
          <w:rFonts w:ascii="Times New Roman" w:hAnsi="Times New Roman" w:cs="Times New Roman"/>
          <w:color w:val="000000" w:themeColor="text1"/>
          <w:sz w:val="26"/>
          <w:szCs w:val="26"/>
        </w:rPr>
        <w:t>, nr. 5, bl. VD3, sc.3, et.1, ap.</w:t>
      </w:r>
      <w:proofErr w:type="gramStart"/>
      <w:r w:rsidRPr="00A3566A">
        <w:rPr>
          <w:rFonts w:ascii="Times New Roman" w:hAnsi="Times New Roman" w:cs="Times New Roman"/>
          <w:color w:val="000000" w:themeColor="text1"/>
          <w:sz w:val="26"/>
          <w:szCs w:val="26"/>
        </w:rPr>
        <w:t>7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; </w:t>
      </w:r>
      <w:r w:rsidRPr="00A3566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B</w:t>
      </w:r>
      <w:proofErr w:type="gramEnd"/>
      <w:r w:rsidRPr="00A3566A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proofErr w:type="spellStart"/>
      <w:r w:rsidRPr="00A3566A">
        <w:rPr>
          <w:rFonts w:ascii="Times New Roman" w:hAnsi="Times New Roman" w:cs="Times New Roman"/>
          <w:color w:val="000000" w:themeColor="text1"/>
          <w:sz w:val="26"/>
          <w:szCs w:val="26"/>
        </w:rPr>
        <w:t>dul</w:t>
      </w:r>
      <w:proofErr w:type="spellEnd"/>
      <w:r w:rsidRPr="00A3566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3566A">
        <w:rPr>
          <w:rFonts w:ascii="Times New Roman" w:hAnsi="Times New Roman" w:cs="Times New Roman"/>
          <w:color w:val="000000" w:themeColor="text1"/>
          <w:sz w:val="26"/>
          <w:szCs w:val="26"/>
        </w:rPr>
        <w:t>T.Vladimirescu</w:t>
      </w:r>
      <w:proofErr w:type="spellEnd"/>
      <w:r w:rsidRPr="00A3566A">
        <w:rPr>
          <w:rFonts w:ascii="Times New Roman" w:hAnsi="Times New Roman" w:cs="Times New Roman"/>
          <w:color w:val="000000" w:themeColor="text1"/>
          <w:sz w:val="26"/>
          <w:szCs w:val="26"/>
        </w:rPr>
        <w:t>, nr. 203, bl. IN2C, sc.1, et.5, ap.21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14:paraId="7F0298BE" w14:textId="77777777" w:rsidR="00DC0AC7" w:rsidRPr="00A3566A" w:rsidRDefault="00DC0AC7" w:rsidP="00DC0AC7">
      <w:pPr>
        <w:pStyle w:val="ListParagraph"/>
        <w:numPr>
          <w:ilvl w:val="0"/>
          <w:numId w:val="2"/>
        </w:numPr>
        <w:spacing w:after="20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A3566A">
        <w:rPr>
          <w:rFonts w:ascii="Times New Roman" w:hAnsi="Times New Roman"/>
          <w:color w:val="000000" w:themeColor="text1"/>
          <w:sz w:val="28"/>
          <w:szCs w:val="28"/>
        </w:rPr>
        <w:t>dispozitiile</w:t>
      </w:r>
      <w:proofErr w:type="spellEnd"/>
      <w:r w:rsidRPr="00A3566A">
        <w:rPr>
          <w:rFonts w:ascii="Times New Roman" w:hAnsi="Times New Roman"/>
          <w:color w:val="000000" w:themeColor="text1"/>
          <w:sz w:val="28"/>
          <w:szCs w:val="28"/>
        </w:rPr>
        <w:t xml:space="preserve"> art.8 </w:t>
      </w:r>
      <w:proofErr w:type="spellStart"/>
      <w:r w:rsidRPr="00A3566A">
        <w:rPr>
          <w:rFonts w:ascii="Times New Roman" w:hAnsi="Times New Roman"/>
          <w:color w:val="000000" w:themeColor="text1"/>
          <w:sz w:val="28"/>
          <w:szCs w:val="28"/>
        </w:rPr>
        <w:t>alin</w:t>
      </w:r>
      <w:proofErr w:type="spellEnd"/>
      <w:r w:rsidRPr="00A3566A">
        <w:rPr>
          <w:rFonts w:ascii="Times New Roman" w:hAnsi="Times New Roman"/>
          <w:color w:val="000000" w:themeColor="text1"/>
          <w:sz w:val="28"/>
          <w:szCs w:val="28"/>
        </w:rPr>
        <w:t xml:space="preserve"> (3) din </w:t>
      </w:r>
      <w:proofErr w:type="spellStart"/>
      <w:r w:rsidRPr="00A3566A">
        <w:rPr>
          <w:rFonts w:ascii="Times New Roman" w:hAnsi="Times New Roman"/>
          <w:color w:val="000000" w:themeColor="text1"/>
          <w:sz w:val="28"/>
          <w:szCs w:val="28"/>
        </w:rPr>
        <w:t>Legea</w:t>
      </w:r>
      <w:proofErr w:type="spellEnd"/>
      <w:r w:rsidRPr="00A3566A">
        <w:rPr>
          <w:rFonts w:ascii="Times New Roman" w:hAnsi="Times New Roman"/>
          <w:color w:val="000000" w:themeColor="text1"/>
          <w:sz w:val="28"/>
          <w:szCs w:val="28"/>
        </w:rPr>
        <w:t xml:space="preserve"> nr. 152/1998 </w:t>
      </w:r>
      <w:proofErr w:type="spellStart"/>
      <w:r w:rsidRPr="00A3566A">
        <w:rPr>
          <w:rFonts w:ascii="Times New Roman" w:hAnsi="Times New Roman"/>
          <w:color w:val="000000" w:themeColor="text1"/>
          <w:sz w:val="28"/>
          <w:szCs w:val="28"/>
        </w:rPr>
        <w:t>privind</w:t>
      </w:r>
      <w:proofErr w:type="spellEnd"/>
      <w:r w:rsidRPr="00A3566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A3566A">
        <w:rPr>
          <w:rFonts w:ascii="Times New Roman" w:hAnsi="Times New Roman"/>
          <w:color w:val="000000" w:themeColor="text1"/>
          <w:sz w:val="28"/>
          <w:szCs w:val="28"/>
        </w:rPr>
        <w:t>infiintarea</w:t>
      </w:r>
      <w:proofErr w:type="spellEnd"/>
      <w:r w:rsidRPr="00A3566A">
        <w:rPr>
          <w:rFonts w:ascii="Times New Roman" w:hAnsi="Times New Roman"/>
          <w:color w:val="000000" w:themeColor="text1"/>
          <w:sz w:val="28"/>
          <w:szCs w:val="28"/>
        </w:rPr>
        <w:t xml:space="preserve"> ANL conform </w:t>
      </w:r>
      <w:proofErr w:type="spellStart"/>
      <w:r w:rsidRPr="00A3566A">
        <w:rPr>
          <w:rFonts w:ascii="Times New Roman" w:hAnsi="Times New Roman"/>
          <w:color w:val="000000" w:themeColor="text1"/>
          <w:sz w:val="28"/>
          <w:szCs w:val="28"/>
        </w:rPr>
        <w:t>carora</w:t>
      </w:r>
      <w:proofErr w:type="spellEnd"/>
      <w:r w:rsidRPr="00A3566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3566A">
        <w:rPr>
          <w:rFonts w:ascii="Times New Roman" w:hAnsi="Times New Roman"/>
          <w:i/>
          <w:color w:val="000000" w:themeColor="text1"/>
          <w:sz w:val="28"/>
          <w:szCs w:val="28"/>
        </w:rPr>
        <w:t>“</w:t>
      </w:r>
      <w:proofErr w:type="spellStart"/>
      <w:r w:rsidRPr="00A3566A">
        <w:rPr>
          <w:rFonts w:ascii="Times New Roman" w:hAnsi="Times New Roman"/>
          <w:i/>
          <w:color w:val="000000" w:themeColor="text1"/>
          <w:sz w:val="28"/>
          <w:szCs w:val="28"/>
        </w:rPr>
        <w:t>repartizarea</w:t>
      </w:r>
      <w:proofErr w:type="spellEnd"/>
      <w:r w:rsidRPr="00A3566A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A3566A">
        <w:rPr>
          <w:rFonts w:ascii="Times New Roman" w:hAnsi="Times New Roman"/>
          <w:i/>
          <w:color w:val="000000" w:themeColor="text1"/>
          <w:sz w:val="28"/>
          <w:szCs w:val="28"/>
        </w:rPr>
        <w:t>locuintelor</w:t>
      </w:r>
      <w:proofErr w:type="spellEnd"/>
      <w:r w:rsidRPr="00A3566A">
        <w:rPr>
          <w:rFonts w:ascii="Times New Roman" w:hAnsi="Times New Roman"/>
          <w:i/>
          <w:color w:val="000000" w:themeColor="text1"/>
          <w:sz w:val="28"/>
          <w:szCs w:val="28"/>
        </w:rPr>
        <w:t xml:space="preserve"> destinate </w:t>
      </w:r>
      <w:proofErr w:type="spellStart"/>
      <w:r w:rsidRPr="00A3566A">
        <w:rPr>
          <w:rFonts w:ascii="Times New Roman" w:hAnsi="Times New Roman"/>
          <w:i/>
          <w:color w:val="000000" w:themeColor="text1"/>
          <w:sz w:val="28"/>
          <w:szCs w:val="28"/>
        </w:rPr>
        <w:t>inchirierii</w:t>
      </w:r>
      <w:proofErr w:type="spellEnd"/>
      <w:r w:rsidRPr="00A3566A">
        <w:rPr>
          <w:rFonts w:ascii="Times New Roman" w:hAnsi="Times New Roman"/>
          <w:i/>
          <w:color w:val="000000" w:themeColor="text1"/>
          <w:sz w:val="28"/>
          <w:szCs w:val="28"/>
        </w:rPr>
        <w:t xml:space="preserve">, </w:t>
      </w:r>
      <w:proofErr w:type="spellStart"/>
      <w:r w:rsidRPr="00A3566A">
        <w:rPr>
          <w:rFonts w:ascii="Times New Roman" w:hAnsi="Times New Roman"/>
          <w:i/>
          <w:color w:val="000000" w:themeColor="text1"/>
          <w:sz w:val="28"/>
          <w:szCs w:val="28"/>
        </w:rPr>
        <w:t>construite</w:t>
      </w:r>
      <w:proofErr w:type="spellEnd"/>
      <w:r w:rsidRPr="00A3566A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A3566A">
        <w:rPr>
          <w:rFonts w:ascii="Times New Roman" w:hAnsi="Times New Roman"/>
          <w:i/>
          <w:color w:val="000000" w:themeColor="text1"/>
          <w:sz w:val="28"/>
          <w:szCs w:val="28"/>
        </w:rPr>
        <w:t>si</w:t>
      </w:r>
      <w:proofErr w:type="spellEnd"/>
      <w:r w:rsidRPr="00A3566A">
        <w:rPr>
          <w:rFonts w:ascii="Times New Roman" w:hAnsi="Times New Roman"/>
          <w:i/>
          <w:color w:val="000000" w:themeColor="text1"/>
          <w:sz w:val="28"/>
          <w:szCs w:val="28"/>
        </w:rPr>
        <w:t xml:space="preserve"> date in </w:t>
      </w:r>
      <w:proofErr w:type="spellStart"/>
      <w:r w:rsidRPr="00A3566A">
        <w:rPr>
          <w:rFonts w:ascii="Times New Roman" w:hAnsi="Times New Roman"/>
          <w:i/>
          <w:color w:val="000000" w:themeColor="text1"/>
          <w:sz w:val="28"/>
          <w:szCs w:val="28"/>
        </w:rPr>
        <w:t>exploatare</w:t>
      </w:r>
      <w:proofErr w:type="spellEnd"/>
      <w:r w:rsidRPr="00A3566A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A3566A">
        <w:rPr>
          <w:rFonts w:ascii="Times New Roman" w:hAnsi="Times New Roman"/>
          <w:i/>
          <w:color w:val="000000" w:themeColor="text1"/>
          <w:sz w:val="28"/>
          <w:szCs w:val="28"/>
        </w:rPr>
        <w:t>prin</w:t>
      </w:r>
      <w:proofErr w:type="spellEnd"/>
      <w:r w:rsidRPr="00A3566A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A3566A">
        <w:rPr>
          <w:rFonts w:ascii="Times New Roman" w:hAnsi="Times New Roman"/>
          <w:i/>
          <w:color w:val="000000" w:themeColor="text1"/>
          <w:sz w:val="28"/>
          <w:szCs w:val="28"/>
        </w:rPr>
        <w:t>programele</w:t>
      </w:r>
      <w:proofErr w:type="spellEnd"/>
      <w:r w:rsidRPr="00A3566A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A3566A">
        <w:rPr>
          <w:rFonts w:ascii="Times New Roman" w:hAnsi="Times New Roman"/>
          <w:i/>
          <w:color w:val="000000" w:themeColor="text1"/>
          <w:sz w:val="28"/>
          <w:szCs w:val="28"/>
        </w:rPr>
        <w:t>derulate</w:t>
      </w:r>
      <w:proofErr w:type="spellEnd"/>
      <w:r w:rsidRPr="00A3566A">
        <w:rPr>
          <w:rFonts w:ascii="Times New Roman" w:hAnsi="Times New Roman"/>
          <w:i/>
          <w:color w:val="000000" w:themeColor="text1"/>
          <w:sz w:val="28"/>
          <w:szCs w:val="28"/>
        </w:rPr>
        <w:t xml:space="preserve"> de ANL … se face </w:t>
      </w:r>
      <w:proofErr w:type="spellStart"/>
      <w:r w:rsidRPr="00A3566A">
        <w:rPr>
          <w:rFonts w:ascii="Times New Roman" w:hAnsi="Times New Roman"/>
          <w:i/>
          <w:color w:val="000000" w:themeColor="text1"/>
          <w:sz w:val="28"/>
          <w:szCs w:val="28"/>
        </w:rPr>
        <w:t>dupa</w:t>
      </w:r>
      <w:proofErr w:type="spellEnd"/>
      <w:r w:rsidRPr="00A3566A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A3566A">
        <w:rPr>
          <w:rFonts w:ascii="Times New Roman" w:hAnsi="Times New Roman"/>
          <w:i/>
          <w:color w:val="000000" w:themeColor="text1"/>
          <w:sz w:val="28"/>
          <w:szCs w:val="28"/>
        </w:rPr>
        <w:t>criterii</w:t>
      </w:r>
      <w:proofErr w:type="spellEnd"/>
      <w:r w:rsidRPr="00A3566A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A3566A">
        <w:rPr>
          <w:rFonts w:ascii="Times New Roman" w:hAnsi="Times New Roman"/>
          <w:i/>
          <w:color w:val="000000" w:themeColor="text1"/>
          <w:sz w:val="28"/>
          <w:szCs w:val="28"/>
        </w:rPr>
        <w:t>stabilite</w:t>
      </w:r>
      <w:proofErr w:type="spellEnd"/>
      <w:r w:rsidRPr="00A3566A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A3566A">
        <w:rPr>
          <w:rFonts w:ascii="Times New Roman" w:hAnsi="Times New Roman"/>
          <w:i/>
          <w:color w:val="000000" w:themeColor="text1"/>
          <w:sz w:val="28"/>
          <w:szCs w:val="28"/>
        </w:rPr>
        <w:t>si</w:t>
      </w:r>
      <w:proofErr w:type="spellEnd"/>
      <w:r w:rsidRPr="00A3566A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A3566A">
        <w:rPr>
          <w:rFonts w:ascii="Times New Roman" w:hAnsi="Times New Roman"/>
          <w:i/>
          <w:color w:val="000000" w:themeColor="text1"/>
          <w:sz w:val="28"/>
          <w:szCs w:val="28"/>
        </w:rPr>
        <w:t>adoptate</w:t>
      </w:r>
      <w:proofErr w:type="spellEnd"/>
      <w:r w:rsidRPr="00A3566A">
        <w:rPr>
          <w:rFonts w:ascii="Times New Roman" w:hAnsi="Times New Roman"/>
          <w:i/>
          <w:color w:val="000000" w:themeColor="text1"/>
          <w:sz w:val="28"/>
          <w:szCs w:val="28"/>
        </w:rPr>
        <w:t xml:space="preserve"> de </w:t>
      </w:r>
      <w:proofErr w:type="spellStart"/>
      <w:r w:rsidRPr="00A3566A">
        <w:rPr>
          <w:rFonts w:ascii="Times New Roman" w:hAnsi="Times New Roman"/>
          <w:i/>
          <w:color w:val="000000" w:themeColor="text1"/>
          <w:sz w:val="28"/>
          <w:szCs w:val="28"/>
        </w:rPr>
        <w:t>autoritatile</w:t>
      </w:r>
      <w:proofErr w:type="spellEnd"/>
      <w:r w:rsidRPr="00A3566A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A3566A">
        <w:rPr>
          <w:rFonts w:ascii="Times New Roman" w:hAnsi="Times New Roman"/>
          <w:i/>
          <w:color w:val="000000" w:themeColor="text1"/>
          <w:sz w:val="28"/>
          <w:szCs w:val="28"/>
        </w:rPr>
        <w:t>administratiei</w:t>
      </w:r>
      <w:proofErr w:type="spellEnd"/>
      <w:r w:rsidRPr="00A3566A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A3566A">
        <w:rPr>
          <w:rFonts w:ascii="Times New Roman" w:hAnsi="Times New Roman"/>
          <w:i/>
          <w:color w:val="000000" w:themeColor="text1"/>
          <w:sz w:val="28"/>
          <w:szCs w:val="28"/>
        </w:rPr>
        <w:t>publice</w:t>
      </w:r>
      <w:proofErr w:type="spellEnd"/>
      <w:r w:rsidRPr="00A3566A">
        <w:rPr>
          <w:rFonts w:ascii="Times New Roman" w:hAnsi="Times New Roman"/>
          <w:i/>
          <w:color w:val="000000" w:themeColor="text1"/>
          <w:sz w:val="28"/>
          <w:szCs w:val="28"/>
        </w:rPr>
        <w:t xml:space="preserve"> locale … care </w:t>
      </w:r>
      <w:proofErr w:type="spellStart"/>
      <w:r w:rsidRPr="00A3566A">
        <w:rPr>
          <w:rFonts w:ascii="Times New Roman" w:hAnsi="Times New Roman"/>
          <w:i/>
          <w:color w:val="000000" w:themeColor="text1"/>
          <w:sz w:val="28"/>
          <w:szCs w:val="28"/>
        </w:rPr>
        <w:t>preiau</w:t>
      </w:r>
      <w:proofErr w:type="spellEnd"/>
      <w:r w:rsidRPr="00A3566A">
        <w:rPr>
          <w:rFonts w:ascii="Times New Roman" w:hAnsi="Times New Roman"/>
          <w:i/>
          <w:color w:val="000000" w:themeColor="text1"/>
          <w:sz w:val="28"/>
          <w:szCs w:val="28"/>
        </w:rPr>
        <w:t xml:space="preserve"> in </w:t>
      </w:r>
      <w:proofErr w:type="spellStart"/>
      <w:r w:rsidRPr="00A3566A">
        <w:rPr>
          <w:rFonts w:ascii="Times New Roman" w:hAnsi="Times New Roman"/>
          <w:i/>
          <w:color w:val="000000" w:themeColor="text1"/>
          <w:sz w:val="28"/>
          <w:szCs w:val="28"/>
        </w:rPr>
        <w:t>administrare</w:t>
      </w:r>
      <w:proofErr w:type="spellEnd"/>
      <w:r w:rsidRPr="00A3566A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A3566A">
        <w:rPr>
          <w:rFonts w:ascii="Times New Roman" w:hAnsi="Times New Roman"/>
          <w:i/>
          <w:color w:val="000000" w:themeColor="text1"/>
          <w:sz w:val="28"/>
          <w:szCs w:val="28"/>
        </w:rPr>
        <w:t>aceste</w:t>
      </w:r>
      <w:proofErr w:type="spellEnd"/>
      <w:r w:rsidRPr="00A3566A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A3566A">
        <w:rPr>
          <w:rFonts w:ascii="Times New Roman" w:hAnsi="Times New Roman"/>
          <w:i/>
          <w:color w:val="000000" w:themeColor="text1"/>
          <w:sz w:val="28"/>
          <w:szCs w:val="28"/>
        </w:rPr>
        <w:t>locuinte</w:t>
      </w:r>
      <w:proofErr w:type="spellEnd"/>
      <w:r w:rsidRPr="00A3566A">
        <w:rPr>
          <w:rFonts w:ascii="Times New Roman" w:hAnsi="Times New Roman"/>
          <w:i/>
          <w:color w:val="000000" w:themeColor="text1"/>
          <w:sz w:val="28"/>
          <w:szCs w:val="28"/>
        </w:rPr>
        <w:t xml:space="preserve"> … pe </w:t>
      </w:r>
      <w:proofErr w:type="spellStart"/>
      <w:r w:rsidRPr="00A3566A">
        <w:rPr>
          <w:rFonts w:ascii="Times New Roman" w:hAnsi="Times New Roman"/>
          <w:i/>
          <w:color w:val="000000" w:themeColor="text1"/>
          <w:sz w:val="28"/>
          <w:szCs w:val="28"/>
        </w:rPr>
        <w:t>baza</w:t>
      </w:r>
      <w:proofErr w:type="spellEnd"/>
      <w:r w:rsidRPr="00A3566A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A3566A">
        <w:rPr>
          <w:rFonts w:ascii="Times New Roman" w:hAnsi="Times New Roman"/>
          <w:i/>
          <w:color w:val="000000" w:themeColor="text1"/>
          <w:sz w:val="28"/>
          <w:szCs w:val="28"/>
        </w:rPr>
        <w:t>unor</w:t>
      </w:r>
      <w:proofErr w:type="spellEnd"/>
      <w:r w:rsidRPr="00A3566A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A3566A">
        <w:rPr>
          <w:rFonts w:ascii="Times New Roman" w:hAnsi="Times New Roman"/>
          <w:i/>
          <w:color w:val="000000" w:themeColor="text1"/>
          <w:sz w:val="28"/>
          <w:szCs w:val="28"/>
        </w:rPr>
        <w:t>criterii-cadru</w:t>
      </w:r>
      <w:proofErr w:type="spellEnd"/>
      <w:r w:rsidRPr="00A3566A">
        <w:rPr>
          <w:rFonts w:ascii="Times New Roman" w:hAnsi="Times New Roman"/>
          <w:i/>
          <w:color w:val="000000" w:themeColor="text1"/>
          <w:sz w:val="28"/>
          <w:szCs w:val="28"/>
        </w:rPr>
        <w:t xml:space="preserve"> de </w:t>
      </w:r>
      <w:proofErr w:type="spellStart"/>
      <w:r w:rsidRPr="00A3566A">
        <w:rPr>
          <w:rFonts w:ascii="Times New Roman" w:hAnsi="Times New Roman"/>
          <w:i/>
          <w:color w:val="000000" w:themeColor="text1"/>
          <w:sz w:val="28"/>
          <w:szCs w:val="28"/>
        </w:rPr>
        <w:t>acces</w:t>
      </w:r>
      <w:proofErr w:type="spellEnd"/>
      <w:r w:rsidRPr="00A3566A">
        <w:rPr>
          <w:rFonts w:ascii="Times New Roman" w:hAnsi="Times New Roman"/>
          <w:i/>
          <w:color w:val="000000" w:themeColor="text1"/>
          <w:sz w:val="28"/>
          <w:szCs w:val="28"/>
        </w:rPr>
        <w:t xml:space="preserve"> la </w:t>
      </w:r>
      <w:proofErr w:type="spellStart"/>
      <w:r w:rsidRPr="00A3566A">
        <w:rPr>
          <w:rFonts w:ascii="Times New Roman" w:hAnsi="Times New Roman"/>
          <w:i/>
          <w:color w:val="000000" w:themeColor="text1"/>
          <w:sz w:val="28"/>
          <w:szCs w:val="28"/>
        </w:rPr>
        <w:t>locuinte</w:t>
      </w:r>
      <w:proofErr w:type="spellEnd"/>
      <w:r w:rsidRPr="00A3566A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A3566A">
        <w:rPr>
          <w:rFonts w:ascii="Times New Roman" w:hAnsi="Times New Roman"/>
          <w:i/>
          <w:color w:val="000000" w:themeColor="text1"/>
          <w:sz w:val="28"/>
          <w:szCs w:val="28"/>
        </w:rPr>
        <w:t>respectiv</w:t>
      </w:r>
      <w:proofErr w:type="spellEnd"/>
      <w:r w:rsidRPr="00A3566A">
        <w:rPr>
          <w:rFonts w:ascii="Times New Roman" w:hAnsi="Times New Roman"/>
          <w:i/>
          <w:color w:val="000000" w:themeColor="text1"/>
          <w:sz w:val="28"/>
          <w:szCs w:val="28"/>
        </w:rPr>
        <w:t xml:space="preserve"> de </w:t>
      </w:r>
      <w:proofErr w:type="spellStart"/>
      <w:r w:rsidRPr="00A3566A">
        <w:rPr>
          <w:rFonts w:ascii="Times New Roman" w:hAnsi="Times New Roman"/>
          <w:i/>
          <w:color w:val="000000" w:themeColor="text1"/>
          <w:sz w:val="28"/>
          <w:szCs w:val="28"/>
        </w:rPr>
        <w:t>prioritate</w:t>
      </w:r>
      <w:proofErr w:type="spellEnd"/>
      <w:r w:rsidRPr="00A3566A">
        <w:rPr>
          <w:rFonts w:ascii="Times New Roman" w:hAnsi="Times New Roman"/>
          <w:i/>
          <w:color w:val="000000" w:themeColor="text1"/>
          <w:sz w:val="28"/>
          <w:szCs w:val="28"/>
        </w:rPr>
        <w:t xml:space="preserve"> in </w:t>
      </w:r>
      <w:proofErr w:type="spellStart"/>
      <w:r w:rsidRPr="00A3566A">
        <w:rPr>
          <w:rFonts w:ascii="Times New Roman" w:hAnsi="Times New Roman"/>
          <w:i/>
          <w:color w:val="000000" w:themeColor="text1"/>
          <w:sz w:val="28"/>
          <w:szCs w:val="28"/>
        </w:rPr>
        <w:t>repartizarea</w:t>
      </w:r>
      <w:proofErr w:type="spellEnd"/>
      <w:r w:rsidRPr="00A3566A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A3566A">
        <w:rPr>
          <w:rFonts w:ascii="Times New Roman" w:hAnsi="Times New Roman"/>
          <w:i/>
          <w:color w:val="000000" w:themeColor="text1"/>
          <w:sz w:val="28"/>
          <w:szCs w:val="28"/>
        </w:rPr>
        <w:t>locuintelor</w:t>
      </w:r>
      <w:proofErr w:type="spellEnd"/>
      <w:r w:rsidRPr="00A3566A">
        <w:rPr>
          <w:rFonts w:ascii="Times New Roman" w:hAnsi="Times New Roman"/>
          <w:i/>
          <w:color w:val="000000" w:themeColor="text1"/>
          <w:sz w:val="28"/>
          <w:szCs w:val="28"/>
        </w:rPr>
        <w:t>”,</w:t>
      </w:r>
    </w:p>
    <w:p w14:paraId="21AAB007" w14:textId="77777777" w:rsidR="00DC0AC7" w:rsidRDefault="00DC0AC7" w:rsidP="00DC0AC7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dispozitiile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art.15 alin.9, </w:t>
      </w:r>
      <w:proofErr w:type="spellStart"/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lit.a</w:t>
      </w:r>
      <w:proofErr w:type="spellEnd"/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, din HG nr. 962/2001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actualizata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privind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aprobarea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Normelor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metodologice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pentru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punerea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in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aplicare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a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prevederilor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Legii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nr. 152/1998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privind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infiintarea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ANL, conform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carora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 xml:space="preserve">“ </w:t>
      </w:r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locuintele</w:t>
      </w:r>
      <w:proofErr w:type="spellEnd"/>
      <w:proofErr w:type="gram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ramase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vacante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pe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perioada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exploatarii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acestora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in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regim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inchiriere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se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repartizeaza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solicitantilor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care au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inregistrate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cereri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in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conditiile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prevederilor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art.14 alin.1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si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2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si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indeplinesc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criteriile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acces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adoptate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in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conditiile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prevederilor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art.14 alin.7.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Repartizarea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acestor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locuinte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se face in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urmatoarea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ordine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de </w:t>
      </w:r>
      <w:proofErr w:type="spellStart"/>
      <w:proofErr w:type="gramStart"/>
      <w:r>
        <w:rPr>
          <w:rFonts w:ascii="Times New Roman" w:hAnsi="Times New Roman"/>
          <w:i/>
          <w:color w:val="000000" w:themeColor="text1"/>
          <w:sz w:val="28"/>
          <w:szCs w:val="28"/>
        </w:rPr>
        <w:t>prioritate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a) in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ordinea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stabilita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prin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lista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anuala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prioritati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,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intocmita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sau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refacuta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in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conditiile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prevederilor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alin.1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si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2”,</w:t>
      </w:r>
    </w:p>
    <w:p w14:paraId="2C2FD1E3" w14:textId="77777777" w:rsidR="00DC0AC7" w:rsidRDefault="00DC0AC7" w:rsidP="00DC0AC7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dispozitiile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HCL nr. 86/30.03.2022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privind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aprobarea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listei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cu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persoanele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care au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acces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la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locuintele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pentru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tineri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in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regim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inchiriere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tip ANL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si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a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listei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prioritati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privind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punctajul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obtinut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persoanele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care au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acces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la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aceasta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categorie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locuinte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193C708" w14:textId="77777777" w:rsidR="00DC0AC7" w:rsidRDefault="00DC0AC7" w:rsidP="00DC0AC7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preocuparile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permanente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ale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autoritaii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administratiei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publice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locale a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Municipiului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Drobeta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Turnu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Severin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privind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rezolvarea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solicitarilor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tinerilor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din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municipiu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in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domeniul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locativ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,</w:t>
      </w:r>
    </w:p>
    <w:p w14:paraId="5D476861" w14:textId="77777777" w:rsidR="00DC0AC7" w:rsidRDefault="00DC0AC7" w:rsidP="00DC0AC7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procesul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– verbal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intocmit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catre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Comisia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sociala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analiza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a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cererilor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pentru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repartizarea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locuintelor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destinate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inchirierii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tip ANL cu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propunere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aprobare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a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repartizarii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unitatilor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locative tip ANL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ramase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vacante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catre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persoanele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preluate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in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ordinea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stabilita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in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lista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anuala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prioritati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aprobata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prin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HCL nr. 86/30.03.2022,</w:t>
      </w:r>
    </w:p>
    <w:p w14:paraId="177C2F5A" w14:textId="77777777" w:rsidR="00DC0AC7" w:rsidRDefault="00DC0AC7" w:rsidP="00DC0AC7">
      <w:pPr>
        <w:spacing w:line="360" w:lineRule="auto"/>
        <w:ind w:left="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Propun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ca in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sedinta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ordinara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a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Consiliului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Local al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Municipiului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Drobeta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Turnu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Severin din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luna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aprilie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2022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sa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fie </w:t>
      </w:r>
      <w:proofErr w:type="spellStart"/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dezbatut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si</w:t>
      </w:r>
      <w:proofErr w:type="spellEnd"/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adoptat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proiectul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de 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hotarare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privind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repartizarea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unitatilor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locative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ramase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vacante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conform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listei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anuala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prioritati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aprobata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prin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HCL nr. 86/30.03.2022.</w:t>
      </w:r>
    </w:p>
    <w:p w14:paraId="12314892" w14:textId="77777777" w:rsidR="00DC0AC7" w:rsidRDefault="00DC0AC7" w:rsidP="00DC0AC7">
      <w:pPr>
        <w:pStyle w:val="ListParagraph"/>
        <w:spacing w:line="360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7B9B759" w14:textId="77777777" w:rsidR="00DC0AC7" w:rsidRDefault="00DC0AC7" w:rsidP="00DC0AC7">
      <w:pPr>
        <w:pStyle w:val="ListParagraph"/>
        <w:spacing w:line="360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ABB8E8C" w14:textId="77777777" w:rsidR="00DC0AC7" w:rsidRDefault="00DC0AC7" w:rsidP="00DC0AC7">
      <w:pPr>
        <w:pStyle w:val="Heading1"/>
        <w:shd w:val="clear" w:color="auto" w:fill="FFFFFF"/>
        <w:spacing w:before="0" w:after="135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         INITIATOR,</w:t>
      </w:r>
    </w:p>
    <w:p w14:paraId="08587A10" w14:textId="77777777" w:rsidR="00DC0AC7" w:rsidRDefault="00DC0AC7" w:rsidP="00DC0AC7">
      <w:pPr>
        <w:spacing w:line="240" w:lineRule="auto"/>
        <w:ind w:left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VICEPRIMAR</w:t>
      </w:r>
    </w:p>
    <w:p w14:paraId="454F6C30" w14:textId="77777777" w:rsidR="00DC0AC7" w:rsidRDefault="00DC0AC7" w:rsidP="00DC0AC7">
      <w:pPr>
        <w:spacing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DANIEL CIRJAN</w:t>
      </w:r>
    </w:p>
    <w:p w14:paraId="21DF3DC9" w14:textId="77777777" w:rsidR="00921EB3" w:rsidRDefault="00921EB3"/>
    <w:sectPr w:rsidR="00921E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38A6"/>
    <w:multiLevelType w:val="hybridMultilevel"/>
    <w:tmpl w:val="B426BDBE"/>
    <w:lvl w:ilvl="0" w:tplc="4E86EA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7F3316"/>
    <w:multiLevelType w:val="hybridMultilevel"/>
    <w:tmpl w:val="12DA7DBC"/>
    <w:lvl w:ilvl="0" w:tplc="A560CEA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6028982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849457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200"/>
    <w:rsid w:val="00514200"/>
    <w:rsid w:val="00921EB3"/>
    <w:rsid w:val="00DC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BD7AF2-8832-4E32-A35B-CB1BE1D44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AC7"/>
    <w:pPr>
      <w:spacing w:line="288" w:lineRule="auto"/>
      <w:ind w:left="2160"/>
    </w:pPr>
    <w:rPr>
      <w:color w:val="5A5A5A" w:themeColor="text1" w:themeTint="A5"/>
      <w:sz w:val="20"/>
      <w:szCs w:val="20"/>
      <w:lang w:val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0AC7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212934" w:themeColor="text2" w:themeShade="7F"/>
      <w:spacing w:val="2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0AC7"/>
    <w:rPr>
      <w:rFonts w:asciiTheme="majorHAnsi" w:eastAsiaTheme="majorEastAsia" w:hAnsiTheme="majorHAnsi" w:cstheme="majorBidi"/>
      <w:smallCaps/>
      <w:color w:val="212934" w:themeColor="text2" w:themeShade="7F"/>
      <w:spacing w:val="20"/>
      <w:sz w:val="32"/>
      <w:szCs w:val="32"/>
      <w:lang w:val="en-US" w:bidi="en-US"/>
    </w:rPr>
  </w:style>
  <w:style w:type="paragraph" w:styleId="ListParagraph">
    <w:name w:val="List Paragraph"/>
    <w:basedOn w:val="Normal"/>
    <w:uiPriority w:val="34"/>
    <w:qFormat/>
    <w:rsid w:val="00DC0A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2458</Characters>
  <Application>Microsoft Office Word</Application>
  <DocSecurity>0</DocSecurity>
  <Lines>20</Lines>
  <Paragraphs>5</Paragraphs>
  <ScaleCrop>false</ScaleCrop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2</dc:creator>
  <cp:keywords/>
  <dc:description/>
  <cp:lastModifiedBy>Pc 2</cp:lastModifiedBy>
  <cp:revision>2</cp:revision>
  <dcterms:created xsi:type="dcterms:W3CDTF">2022-05-19T06:35:00Z</dcterms:created>
  <dcterms:modified xsi:type="dcterms:W3CDTF">2022-05-19T06:36:00Z</dcterms:modified>
</cp:coreProperties>
</file>