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B0FB9" w14:textId="77777777" w:rsidR="000D4202" w:rsidRDefault="000D4202" w:rsidP="000D4202">
      <w:pPr>
        <w:jc w:val="both"/>
        <w:rPr>
          <w:rFonts w:ascii="Times New Roman" w:hAnsi="Times New Roman" w:cs="Times New Roman"/>
          <w:sz w:val="26"/>
          <w:szCs w:val="26"/>
        </w:rPr>
      </w:pPr>
    </w:p>
    <w:tbl>
      <w:tblPr>
        <w:tblStyle w:val="TableGrid"/>
        <w:tblW w:w="10173" w:type="dxa"/>
        <w:tblLayout w:type="fixed"/>
        <w:tblLook w:val="04A0" w:firstRow="1" w:lastRow="0" w:firstColumn="1" w:lastColumn="0" w:noHBand="0" w:noVBand="1"/>
      </w:tblPr>
      <w:tblGrid>
        <w:gridCol w:w="1669"/>
        <w:gridCol w:w="5385"/>
        <w:gridCol w:w="3119"/>
      </w:tblGrid>
      <w:tr w:rsidR="000D4202" w:rsidRPr="0040718B" w14:paraId="05FD8D0A" w14:textId="77777777" w:rsidTr="001A7B58">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14:paraId="6E57090A" w14:textId="77777777" w:rsidR="000D4202" w:rsidRPr="0040718B" w:rsidRDefault="000D4202" w:rsidP="001A7B58">
            <w:pPr>
              <w:pStyle w:val="Header"/>
              <w:jc w:val="center"/>
              <w:rPr>
                <w:rFonts w:ascii="Times New Roman" w:hAnsi="Times New Roman" w:cs="Times New Roman"/>
                <w:sz w:val="28"/>
                <w:szCs w:val="28"/>
              </w:rPr>
            </w:pPr>
            <w:r w:rsidRPr="0040718B">
              <w:rPr>
                <w:rFonts w:ascii="Times New Roman" w:hAnsi="Times New Roman" w:cs="Times New Roman"/>
                <w:noProof/>
                <w:sz w:val="28"/>
                <w:szCs w:val="28"/>
                <w:lang w:eastAsia="ro-RO"/>
              </w:rPr>
              <w:drawing>
                <wp:anchor distT="0" distB="0" distL="114300" distR="114300" simplePos="0" relativeHeight="251659264" behindDoc="0" locked="0" layoutInCell="1" allowOverlap="1" wp14:anchorId="7C6CE99D" wp14:editId="794B220B">
                  <wp:simplePos x="0" y="0"/>
                  <wp:positionH relativeFrom="column">
                    <wp:posOffset>1270</wp:posOffset>
                  </wp:positionH>
                  <wp:positionV relativeFrom="paragraph">
                    <wp:posOffset>-1566545</wp:posOffset>
                  </wp:positionV>
                  <wp:extent cx="892810" cy="1352550"/>
                  <wp:effectExtent l="19050" t="0" r="2540" b="0"/>
                  <wp:wrapSquare wrapText="right"/>
                  <wp:docPr id="3"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pic:spPr>
                      </pic:pic>
                    </a:graphicData>
                  </a:graphic>
                </wp:anchor>
              </w:drawing>
            </w:r>
          </w:p>
        </w:tc>
        <w:tc>
          <w:tcPr>
            <w:tcW w:w="5385" w:type="dxa"/>
            <w:tcBorders>
              <w:top w:val="single" w:sz="4" w:space="0" w:color="auto"/>
              <w:left w:val="single" w:sz="4" w:space="0" w:color="auto"/>
              <w:bottom w:val="single" w:sz="4" w:space="0" w:color="auto"/>
              <w:right w:val="single" w:sz="4" w:space="0" w:color="auto"/>
            </w:tcBorders>
            <w:vAlign w:val="center"/>
            <w:hideMark/>
          </w:tcPr>
          <w:p w14:paraId="1C02C6DC" w14:textId="77777777" w:rsidR="000D4202" w:rsidRPr="00461433" w:rsidRDefault="000D4202" w:rsidP="001A7B58">
            <w:pPr>
              <w:rPr>
                <w:rFonts w:ascii="Times New Roman" w:hAnsi="Times New Roman"/>
                <w:sz w:val="26"/>
                <w:szCs w:val="26"/>
              </w:rPr>
            </w:pPr>
            <w:r w:rsidRPr="00461433">
              <w:rPr>
                <w:rFonts w:ascii="Times New Roman" w:hAnsi="Times New Roman"/>
                <w:sz w:val="26"/>
                <w:szCs w:val="26"/>
              </w:rPr>
              <w:t>UNITATEA ADMINISTRATIV</w:t>
            </w:r>
            <w:r w:rsidRPr="00461433">
              <w:rPr>
                <w:rFonts w:ascii="Times New Roman" w:hAnsi="Times New Roman"/>
                <w:color w:val="FFFFFF" w:themeColor="background1"/>
                <w:sz w:val="26"/>
                <w:szCs w:val="26"/>
              </w:rPr>
              <w:t xml:space="preserve">. </w:t>
            </w:r>
            <w:r w:rsidRPr="00461433">
              <w:rPr>
                <w:rFonts w:ascii="Times New Roman" w:hAnsi="Times New Roman"/>
                <w:sz w:val="26"/>
                <w:szCs w:val="26"/>
              </w:rPr>
              <w:t xml:space="preserve">      TERITORIALA                                        MUNICIPIUL DROBETA TURNU SEVERIN      Strada Maresal Averescu nr. 2                                Drobeta Turnu Severin                                                                  Tel: 0252.31.43.79   Fax: 0252.31.63.17                            E-mail: </w:t>
            </w:r>
            <w:hyperlink r:id="rId6" w:history="1">
              <w:r w:rsidRPr="00461433">
                <w:rPr>
                  <w:rStyle w:val="Hyperlink"/>
                  <w:rFonts w:ascii="Times New Roman" w:hAnsi="Times New Roman"/>
                  <w:sz w:val="26"/>
                  <w:szCs w:val="26"/>
                </w:rPr>
                <w:t>primaria@primariadrobeta.ro</w:t>
              </w:r>
            </w:hyperlink>
            <w:r w:rsidRPr="00461433">
              <w:rPr>
                <w:rFonts w:ascii="Times New Roman" w:hAnsi="Times New Roman"/>
                <w:sz w:val="26"/>
                <w:szCs w:val="26"/>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14:paraId="3193B413" w14:textId="77777777" w:rsidR="000D4202" w:rsidRPr="0040718B" w:rsidRDefault="000D4202" w:rsidP="001A7B58">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586" w:dyaOrig="2070" w14:anchorId="52660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pt;height:1in" o:ole="">
                  <v:imagedata r:id="rId7" o:title=""/>
                </v:shape>
                <o:OLEObject Type="Embed" ProgID="Paint.Picture" ShapeID="_x0000_i1025" DrawAspect="Content" ObjectID="_1714467989" r:id="rId8"/>
              </w:object>
            </w:r>
          </w:p>
          <w:p w14:paraId="0A7001B1" w14:textId="77777777" w:rsidR="000D4202" w:rsidRPr="0040718B" w:rsidRDefault="000D4202" w:rsidP="001A7B58">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615" w:dyaOrig="1965" w14:anchorId="2EA0F096">
                <v:shape id="_x0000_i1026" type="#_x0000_t75" style="width:134.75pt;height:59.45pt" o:ole="">
                  <v:imagedata r:id="rId9" o:title=""/>
                </v:shape>
                <o:OLEObject Type="Embed" ProgID="Paint.Picture" ShapeID="_x0000_i1026" DrawAspect="Content" ObjectID="_1714467990" r:id="rId10"/>
              </w:object>
            </w:r>
          </w:p>
        </w:tc>
      </w:tr>
    </w:tbl>
    <w:p w14:paraId="6B1872C6" w14:textId="77777777" w:rsidR="000D4202" w:rsidRDefault="000D4202" w:rsidP="000D4202">
      <w:pPr>
        <w:ind w:firstLine="708"/>
        <w:jc w:val="both"/>
        <w:rPr>
          <w:rFonts w:ascii="Times New Roman" w:hAnsi="Times New Roman"/>
          <w:sz w:val="28"/>
          <w:szCs w:val="28"/>
        </w:rPr>
      </w:pPr>
      <w:r>
        <w:rPr>
          <w:rFonts w:ascii="Times New Roman" w:hAnsi="Times New Roman"/>
          <w:sz w:val="28"/>
          <w:szCs w:val="28"/>
        </w:rPr>
        <w:tab/>
        <w:t xml:space="preserve">                   </w:t>
      </w:r>
    </w:p>
    <w:p w14:paraId="23F81456" w14:textId="77777777" w:rsidR="000D4202" w:rsidRPr="00291858" w:rsidRDefault="000D4202" w:rsidP="000D4202">
      <w:pPr>
        <w:ind w:left="708" w:firstLine="2277"/>
        <w:jc w:val="center"/>
        <w:rPr>
          <w:rFonts w:ascii="Times New Roman" w:hAnsi="Times New Roman" w:cs="Times New Roman"/>
          <w:i/>
          <w:sz w:val="26"/>
          <w:szCs w:val="26"/>
        </w:rPr>
      </w:pPr>
      <w:r w:rsidRPr="0040718B">
        <w:rPr>
          <w:rFonts w:ascii="Times New Roman" w:hAnsi="Times New Roman"/>
          <w:b/>
          <w:i/>
          <w:sz w:val="28"/>
          <w:szCs w:val="28"/>
        </w:rPr>
        <w:t>Referat de aprobar</w:t>
      </w:r>
      <w:r>
        <w:rPr>
          <w:rFonts w:ascii="Times New Roman" w:hAnsi="Times New Roman"/>
          <w:b/>
          <w:i/>
          <w:sz w:val="28"/>
          <w:szCs w:val="28"/>
        </w:rPr>
        <w:t>e</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Pr="00291858">
        <w:rPr>
          <w:rFonts w:ascii="Times New Roman" w:hAnsi="Times New Roman" w:cs="Times New Roman"/>
          <w:color w:val="FFFFFF" w:themeColor="background1"/>
          <w:sz w:val="26"/>
          <w:szCs w:val="26"/>
        </w:rPr>
        <w:t>.</w:t>
      </w:r>
      <w:r>
        <w:rPr>
          <w:rFonts w:ascii="Times New Roman" w:hAnsi="Times New Roman" w:cs="Times New Roman"/>
          <w:sz w:val="26"/>
          <w:szCs w:val="26"/>
        </w:rPr>
        <w:t xml:space="preserve"> </w:t>
      </w:r>
      <w:r w:rsidRPr="00291858">
        <w:rPr>
          <w:rFonts w:ascii="Times New Roman" w:hAnsi="Times New Roman" w:cs="Times New Roman"/>
          <w:i/>
          <w:sz w:val="26"/>
          <w:szCs w:val="26"/>
        </w:rPr>
        <w:t>privind aprobarea vanzarii locuintei tip ANL situata in Municipiul Drobeta Turnu Severin, B-dul Alunis,nr.</w:t>
      </w:r>
      <w:r>
        <w:rPr>
          <w:rFonts w:ascii="Times New Roman" w:hAnsi="Times New Roman" w:cs="Times New Roman"/>
          <w:i/>
          <w:sz w:val="26"/>
          <w:szCs w:val="26"/>
        </w:rPr>
        <w:t xml:space="preserve">3 </w:t>
      </w:r>
      <w:r w:rsidRPr="00291858">
        <w:rPr>
          <w:rFonts w:ascii="Times New Roman" w:hAnsi="Times New Roman" w:cs="Times New Roman"/>
          <w:i/>
          <w:sz w:val="26"/>
          <w:szCs w:val="26"/>
        </w:rPr>
        <w:t>,bl.VD</w:t>
      </w:r>
      <w:r>
        <w:rPr>
          <w:rFonts w:ascii="Times New Roman" w:hAnsi="Times New Roman" w:cs="Times New Roman"/>
          <w:i/>
          <w:sz w:val="26"/>
          <w:szCs w:val="26"/>
        </w:rPr>
        <w:t>2</w:t>
      </w:r>
      <w:r w:rsidRPr="00291858">
        <w:rPr>
          <w:rFonts w:ascii="Times New Roman" w:hAnsi="Times New Roman" w:cs="Times New Roman"/>
          <w:i/>
          <w:sz w:val="26"/>
          <w:szCs w:val="26"/>
        </w:rPr>
        <w:t>,sc.</w:t>
      </w:r>
      <w:r>
        <w:rPr>
          <w:rFonts w:ascii="Times New Roman" w:hAnsi="Times New Roman" w:cs="Times New Roman"/>
          <w:i/>
          <w:sz w:val="26"/>
          <w:szCs w:val="26"/>
        </w:rPr>
        <w:t>3,ap.</w:t>
      </w:r>
      <w:r w:rsidR="00F5707F">
        <w:rPr>
          <w:rFonts w:ascii="Times New Roman" w:hAnsi="Times New Roman" w:cs="Times New Roman"/>
          <w:i/>
          <w:sz w:val="26"/>
          <w:szCs w:val="26"/>
        </w:rPr>
        <w:t>4</w:t>
      </w:r>
      <w:r>
        <w:rPr>
          <w:rFonts w:ascii="Times New Roman" w:hAnsi="Times New Roman" w:cs="Times New Roman"/>
          <w:i/>
          <w:sz w:val="26"/>
          <w:szCs w:val="26"/>
        </w:rPr>
        <w:t xml:space="preserve">, catre </w:t>
      </w:r>
      <w:r w:rsidRPr="00291858">
        <w:rPr>
          <w:rFonts w:ascii="Times New Roman" w:hAnsi="Times New Roman" w:cs="Times New Roman"/>
          <w:i/>
          <w:sz w:val="26"/>
          <w:szCs w:val="26"/>
        </w:rPr>
        <w:t>d-n</w:t>
      </w:r>
      <w:r>
        <w:rPr>
          <w:rFonts w:ascii="Times New Roman" w:hAnsi="Times New Roman" w:cs="Times New Roman"/>
          <w:i/>
          <w:sz w:val="26"/>
          <w:szCs w:val="26"/>
        </w:rPr>
        <w:t xml:space="preserve">ul </w:t>
      </w:r>
      <w:r w:rsidRPr="00291858">
        <w:rPr>
          <w:rFonts w:ascii="Times New Roman" w:hAnsi="Times New Roman" w:cs="Times New Roman"/>
          <w:i/>
          <w:sz w:val="26"/>
          <w:szCs w:val="26"/>
        </w:rPr>
        <w:t xml:space="preserve"> </w:t>
      </w:r>
      <w:r w:rsidR="00F5707F">
        <w:rPr>
          <w:rFonts w:ascii="Times New Roman" w:hAnsi="Times New Roman" w:cs="Times New Roman"/>
          <w:i/>
          <w:sz w:val="26"/>
          <w:szCs w:val="26"/>
        </w:rPr>
        <w:t>Nitulescu Sorin</w:t>
      </w:r>
    </w:p>
    <w:p w14:paraId="7F30EB33" w14:textId="77777777" w:rsidR="000D4202" w:rsidRPr="00291858" w:rsidRDefault="000D4202" w:rsidP="000D4202">
      <w:pPr>
        <w:jc w:val="center"/>
        <w:rPr>
          <w:rFonts w:ascii="Times New Roman" w:hAnsi="Times New Roman" w:cs="Times New Roman"/>
          <w:i/>
          <w:sz w:val="26"/>
          <w:szCs w:val="26"/>
        </w:rPr>
      </w:pPr>
    </w:p>
    <w:p w14:paraId="12BBFA11" w14:textId="77777777" w:rsidR="000D4202" w:rsidRDefault="000D4202" w:rsidP="000D4202">
      <w:pPr>
        <w:ind w:left="1276" w:firstLine="708"/>
        <w:jc w:val="center"/>
        <w:rPr>
          <w:rFonts w:ascii="Times New Roman" w:hAnsi="Times New Roman" w:cs="Times New Roman"/>
          <w:sz w:val="26"/>
          <w:szCs w:val="26"/>
        </w:rPr>
      </w:pPr>
    </w:p>
    <w:p w14:paraId="50751F70" w14:textId="77777777" w:rsidR="000D4202" w:rsidRDefault="000D4202" w:rsidP="000D4202">
      <w:pPr>
        <w:ind w:firstLine="708"/>
        <w:jc w:val="both"/>
        <w:rPr>
          <w:rFonts w:ascii="Times New Roman" w:hAnsi="Times New Roman"/>
          <w:sz w:val="26"/>
          <w:szCs w:val="26"/>
        </w:rPr>
      </w:pPr>
      <w:r>
        <w:rPr>
          <w:rFonts w:ascii="Times New Roman" w:hAnsi="Times New Roman"/>
          <w:sz w:val="26"/>
          <w:szCs w:val="26"/>
        </w:rPr>
        <w:t>Avand in vedere :</w:t>
      </w:r>
    </w:p>
    <w:p w14:paraId="3843ED8B" w14:textId="77777777" w:rsidR="000D4202" w:rsidRPr="00C037C6" w:rsidRDefault="000D4202" w:rsidP="000D4202">
      <w:pPr>
        <w:pStyle w:val="ListParagraph"/>
        <w:numPr>
          <w:ilvl w:val="0"/>
          <w:numId w:val="1"/>
        </w:numPr>
        <w:spacing w:line="36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ntentia de cumparare a imobilului situat in Drobeta Turnu Severin</w:t>
      </w:r>
      <w:r>
        <w:rPr>
          <w:rFonts w:ascii="Times New Roman" w:hAnsi="Times New Roman"/>
          <w:sz w:val="26"/>
          <w:szCs w:val="26"/>
        </w:rPr>
        <w:t>, B-dul Alunis, nr. 3, bl. VD2, sc.3, ap.</w:t>
      </w:r>
      <w:r w:rsidR="00F5707F">
        <w:rPr>
          <w:rFonts w:ascii="Times New Roman" w:hAnsi="Times New Roman"/>
          <w:sz w:val="26"/>
          <w:szCs w:val="26"/>
        </w:rPr>
        <w:t>4</w:t>
      </w:r>
      <w:r>
        <w:rPr>
          <w:rFonts w:ascii="Times New Roman" w:hAnsi="Times New Roman"/>
          <w:sz w:val="26"/>
          <w:szCs w:val="26"/>
        </w:rPr>
        <w:t xml:space="preserve">, materializata prin cererea formulata de catre d-nul   </w:t>
      </w:r>
      <w:r w:rsidR="00F5707F">
        <w:rPr>
          <w:rFonts w:ascii="Times New Roman" w:hAnsi="Times New Roman"/>
          <w:sz w:val="26"/>
          <w:szCs w:val="26"/>
        </w:rPr>
        <w:t>Nitulescu Sorin</w:t>
      </w:r>
      <w:r>
        <w:rPr>
          <w:rFonts w:ascii="Times New Roman" w:hAnsi="Times New Roman"/>
          <w:sz w:val="26"/>
          <w:szCs w:val="26"/>
        </w:rPr>
        <w:t xml:space="preserve">, inregistrata sub nr. </w:t>
      </w:r>
      <w:r w:rsidR="00F5707F">
        <w:rPr>
          <w:rFonts w:ascii="Times New Roman" w:hAnsi="Times New Roman"/>
          <w:sz w:val="26"/>
          <w:szCs w:val="26"/>
        </w:rPr>
        <w:t>12930/04.04.2022</w:t>
      </w:r>
      <w:r>
        <w:rPr>
          <w:rFonts w:ascii="Times New Roman" w:hAnsi="Times New Roman"/>
          <w:sz w:val="26"/>
          <w:szCs w:val="26"/>
        </w:rPr>
        <w:t>;</w:t>
      </w:r>
    </w:p>
    <w:p w14:paraId="20FCCFE1" w14:textId="77777777" w:rsidR="000D4202" w:rsidRPr="00C037C6" w:rsidRDefault="000D4202" w:rsidP="000D420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art.10 din Legea nr. 152/1998 privind infiintarea Agentiei Nationale pentru Locuinte conform carora „</w:t>
      </w:r>
      <w:r>
        <w:rPr>
          <w:rFonts w:ascii="Times New Roman" w:hAnsi="Times New Roman" w:cs="Times New Roman"/>
          <w:i/>
          <w:sz w:val="26"/>
          <w:szCs w:val="26"/>
        </w:rPr>
        <w:t>locuintele pentru tineri destinate inchirierii, inclusiv cele construite si destinate in mod exclusiv inchirierii tinerilor specialisti din invatamant sau sanatate, repartizate in conditiile art. 8 alin (3) sau ale art.23, dupa caz, se pot vinde titularilor contractelor de inchiriere, numai la solicitarea acestora, dupa expirarea a minimum 1 an de inchiriere neintrerupta catre acelasi titular sau catre persoana in beneficiul catreia s-a continuat inchirierea in conditiile legii, fara ca vanzarea sa fie conditionata de varsta solicitantului „ ;</w:t>
      </w:r>
    </w:p>
    <w:p w14:paraId="1DBFB12C" w14:textId="77777777" w:rsidR="000D4202" w:rsidRPr="001D4A3A" w:rsidRDefault="000D4202" w:rsidP="000D420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infiintarea Agentiei Nationale pentru Locuinte conform carora „ </w:t>
      </w:r>
      <w:r>
        <w:rPr>
          <w:rFonts w:ascii="Times New Roman" w:hAnsi="Times New Roman" w:cs="Times New Roman"/>
          <w:i/>
          <w:sz w:val="26"/>
          <w:szCs w:val="26"/>
        </w:rPr>
        <w:t>pretul locuintei se poate achita integral la data incheierii contractului de vanzare, din surse proprii ale beneficiarului si/sau din credite contractate de beneficiar de la institutii financiare autorizate, inclusiv cu garantia statului, in termen de maximum 5 zile lucratoare de la data inscrierii dreptului de proprietate in Cartea Funciara ...”</w:t>
      </w:r>
    </w:p>
    <w:p w14:paraId="5DFCB4EE" w14:textId="77777777" w:rsidR="000D4202" w:rsidRDefault="000D4202" w:rsidP="000D420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faptul ca din verificarea inscrisurilor justificative anexate la cererea de cumparare a rezultat indeplinirea cumulativa a conditiilor de vanzare prevazute de lege  in sensul in care titularul contractului de inchiriere precum si sotia acestuia beneficiaza pentru prima data de cumpararea unei locuinte pentru tineri destinate inchirierii, iar titularul contractului de inchiriere si membrii </w:t>
      </w:r>
      <w:r>
        <w:rPr>
          <w:rFonts w:ascii="Times New Roman" w:hAnsi="Times New Roman" w:cs="Times New Roman"/>
          <w:sz w:val="26"/>
          <w:szCs w:val="26"/>
        </w:rPr>
        <w:lastRenderedPageBreak/>
        <w:t>familiei acestuia nu detin o alta locuinta in proprietate, inclusiv casa de vacanta, cu exceptia cotelor parti dintr-o locuinta dobandite in conditiile legii, daca acestea nu depasesc suprafata utila de 37 mp, suprafata utila minimala/persoana, prevazute de Legea nr. 114/1996 republicata cu modificarile si completarile ulterioare;</w:t>
      </w:r>
    </w:p>
    <w:p w14:paraId="42B60765" w14:textId="77777777" w:rsidR="000D4202" w:rsidRDefault="000D4202" w:rsidP="000D4202">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faptul ca titularul contractului de inchiriere a demonstrat ca nu a dobandit un teren prevazut de Legea nr. 15/2003 republicata ;</w:t>
      </w:r>
    </w:p>
    <w:p w14:paraId="5C468DF9" w14:textId="77777777" w:rsidR="000D4202" w:rsidRPr="00882E6D" w:rsidRDefault="000D4202" w:rsidP="000D4202">
      <w:pPr>
        <w:spacing w:line="360" w:lineRule="auto"/>
        <w:ind w:firstLine="709"/>
        <w:jc w:val="both"/>
        <w:rPr>
          <w:rFonts w:ascii="Times New Roman" w:hAnsi="Times New Roman"/>
          <w:b/>
          <w:sz w:val="28"/>
          <w:szCs w:val="28"/>
        </w:rPr>
      </w:pPr>
      <w:r>
        <w:rPr>
          <w:rFonts w:ascii="Times New Roman" w:hAnsi="Times New Roman" w:cs="Times New Roman"/>
          <w:sz w:val="26"/>
          <w:szCs w:val="26"/>
        </w:rPr>
        <w:t xml:space="preserve">Pentru aceste considerente propun ca in sedinta ordinara din luna aprilie 2022 sa fie apobat proiectul de hotarare privind vanzarea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ap.</w:t>
      </w:r>
      <w:r w:rsidR="00F5707F">
        <w:rPr>
          <w:rFonts w:ascii="Times New Roman" w:hAnsi="Times New Roman" w:cs="Times New Roman"/>
          <w:sz w:val="26"/>
          <w:szCs w:val="26"/>
        </w:rPr>
        <w:t>4</w:t>
      </w:r>
      <w:r>
        <w:rPr>
          <w:rFonts w:ascii="Times New Roman" w:hAnsi="Times New Roman" w:cs="Times New Roman"/>
          <w:sz w:val="26"/>
          <w:szCs w:val="26"/>
        </w:rPr>
        <w:t xml:space="preserve">, cu plata </w:t>
      </w:r>
      <w:r w:rsidR="00341D9F">
        <w:rPr>
          <w:rFonts w:ascii="Times New Roman" w:hAnsi="Times New Roman" w:cs="Times New Roman"/>
          <w:sz w:val="26"/>
          <w:szCs w:val="26"/>
        </w:rPr>
        <w:t>in rate pe o perioada de 25 ani (30</w:t>
      </w:r>
      <w:r w:rsidRPr="00341D9F">
        <w:rPr>
          <w:rFonts w:ascii="Times New Roman" w:hAnsi="Times New Roman" w:cs="Times New Roman"/>
          <w:sz w:val="26"/>
          <w:szCs w:val="26"/>
        </w:rPr>
        <w:t>0 luni) a pretului</w:t>
      </w:r>
      <w:r w:rsidRPr="00F5707F">
        <w:rPr>
          <w:rFonts w:ascii="Times New Roman" w:hAnsi="Times New Roman" w:cs="Times New Roman"/>
          <w:b/>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catre  d-n</w:t>
      </w:r>
      <w:r>
        <w:rPr>
          <w:rFonts w:ascii="Times New Roman" w:hAnsi="Times New Roman" w:cs="Times New Roman"/>
          <w:sz w:val="26"/>
          <w:szCs w:val="26"/>
        </w:rPr>
        <w:t>ul</w:t>
      </w:r>
      <w:r w:rsidRPr="00882E6D">
        <w:rPr>
          <w:rFonts w:ascii="Times New Roman" w:hAnsi="Times New Roman" w:cs="Times New Roman"/>
          <w:sz w:val="26"/>
          <w:szCs w:val="26"/>
        </w:rPr>
        <w:t xml:space="preserve"> </w:t>
      </w:r>
      <w:r w:rsidR="00F5707F">
        <w:rPr>
          <w:rFonts w:ascii="Times New Roman" w:hAnsi="Times New Roman" w:cs="Times New Roman"/>
          <w:sz w:val="26"/>
          <w:szCs w:val="26"/>
        </w:rPr>
        <w:t>Nitulescu Sorin</w:t>
      </w:r>
      <w:r>
        <w:rPr>
          <w:rFonts w:ascii="Times New Roman" w:hAnsi="Times New Roman" w:cs="Times New Roman"/>
          <w:sz w:val="26"/>
          <w:szCs w:val="26"/>
        </w:rPr>
        <w:t>.</w:t>
      </w:r>
    </w:p>
    <w:p w14:paraId="19C172F5" w14:textId="77777777" w:rsidR="000D4202" w:rsidRDefault="000D4202" w:rsidP="000D4202">
      <w:pPr>
        <w:pStyle w:val="ListParagraph"/>
        <w:ind w:left="0" w:firstLine="709"/>
        <w:jc w:val="both"/>
        <w:rPr>
          <w:rFonts w:ascii="Times New Roman" w:hAnsi="Times New Roman" w:cs="Times New Roman"/>
          <w:sz w:val="26"/>
          <w:szCs w:val="26"/>
        </w:rPr>
      </w:pPr>
    </w:p>
    <w:p w14:paraId="2D63F141" w14:textId="77777777" w:rsidR="000D4202" w:rsidRDefault="000D4202" w:rsidP="000D4202">
      <w:pPr>
        <w:pStyle w:val="ListParagraph"/>
        <w:ind w:left="0" w:firstLine="709"/>
        <w:jc w:val="both"/>
        <w:rPr>
          <w:rFonts w:ascii="Times New Roman" w:hAnsi="Times New Roman" w:cs="Times New Roman"/>
          <w:sz w:val="26"/>
          <w:szCs w:val="26"/>
        </w:rPr>
      </w:pPr>
    </w:p>
    <w:p w14:paraId="6E2B12B1" w14:textId="77777777" w:rsidR="000D4202" w:rsidRDefault="000D4202" w:rsidP="000D4202">
      <w:pPr>
        <w:pStyle w:val="ListParagraph"/>
        <w:ind w:left="0" w:firstLine="709"/>
        <w:jc w:val="both"/>
        <w:rPr>
          <w:rFonts w:ascii="Times New Roman" w:hAnsi="Times New Roman" w:cs="Times New Roman"/>
          <w:sz w:val="26"/>
          <w:szCs w:val="26"/>
        </w:rPr>
      </w:pPr>
    </w:p>
    <w:p w14:paraId="05790677" w14:textId="77777777" w:rsidR="000D4202" w:rsidRDefault="000D4202" w:rsidP="000D4202"/>
    <w:p w14:paraId="0EF9C7F1" w14:textId="77777777" w:rsidR="000D4202" w:rsidRPr="00882E6D" w:rsidRDefault="000D4202" w:rsidP="000D4202">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INITIATOR,</w:t>
      </w:r>
    </w:p>
    <w:p w14:paraId="1F7831AF" w14:textId="77777777" w:rsidR="000D4202" w:rsidRPr="00882E6D" w:rsidRDefault="000D4202" w:rsidP="000D4202">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VICEPRIMAR</w:t>
      </w:r>
    </w:p>
    <w:p w14:paraId="6116C4D7" w14:textId="77777777" w:rsidR="000D4202" w:rsidRDefault="000D4202" w:rsidP="000D4202">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DANIEL CIRJAN</w:t>
      </w:r>
    </w:p>
    <w:p w14:paraId="418A43C6" w14:textId="77777777" w:rsidR="000D4202" w:rsidRPr="00052633" w:rsidRDefault="000D4202" w:rsidP="000D4202">
      <w:pPr>
        <w:rPr>
          <w:rFonts w:ascii="Times New Roman" w:hAnsi="Times New Roman" w:cs="Times New Roman"/>
          <w:sz w:val="26"/>
          <w:szCs w:val="26"/>
        </w:rPr>
      </w:pPr>
    </w:p>
    <w:p w14:paraId="7056CA55" w14:textId="77777777" w:rsidR="000D4202" w:rsidRPr="00052633" w:rsidRDefault="000D4202" w:rsidP="000D4202">
      <w:pPr>
        <w:rPr>
          <w:rFonts w:ascii="Times New Roman" w:hAnsi="Times New Roman" w:cs="Times New Roman"/>
          <w:sz w:val="26"/>
          <w:szCs w:val="26"/>
        </w:rPr>
      </w:pPr>
    </w:p>
    <w:p w14:paraId="4C9D230D" w14:textId="77777777" w:rsidR="000D4202" w:rsidRPr="00052633" w:rsidRDefault="000D4202" w:rsidP="000D4202">
      <w:pPr>
        <w:rPr>
          <w:rFonts w:ascii="Times New Roman" w:hAnsi="Times New Roman" w:cs="Times New Roman"/>
          <w:sz w:val="26"/>
          <w:szCs w:val="26"/>
        </w:rPr>
      </w:pPr>
    </w:p>
    <w:p w14:paraId="43569372" w14:textId="77777777" w:rsidR="000D4202" w:rsidRPr="00052633" w:rsidRDefault="000D4202" w:rsidP="000D4202">
      <w:pPr>
        <w:rPr>
          <w:rFonts w:ascii="Times New Roman" w:hAnsi="Times New Roman" w:cs="Times New Roman"/>
          <w:sz w:val="26"/>
          <w:szCs w:val="26"/>
        </w:rPr>
      </w:pPr>
    </w:p>
    <w:p w14:paraId="6B636191" w14:textId="77777777" w:rsidR="000D4202" w:rsidRPr="00052633" w:rsidRDefault="000D4202" w:rsidP="000D4202">
      <w:pPr>
        <w:rPr>
          <w:rFonts w:ascii="Times New Roman" w:hAnsi="Times New Roman" w:cs="Times New Roman"/>
          <w:sz w:val="26"/>
          <w:szCs w:val="26"/>
        </w:rPr>
      </w:pPr>
    </w:p>
    <w:p w14:paraId="5EA2D9C1" w14:textId="77777777" w:rsidR="000D4202" w:rsidRDefault="000D4202" w:rsidP="000D4202">
      <w:pPr>
        <w:tabs>
          <w:tab w:val="left" w:pos="3644"/>
        </w:tabs>
        <w:rPr>
          <w:rFonts w:ascii="Times New Roman" w:hAnsi="Times New Roman" w:cs="Times New Roman"/>
          <w:sz w:val="26"/>
          <w:szCs w:val="26"/>
        </w:rPr>
      </w:pPr>
    </w:p>
    <w:p w14:paraId="2888B87A" w14:textId="77777777" w:rsidR="000D4202" w:rsidRDefault="000D4202" w:rsidP="000D4202">
      <w:pPr>
        <w:tabs>
          <w:tab w:val="left" w:pos="3644"/>
        </w:tabs>
        <w:rPr>
          <w:rFonts w:ascii="Times New Roman" w:hAnsi="Times New Roman" w:cs="Times New Roman"/>
          <w:sz w:val="26"/>
          <w:szCs w:val="26"/>
        </w:rPr>
      </w:pPr>
    </w:p>
    <w:p w14:paraId="2019E15C" w14:textId="77777777" w:rsidR="000D4202" w:rsidRDefault="000D4202" w:rsidP="000D4202">
      <w:pPr>
        <w:tabs>
          <w:tab w:val="left" w:pos="3644"/>
        </w:tabs>
        <w:rPr>
          <w:rFonts w:ascii="Times New Roman" w:hAnsi="Times New Roman" w:cs="Times New Roman"/>
          <w:sz w:val="26"/>
          <w:szCs w:val="26"/>
        </w:rPr>
      </w:pPr>
    </w:p>
    <w:p w14:paraId="1BE75360" w14:textId="77777777" w:rsidR="000D4202" w:rsidRDefault="000D4202" w:rsidP="000D4202">
      <w:pPr>
        <w:tabs>
          <w:tab w:val="left" w:pos="3644"/>
        </w:tabs>
        <w:rPr>
          <w:rFonts w:ascii="Times New Roman" w:hAnsi="Times New Roman" w:cs="Times New Roman"/>
          <w:sz w:val="26"/>
          <w:szCs w:val="26"/>
        </w:rPr>
      </w:pPr>
    </w:p>
    <w:p w14:paraId="14765242" w14:textId="77777777" w:rsidR="000D4202" w:rsidRDefault="000D4202" w:rsidP="000D4202">
      <w:pPr>
        <w:tabs>
          <w:tab w:val="left" w:pos="3644"/>
        </w:tabs>
        <w:rPr>
          <w:rFonts w:ascii="Times New Roman" w:hAnsi="Times New Roman" w:cs="Times New Roman"/>
          <w:sz w:val="26"/>
          <w:szCs w:val="26"/>
        </w:rPr>
      </w:pPr>
    </w:p>
    <w:p w14:paraId="1A3E734A" w14:textId="77777777" w:rsidR="000D4202" w:rsidRDefault="000D4202" w:rsidP="000D4202">
      <w:pPr>
        <w:tabs>
          <w:tab w:val="left" w:pos="3644"/>
        </w:tabs>
        <w:rPr>
          <w:rFonts w:ascii="Times New Roman" w:hAnsi="Times New Roman" w:cs="Times New Roman"/>
          <w:sz w:val="26"/>
          <w:szCs w:val="26"/>
        </w:rPr>
      </w:pPr>
    </w:p>
    <w:tbl>
      <w:tblPr>
        <w:tblStyle w:val="TableGrid"/>
        <w:tblW w:w="10110" w:type="dxa"/>
        <w:tblLayout w:type="fixed"/>
        <w:tblLook w:val="04A0" w:firstRow="1" w:lastRow="0" w:firstColumn="1" w:lastColumn="0" w:noHBand="0" w:noVBand="1"/>
      </w:tblPr>
      <w:tblGrid>
        <w:gridCol w:w="1669"/>
        <w:gridCol w:w="4961"/>
        <w:gridCol w:w="3480"/>
      </w:tblGrid>
      <w:tr w:rsidR="000D4202" w14:paraId="789D50DE" w14:textId="77777777" w:rsidTr="001A7B58">
        <w:trPr>
          <w:trHeight w:val="2858"/>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99208" w14:textId="77777777" w:rsidR="000D4202" w:rsidRDefault="000D4202" w:rsidP="001A7B58">
            <w:pPr>
              <w:pStyle w:val="Header"/>
              <w:jc w:val="center"/>
            </w:pPr>
            <w:r>
              <w:rPr>
                <w:noProof/>
                <w:lang w:eastAsia="ro-RO"/>
              </w:rPr>
              <w:lastRenderedPageBreak/>
              <w:drawing>
                <wp:anchor distT="0" distB="0" distL="114300" distR="114300" simplePos="0" relativeHeight="251660288" behindDoc="0" locked="0" layoutInCell="1" allowOverlap="1" wp14:anchorId="6F3A6EF9" wp14:editId="2FC04769">
                  <wp:simplePos x="0" y="0"/>
                  <wp:positionH relativeFrom="column">
                    <wp:posOffset>52705</wp:posOffset>
                  </wp:positionH>
                  <wp:positionV relativeFrom="paragraph">
                    <wp:posOffset>6350</wp:posOffset>
                  </wp:positionV>
                  <wp:extent cx="892810" cy="1351280"/>
                  <wp:effectExtent l="19050" t="0" r="2540" b="0"/>
                  <wp:wrapSquare wrapText="right"/>
                  <wp:docPr id="4"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C426ED" w14:textId="77777777" w:rsidR="000D4202" w:rsidRDefault="000D4202" w:rsidP="001A7B58">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hyperlink r:id="rId11" w:history="1">
              <w:r>
                <w:rPr>
                  <w:rStyle w:val="Hyperlink"/>
                  <w:color w:val="000000" w:themeColor="text1"/>
                  <w:sz w:val="24"/>
                  <w:szCs w:val="24"/>
                </w:rPr>
                <w:t>primaria@primariadrobeta.ro</w:t>
              </w:r>
            </w:hyperlink>
            <w:r>
              <w:rPr>
                <w:rFonts w:ascii="Times New Roman" w:hAnsi="Times New Roman"/>
                <w:color w:val="000000" w:themeColor="text1"/>
                <w:sz w:val="24"/>
                <w:szCs w:val="24"/>
              </w:rPr>
              <w:t xml:space="preserve"> DIRECTIA PATRIMONIU                                         NR. </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6531F" w14:textId="77777777" w:rsidR="000D4202" w:rsidRDefault="000D4202" w:rsidP="001A7B58">
            <w:pPr>
              <w:pStyle w:val="Header"/>
            </w:pPr>
            <w:r w:rsidRPr="005210DB">
              <w:object w:dxaOrig="3586" w:dyaOrig="2070" w14:anchorId="7E8051D8">
                <v:shape id="_x0000_i1027" type="#_x0000_t75" style="width:164.75pt;height:1in" o:ole="">
                  <v:imagedata r:id="rId7" o:title=""/>
                </v:shape>
                <o:OLEObject Type="Embed" ProgID="Paint.Picture" ShapeID="_x0000_i1027" DrawAspect="Content" ObjectID="_1714467991" r:id="rId12"/>
              </w:object>
            </w:r>
          </w:p>
          <w:p w14:paraId="187FC460" w14:textId="77777777" w:rsidR="000D4202" w:rsidRDefault="000D4202" w:rsidP="001A7B58">
            <w:pPr>
              <w:pStyle w:val="Header"/>
            </w:pPr>
            <w:r w:rsidRPr="005210DB">
              <w:object w:dxaOrig="3615" w:dyaOrig="1965" w14:anchorId="1BD0CF58">
                <v:shape id="_x0000_i1028" type="#_x0000_t75" style="width:159.8pt;height:59.45pt" o:ole="">
                  <v:imagedata r:id="rId9" o:title=""/>
                </v:shape>
                <o:OLEObject Type="Embed" ProgID="Paint.Picture" ShapeID="_x0000_i1028" DrawAspect="Content" ObjectID="_1714467992" r:id="rId13"/>
              </w:object>
            </w:r>
          </w:p>
        </w:tc>
      </w:tr>
    </w:tbl>
    <w:p w14:paraId="4634451E" w14:textId="77777777" w:rsidR="000D4202" w:rsidRPr="001702E4" w:rsidRDefault="000D4202" w:rsidP="000D4202">
      <w:pPr>
        <w:rPr>
          <w:rFonts w:ascii="Times New Roman" w:hAnsi="Times New Roman" w:cs="Times New Roman"/>
          <w:b/>
          <w:sz w:val="28"/>
          <w:szCs w:val="28"/>
        </w:rPr>
      </w:pP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1702E4">
        <w:rPr>
          <w:rFonts w:ascii="Times New Roman" w:hAnsi="Times New Roman" w:cs="Times New Roman"/>
          <w:b/>
          <w:sz w:val="28"/>
          <w:szCs w:val="28"/>
        </w:rPr>
        <w:t xml:space="preserve">Vizat,                                            </w:t>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t xml:space="preserve">                                        Serviciul  Juridic</w:t>
      </w:r>
    </w:p>
    <w:p w14:paraId="5E4C5C19" w14:textId="77777777" w:rsidR="000D4202" w:rsidRPr="00FB2DD5" w:rsidRDefault="000D4202" w:rsidP="000D4202">
      <w:pPr>
        <w:rPr>
          <w:b/>
          <w:sz w:val="28"/>
          <w:szCs w:val="28"/>
        </w:rPr>
      </w:pPr>
      <w:r>
        <w:rPr>
          <w:b/>
          <w:sz w:val="28"/>
          <w:szCs w:val="28"/>
        </w:rPr>
        <w:t xml:space="preserve"> </w:t>
      </w:r>
      <w:r w:rsidRPr="00FB2DD5">
        <w:rPr>
          <w:b/>
          <w:sz w:val="28"/>
          <w:szCs w:val="28"/>
        </w:rPr>
        <w:t xml:space="preserve">  </w:t>
      </w:r>
    </w:p>
    <w:p w14:paraId="327620DF" w14:textId="77777777" w:rsidR="000D4202" w:rsidRPr="001702E4" w:rsidRDefault="000D4202" w:rsidP="000D4202">
      <w:pPr>
        <w:jc w:val="center"/>
        <w:rPr>
          <w:rFonts w:ascii="Times New Roman" w:hAnsi="Times New Roman" w:cs="Times New Roman"/>
          <w:b/>
          <w:i/>
          <w:sz w:val="28"/>
          <w:szCs w:val="28"/>
        </w:rPr>
      </w:pPr>
      <w:r>
        <w:rPr>
          <w:i/>
          <w:sz w:val="30"/>
          <w:szCs w:val="30"/>
        </w:rPr>
        <w:t xml:space="preserve">    </w:t>
      </w:r>
      <w:r w:rsidRPr="009A7D44">
        <w:rPr>
          <w:i/>
          <w:sz w:val="30"/>
          <w:szCs w:val="30"/>
        </w:rPr>
        <w:t xml:space="preserve">     </w:t>
      </w:r>
      <w:r w:rsidRPr="001702E4">
        <w:rPr>
          <w:rFonts w:ascii="Times New Roman" w:hAnsi="Times New Roman" w:cs="Times New Roman"/>
          <w:b/>
          <w:i/>
          <w:sz w:val="28"/>
          <w:szCs w:val="28"/>
        </w:rPr>
        <w:t>Raport de specialitate</w:t>
      </w:r>
      <w:r w:rsidRPr="001702E4">
        <w:rPr>
          <w:rFonts w:ascii="Times New Roman" w:hAnsi="Times New Roman" w:cs="Times New Roman"/>
          <w:b/>
          <w:i/>
          <w:sz w:val="28"/>
          <w:szCs w:val="28"/>
        </w:rPr>
        <w:tab/>
      </w:r>
    </w:p>
    <w:p w14:paraId="78D7D32A" w14:textId="77777777" w:rsidR="000D4202" w:rsidRPr="00291858" w:rsidRDefault="000D4202" w:rsidP="000D4202">
      <w:pPr>
        <w:jc w:val="center"/>
        <w:rPr>
          <w:rFonts w:ascii="Times New Roman" w:hAnsi="Times New Roman" w:cs="Times New Roman"/>
          <w:i/>
          <w:sz w:val="26"/>
          <w:szCs w:val="26"/>
        </w:rPr>
      </w:pPr>
      <w:r w:rsidRPr="00291858">
        <w:rPr>
          <w:rFonts w:ascii="Times New Roman" w:hAnsi="Times New Roman" w:cs="Times New Roman"/>
          <w:color w:val="FFFFFF" w:themeColor="background1"/>
          <w:sz w:val="26"/>
          <w:szCs w:val="26"/>
        </w:rPr>
        <w:t>..........</w:t>
      </w:r>
      <w:r>
        <w:rPr>
          <w:rFonts w:ascii="Times New Roman" w:hAnsi="Times New Roman" w:cs="Times New Roman"/>
          <w:sz w:val="26"/>
          <w:szCs w:val="26"/>
        </w:rPr>
        <w:t xml:space="preserve"> </w:t>
      </w:r>
      <w:r w:rsidRPr="00291858">
        <w:rPr>
          <w:rFonts w:ascii="Times New Roman" w:hAnsi="Times New Roman" w:cs="Times New Roman"/>
          <w:i/>
          <w:sz w:val="26"/>
          <w:szCs w:val="26"/>
        </w:rPr>
        <w:t xml:space="preserve">privind aprobarea vanzarii locuintei tip ANL situata in Municipiul </w:t>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sidRPr="00291858">
        <w:rPr>
          <w:rFonts w:ascii="Times New Roman" w:hAnsi="Times New Roman" w:cs="Times New Roman"/>
          <w:i/>
          <w:color w:val="FFFFFF" w:themeColor="background1"/>
          <w:sz w:val="26"/>
          <w:szCs w:val="26"/>
        </w:rPr>
        <w:tab/>
        <w:t>.........</w:t>
      </w:r>
      <w:r w:rsidRPr="00291858">
        <w:rPr>
          <w:rFonts w:ascii="Times New Roman" w:hAnsi="Times New Roman" w:cs="Times New Roman"/>
          <w:i/>
          <w:sz w:val="26"/>
          <w:szCs w:val="26"/>
        </w:rPr>
        <w:t>Drobeta Turnu Severin, B-dul Alunis,nr.</w:t>
      </w:r>
      <w:r>
        <w:rPr>
          <w:rFonts w:ascii="Times New Roman" w:hAnsi="Times New Roman" w:cs="Times New Roman"/>
          <w:i/>
          <w:sz w:val="26"/>
          <w:szCs w:val="26"/>
        </w:rPr>
        <w:t xml:space="preserve">3 </w:t>
      </w:r>
      <w:r w:rsidRPr="00291858">
        <w:rPr>
          <w:rFonts w:ascii="Times New Roman" w:hAnsi="Times New Roman" w:cs="Times New Roman"/>
          <w:i/>
          <w:sz w:val="26"/>
          <w:szCs w:val="26"/>
        </w:rPr>
        <w:t>,bl.VD</w:t>
      </w:r>
      <w:r>
        <w:rPr>
          <w:rFonts w:ascii="Times New Roman" w:hAnsi="Times New Roman" w:cs="Times New Roman"/>
          <w:i/>
          <w:sz w:val="26"/>
          <w:szCs w:val="26"/>
        </w:rPr>
        <w:t>2</w:t>
      </w:r>
      <w:r w:rsidRPr="00291858">
        <w:rPr>
          <w:rFonts w:ascii="Times New Roman" w:hAnsi="Times New Roman" w:cs="Times New Roman"/>
          <w:i/>
          <w:sz w:val="26"/>
          <w:szCs w:val="26"/>
        </w:rPr>
        <w:t>,sc.</w:t>
      </w:r>
      <w:r w:rsidR="00F5707F">
        <w:rPr>
          <w:rFonts w:ascii="Times New Roman" w:hAnsi="Times New Roman" w:cs="Times New Roman"/>
          <w:i/>
          <w:sz w:val="26"/>
          <w:szCs w:val="26"/>
        </w:rPr>
        <w:t>3,ap.4</w:t>
      </w:r>
      <w:r w:rsidRPr="00291858">
        <w:rPr>
          <w:rFonts w:ascii="Times New Roman" w:hAnsi="Times New Roman" w:cs="Times New Roman"/>
          <w:i/>
          <w:sz w:val="26"/>
          <w:szCs w:val="26"/>
        </w:rPr>
        <w:t xml:space="preserve"> catre </w:t>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Pr>
          <w:rFonts w:ascii="Times New Roman" w:hAnsi="Times New Roman" w:cs="Times New Roman"/>
          <w:i/>
          <w:sz w:val="26"/>
          <w:szCs w:val="26"/>
        </w:rPr>
        <w:t xml:space="preserve">   </w:t>
      </w:r>
      <w:r w:rsidRPr="00291858">
        <w:rPr>
          <w:rFonts w:ascii="Times New Roman" w:hAnsi="Times New Roman" w:cs="Times New Roman"/>
          <w:i/>
          <w:sz w:val="26"/>
          <w:szCs w:val="26"/>
        </w:rPr>
        <w:t>d-n</w:t>
      </w:r>
      <w:r>
        <w:rPr>
          <w:rFonts w:ascii="Times New Roman" w:hAnsi="Times New Roman" w:cs="Times New Roman"/>
          <w:i/>
          <w:sz w:val="26"/>
          <w:szCs w:val="26"/>
        </w:rPr>
        <w:t xml:space="preserve">ul </w:t>
      </w:r>
      <w:r w:rsidRPr="00291858">
        <w:rPr>
          <w:rFonts w:ascii="Times New Roman" w:hAnsi="Times New Roman" w:cs="Times New Roman"/>
          <w:i/>
          <w:sz w:val="26"/>
          <w:szCs w:val="26"/>
        </w:rPr>
        <w:t xml:space="preserve"> </w:t>
      </w:r>
      <w:r w:rsidR="00F5707F">
        <w:rPr>
          <w:rFonts w:ascii="Times New Roman" w:hAnsi="Times New Roman" w:cs="Times New Roman"/>
          <w:i/>
          <w:sz w:val="26"/>
          <w:szCs w:val="26"/>
        </w:rPr>
        <w:t>Nitulescu Sorin</w:t>
      </w:r>
    </w:p>
    <w:p w14:paraId="0ACCEF64" w14:textId="77777777" w:rsidR="000D4202" w:rsidRDefault="000D4202" w:rsidP="000D4202">
      <w:pPr>
        <w:jc w:val="center"/>
      </w:pPr>
    </w:p>
    <w:p w14:paraId="73088FFD" w14:textId="77777777" w:rsidR="000D4202" w:rsidRPr="00862BE4" w:rsidRDefault="000D4202" w:rsidP="000D4202">
      <w:pPr>
        <w:jc w:val="both"/>
        <w:rPr>
          <w:rFonts w:ascii="Times New Roman" w:hAnsi="Times New Roman" w:cs="Times New Roman"/>
          <w:i/>
          <w:sz w:val="26"/>
          <w:szCs w:val="26"/>
        </w:rPr>
      </w:pPr>
      <w:r>
        <w:tab/>
      </w:r>
      <w:r w:rsidRPr="00052633">
        <w:rPr>
          <w:rFonts w:ascii="Times New Roman" w:hAnsi="Times New Roman" w:cs="Times New Roman"/>
          <w:sz w:val="26"/>
          <w:szCs w:val="26"/>
        </w:rPr>
        <w:t>Prin referatul de aprobare nr. __________/______ 2022   Viceprimarul Municipiului Drobeta Turnu Severin, Daniel Cirjan, propune adoptarea unui proiect de hotarare de consiliu local privind aprobarea solicitarii d-</w:t>
      </w:r>
      <w:r>
        <w:rPr>
          <w:rFonts w:ascii="Times New Roman" w:hAnsi="Times New Roman" w:cs="Times New Roman"/>
          <w:sz w:val="26"/>
          <w:szCs w:val="26"/>
        </w:rPr>
        <w:t>lui</w:t>
      </w:r>
      <w:r w:rsidRPr="00052633">
        <w:rPr>
          <w:rFonts w:ascii="Times New Roman" w:hAnsi="Times New Roman" w:cs="Times New Roman"/>
          <w:sz w:val="26"/>
          <w:szCs w:val="26"/>
        </w:rPr>
        <w:t xml:space="preserve"> </w:t>
      </w:r>
      <w:r w:rsidR="00F5707F">
        <w:rPr>
          <w:rFonts w:ascii="Times New Roman" w:hAnsi="Times New Roman" w:cs="Times New Roman"/>
          <w:i/>
          <w:sz w:val="26"/>
          <w:szCs w:val="26"/>
        </w:rPr>
        <w:t>Nitulescu Sorin</w:t>
      </w:r>
      <w:r w:rsidRPr="00052633">
        <w:rPr>
          <w:rFonts w:ascii="Times New Roman" w:hAnsi="Times New Roman" w:cs="Times New Roman"/>
          <w:sz w:val="26"/>
          <w:szCs w:val="26"/>
        </w:rPr>
        <w:t xml:space="preserve"> pentru cumpararea locuintei tip ANL situata in Municipiul Drobeta Turnu Severin, </w:t>
      </w:r>
      <w:r w:rsidRPr="00862BE4">
        <w:rPr>
          <w:rFonts w:ascii="Times New Roman" w:hAnsi="Times New Roman" w:cs="Times New Roman"/>
          <w:i/>
          <w:sz w:val="26"/>
          <w:szCs w:val="26"/>
        </w:rPr>
        <w:t>B-dulAlunis, nr.3, bl. VD2, sc.3, ap.</w:t>
      </w:r>
      <w:r w:rsidR="00F5707F">
        <w:rPr>
          <w:rFonts w:ascii="Times New Roman" w:hAnsi="Times New Roman" w:cs="Times New Roman"/>
          <w:i/>
          <w:sz w:val="26"/>
          <w:szCs w:val="26"/>
        </w:rPr>
        <w:t>4</w:t>
      </w:r>
      <w:r w:rsidRPr="00862BE4">
        <w:rPr>
          <w:rFonts w:ascii="Times New Roman" w:hAnsi="Times New Roman" w:cs="Times New Roman"/>
          <w:i/>
          <w:sz w:val="26"/>
          <w:szCs w:val="26"/>
        </w:rPr>
        <w:t>.</w:t>
      </w:r>
    </w:p>
    <w:p w14:paraId="2A88D3C0" w14:textId="77777777" w:rsidR="000D4202" w:rsidRPr="00052633" w:rsidRDefault="000D4202" w:rsidP="000D4202">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1. Necesitatea si oportunitatea proiectului</w:t>
      </w:r>
    </w:p>
    <w:p w14:paraId="5E302385" w14:textId="77777777" w:rsidR="000D4202" w:rsidRPr="00882E6D" w:rsidRDefault="000D4202" w:rsidP="000D4202">
      <w:pPr>
        <w:spacing w:line="240" w:lineRule="auto"/>
        <w:ind w:firstLine="709"/>
        <w:jc w:val="both"/>
        <w:rPr>
          <w:rFonts w:ascii="Times New Roman" w:hAnsi="Times New Roman"/>
          <w:b/>
          <w:sz w:val="28"/>
          <w:szCs w:val="28"/>
        </w:rPr>
      </w:pPr>
      <w:r w:rsidRPr="00052633">
        <w:rPr>
          <w:rFonts w:ascii="Times New Roman" w:hAnsi="Times New Roman" w:cs="Times New Roman"/>
          <w:sz w:val="26"/>
          <w:szCs w:val="26"/>
        </w:rPr>
        <w:tab/>
        <w:t xml:space="preserve">Proiectul de hotarare propus are ca scop aprobarea </w:t>
      </w:r>
      <w:r>
        <w:rPr>
          <w:rFonts w:ascii="Times New Roman" w:hAnsi="Times New Roman" w:cs="Times New Roman"/>
          <w:sz w:val="26"/>
          <w:szCs w:val="26"/>
        </w:rPr>
        <w:t xml:space="preserve">vanzarii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ap.</w:t>
      </w:r>
      <w:r w:rsidR="00F5707F">
        <w:rPr>
          <w:rFonts w:ascii="Times New Roman" w:hAnsi="Times New Roman" w:cs="Times New Roman"/>
          <w:sz w:val="26"/>
          <w:szCs w:val="26"/>
        </w:rPr>
        <w:t>4</w:t>
      </w:r>
      <w:r>
        <w:rPr>
          <w:rFonts w:ascii="Times New Roman" w:hAnsi="Times New Roman" w:cs="Times New Roman"/>
          <w:sz w:val="26"/>
          <w:szCs w:val="26"/>
        </w:rPr>
        <w:t xml:space="preserve">, cu plata in rate pe o </w:t>
      </w:r>
      <w:r w:rsidR="00341D9F" w:rsidRPr="00341D9F">
        <w:rPr>
          <w:rFonts w:ascii="Times New Roman" w:hAnsi="Times New Roman" w:cs="Times New Roman"/>
          <w:sz w:val="26"/>
          <w:szCs w:val="26"/>
        </w:rPr>
        <w:t>perioada de 25</w:t>
      </w:r>
      <w:r w:rsidRPr="00341D9F">
        <w:rPr>
          <w:rFonts w:ascii="Times New Roman" w:hAnsi="Times New Roman" w:cs="Times New Roman"/>
          <w:sz w:val="26"/>
          <w:szCs w:val="26"/>
        </w:rPr>
        <w:t xml:space="preserve"> ani  a pretului</w:t>
      </w:r>
      <w:r>
        <w:rPr>
          <w:rFonts w:ascii="Times New Roman" w:hAnsi="Times New Roman" w:cs="Times New Roman"/>
          <w:sz w:val="26"/>
          <w:szCs w:val="26"/>
        </w:rPr>
        <w:t>,</w:t>
      </w:r>
      <w:r w:rsidRPr="00882E6D">
        <w:rPr>
          <w:rFonts w:ascii="Times New Roman" w:hAnsi="Times New Roman" w:cs="Times New Roman"/>
          <w:sz w:val="26"/>
          <w:szCs w:val="26"/>
        </w:rPr>
        <w:t xml:space="preserve"> catre  d-n</w:t>
      </w:r>
      <w:r>
        <w:rPr>
          <w:rFonts w:ascii="Times New Roman" w:hAnsi="Times New Roman" w:cs="Times New Roman"/>
          <w:sz w:val="26"/>
          <w:szCs w:val="26"/>
        </w:rPr>
        <w:t>ul</w:t>
      </w:r>
      <w:r w:rsidRPr="00882E6D">
        <w:rPr>
          <w:rFonts w:ascii="Times New Roman" w:hAnsi="Times New Roman" w:cs="Times New Roman"/>
          <w:sz w:val="26"/>
          <w:szCs w:val="26"/>
        </w:rPr>
        <w:t xml:space="preserve"> </w:t>
      </w:r>
      <w:r w:rsidR="00F5707F">
        <w:rPr>
          <w:rFonts w:ascii="Times New Roman" w:hAnsi="Times New Roman" w:cs="Times New Roman"/>
          <w:sz w:val="26"/>
          <w:szCs w:val="26"/>
        </w:rPr>
        <w:t>Nitulescu Sorin</w:t>
      </w:r>
      <w:r>
        <w:rPr>
          <w:rFonts w:ascii="Times New Roman" w:hAnsi="Times New Roman" w:cs="Times New Roman"/>
          <w:sz w:val="26"/>
          <w:szCs w:val="26"/>
        </w:rPr>
        <w:t>.</w:t>
      </w:r>
    </w:p>
    <w:p w14:paraId="77CF9D0C" w14:textId="77777777" w:rsidR="000D4202" w:rsidRPr="00C22573" w:rsidRDefault="000D4202" w:rsidP="000D4202">
      <w:pPr>
        <w:spacing w:line="240" w:lineRule="auto"/>
        <w:ind w:firstLine="1134"/>
        <w:jc w:val="both"/>
        <w:rPr>
          <w:rFonts w:ascii="Times New Roman" w:hAnsi="Times New Roman"/>
          <w:b/>
          <w:sz w:val="26"/>
          <w:szCs w:val="26"/>
        </w:rPr>
      </w:pP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si oportun avand in vedere urmatoarele considerente :</w:t>
      </w:r>
    </w:p>
    <w:p w14:paraId="72C8DF99" w14:textId="77777777" w:rsidR="000D4202" w:rsidRPr="00C037C6" w:rsidRDefault="000D4202" w:rsidP="000D4202">
      <w:pPr>
        <w:pStyle w:val="ListParagraph"/>
        <w:numPr>
          <w:ilvl w:val="0"/>
          <w:numId w:val="1"/>
        </w:numPr>
        <w:spacing w:line="24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ntentia de cumparare a imobilului situat in Drobeta Turnu Severin</w:t>
      </w:r>
      <w:r>
        <w:rPr>
          <w:rFonts w:ascii="Times New Roman" w:hAnsi="Times New Roman"/>
          <w:sz w:val="26"/>
          <w:szCs w:val="26"/>
        </w:rPr>
        <w:t>, B-dul Alunis, nr. 3, bl. VD2, sc.3, ap.</w:t>
      </w:r>
      <w:r w:rsidR="00F5707F">
        <w:rPr>
          <w:rFonts w:ascii="Times New Roman" w:hAnsi="Times New Roman"/>
          <w:sz w:val="26"/>
          <w:szCs w:val="26"/>
        </w:rPr>
        <w:t>4</w:t>
      </w:r>
      <w:r>
        <w:rPr>
          <w:rFonts w:ascii="Times New Roman" w:hAnsi="Times New Roman"/>
          <w:sz w:val="26"/>
          <w:szCs w:val="26"/>
        </w:rPr>
        <w:t xml:space="preserve">, materializata prin cererea formulata de catre d-nul </w:t>
      </w:r>
      <w:r w:rsidR="00F5707F">
        <w:rPr>
          <w:rFonts w:ascii="Times New Roman" w:hAnsi="Times New Roman"/>
          <w:sz w:val="26"/>
          <w:szCs w:val="26"/>
        </w:rPr>
        <w:t>Nitulescu Sorin</w:t>
      </w:r>
      <w:r>
        <w:rPr>
          <w:rFonts w:ascii="Times New Roman" w:hAnsi="Times New Roman"/>
          <w:sz w:val="26"/>
          <w:szCs w:val="26"/>
        </w:rPr>
        <w:t xml:space="preserve"> , inregistrata sub nr. 12827/04.04.2022;</w:t>
      </w:r>
    </w:p>
    <w:p w14:paraId="1F36F5BB" w14:textId="77777777" w:rsidR="000D4202" w:rsidRPr="00C037C6" w:rsidRDefault="000D4202" w:rsidP="000D4202">
      <w:pPr>
        <w:pStyle w:val="ListParagraph"/>
        <w:numPr>
          <w:ilvl w:val="0"/>
          <w:numId w:val="1"/>
        </w:numPr>
        <w:spacing w:line="24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art.10 din Legea nr. 152/1998 privind infiintarea Agentiei Nationale pentru Locuinte conform carora „</w:t>
      </w:r>
      <w:r>
        <w:rPr>
          <w:rFonts w:ascii="Times New Roman" w:hAnsi="Times New Roman" w:cs="Times New Roman"/>
          <w:i/>
          <w:sz w:val="26"/>
          <w:szCs w:val="26"/>
        </w:rPr>
        <w:t>locuintele pentru tineri destinate inchirierii, inclusiv cele construite si destinate in mod exclusiv inchirierii tinerilor specialisti din invatamant sau sanatate, repartizate in conditiile art. 8 alin (3) sau ale art.23, dupa caz, se pot vinde titularilor contractelor de inchiriere, numai la solicitarea acestora, dupa expirarea a minimum 1 an de inchiriere neintrerupta catre acelasi titular sau catre persoana in beneficiul catreia s-a continuat inchirierea in conditiile legii, fara ca vanzarea sa fie conditionata de varsta solicitantului „ ;</w:t>
      </w:r>
    </w:p>
    <w:p w14:paraId="1A7DD83C" w14:textId="77777777" w:rsidR="000D4202" w:rsidRPr="001D4A3A" w:rsidRDefault="000D4202" w:rsidP="000D4202">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dispozitiile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infiintarea Agentiei Nationale pentru Locuinte conform carora „ </w:t>
      </w:r>
      <w:r>
        <w:rPr>
          <w:rFonts w:ascii="Times New Roman" w:hAnsi="Times New Roman" w:cs="Times New Roman"/>
          <w:i/>
          <w:sz w:val="26"/>
          <w:szCs w:val="26"/>
        </w:rPr>
        <w:t>pretul locuintei se poate achita integral la data incheierii contractului de vanzare, din surse proprii ale beneficiarului si/sau din credite contractate de beneficiar de la institutii financiare autorizate, inclusiv cu garantia statului, in termen de maximum 5 zile lucratoare de la data inscrierii dreptului de proprietate in Cartea Funciara ...”</w:t>
      </w:r>
    </w:p>
    <w:p w14:paraId="68DD2C58" w14:textId="77777777" w:rsidR="000D4202" w:rsidRDefault="000D4202" w:rsidP="000D4202">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faptul ca din verificarea inscrisurilor justificative anexate la cererea de cumparare a rezultat indeplinirea cumulativa a conditiilor de vanzare prevazute de lege  in sensul in care titularul contractului de inchiriere precum si sotia acestuia beneficiaza pentru prima data de cumpararea unei locuinte pentru tineri destinate inchirierii, iar titularul contractului de inchiriere si membrii familiei acestuia nu detin o alta locuinta in proprietate, inclusiv casa de vacanta, cu exceptia cotelor parti dintr-o locuinta dobandite in conditiile legii, daca acestea nu depasesc suprafata utila de 37 mp, suprafata utila minimala/persoana, prevazute de Legea nr. 114/1996 republicata cu modificarile si completarile ulterioare;</w:t>
      </w:r>
    </w:p>
    <w:p w14:paraId="07FB0ECE" w14:textId="77777777" w:rsidR="000D4202" w:rsidRDefault="000D4202" w:rsidP="000D4202">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ca titularul contractului de inchiriere a demonstrat ca nu a dobandit un teren prevazut de Legea nr. 15/2003 republicata ;</w:t>
      </w:r>
    </w:p>
    <w:p w14:paraId="4573985A" w14:textId="77777777" w:rsidR="000D4202" w:rsidRPr="0072152F" w:rsidRDefault="000D4202" w:rsidP="000D4202">
      <w:pPr>
        <w:pStyle w:val="ListParagraph"/>
        <w:ind w:left="0" w:firstLine="360"/>
        <w:jc w:val="both"/>
        <w:rPr>
          <w:rFonts w:ascii="Times New Roman" w:hAnsi="Times New Roman" w:cs="Times New Roman"/>
          <w:sz w:val="26"/>
          <w:szCs w:val="26"/>
        </w:rPr>
      </w:pPr>
      <w:r>
        <w:rPr>
          <w:rFonts w:ascii="Times New Roman" w:hAnsi="Times New Roman" w:cs="Times New Roman"/>
          <w:sz w:val="26"/>
          <w:szCs w:val="26"/>
        </w:rPr>
        <w:t xml:space="preserve">In acest context aratam ca valoarea de vanzare a locuintei a fost determinata in baza </w:t>
      </w:r>
      <w:r w:rsidRPr="0072152F">
        <w:rPr>
          <w:rFonts w:ascii="Times New Roman" w:hAnsi="Times New Roman" w:cs="Times New Roman"/>
          <w:sz w:val="26"/>
          <w:szCs w:val="26"/>
        </w:rPr>
        <w:t>urmatoarelor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t xml:space="preserve"> a) </w:t>
      </w:r>
      <w:r w:rsidRPr="0072152F">
        <w:rPr>
          <w:rFonts w:ascii="Times New Roman" w:eastAsia="Times New Roman" w:hAnsi="Times New Roman" w:cs="Times New Roman"/>
          <w:b/>
          <w:sz w:val="26"/>
          <w:szCs w:val="26"/>
        </w:rPr>
        <w:t>Valoarea de investitie a locuintei: Vil=(Vii/Scdi) x Scdl</w:t>
      </w:r>
    </w:p>
    <w:p w14:paraId="7EA89247" w14:textId="77777777" w:rsidR="000D4202" w:rsidRPr="0072152F" w:rsidRDefault="000D4202" w:rsidP="000D4202">
      <w:pPr>
        <w:pStyle w:val="Standard"/>
        <w:ind w:right="-12"/>
        <w:jc w:val="both"/>
        <w:rPr>
          <w:rFonts w:ascii="Times New Roman" w:eastAsia="Times New Roman" w:hAnsi="Times New Roman" w:cs="Times New Roman"/>
          <w:bCs/>
          <w:color w:val="auto"/>
          <w:sz w:val="26"/>
          <w:szCs w:val="26"/>
        </w:rPr>
      </w:pPr>
      <w:proofErr w:type="spellStart"/>
      <w:r w:rsidRPr="0072152F">
        <w:rPr>
          <w:rFonts w:ascii="Times New Roman" w:eastAsia="Times New Roman" w:hAnsi="Times New Roman" w:cs="Times New Roman"/>
          <w:b/>
          <w:color w:val="auto"/>
          <w:sz w:val="26"/>
          <w:szCs w:val="26"/>
        </w:rPr>
        <w:t>Vil</w:t>
      </w:r>
      <w:proofErr w:type="spellEnd"/>
      <w:r w:rsidRPr="0072152F">
        <w:rPr>
          <w:rFonts w:ascii="Times New Roman" w:eastAsia="Times New Roman" w:hAnsi="Times New Roman" w:cs="Times New Roman"/>
          <w:b/>
          <w:color w:val="auto"/>
          <w:sz w:val="26"/>
          <w:szCs w:val="26"/>
        </w:rPr>
        <w:t xml:space="preserve"> = </w:t>
      </w:r>
      <w:proofErr w:type="spellStart"/>
      <w:r w:rsidRPr="0072152F">
        <w:rPr>
          <w:rFonts w:ascii="Times New Roman" w:eastAsia="Times New Roman" w:hAnsi="Times New Roman" w:cs="Times New Roman"/>
          <w:bCs/>
          <w:color w:val="auto"/>
          <w:sz w:val="26"/>
          <w:szCs w:val="26"/>
        </w:rPr>
        <w:t>valoarea</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investitie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locuintei</w:t>
      </w:r>
      <w:proofErr w:type="spellEnd"/>
    </w:p>
    <w:p w14:paraId="2400A8FA" w14:textId="77777777" w:rsidR="000D4202" w:rsidRPr="0072152F" w:rsidRDefault="000D4202" w:rsidP="000D4202">
      <w:pPr>
        <w:pStyle w:val="Standard"/>
        <w:ind w:right="-12"/>
        <w:jc w:val="both"/>
        <w:rPr>
          <w:rFonts w:ascii="Times New Roman" w:eastAsia="Times New Roman" w:hAnsi="Times New Roman" w:cs="Times New Roman"/>
          <w:bCs/>
          <w:color w:val="auto"/>
          <w:sz w:val="26"/>
          <w:szCs w:val="26"/>
        </w:rPr>
      </w:pPr>
      <w:proofErr w:type="spellStart"/>
      <w:r w:rsidRPr="0072152F">
        <w:rPr>
          <w:rFonts w:ascii="Times New Roman" w:eastAsia="Times New Roman" w:hAnsi="Times New Roman" w:cs="Times New Roman"/>
          <w:b/>
          <w:color w:val="auto"/>
          <w:sz w:val="26"/>
          <w:szCs w:val="26"/>
        </w:rPr>
        <w:t>Vii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valoare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investitie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imobilului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comunicata</w:t>
      </w:r>
      <w:proofErr w:type="spellEnd"/>
      <w:r w:rsidRPr="0072152F">
        <w:rPr>
          <w:rFonts w:ascii="Times New Roman" w:eastAsia="Times New Roman" w:hAnsi="Times New Roman" w:cs="Times New Roman"/>
          <w:bCs/>
          <w:color w:val="auto"/>
          <w:sz w:val="26"/>
          <w:szCs w:val="26"/>
        </w:rPr>
        <w:t xml:space="preserve"> de ANL </w:t>
      </w:r>
      <w:proofErr w:type="spellStart"/>
      <w:r w:rsidRPr="0072152F">
        <w:rPr>
          <w:rFonts w:ascii="Times New Roman" w:eastAsia="Times New Roman" w:hAnsi="Times New Roman" w:cs="Times New Roman"/>
          <w:bCs/>
          <w:color w:val="auto"/>
          <w:sz w:val="26"/>
          <w:szCs w:val="26"/>
        </w:rPr>
        <w:t>prin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protocolul</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predare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primire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imobilului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catre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autoritatea</w:t>
      </w:r>
      <w:proofErr w:type="spellEnd"/>
      <w:r w:rsidRPr="0072152F">
        <w:rPr>
          <w:rFonts w:ascii="Times New Roman" w:eastAsia="Times New Roman" w:hAnsi="Times New Roman" w:cs="Times New Roman"/>
          <w:bCs/>
          <w:color w:val="auto"/>
          <w:sz w:val="26"/>
          <w:szCs w:val="26"/>
        </w:rPr>
        <w:t xml:space="preserve"> publica locala</w:t>
      </w:r>
    </w:p>
    <w:p w14:paraId="485F49F9" w14:textId="77777777" w:rsidR="000D4202" w:rsidRPr="0072152F" w:rsidRDefault="000D4202" w:rsidP="000D4202">
      <w:pPr>
        <w:pStyle w:val="Standard"/>
        <w:ind w:right="-12"/>
        <w:jc w:val="both"/>
        <w:rPr>
          <w:rFonts w:ascii="Times New Roman" w:eastAsia="Times New Roman" w:hAnsi="Times New Roman" w:cs="Times New Roman"/>
          <w:bCs/>
          <w:color w:val="auto"/>
          <w:sz w:val="26"/>
          <w:szCs w:val="26"/>
        </w:rPr>
      </w:pPr>
      <w:proofErr w:type="spellStart"/>
      <w:r w:rsidRPr="0072152F">
        <w:rPr>
          <w:rFonts w:ascii="Times New Roman" w:eastAsia="Times New Roman" w:hAnsi="Times New Roman" w:cs="Times New Roman"/>
          <w:b/>
          <w:color w:val="auto"/>
          <w:sz w:val="26"/>
          <w:szCs w:val="26"/>
        </w:rPr>
        <w:t>Scdi</w:t>
      </w:r>
      <w:proofErr w:type="spellEnd"/>
      <w:r w:rsidRPr="0072152F">
        <w:rPr>
          <w:rFonts w:ascii="Times New Roman" w:eastAsia="Times New Roman" w:hAnsi="Times New Roman" w:cs="Times New Roman"/>
          <w:bCs/>
          <w:color w:val="auto"/>
          <w:sz w:val="26"/>
          <w:szCs w:val="26"/>
        </w:rPr>
        <w:t xml:space="preserve"> = </w:t>
      </w:r>
      <w:proofErr w:type="spellStart"/>
      <w:r w:rsidRPr="0072152F">
        <w:rPr>
          <w:rFonts w:ascii="Times New Roman" w:eastAsia="Times New Roman" w:hAnsi="Times New Roman" w:cs="Times New Roman"/>
          <w:bCs/>
          <w:color w:val="auto"/>
          <w:sz w:val="26"/>
          <w:szCs w:val="26"/>
        </w:rPr>
        <w:t>suprafata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construita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desfasurata</w:t>
      </w:r>
      <w:proofErr w:type="spellEnd"/>
      <w:r w:rsidRPr="0072152F">
        <w:rPr>
          <w:rFonts w:ascii="Times New Roman" w:eastAsia="Times New Roman" w:hAnsi="Times New Roman" w:cs="Times New Roman"/>
          <w:bCs/>
          <w:color w:val="auto"/>
          <w:sz w:val="26"/>
          <w:szCs w:val="26"/>
        </w:rPr>
        <w:t xml:space="preserve"> </w:t>
      </w:r>
      <w:proofErr w:type="gramStart"/>
      <w:r w:rsidRPr="0072152F">
        <w:rPr>
          <w:rFonts w:ascii="Times New Roman" w:eastAsia="Times New Roman" w:hAnsi="Times New Roman" w:cs="Times New Roman"/>
          <w:bCs/>
          <w:color w:val="auto"/>
          <w:sz w:val="26"/>
          <w:szCs w:val="26"/>
        </w:rPr>
        <w:t>a</w:t>
      </w:r>
      <w:proofErr w:type="gram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imobilului</w:t>
      </w:r>
      <w:proofErr w:type="spellEnd"/>
      <w:r w:rsidRPr="0072152F">
        <w:rPr>
          <w:rFonts w:ascii="Times New Roman" w:eastAsia="Times New Roman" w:hAnsi="Times New Roman" w:cs="Times New Roman"/>
          <w:bCs/>
          <w:color w:val="auto"/>
          <w:sz w:val="26"/>
          <w:szCs w:val="26"/>
        </w:rPr>
        <w:t xml:space="preserve">, conform </w:t>
      </w:r>
      <w:proofErr w:type="spellStart"/>
      <w:r w:rsidRPr="0072152F">
        <w:rPr>
          <w:rFonts w:ascii="Times New Roman" w:eastAsia="Times New Roman" w:hAnsi="Times New Roman" w:cs="Times New Roman"/>
          <w:bCs/>
          <w:color w:val="auto"/>
          <w:sz w:val="26"/>
          <w:szCs w:val="26"/>
        </w:rPr>
        <w:t>masuratorilor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cadastrale</w:t>
      </w:r>
      <w:proofErr w:type="spellEnd"/>
      <w:r w:rsidRPr="0072152F">
        <w:rPr>
          <w:rFonts w:ascii="Times New Roman" w:eastAsia="Times New Roman" w:hAnsi="Times New Roman" w:cs="Times New Roman"/>
          <w:bCs/>
          <w:color w:val="auto"/>
          <w:sz w:val="26"/>
          <w:szCs w:val="26"/>
        </w:rPr>
        <w:t>.</w:t>
      </w:r>
    </w:p>
    <w:p w14:paraId="0AA5B66B" w14:textId="77777777" w:rsidR="000D4202" w:rsidRPr="0072152F" w:rsidRDefault="000D4202" w:rsidP="000D4202">
      <w:pPr>
        <w:pStyle w:val="Standard"/>
        <w:ind w:right="-12"/>
        <w:jc w:val="both"/>
        <w:rPr>
          <w:rFonts w:ascii="Times New Roman" w:eastAsia="Times New Roman" w:hAnsi="Times New Roman" w:cs="Times New Roman"/>
          <w:bCs/>
          <w:color w:val="auto"/>
          <w:sz w:val="26"/>
          <w:szCs w:val="26"/>
        </w:rPr>
      </w:pPr>
      <w:proofErr w:type="spellStart"/>
      <w:r w:rsidRPr="0072152F">
        <w:rPr>
          <w:rFonts w:ascii="Times New Roman" w:eastAsia="Times New Roman" w:hAnsi="Times New Roman" w:cs="Times New Roman"/>
          <w:b/>
          <w:color w:val="auto"/>
          <w:sz w:val="26"/>
          <w:szCs w:val="26"/>
        </w:rPr>
        <w:t>Scdl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suprafata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construita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efectiva</w:t>
      </w:r>
      <w:proofErr w:type="spellEnd"/>
      <w:r w:rsidRPr="0072152F">
        <w:rPr>
          <w:rFonts w:ascii="Times New Roman" w:eastAsia="Times New Roman" w:hAnsi="Times New Roman" w:cs="Times New Roman"/>
          <w:bCs/>
          <w:color w:val="auto"/>
          <w:sz w:val="26"/>
          <w:szCs w:val="26"/>
        </w:rPr>
        <w:t xml:space="preserve"> a </w:t>
      </w:r>
      <w:proofErr w:type="spellStart"/>
      <w:proofErr w:type="gramStart"/>
      <w:r w:rsidRPr="0072152F">
        <w:rPr>
          <w:rFonts w:ascii="Times New Roman" w:eastAsia="Times New Roman" w:hAnsi="Times New Roman" w:cs="Times New Roman"/>
          <w:bCs/>
          <w:color w:val="auto"/>
          <w:sz w:val="26"/>
          <w:szCs w:val="26"/>
        </w:rPr>
        <w:t>locuintei</w:t>
      </w:r>
      <w:proofErr w:type="spellEnd"/>
      <w:r w:rsidRPr="0072152F">
        <w:rPr>
          <w:rFonts w:ascii="Times New Roman" w:eastAsia="Times New Roman" w:hAnsi="Times New Roman" w:cs="Times New Roman"/>
          <w:bCs/>
          <w:color w:val="auto"/>
          <w:sz w:val="26"/>
          <w:szCs w:val="26"/>
        </w:rPr>
        <w:t xml:space="preserve"> ,</w:t>
      </w:r>
      <w:proofErr w:type="gram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inclusiv</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cotele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indivize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aferente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fiecarei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locuinte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locuintei</w:t>
      </w:r>
      <w:proofErr w:type="spellEnd"/>
      <w:r w:rsidRPr="0072152F">
        <w:rPr>
          <w:rFonts w:ascii="Times New Roman" w:eastAsia="Times New Roman" w:hAnsi="Times New Roman" w:cs="Times New Roman"/>
          <w:bCs/>
          <w:color w:val="auto"/>
          <w:sz w:val="26"/>
          <w:szCs w:val="26"/>
        </w:rPr>
        <w:t xml:space="preserve">, calculate de </w:t>
      </w:r>
      <w:proofErr w:type="spellStart"/>
      <w:r w:rsidRPr="0072152F">
        <w:rPr>
          <w:rFonts w:ascii="Times New Roman" w:eastAsia="Times New Roman" w:hAnsi="Times New Roman" w:cs="Times New Roman"/>
          <w:bCs/>
          <w:color w:val="auto"/>
          <w:sz w:val="26"/>
          <w:szCs w:val="26"/>
        </w:rPr>
        <w:t>autoritatea</w:t>
      </w:r>
      <w:proofErr w:type="spellEnd"/>
      <w:r w:rsidRPr="0072152F">
        <w:rPr>
          <w:rFonts w:ascii="Times New Roman" w:eastAsia="Times New Roman" w:hAnsi="Times New Roman" w:cs="Times New Roman"/>
          <w:bCs/>
          <w:color w:val="auto"/>
          <w:sz w:val="26"/>
          <w:szCs w:val="26"/>
        </w:rPr>
        <w:t xml:space="preserve"> publica locala</w:t>
      </w:r>
    </w:p>
    <w:p w14:paraId="1253DC00"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reprezentand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 xml:space="preserve">Vila), </w:t>
      </w:r>
      <w:r w:rsidRPr="0072152F">
        <w:rPr>
          <w:rFonts w:ascii="Times New Roman" w:eastAsia="Times New Roman" w:hAnsi="Times New Roman" w:cs="Times New Roman"/>
          <w:bCs/>
          <w:color w:val="auto"/>
          <w:sz w:val="26"/>
          <w:szCs w:val="26"/>
        </w:rPr>
        <w:t xml:space="preserve">calculate in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normala</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cladirii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retinuta</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autoritatile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sidRPr="0072152F">
        <w:rPr>
          <w:rFonts w:ascii="Times New Roman" w:eastAsia="Times New Roman" w:hAnsi="Times New Roman" w:cs="Times New Roman"/>
          <w:bCs/>
          <w:color w:val="auto"/>
          <w:sz w:val="26"/>
          <w:szCs w:val="26"/>
        </w:rPr>
        <w:t>si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catre</w:t>
      </w:r>
      <w:proofErr w:type="spellEnd"/>
      <w:r w:rsidRPr="0072152F">
        <w:rPr>
          <w:rFonts w:ascii="Times New Roman" w:eastAsia="Times New Roman" w:hAnsi="Times New Roman" w:cs="Times New Roman"/>
          <w:bCs/>
          <w:color w:val="auto"/>
          <w:sz w:val="26"/>
          <w:szCs w:val="26"/>
        </w:rPr>
        <w:t xml:space="preserve"> ANL, </w:t>
      </w:r>
      <w:proofErr w:type="spellStart"/>
      <w:r w:rsidRPr="0072152F">
        <w:rPr>
          <w:rFonts w:ascii="Times New Roman" w:eastAsia="Times New Roman" w:hAnsi="Times New Roman" w:cs="Times New Roman"/>
          <w:bCs/>
          <w:color w:val="auto"/>
          <w:sz w:val="26"/>
          <w:szCs w:val="26"/>
        </w:rPr>
        <w:t>si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14:paraId="362B9729"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w:t>
      </w:r>
      <w:proofErr w:type="spellEnd"/>
      <w:r w:rsidRPr="0072152F">
        <w:rPr>
          <w:rFonts w:ascii="Times New Roman" w:eastAsia="Times New Roman" w:hAnsi="Times New Roman" w:cs="Times New Roman"/>
          <w:b/>
          <w:color w:val="auto"/>
          <w:sz w:val="26"/>
          <w:szCs w:val="26"/>
        </w:rPr>
        <w:t>-Vila-A</w:t>
      </w:r>
    </w:p>
    <w:p w14:paraId="4152CB59"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inflatiei</w:t>
      </w:r>
      <w:proofErr w:type="spellEnd"/>
      <w:r w:rsidRPr="0072152F">
        <w:rPr>
          <w:rFonts w:ascii="Times New Roman" w:eastAsia="Times New Roman" w:hAnsi="Times New Roman" w:cs="Times New Roman"/>
          <w:b/>
          <w:color w:val="auto"/>
          <w:sz w:val="26"/>
          <w:szCs w:val="26"/>
        </w:rPr>
        <w:t xml:space="preserve"> (V1)</w:t>
      </w:r>
    </w:p>
    <w:p w14:paraId="204FEBCD"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V1=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Ri/100</w:t>
      </w:r>
    </w:p>
    <w:p w14:paraId="3515E27A"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proofErr w:type="gramStart"/>
      <w:r w:rsidRPr="0072152F">
        <w:rPr>
          <w:rFonts w:ascii="Times New Roman" w:eastAsia="Times New Roman" w:hAnsi="Times New Roman" w:cs="Times New Roman"/>
          <w:b/>
          <w:color w:val="auto"/>
          <w:sz w:val="26"/>
          <w:szCs w:val="26"/>
        </w:rPr>
        <w:t>1  se</w:t>
      </w:r>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14:paraId="239E3558"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Cp=</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pe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rsidR="0065605E" w:rsidRPr="0072152F">
        <w:rPr>
          <w:rFonts w:ascii="Times New Roman" w:hAnsi="Times New Roman" w:cs="Times New Roman"/>
          <w:sz w:val="26"/>
          <w:szCs w:val="26"/>
        </w:rPr>
        <w:fldChar w:fldCharType="begin"/>
      </w:r>
      <w:r w:rsidRPr="0072152F">
        <w:rPr>
          <w:rFonts w:ascii="Times New Roman" w:hAnsi="Times New Roman" w:cs="Times New Roman"/>
          <w:sz w:val="26"/>
          <w:szCs w:val="26"/>
        </w:rPr>
        <w:instrText>HYPERLINK "http://legislatie.just.ro/Public/DetaliiDocumentAfis/218279"</w:instrText>
      </w:r>
      <w:r w:rsidR="0065605E" w:rsidRPr="0072152F">
        <w:rPr>
          <w:rFonts w:ascii="Times New Roman" w:hAnsi="Times New Roman" w:cs="Times New Roman"/>
          <w:sz w:val="26"/>
          <w:szCs w:val="26"/>
        </w:rPr>
        <w:fldChar w:fldCharType="separate"/>
      </w:r>
      <w:r w:rsidRPr="0072152F">
        <w:rPr>
          <w:rStyle w:val="Hyperlink"/>
          <w:rFonts w:ascii="Times New Roman" w:hAnsi="Times New Roman" w:cs="Times New Roman"/>
          <w:color w:val="auto"/>
          <w:sz w:val="26"/>
          <w:szCs w:val="26"/>
          <w:bdr w:val="none" w:sz="0" w:space="0" w:color="auto" w:frame="1"/>
          <w:shd w:val="clear" w:color="auto" w:fill="FFFFFF"/>
        </w:rPr>
        <w:t>Legea</w:t>
      </w:r>
      <w:proofErr w:type="spellEnd"/>
      <w:r w:rsidRPr="0072152F">
        <w:rPr>
          <w:rStyle w:val="Hyperlink"/>
          <w:rFonts w:ascii="Times New Roman" w:hAnsi="Times New Roman" w:cs="Times New Roman"/>
          <w:color w:val="auto"/>
          <w:sz w:val="26"/>
          <w:szCs w:val="26"/>
          <w:bdr w:val="none" w:sz="0" w:space="0" w:color="auto" w:frame="1"/>
          <w:shd w:val="clear" w:color="auto" w:fill="FFFFFF"/>
        </w:rPr>
        <w:t xml:space="preserve"> nr. 351/2001</w:t>
      </w:r>
      <w:r w:rsidR="0065605E" w:rsidRPr="0072152F">
        <w:rPr>
          <w:rFonts w:ascii="Times New Roman" w:hAnsi="Times New Roman" w:cs="Times New Roman"/>
          <w:sz w:val="26"/>
          <w:szCs w:val="26"/>
        </w:rPr>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prevazut</w:t>
      </w:r>
      <w:proofErr w:type="spellEnd"/>
      <w:r w:rsidRPr="0072152F">
        <w:rPr>
          <w:rFonts w:ascii="Times New Roman" w:hAnsi="Times New Roman" w:cs="Times New Roman"/>
          <w:color w:val="auto"/>
          <w:sz w:val="26"/>
          <w:szCs w:val="26"/>
          <w:shd w:val="clear" w:color="auto" w:fill="FFFFFF"/>
        </w:rPr>
        <w:t xml:space="preserve"> la art.10 </w:t>
      </w:r>
      <w:proofErr w:type="spellStart"/>
      <w:proofErr w:type="gramStart"/>
      <w:r w:rsidRPr="0072152F">
        <w:rPr>
          <w:rFonts w:ascii="Times New Roman" w:hAnsi="Times New Roman" w:cs="Times New Roman"/>
          <w:color w:val="auto"/>
          <w:sz w:val="26"/>
          <w:szCs w:val="26"/>
          <w:shd w:val="clear" w:color="auto" w:fill="FFFFFF"/>
        </w:rPr>
        <w:t>alin</w:t>
      </w:r>
      <w:proofErr w:type="spellEnd"/>
      <w:r w:rsidRPr="0072152F">
        <w:rPr>
          <w:rFonts w:ascii="Times New Roman" w:hAnsi="Times New Roman" w:cs="Times New Roman"/>
          <w:color w:val="auto"/>
          <w:sz w:val="26"/>
          <w:szCs w:val="26"/>
          <w:shd w:val="clear" w:color="auto" w:fill="FFFFFF"/>
        </w:rPr>
        <w:t>.(</w:t>
      </w:r>
      <w:proofErr w:type="gramEnd"/>
      <w:r w:rsidRPr="0072152F">
        <w:rPr>
          <w:rFonts w:ascii="Times New Roman" w:hAnsi="Times New Roman" w:cs="Times New Roman"/>
          <w:color w:val="auto"/>
          <w:sz w:val="26"/>
          <w:szCs w:val="26"/>
          <w:shd w:val="clear" w:color="auto" w:fill="FFFFFF"/>
        </w:rPr>
        <w:t xml:space="preserve">2) lit d^1)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republicata</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completarile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14:paraId="07712E57"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localitatilor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Severin </w:t>
      </w:r>
      <w:proofErr w:type="spellStart"/>
      <w:r w:rsidRPr="0072152F">
        <w:rPr>
          <w:rFonts w:ascii="Times New Roman" w:eastAsia="Times New Roman" w:hAnsi="Times New Roman" w:cs="Times New Roman"/>
          <w:b/>
          <w:color w:val="auto"/>
          <w:sz w:val="26"/>
          <w:szCs w:val="26"/>
        </w:rPr>
        <w:t>este</w:t>
      </w:r>
      <w:proofErr w:type="spellEnd"/>
      <w:r w:rsidRPr="0072152F">
        <w:rPr>
          <w:rFonts w:ascii="Times New Roman" w:eastAsia="Times New Roman" w:hAnsi="Times New Roman" w:cs="Times New Roman"/>
          <w:b/>
          <w:color w:val="auto"/>
          <w:sz w:val="26"/>
          <w:szCs w:val="26"/>
        </w:rPr>
        <w:t xml:space="preserve"> de 0.90                                                                                                                                                                                                                                                                                                                                     </w:t>
      </w:r>
    </w:p>
    <w:p w14:paraId="1C0B6A04"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V2=V1xCp</w:t>
      </w:r>
    </w:p>
    <w:p w14:paraId="7CEEEDF2"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d)</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vanzare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Vvl</w:t>
      </w:r>
      <w:proofErr w:type="spellEnd"/>
      <w:r w:rsidRPr="0072152F">
        <w:rPr>
          <w:rFonts w:ascii="Times New Roman" w:eastAsia="Times New Roman" w:hAnsi="Times New Roman" w:cs="Times New Roman"/>
          <w:b/>
          <w:color w:val="auto"/>
          <w:sz w:val="26"/>
          <w:szCs w:val="26"/>
        </w:rPr>
        <w:t>)</w:t>
      </w:r>
    </w:p>
    <w:p w14:paraId="752B5C97"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Vvl</w:t>
      </w:r>
      <w:proofErr w:type="spellEnd"/>
      <w:r w:rsidRPr="0072152F">
        <w:rPr>
          <w:rFonts w:ascii="Times New Roman" w:eastAsia="Times New Roman" w:hAnsi="Times New Roman" w:cs="Times New Roman"/>
          <w:b/>
          <w:color w:val="auto"/>
          <w:sz w:val="26"/>
          <w:szCs w:val="26"/>
        </w:rPr>
        <w:t>= V2+</w:t>
      </w:r>
      <w:proofErr w:type="gramStart"/>
      <w:r w:rsidRPr="0072152F">
        <w:rPr>
          <w:rFonts w:ascii="Times New Roman" w:eastAsia="Times New Roman" w:hAnsi="Times New Roman" w:cs="Times New Roman"/>
          <w:b/>
          <w:color w:val="auto"/>
          <w:sz w:val="26"/>
          <w:szCs w:val="26"/>
        </w:rPr>
        <w:t>C ;</w:t>
      </w:r>
      <w:proofErr w:type="gramEnd"/>
      <w:r w:rsidRPr="0072152F">
        <w:rPr>
          <w:rFonts w:ascii="Times New Roman" w:eastAsia="Times New Roman" w:hAnsi="Times New Roman" w:cs="Times New Roman"/>
          <w:b/>
          <w:color w:val="auto"/>
          <w:sz w:val="26"/>
          <w:szCs w:val="26"/>
        </w:rPr>
        <w:t xml:space="preserve">      </w:t>
      </w:r>
    </w:p>
    <w:p w14:paraId="1B8BFA7A"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pana</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vanzare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locuinte</w:t>
      </w:r>
      <w:proofErr w:type="spellEnd"/>
    </w:p>
    <w:p w14:paraId="6414EA44" w14:textId="77777777" w:rsidR="000D4202" w:rsidRPr="0072152F" w:rsidRDefault="000D4202" w:rsidP="000D4202">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stabilirea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finale de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locuintei</w:t>
      </w:r>
      <w:proofErr w:type="spellEnd"/>
      <w:r w:rsidRPr="0072152F">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b/>
          <w:bCs/>
          <w:color w:val="auto"/>
          <w:sz w:val="26"/>
          <w:szCs w:val="26"/>
        </w:rPr>
        <w:t>Vvl</w:t>
      </w:r>
      <w:proofErr w:type="spellEnd"/>
      <w:r w:rsidRPr="0072152F">
        <w:rPr>
          <w:rFonts w:ascii="Times New Roman" w:eastAsia="Times New Roman" w:hAnsi="Times New Roman" w:cs="Times New Roman"/>
          <w:b/>
          <w:bCs/>
          <w:color w:val="auto"/>
          <w:sz w:val="26"/>
          <w:szCs w:val="26"/>
        </w:rPr>
        <w:t xml:space="preserve">) ,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valoare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investitie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diminuata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pretul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inflatiei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ponderata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b/>
          <w:bCs/>
          <w:color w:val="auto"/>
          <w:sz w:val="26"/>
          <w:szCs w:val="26"/>
        </w:rPr>
        <w:t xml:space="preserve">Cp, </w:t>
      </w:r>
      <w:r w:rsidRPr="0072152F">
        <w:rPr>
          <w:rFonts w:ascii="Times New Roman" w:eastAsia="Times New Roman" w:hAnsi="Times New Roman" w:cs="Times New Roman"/>
          <w:color w:val="auto"/>
          <w:sz w:val="26"/>
          <w:szCs w:val="26"/>
        </w:rPr>
        <w:t xml:space="preserve">se </w:t>
      </w:r>
      <w:proofErr w:type="spellStart"/>
      <w:r w:rsidRPr="0072152F">
        <w:rPr>
          <w:rFonts w:ascii="Times New Roman" w:eastAsia="Times New Roman" w:hAnsi="Times New Roman" w:cs="Times New Roman"/>
          <w:color w:val="auto"/>
          <w:sz w:val="26"/>
          <w:szCs w:val="26"/>
        </w:rPr>
        <w:t>adauga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de 1% al </w:t>
      </w:r>
      <w:proofErr w:type="spellStart"/>
      <w:r w:rsidRPr="0072152F">
        <w:rPr>
          <w:rFonts w:ascii="Times New Roman" w:eastAsia="Times New Roman" w:hAnsi="Times New Roman" w:cs="Times New Roman"/>
          <w:color w:val="auto"/>
          <w:sz w:val="26"/>
          <w:szCs w:val="26"/>
        </w:rPr>
        <w:t>unitatii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care se </w:t>
      </w:r>
      <w:proofErr w:type="spellStart"/>
      <w:r w:rsidRPr="0072152F">
        <w:rPr>
          <w:rFonts w:ascii="Times New Roman" w:eastAsia="Times New Roman" w:hAnsi="Times New Roman" w:cs="Times New Roman"/>
          <w:color w:val="auto"/>
          <w:sz w:val="26"/>
          <w:szCs w:val="26"/>
        </w:rPr>
        <w:t>efectueaza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promovare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imobiliara</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evidenta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w:t>
      </w:r>
    </w:p>
    <w:p w14:paraId="116C2BA4" w14:textId="77777777" w:rsidR="000D4202" w:rsidRPr="00F5707F" w:rsidRDefault="000D4202" w:rsidP="00F5707F">
      <w:pPr>
        <w:pStyle w:val="ListParagraph"/>
        <w:ind w:left="0" w:firstLine="851"/>
        <w:jc w:val="both"/>
        <w:rPr>
          <w:rFonts w:ascii="Times New Roman" w:eastAsia="Times New Roman" w:hAnsi="Times New Roman" w:cs="Times New Roman"/>
          <w:bCs/>
          <w:sz w:val="26"/>
          <w:szCs w:val="26"/>
        </w:rPr>
      </w:pPr>
      <w:r w:rsidRPr="0072152F">
        <w:rPr>
          <w:rFonts w:ascii="Times New Roman" w:eastAsia="Times New Roman" w:hAnsi="Times New Roman" w:cs="Times New Roman"/>
          <w:bCs/>
          <w:sz w:val="26"/>
          <w:szCs w:val="26"/>
        </w:rPr>
        <w:t>Contractul de vanzare cumparare se va intocmi dupa aprobarea pretului de vanzare prin hotarare a consiliului local si nu mai tarziu de 1 luna de la data acesteia. In cazul in care se depaseste termenul de 1 luna de la data emiterii HCL , pretul de vanzare se va actualiza.</w:t>
      </w:r>
      <w:r w:rsidR="00F5707F">
        <w:rPr>
          <w:rFonts w:ascii="Times New Roman" w:eastAsia="Times New Roman" w:hAnsi="Times New Roman" w:cs="Times New Roman"/>
          <w:bCs/>
          <w:sz w:val="26"/>
          <w:szCs w:val="26"/>
        </w:rPr>
        <w:tab/>
      </w:r>
      <w:r w:rsidR="00F5707F">
        <w:rPr>
          <w:rFonts w:ascii="Times New Roman" w:eastAsia="Times New Roman" w:hAnsi="Times New Roman" w:cs="Times New Roman"/>
          <w:bCs/>
          <w:sz w:val="26"/>
          <w:szCs w:val="26"/>
        </w:rPr>
        <w:tab/>
      </w:r>
      <w:r w:rsidRPr="0072152F">
        <w:rPr>
          <w:rFonts w:ascii="Times New Roman" w:eastAsia="Times New Roman" w:hAnsi="Times New Roman" w:cs="Times New Roman"/>
          <w:sz w:val="26"/>
          <w:szCs w:val="26"/>
        </w:rPr>
        <w:t xml:space="preserve">In cazul vanzarii locuintelor ANL </w:t>
      </w:r>
      <w:r w:rsidRPr="0049636B">
        <w:rPr>
          <w:rFonts w:ascii="Times New Roman" w:eastAsia="Times New Roman" w:hAnsi="Times New Roman" w:cs="Times New Roman"/>
          <w:sz w:val="26"/>
          <w:szCs w:val="26"/>
        </w:rPr>
        <w:t>cu plata  integrala</w:t>
      </w:r>
      <w:r w:rsidRPr="0072152F">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Pr="0072152F">
        <w:rPr>
          <w:rFonts w:ascii="Times New Roman" w:eastAsia="Times New Roman" w:hAnsi="Times New Roman" w:cs="Times New Roman"/>
          <w:sz w:val="26"/>
          <w:szCs w:val="26"/>
        </w:rPr>
        <w:t>in numerar/prin virament bancar, transferul de proprietate asupra locuintei se transfera de la vanzator la cumparator  dupa achitarea integrala a pretului contractului, cu indeplinirea formalitatilor de publicitate imobiliara cerute de lege.</w:t>
      </w:r>
    </w:p>
    <w:p w14:paraId="7DD2EC7F" w14:textId="77777777" w:rsidR="000D4202" w:rsidRPr="0072152F" w:rsidRDefault="000D4202" w:rsidP="000D4202">
      <w:pPr>
        <w:pStyle w:val="Standard"/>
        <w:ind w:firstLine="360"/>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lastRenderedPageBreak/>
        <w:t xml:space="preserve">Pana la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raman</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administrarea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autoritatilor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administratiei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locale </w:t>
      </w:r>
      <w:proofErr w:type="gramStart"/>
      <w:r w:rsidRPr="0072152F">
        <w:rPr>
          <w:rFonts w:ascii="Times New Roman" w:eastAsia="Times New Roman" w:hAnsi="Times New Roman" w:cs="Times New Roman"/>
          <w:color w:val="auto"/>
          <w:sz w:val="26"/>
          <w:szCs w:val="26"/>
        </w:rPr>
        <w:t xml:space="preserve">ale  </w:t>
      </w:r>
      <w:proofErr w:type="spellStart"/>
      <w:r w:rsidRPr="0072152F">
        <w:rPr>
          <w:rFonts w:ascii="Times New Roman" w:eastAsia="Times New Roman" w:hAnsi="Times New Roman" w:cs="Times New Roman"/>
          <w:color w:val="auto"/>
          <w:sz w:val="26"/>
          <w:szCs w:val="26"/>
        </w:rPr>
        <w:t>unitatilor</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admnistrativ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teritoriale</w:t>
      </w:r>
      <w:proofErr w:type="spellEnd"/>
      <w:r w:rsidRPr="0072152F">
        <w:rPr>
          <w:rFonts w:ascii="Times New Roman" w:eastAsia="Times New Roman" w:hAnsi="Times New Roman" w:cs="Times New Roman"/>
          <w:color w:val="auto"/>
          <w:sz w:val="26"/>
          <w:szCs w:val="26"/>
        </w:rPr>
        <w:t xml:space="preserve"> in care </w:t>
      </w:r>
      <w:proofErr w:type="spellStart"/>
      <w:r w:rsidRPr="0072152F">
        <w:rPr>
          <w:rFonts w:ascii="Times New Roman" w:eastAsia="Times New Roman" w:hAnsi="Times New Roman" w:cs="Times New Roman"/>
          <w:color w:val="auto"/>
          <w:sz w:val="26"/>
          <w:szCs w:val="26"/>
        </w:rPr>
        <w:t>acestea</w:t>
      </w:r>
      <w:proofErr w:type="spellEnd"/>
      <w:r w:rsidRPr="0072152F">
        <w:rPr>
          <w:rFonts w:ascii="Times New Roman" w:eastAsia="Times New Roman" w:hAnsi="Times New Roman" w:cs="Times New Roman"/>
          <w:color w:val="auto"/>
          <w:sz w:val="26"/>
          <w:szCs w:val="26"/>
        </w:rPr>
        <w:t xml:space="preserve"> sunt </w:t>
      </w:r>
      <w:proofErr w:type="spellStart"/>
      <w:r w:rsidRPr="0072152F">
        <w:rPr>
          <w:rFonts w:ascii="Times New Roman" w:eastAsia="Times New Roman" w:hAnsi="Times New Roman" w:cs="Times New Roman"/>
          <w:color w:val="auto"/>
          <w:sz w:val="26"/>
          <w:szCs w:val="26"/>
        </w:rPr>
        <w:t>amplasate</w:t>
      </w:r>
      <w:proofErr w:type="spellEnd"/>
      <w:r w:rsidRPr="0072152F">
        <w:rPr>
          <w:rFonts w:ascii="Times New Roman" w:eastAsia="Times New Roman" w:hAnsi="Times New Roman" w:cs="Times New Roman"/>
          <w:color w:val="auto"/>
          <w:sz w:val="26"/>
          <w:szCs w:val="26"/>
        </w:rPr>
        <w:t>.</w:t>
      </w:r>
    </w:p>
    <w:p w14:paraId="1FC7ADA3" w14:textId="77777777" w:rsidR="000D4202" w:rsidRPr="0072152F" w:rsidRDefault="000D4202" w:rsidP="000D4202">
      <w:pPr>
        <w:pStyle w:val="Standard"/>
        <w:ind w:firstLine="360"/>
        <w:jc w:val="both"/>
        <w:rPr>
          <w:rFonts w:ascii="Times New Roman" w:hAnsi="Times New Roman" w:cs="Times New Roman"/>
          <w:sz w:val="26"/>
          <w:szCs w:val="26"/>
        </w:rPr>
      </w:pPr>
      <w:proofErr w:type="spellStart"/>
      <w:r w:rsidRPr="00F413D6">
        <w:rPr>
          <w:rFonts w:ascii="Times New Roman" w:eastAsia="Times New Roman" w:hAnsi="Times New Roman" w:cs="Times New Roman"/>
          <w:color w:val="auto"/>
          <w:sz w:val="26"/>
          <w:szCs w:val="26"/>
          <w:u w:val="single"/>
        </w:rPr>
        <w:t>În</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contractele</w:t>
      </w:r>
      <w:proofErr w:type="spellEnd"/>
      <w:r w:rsidRPr="00F413D6">
        <w:rPr>
          <w:rFonts w:ascii="Times New Roman" w:eastAsia="Times New Roman" w:hAnsi="Times New Roman" w:cs="Times New Roman"/>
          <w:color w:val="auto"/>
          <w:sz w:val="26"/>
          <w:szCs w:val="26"/>
          <w:u w:val="single"/>
        </w:rPr>
        <w:t xml:space="preserve"> de </w:t>
      </w:r>
      <w:proofErr w:type="spellStart"/>
      <w:r w:rsidRPr="00F413D6">
        <w:rPr>
          <w:rFonts w:ascii="Times New Roman" w:eastAsia="Times New Roman" w:hAnsi="Times New Roman" w:cs="Times New Roman"/>
          <w:color w:val="auto"/>
          <w:sz w:val="26"/>
          <w:szCs w:val="26"/>
          <w:u w:val="single"/>
        </w:rPr>
        <w:t>vânzare</w:t>
      </w:r>
      <w:proofErr w:type="spellEnd"/>
      <w:r w:rsidRPr="00F413D6">
        <w:rPr>
          <w:rFonts w:ascii="Times New Roman" w:eastAsia="Times New Roman" w:hAnsi="Times New Roman" w:cs="Times New Roman"/>
          <w:color w:val="auto"/>
          <w:sz w:val="26"/>
          <w:szCs w:val="26"/>
          <w:u w:val="single"/>
        </w:rPr>
        <w:t xml:space="preserve"> a </w:t>
      </w:r>
      <w:proofErr w:type="spellStart"/>
      <w:proofErr w:type="gramStart"/>
      <w:r w:rsidRPr="00F413D6">
        <w:rPr>
          <w:rFonts w:ascii="Times New Roman" w:eastAsia="Times New Roman" w:hAnsi="Times New Roman" w:cs="Times New Roman"/>
          <w:color w:val="auto"/>
          <w:sz w:val="26"/>
          <w:szCs w:val="26"/>
          <w:u w:val="single"/>
        </w:rPr>
        <w:t>locuintelor</w:t>
      </w:r>
      <w:proofErr w:type="spellEnd"/>
      <w:r w:rsidRPr="00F413D6">
        <w:rPr>
          <w:rFonts w:ascii="Times New Roman" w:eastAsia="Times New Roman" w:hAnsi="Times New Roman" w:cs="Times New Roman"/>
          <w:color w:val="auto"/>
          <w:sz w:val="26"/>
          <w:szCs w:val="26"/>
          <w:u w:val="single"/>
        </w:rPr>
        <w:t xml:space="preserve">  se</w:t>
      </w:r>
      <w:proofErr w:type="gram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înscriu</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interdictia</w:t>
      </w:r>
      <w:proofErr w:type="spellEnd"/>
      <w:r w:rsidRPr="00F413D6">
        <w:rPr>
          <w:rFonts w:ascii="Times New Roman" w:eastAsia="Times New Roman" w:hAnsi="Times New Roman" w:cs="Times New Roman"/>
          <w:color w:val="auto"/>
          <w:sz w:val="26"/>
          <w:szCs w:val="26"/>
          <w:u w:val="single"/>
        </w:rPr>
        <w:t xml:space="preserve"> de </w:t>
      </w:r>
      <w:proofErr w:type="spellStart"/>
      <w:r w:rsidRPr="00F413D6">
        <w:rPr>
          <w:rFonts w:ascii="Times New Roman" w:eastAsia="Times New Roman" w:hAnsi="Times New Roman" w:cs="Times New Roman"/>
          <w:color w:val="auto"/>
          <w:sz w:val="26"/>
          <w:szCs w:val="26"/>
          <w:u w:val="single"/>
        </w:rPr>
        <w:t>înstrainare</w:t>
      </w:r>
      <w:proofErr w:type="spellEnd"/>
      <w:r w:rsidRPr="00F413D6">
        <w:rPr>
          <w:rFonts w:ascii="Times New Roman" w:eastAsia="Times New Roman" w:hAnsi="Times New Roman" w:cs="Times New Roman"/>
          <w:color w:val="auto"/>
          <w:sz w:val="26"/>
          <w:szCs w:val="26"/>
          <w:u w:val="single"/>
        </w:rPr>
        <w:t xml:space="preserve"> a </w:t>
      </w:r>
      <w:proofErr w:type="spellStart"/>
      <w:r w:rsidRPr="00F413D6">
        <w:rPr>
          <w:rFonts w:ascii="Times New Roman" w:eastAsia="Times New Roman" w:hAnsi="Times New Roman" w:cs="Times New Roman"/>
          <w:color w:val="auto"/>
          <w:sz w:val="26"/>
          <w:szCs w:val="26"/>
          <w:u w:val="single"/>
        </w:rPr>
        <w:t>locuintei</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prin</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acte</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între</w:t>
      </w:r>
      <w:proofErr w:type="spellEnd"/>
      <w:r w:rsidRPr="00F413D6">
        <w:rPr>
          <w:rFonts w:ascii="Times New Roman" w:eastAsia="Times New Roman" w:hAnsi="Times New Roman" w:cs="Times New Roman"/>
          <w:color w:val="auto"/>
          <w:sz w:val="26"/>
          <w:szCs w:val="26"/>
          <w:u w:val="single"/>
        </w:rPr>
        <w:t xml:space="preserve"> vii pe o </w:t>
      </w:r>
      <w:proofErr w:type="spellStart"/>
      <w:r w:rsidRPr="00F413D6">
        <w:rPr>
          <w:rFonts w:ascii="Times New Roman" w:eastAsia="Times New Roman" w:hAnsi="Times New Roman" w:cs="Times New Roman"/>
          <w:color w:val="auto"/>
          <w:sz w:val="26"/>
          <w:szCs w:val="26"/>
          <w:u w:val="single"/>
        </w:rPr>
        <w:t>perioada</w:t>
      </w:r>
      <w:proofErr w:type="spellEnd"/>
      <w:r w:rsidRPr="00F413D6">
        <w:rPr>
          <w:rFonts w:ascii="Times New Roman" w:eastAsia="Times New Roman" w:hAnsi="Times New Roman" w:cs="Times New Roman"/>
          <w:color w:val="auto"/>
          <w:sz w:val="26"/>
          <w:szCs w:val="26"/>
          <w:u w:val="single"/>
        </w:rPr>
        <w:t xml:space="preserve"> de 5 ani de la data </w:t>
      </w:r>
      <w:proofErr w:type="spellStart"/>
      <w:r w:rsidRPr="00F413D6">
        <w:rPr>
          <w:rFonts w:ascii="Times New Roman" w:eastAsia="Times New Roman" w:hAnsi="Times New Roman" w:cs="Times New Roman"/>
          <w:color w:val="auto"/>
          <w:sz w:val="26"/>
          <w:szCs w:val="26"/>
          <w:u w:val="single"/>
        </w:rPr>
        <w:t>dobândirii</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acesteia</w:t>
      </w:r>
      <w:proofErr w:type="spellEnd"/>
      <w:r w:rsidRPr="0072152F">
        <w:rPr>
          <w:rFonts w:ascii="Times New Roman" w:eastAsia="Times New Roman" w:hAnsi="Times New Roman" w:cs="Times New Roman"/>
          <w:color w:val="auto"/>
          <w:sz w:val="26"/>
          <w:szCs w:val="26"/>
        </w:rPr>
        <w:t xml:space="preserve">, precum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prevazute</w:t>
      </w:r>
      <w:proofErr w:type="spellEnd"/>
      <w:r w:rsidRPr="0072152F">
        <w:rPr>
          <w:rFonts w:ascii="Times New Roman" w:eastAsia="Times New Roman" w:hAnsi="Times New Roman" w:cs="Times New Roman"/>
          <w:color w:val="auto"/>
          <w:sz w:val="26"/>
          <w:szCs w:val="26"/>
        </w:rPr>
        <w:t xml:space="preserve"> la art. 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(2) lit. f) </w:t>
      </w:r>
      <w:proofErr w:type="spellStart"/>
      <w:r w:rsidRPr="0072152F">
        <w:rPr>
          <w:rFonts w:ascii="Times New Roman" w:eastAsia="Times New Roman" w:hAnsi="Times New Roman" w:cs="Times New Roman"/>
          <w:color w:val="auto"/>
          <w:sz w:val="26"/>
          <w:szCs w:val="26"/>
        </w:rPr>
        <w:t>teza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finala</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respectiv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locuintele</w:t>
      </w:r>
      <w:proofErr w:type="spellEnd"/>
      <w:r w:rsidRPr="0072152F">
        <w:rPr>
          <w:rFonts w:ascii="Times New Roman" w:eastAsia="Times New Roman" w:hAnsi="Times New Roman" w:cs="Times New Roman"/>
          <w:color w:val="auto"/>
          <w:sz w:val="26"/>
          <w:szCs w:val="26"/>
        </w:rPr>
        <w:t xml:space="preserve"> pot face </w:t>
      </w:r>
      <w:proofErr w:type="spellStart"/>
      <w:r w:rsidRPr="0072152F">
        <w:rPr>
          <w:rFonts w:ascii="Times New Roman" w:eastAsia="Times New Roman" w:hAnsi="Times New Roman" w:cs="Times New Roman"/>
          <w:color w:val="auto"/>
          <w:sz w:val="26"/>
          <w:szCs w:val="26"/>
        </w:rPr>
        <w:t>obiectul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garantii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reale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constituite</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institutiilor</w:t>
      </w:r>
      <w:proofErr w:type="spellEnd"/>
      <w:r w:rsidRPr="0072152F">
        <w:rPr>
          <w:rFonts w:ascii="Times New Roman" w:eastAsia="Times New Roman" w:hAnsi="Times New Roman" w:cs="Times New Roman"/>
          <w:color w:val="auto"/>
          <w:sz w:val="26"/>
          <w:szCs w:val="26"/>
        </w:rPr>
        <w:t xml:space="preserve"> de credit definite conform O.U.G.99/2006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institutiile</w:t>
      </w:r>
      <w:proofErr w:type="spellEnd"/>
      <w:r w:rsidRPr="0072152F">
        <w:rPr>
          <w:rFonts w:ascii="Times New Roman" w:eastAsia="Times New Roman" w:hAnsi="Times New Roman" w:cs="Times New Roman"/>
          <w:color w:val="auto"/>
          <w:sz w:val="26"/>
          <w:szCs w:val="26"/>
        </w:rPr>
        <w:t xml:space="preserve"> de credit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adecvarea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capitalului</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aprobata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227/2007,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care </w:t>
      </w:r>
      <w:proofErr w:type="spellStart"/>
      <w:r w:rsidRPr="0072152F">
        <w:rPr>
          <w:rFonts w:ascii="Times New Roman" w:eastAsia="Times New Roman" w:hAnsi="Times New Roman" w:cs="Times New Roman"/>
          <w:color w:val="auto"/>
          <w:sz w:val="26"/>
          <w:szCs w:val="26"/>
        </w:rPr>
        <w:t>finanteaza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achizitia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acestor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w:t>
      </w:r>
      <w:proofErr w:type="spellEnd"/>
      <w:r w:rsidRPr="0072152F">
        <w:rPr>
          <w:rFonts w:ascii="Times New Roman" w:eastAsia="Times New Roman" w:hAnsi="Times New Roman" w:cs="Times New Roman"/>
          <w:color w:val="auto"/>
          <w:sz w:val="26"/>
          <w:szCs w:val="26"/>
        </w:rPr>
        <w:t xml:space="preserve">, conform </w:t>
      </w:r>
      <w:proofErr w:type="spellStart"/>
      <w:r w:rsidRPr="0072152F">
        <w:rPr>
          <w:rFonts w:ascii="Times New Roman" w:eastAsia="Times New Roman" w:hAnsi="Times New Roman" w:cs="Times New Roman"/>
          <w:color w:val="auto"/>
          <w:sz w:val="26"/>
          <w:szCs w:val="26"/>
        </w:rPr>
        <w:t>prevederilor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legale</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vigoare.Institutiile</w:t>
      </w:r>
      <w:proofErr w:type="spellEnd"/>
      <w:r w:rsidRPr="0072152F">
        <w:rPr>
          <w:rFonts w:ascii="Times New Roman" w:eastAsia="Times New Roman" w:hAnsi="Times New Roman" w:cs="Times New Roman"/>
          <w:color w:val="auto"/>
          <w:sz w:val="26"/>
          <w:szCs w:val="26"/>
        </w:rPr>
        <w:t xml:space="preserve"> de credit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w:t>
      </w:r>
      <w:proofErr w:type="spellEnd"/>
      <w:r w:rsidRPr="0072152F">
        <w:rPr>
          <w:rFonts w:ascii="Times New Roman" w:eastAsia="Times New Roman" w:hAnsi="Times New Roman" w:cs="Times New Roman"/>
          <w:color w:val="auto"/>
          <w:sz w:val="26"/>
          <w:szCs w:val="26"/>
        </w:rPr>
        <w:t xml:space="preserve"> roman,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organele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abilitate</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vor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valorifica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expirarii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ani, pe </w:t>
      </w:r>
      <w:proofErr w:type="spellStart"/>
      <w:r w:rsidRPr="0072152F">
        <w:rPr>
          <w:rFonts w:ascii="Times New Roman" w:eastAsia="Times New Roman" w:hAnsi="Times New Roman" w:cs="Times New Roman"/>
          <w:color w:val="auto"/>
          <w:sz w:val="26"/>
          <w:szCs w:val="26"/>
        </w:rPr>
        <w:t>calea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executarii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silite</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neindeplinirii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obligatiilor</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contractele</w:t>
      </w:r>
      <w:proofErr w:type="spellEnd"/>
      <w:r w:rsidRPr="0072152F">
        <w:rPr>
          <w:rFonts w:ascii="Times New Roman" w:eastAsia="Times New Roman" w:hAnsi="Times New Roman" w:cs="Times New Roman"/>
          <w:color w:val="auto"/>
          <w:sz w:val="26"/>
          <w:szCs w:val="26"/>
        </w:rPr>
        <w:t xml:space="preserve"> de credit de </w:t>
      </w:r>
      <w:proofErr w:type="spellStart"/>
      <w:r w:rsidRPr="0072152F">
        <w:rPr>
          <w:rFonts w:ascii="Times New Roman" w:eastAsia="Times New Roman" w:hAnsi="Times New Roman" w:cs="Times New Roman"/>
          <w:color w:val="auto"/>
          <w:sz w:val="26"/>
          <w:szCs w:val="26"/>
        </w:rPr>
        <w:t>catre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proprietarii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locuintelor</w:t>
      </w:r>
      <w:proofErr w:type="spellEnd"/>
      <w:r w:rsidRPr="0072152F">
        <w:rPr>
          <w:rFonts w:ascii="Times New Roman" w:eastAsia="Times New Roman" w:hAnsi="Times New Roman" w:cs="Times New Roman"/>
          <w:color w:val="auto"/>
          <w:sz w:val="26"/>
          <w:szCs w:val="26"/>
        </w:rPr>
        <w:t>.</w:t>
      </w:r>
    </w:p>
    <w:p w14:paraId="4A5D1676" w14:textId="77777777" w:rsidR="000D4202" w:rsidRPr="0072152F" w:rsidRDefault="000D4202" w:rsidP="000D4202">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plata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rate </w:t>
      </w:r>
      <w:proofErr w:type="spellStart"/>
      <w:r w:rsidRPr="0072152F">
        <w:rPr>
          <w:rFonts w:ascii="Times New Roman" w:eastAsia="Times New Roman" w:hAnsi="Times New Roman" w:cs="Times New Roman"/>
          <w:color w:val="auto"/>
          <w:sz w:val="26"/>
          <w:szCs w:val="26"/>
        </w:rPr>
        <w:t>lunare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egale</w:t>
      </w:r>
      <w:proofErr w:type="spellEnd"/>
      <w:r w:rsidRPr="0072152F">
        <w:rPr>
          <w:rFonts w:ascii="Times New Roman" w:eastAsia="Times New Roman" w:hAnsi="Times New Roman" w:cs="Times New Roman"/>
          <w:color w:val="auto"/>
          <w:sz w:val="26"/>
          <w:szCs w:val="26"/>
        </w:rPr>
        <w:t xml:space="preserve">, </w:t>
      </w:r>
      <w:proofErr w:type="spellStart"/>
      <w:r w:rsidRPr="00F413D6">
        <w:rPr>
          <w:rFonts w:ascii="Times New Roman" w:eastAsia="Times New Roman" w:hAnsi="Times New Roman" w:cs="Times New Roman"/>
          <w:color w:val="auto"/>
          <w:sz w:val="26"/>
          <w:szCs w:val="26"/>
          <w:u w:val="single"/>
        </w:rPr>
        <w:t>interdictia</w:t>
      </w:r>
      <w:proofErr w:type="spellEnd"/>
      <w:r w:rsidRPr="00F413D6">
        <w:rPr>
          <w:rFonts w:ascii="Times New Roman" w:eastAsia="Times New Roman" w:hAnsi="Times New Roman" w:cs="Times New Roman"/>
          <w:color w:val="auto"/>
          <w:sz w:val="26"/>
          <w:szCs w:val="26"/>
          <w:u w:val="single"/>
        </w:rPr>
        <w:t xml:space="preserve"> de </w:t>
      </w:r>
      <w:proofErr w:type="spellStart"/>
      <w:r w:rsidRPr="00F413D6">
        <w:rPr>
          <w:rFonts w:ascii="Times New Roman" w:eastAsia="Times New Roman" w:hAnsi="Times New Roman" w:cs="Times New Roman"/>
          <w:color w:val="auto"/>
          <w:sz w:val="26"/>
          <w:szCs w:val="26"/>
          <w:u w:val="single"/>
        </w:rPr>
        <w:t>înstrainare</w:t>
      </w:r>
      <w:proofErr w:type="spellEnd"/>
      <w:r w:rsidRPr="00F413D6">
        <w:rPr>
          <w:rFonts w:ascii="Times New Roman" w:eastAsia="Times New Roman" w:hAnsi="Times New Roman" w:cs="Times New Roman"/>
          <w:color w:val="auto"/>
          <w:sz w:val="26"/>
          <w:szCs w:val="26"/>
          <w:u w:val="single"/>
        </w:rPr>
        <w:t xml:space="preserve"> a </w:t>
      </w:r>
      <w:proofErr w:type="spellStart"/>
      <w:r w:rsidRPr="00F413D6">
        <w:rPr>
          <w:rFonts w:ascii="Times New Roman" w:eastAsia="Times New Roman" w:hAnsi="Times New Roman" w:cs="Times New Roman"/>
          <w:color w:val="auto"/>
          <w:sz w:val="26"/>
          <w:szCs w:val="26"/>
          <w:u w:val="single"/>
        </w:rPr>
        <w:t>locuintei</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prin</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acte</w:t>
      </w:r>
      <w:proofErr w:type="spellEnd"/>
      <w:r w:rsidRPr="00F413D6">
        <w:rPr>
          <w:rFonts w:ascii="Times New Roman" w:eastAsia="Times New Roman" w:hAnsi="Times New Roman" w:cs="Times New Roman"/>
          <w:color w:val="auto"/>
          <w:sz w:val="26"/>
          <w:szCs w:val="26"/>
          <w:u w:val="single"/>
        </w:rPr>
        <w:t xml:space="preserve"> </w:t>
      </w:r>
      <w:proofErr w:type="spellStart"/>
      <w:r w:rsidRPr="00F413D6">
        <w:rPr>
          <w:rFonts w:ascii="Times New Roman" w:eastAsia="Times New Roman" w:hAnsi="Times New Roman" w:cs="Times New Roman"/>
          <w:color w:val="auto"/>
          <w:sz w:val="26"/>
          <w:szCs w:val="26"/>
          <w:u w:val="single"/>
        </w:rPr>
        <w:t>între</w:t>
      </w:r>
      <w:proofErr w:type="spellEnd"/>
      <w:r w:rsidRPr="00F413D6">
        <w:rPr>
          <w:rFonts w:ascii="Times New Roman" w:eastAsia="Times New Roman" w:hAnsi="Times New Roman" w:cs="Times New Roman"/>
          <w:color w:val="auto"/>
          <w:sz w:val="26"/>
          <w:szCs w:val="26"/>
          <w:u w:val="single"/>
        </w:rPr>
        <w:t xml:space="preserve"> vii pe o </w:t>
      </w:r>
      <w:proofErr w:type="spellStart"/>
      <w:r w:rsidRPr="00F413D6">
        <w:rPr>
          <w:rFonts w:ascii="Times New Roman" w:eastAsia="Times New Roman" w:hAnsi="Times New Roman" w:cs="Times New Roman"/>
          <w:color w:val="auto"/>
          <w:sz w:val="26"/>
          <w:szCs w:val="26"/>
          <w:u w:val="single"/>
        </w:rPr>
        <w:t>perioada</w:t>
      </w:r>
      <w:proofErr w:type="spellEnd"/>
      <w:r w:rsidRPr="00F413D6">
        <w:rPr>
          <w:rFonts w:ascii="Times New Roman" w:eastAsia="Times New Roman" w:hAnsi="Times New Roman" w:cs="Times New Roman"/>
          <w:color w:val="auto"/>
          <w:sz w:val="26"/>
          <w:szCs w:val="26"/>
          <w:u w:val="single"/>
        </w:rPr>
        <w:t xml:space="preserve"> de 5 ani de la data </w:t>
      </w:r>
      <w:proofErr w:type="spellStart"/>
      <w:r w:rsidRPr="00F413D6">
        <w:rPr>
          <w:rFonts w:ascii="Times New Roman" w:eastAsia="Times New Roman" w:hAnsi="Times New Roman" w:cs="Times New Roman"/>
          <w:color w:val="auto"/>
          <w:sz w:val="26"/>
          <w:szCs w:val="26"/>
          <w:u w:val="single"/>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prevazute</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(17), </w:t>
      </w:r>
      <w:proofErr w:type="spellStart"/>
      <w:r w:rsidRPr="0072152F">
        <w:rPr>
          <w:rFonts w:ascii="Times New Roman" w:eastAsia="Times New Roman" w:hAnsi="Times New Roman" w:cs="Times New Roman"/>
          <w:color w:val="auto"/>
          <w:sz w:val="26"/>
          <w:szCs w:val="26"/>
        </w:rPr>
        <w:t>opereaza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integrala</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efectuarea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beneficiarului</w:t>
      </w:r>
      <w:proofErr w:type="spellEnd"/>
      <w:r w:rsidRPr="0072152F">
        <w:rPr>
          <w:rFonts w:ascii="Times New Roman" w:eastAsia="Times New Roman" w:hAnsi="Times New Roman" w:cs="Times New Roman"/>
          <w:color w:val="auto"/>
          <w:sz w:val="26"/>
          <w:szCs w:val="26"/>
        </w:rPr>
        <w:t>.</w:t>
      </w:r>
    </w:p>
    <w:p w14:paraId="70339B4F" w14:textId="77777777" w:rsidR="000D4202" w:rsidRPr="0072152F" w:rsidRDefault="000D4202" w:rsidP="000D4202">
      <w:pPr>
        <w:pStyle w:val="Standard"/>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 xml:space="preserve">. </w:t>
      </w:r>
      <w:r w:rsidR="00F5707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Dreptul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dobândit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încheiate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beneficiar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conformitate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prevederile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(17)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(17^1) se </w:t>
      </w:r>
      <w:proofErr w:type="spellStart"/>
      <w:r w:rsidRPr="0072152F">
        <w:rPr>
          <w:rFonts w:ascii="Times New Roman" w:eastAsia="Times New Roman" w:hAnsi="Times New Roman" w:cs="Times New Roman"/>
          <w:color w:val="auto"/>
          <w:sz w:val="26"/>
          <w:szCs w:val="26"/>
        </w:rPr>
        <w:t>înscrie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noteaza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cartea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funciara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potrivit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nr. 287/2009, </w:t>
      </w:r>
      <w:proofErr w:type="spellStart"/>
      <w:r w:rsidRPr="0072152F">
        <w:rPr>
          <w:rFonts w:ascii="Times New Roman" w:eastAsia="Times New Roman" w:hAnsi="Times New Roman" w:cs="Times New Roman"/>
          <w:color w:val="auto"/>
          <w:sz w:val="26"/>
          <w:szCs w:val="26"/>
        </w:rPr>
        <w:t>republicata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ale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cadastrului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publicitatii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nr. 7/1996, </w:t>
      </w:r>
      <w:proofErr w:type="spellStart"/>
      <w:r w:rsidRPr="0072152F">
        <w:rPr>
          <w:rFonts w:ascii="Times New Roman" w:eastAsia="Times New Roman" w:hAnsi="Times New Roman" w:cs="Times New Roman"/>
          <w:color w:val="auto"/>
          <w:sz w:val="26"/>
          <w:szCs w:val="26"/>
        </w:rPr>
        <w:t>republicata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prevazuta</w:t>
      </w:r>
      <w:proofErr w:type="spellEnd"/>
      <w:r w:rsidRPr="0072152F">
        <w:rPr>
          <w:rFonts w:ascii="Times New Roman" w:eastAsia="Times New Roman" w:hAnsi="Times New Roman" w:cs="Times New Roman"/>
          <w:color w:val="auto"/>
          <w:sz w:val="26"/>
          <w:szCs w:val="26"/>
        </w:rPr>
        <w:t xml:space="preserve"> la art. 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(2) lit. f)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republicata</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radiaza</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cererea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persoanelor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interesate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împlinirea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ani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dreptului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ipoteca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aplicarea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dispozitiilor</w:t>
      </w:r>
      <w:proofErr w:type="spellEnd"/>
      <w:r w:rsidRPr="0072152F">
        <w:rPr>
          <w:rFonts w:ascii="Times New Roman" w:eastAsia="Times New Roman" w:hAnsi="Times New Roman" w:cs="Times New Roman"/>
          <w:color w:val="auto"/>
          <w:sz w:val="26"/>
          <w:szCs w:val="26"/>
        </w:rPr>
        <w:t xml:space="preserve"> art. 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(2) lit. f) </w:t>
      </w:r>
      <w:proofErr w:type="spellStart"/>
      <w:r w:rsidRPr="0072152F">
        <w:rPr>
          <w:rFonts w:ascii="Times New Roman" w:eastAsia="Times New Roman" w:hAnsi="Times New Roman" w:cs="Times New Roman"/>
          <w:color w:val="auto"/>
          <w:sz w:val="26"/>
          <w:szCs w:val="26"/>
        </w:rPr>
        <w:t>teza</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treia</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proofErr w:type="gramStart"/>
      <w:r w:rsidRPr="0072152F">
        <w:rPr>
          <w:rFonts w:ascii="Times New Roman" w:eastAsia="Times New Roman" w:hAnsi="Times New Roman" w:cs="Times New Roman"/>
          <w:color w:val="auto"/>
          <w:sz w:val="26"/>
          <w:szCs w:val="26"/>
        </w:rPr>
        <w:t>republicata,cu</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modificarile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completarile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nu </w:t>
      </w:r>
      <w:proofErr w:type="spellStart"/>
      <w:r w:rsidRPr="0072152F">
        <w:rPr>
          <w:rFonts w:ascii="Times New Roman" w:eastAsia="Times New Roman" w:hAnsi="Times New Roman" w:cs="Times New Roman"/>
          <w:color w:val="auto"/>
          <w:sz w:val="26"/>
          <w:szCs w:val="26"/>
        </w:rPr>
        <w:t>atrage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împlinirii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ani.</w:t>
      </w:r>
    </w:p>
    <w:p w14:paraId="06DA1BDD" w14:textId="77777777" w:rsidR="000D4202" w:rsidRPr="0072152F" w:rsidRDefault="000D4202" w:rsidP="000D4202">
      <w:pPr>
        <w:pStyle w:val="Standard"/>
        <w:ind w:firstLine="708"/>
        <w:jc w:val="both"/>
        <w:rPr>
          <w:rFonts w:ascii="Times New Roman" w:hAnsi="Times New Roman" w:cs="Times New Roman"/>
          <w:sz w:val="26"/>
          <w:szCs w:val="26"/>
        </w:rPr>
      </w:pP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vanzare-cumparare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w:t>
      </w:r>
      <w:proofErr w:type="spellEnd"/>
      <w:r w:rsidRPr="0072152F">
        <w:rPr>
          <w:rFonts w:ascii="Times New Roman" w:eastAsia="Times New Roman" w:hAnsi="Times New Roman" w:cs="Times New Roman"/>
          <w:color w:val="auto"/>
          <w:sz w:val="26"/>
          <w:szCs w:val="26"/>
        </w:rPr>
        <w:t xml:space="preserve"> fi </w:t>
      </w:r>
      <w:proofErr w:type="spellStart"/>
      <w:r w:rsidRPr="0072152F">
        <w:rPr>
          <w:rFonts w:ascii="Times New Roman" w:eastAsia="Times New Roman" w:hAnsi="Times New Roman" w:cs="Times New Roman"/>
          <w:color w:val="auto"/>
          <w:sz w:val="26"/>
          <w:szCs w:val="26"/>
        </w:rPr>
        <w:t>perfectat</w:t>
      </w:r>
      <w:proofErr w:type="spellEnd"/>
      <w:r w:rsidRPr="0072152F">
        <w:rPr>
          <w:rFonts w:ascii="Times New Roman" w:eastAsia="Times New Roman" w:hAnsi="Times New Roman" w:cs="Times New Roman"/>
          <w:color w:val="auto"/>
          <w:sz w:val="26"/>
          <w:szCs w:val="26"/>
        </w:rPr>
        <w:t xml:space="preserve">, in forma </w:t>
      </w:r>
      <w:proofErr w:type="spellStart"/>
      <w:proofErr w:type="gramStart"/>
      <w:r w:rsidRPr="0072152F">
        <w:rPr>
          <w:rFonts w:ascii="Times New Roman" w:eastAsia="Times New Roman" w:hAnsi="Times New Roman" w:cs="Times New Roman"/>
          <w:color w:val="auto"/>
          <w:sz w:val="26"/>
          <w:szCs w:val="26"/>
        </w:rPr>
        <w:t>autentica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reprezentantii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legali</w:t>
      </w:r>
      <w:proofErr w:type="spellEnd"/>
      <w:r w:rsidRPr="0072152F">
        <w:rPr>
          <w:rFonts w:ascii="Times New Roman" w:eastAsia="Times New Roman" w:hAnsi="Times New Roman" w:cs="Times New Roman"/>
          <w:color w:val="auto"/>
          <w:sz w:val="26"/>
          <w:szCs w:val="26"/>
        </w:rPr>
        <w:t xml:space="preserve"> ai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Severin</w:t>
      </w:r>
    </w:p>
    <w:p w14:paraId="786BB1FE" w14:textId="77777777" w:rsidR="000D4202" w:rsidRPr="0072152F" w:rsidRDefault="000D4202" w:rsidP="000D4202">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vanzarea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locuintelor</w:t>
      </w:r>
      <w:proofErr w:type="spellEnd"/>
      <w:r w:rsidRPr="0072152F">
        <w:rPr>
          <w:rFonts w:ascii="Times New Roman" w:eastAsia="Times New Roman" w:hAnsi="Times New Roman" w:cs="Times New Roman"/>
          <w:color w:val="auto"/>
          <w:sz w:val="26"/>
          <w:szCs w:val="26"/>
        </w:rPr>
        <w:t xml:space="preserve"> ANL sunt destinate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locuinte</w:t>
      </w:r>
      <w:proofErr w:type="spellEnd"/>
      <w:r w:rsidRPr="0072152F">
        <w:rPr>
          <w:rFonts w:ascii="Times New Roman" w:eastAsia="Times New Roman" w:hAnsi="Times New Roman" w:cs="Times New Roman"/>
          <w:color w:val="auto"/>
          <w:sz w:val="26"/>
          <w:szCs w:val="26"/>
        </w:rPr>
        <w:t>.</w:t>
      </w:r>
    </w:p>
    <w:p w14:paraId="56984CC4" w14:textId="77777777" w:rsidR="000D4202" w:rsidRPr="0072152F" w:rsidRDefault="000D4202" w:rsidP="000D4202">
      <w:pPr>
        <w:pStyle w:val="Standard"/>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reprezentand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locuintelor</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incaseaza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Severin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vanzare</w:t>
      </w:r>
      <w:proofErr w:type="spellEnd"/>
      <w:r w:rsidRPr="0072152F">
        <w:rPr>
          <w:rFonts w:ascii="Times New Roman" w:eastAsia="Times New Roman" w:hAnsi="Times New Roman" w:cs="Times New Roman"/>
          <w:color w:val="auto"/>
          <w:sz w:val="26"/>
          <w:szCs w:val="26"/>
        </w:rPr>
        <w:t>.</w:t>
      </w:r>
    </w:p>
    <w:p w14:paraId="2BC5DFD5" w14:textId="77777777" w:rsidR="000D4202" w:rsidRPr="0072152F" w:rsidRDefault="000D4202" w:rsidP="000D4202">
      <w:pPr>
        <w:pStyle w:val="Standard"/>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vanzarea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locuintelor</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inregistreaza</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unitatile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sidRPr="0072152F">
        <w:rPr>
          <w:rFonts w:ascii="Times New Roman" w:eastAsia="Times New Roman" w:hAnsi="Times New Roman" w:cs="Times New Roman"/>
          <w:color w:val="auto"/>
          <w:sz w:val="26"/>
          <w:szCs w:val="26"/>
        </w:rPr>
        <w:t xml:space="preserve">, conform </w:t>
      </w:r>
      <w:proofErr w:type="spellStart"/>
      <w:r w:rsidRPr="0072152F">
        <w:rPr>
          <w:rFonts w:ascii="Times New Roman" w:eastAsia="Times New Roman" w:hAnsi="Times New Roman" w:cs="Times New Roman"/>
          <w:color w:val="auto"/>
          <w:sz w:val="26"/>
          <w:szCs w:val="26"/>
        </w:rPr>
        <w:t>structurii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prevazute</w:t>
      </w:r>
      <w:proofErr w:type="spellEnd"/>
      <w:r w:rsidRPr="0072152F">
        <w:rPr>
          <w:rFonts w:ascii="Times New Roman" w:eastAsia="Times New Roman" w:hAnsi="Times New Roman" w:cs="Times New Roman"/>
          <w:color w:val="auto"/>
          <w:sz w:val="26"/>
          <w:szCs w:val="26"/>
        </w:rPr>
        <w:t xml:space="preserve"> in </w:t>
      </w:r>
      <w:proofErr w:type="spellStart"/>
      <w:r w:rsidRPr="0072152F">
        <w:rPr>
          <w:rFonts w:ascii="Times New Roman" w:eastAsia="Times New Roman" w:hAnsi="Times New Roman" w:cs="Times New Roman"/>
          <w:color w:val="auto"/>
          <w:sz w:val="26"/>
          <w:szCs w:val="26"/>
        </w:rPr>
        <w:t>anexa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activitatilor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partial 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proprii"la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14:paraId="6128C60B" w14:textId="77777777" w:rsidR="000D4202" w:rsidRPr="0072152F" w:rsidRDefault="000D4202" w:rsidP="000D4202">
      <w:pPr>
        <w:pStyle w:val="Standard"/>
        <w:jc w:val="both"/>
        <w:rPr>
          <w:rFonts w:ascii="Times New Roman" w:eastAsia="Times New Roman" w:hAnsi="Times New Roman" w:cs="Times New Roman"/>
          <w:color w:val="auto"/>
          <w:sz w:val="26"/>
          <w:szCs w:val="26"/>
        </w:rPr>
      </w:pPr>
    </w:p>
    <w:p w14:paraId="744281C3" w14:textId="77777777" w:rsidR="00964F53" w:rsidRDefault="00964F53" w:rsidP="000D4202">
      <w:pPr>
        <w:ind w:firstLine="708"/>
        <w:jc w:val="both"/>
        <w:rPr>
          <w:rFonts w:ascii="Times New Roman" w:hAnsi="Times New Roman" w:cs="Times New Roman"/>
          <w:b/>
          <w:i/>
          <w:sz w:val="26"/>
          <w:szCs w:val="26"/>
        </w:rPr>
      </w:pPr>
    </w:p>
    <w:p w14:paraId="36791A04" w14:textId="77777777" w:rsidR="00964F53" w:rsidRDefault="00964F53" w:rsidP="000D4202">
      <w:pPr>
        <w:ind w:firstLine="708"/>
        <w:jc w:val="both"/>
        <w:rPr>
          <w:rFonts w:ascii="Times New Roman" w:hAnsi="Times New Roman" w:cs="Times New Roman"/>
          <w:b/>
          <w:i/>
          <w:sz w:val="26"/>
          <w:szCs w:val="26"/>
        </w:rPr>
      </w:pPr>
    </w:p>
    <w:p w14:paraId="5EE7CED0" w14:textId="77777777" w:rsidR="00964F53" w:rsidRDefault="00964F53" w:rsidP="000D4202">
      <w:pPr>
        <w:ind w:firstLine="708"/>
        <w:jc w:val="both"/>
        <w:rPr>
          <w:rFonts w:ascii="Times New Roman" w:hAnsi="Times New Roman" w:cs="Times New Roman"/>
          <w:b/>
          <w:i/>
          <w:sz w:val="26"/>
          <w:szCs w:val="26"/>
        </w:rPr>
      </w:pPr>
    </w:p>
    <w:p w14:paraId="7DF5E6B6" w14:textId="77777777" w:rsidR="000D4202" w:rsidRPr="0072152F" w:rsidRDefault="000D4202" w:rsidP="000D4202">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14:paraId="5DA0DC8F" w14:textId="77777777" w:rsidR="000D4202" w:rsidRDefault="000D4202" w:rsidP="000D4202">
      <w:pPr>
        <w:jc w:val="both"/>
        <w:rPr>
          <w:rFonts w:ascii="Times New Roman" w:hAnsi="Times New Roman" w:cs="Times New Roman"/>
          <w:sz w:val="26"/>
          <w:szCs w:val="26"/>
        </w:rPr>
      </w:pPr>
      <w:r w:rsidRPr="0072152F">
        <w:rPr>
          <w:rFonts w:ascii="Times New Roman" w:hAnsi="Times New Roman" w:cs="Times New Roman"/>
          <w:sz w:val="26"/>
          <w:szCs w:val="26"/>
        </w:rPr>
        <w:tab/>
        <w:t xml:space="preserve">Prin adoptarea proiectului de hotarare, autoritatea administratiei publice locale vine in intampinarea solicitarilor de </w:t>
      </w:r>
      <w:r>
        <w:rPr>
          <w:rFonts w:ascii="Times New Roman" w:hAnsi="Times New Roman" w:cs="Times New Roman"/>
          <w:sz w:val="26"/>
          <w:szCs w:val="26"/>
        </w:rPr>
        <w:t>cumparare a locuintelor pentru tineri tip ANL, fondurile obtinute din vanzari constituind o parte din resursele necesare construirii unor locuinte noi.</w:t>
      </w:r>
    </w:p>
    <w:p w14:paraId="7F3A514E" w14:textId="77777777" w:rsidR="000D4202" w:rsidRPr="0072152F" w:rsidRDefault="000D4202" w:rsidP="000D4202">
      <w:pPr>
        <w:jc w:val="both"/>
        <w:rPr>
          <w:rFonts w:ascii="Times New Roman" w:hAnsi="Times New Roman" w:cs="Times New Roman"/>
          <w:sz w:val="26"/>
          <w:szCs w:val="26"/>
        </w:rPr>
      </w:pPr>
    </w:p>
    <w:p w14:paraId="7B4E2B19" w14:textId="77777777" w:rsidR="000D4202" w:rsidRPr="0072152F" w:rsidRDefault="000D4202" w:rsidP="000D4202">
      <w:pPr>
        <w:ind w:firstLine="360"/>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72152F">
        <w:rPr>
          <w:rFonts w:ascii="Times New Roman" w:hAnsi="Times New Roman" w:cs="Times New Roman"/>
          <w:b/>
          <w:i/>
          <w:sz w:val="26"/>
          <w:szCs w:val="26"/>
        </w:rPr>
        <w:t>3. Legalitatea</w:t>
      </w:r>
    </w:p>
    <w:p w14:paraId="00D85167" w14:textId="77777777" w:rsidR="000D4202" w:rsidRDefault="000D4202" w:rsidP="000D4202">
      <w:pPr>
        <w:ind w:firstLine="360"/>
        <w:jc w:val="both"/>
        <w:rPr>
          <w:rFonts w:ascii="Times New Roman" w:hAnsi="Times New Roman"/>
          <w:sz w:val="26"/>
          <w:szCs w:val="26"/>
        </w:rPr>
      </w:pPr>
      <w:r w:rsidRPr="0072152F">
        <w:rPr>
          <w:rFonts w:ascii="Times New Roman" w:hAnsi="Times New Roman" w:cs="Times New Roman"/>
          <w:sz w:val="26"/>
          <w:szCs w:val="26"/>
        </w:rPr>
        <w:t xml:space="preserve">Sustinerea proiectului din punct de vedere legal este fundamentata pe </w:t>
      </w:r>
      <w:r>
        <w:rPr>
          <w:rFonts w:ascii="Times New Roman" w:hAnsi="Times New Roman" w:cs="Times New Roman"/>
          <w:sz w:val="26"/>
          <w:szCs w:val="26"/>
        </w:rPr>
        <w:t>d</w:t>
      </w:r>
      <w:r w:rsidRPr="0072152F">
        <w:rPr>
          <w:rFonts w:ascii="Times New Roman" w:hAnsi="Times New Roman"/>
          <w:sz w:val="26"/>
          <w:szCs w:val="26"/>
        </w:rPr>
        <w:t>ispozitiile art. 10 din Legea nr. 152/1998 privind infiintarea Agentiei Nationale pentru Locuinte;</w:t>
      </w:r>
      <w:r>
        <w:rPr>
          <w:rFonts w:ascii="Times New Roman" w:hAnsi="Times New Roman" w:cs="Times New Roman"/>
          <w:sz w:val="26"/>
          <w:szCs w:val="26"/>
        </w:rPr>
        <w:t xml:space="preserve"> d</w:t>
      </w:r>
      <w:r w:rsidRPr="0072152F">
        <w:rPr>
          <w:rFonts w:ascii="Times New Roman" w:hAnsi="Times New Roman"/>
          <w:sz w:val="26"/>
          <w:szCs w:val="26"/>
        </w:rPr>
        <w:t>ispozitiile art. 19.1; 19.2; 19.3 din HG nr. 962/2001 privind Normele metodologice pentru punere in aplicare a prevederilor Legii nr. 152/1998 privind infiintarea A.N.L. ;</w:t>
      </w:r>
      <w:r>
        <w:rPr>
          <w:rFonts w:ascii="Times New Roman" w:hAnsi="Times New Roman" w:cs="Times New Roman"/>
          <w:sz w:val="26"/>
          <w:szCs w:val="26"/>
        </w:rPr>
        <w:t xml:space="preserve"> d</w:t>
      </w:r>
      <w:r w:rsidRPr="0072152F">
        <w:rPr>
          <w:rFonts w:ascii="Times New Roman" w:hAnsi="Times New Roman"/>
          <w:sz w:val="26"/>
          <w:szCs w:val="26"/>
        </w:rPr>
        <w:t>ispozitiile HCL nr. 321/15.12.2021 privind aprobarea Regulamentului de vanzare a locuintelor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ispozitiile art. 1244 din Leg</w:t>
      </w:r>
      <w:r>
        <w:rPr>
          <w:rFonts w:ascii="Times New Roman" w:hAnsi="Times New Roman"/>
          <w:sz w:val="26"/>
          <w:szCs w:val="26"/>
        </w:rPr>
        <w:t>ea 287/2009 privind Codul civil,  prevederile art.84, art. 129 alin 1, alin 2 lit.(c),alin 6 lit (b), art. 139 alin 2 si ale art. 196 alin 1 lit (a) din OUG nr. 57/2019 privind Codul administrativ ;</w:t>
      </w:r>
    </w:p>
    <w:p w14:paraId="05B77E84" w14:textId="77777777" w:rsidR="000D4202" w:rsidRDefault="000D4202" w:rsidP="000D4202">
      <w:pPr>
        <w:spacing w:line="240" w:lineRule="auto"/>
        <w:ind w:firstLine="360"/>
        <w:jc w:val="both"/>
        <w:rPr>
          <w:rFonts w:ascii="Times New Roman" w:hAnsi="Times New Roman" w:cs="Times New Roman"/>
          <w:sz w:val="26"/>
          <w:szCs w:val="26"/>
        </w:rPr>
      </w:pPr>
      <w:r w:rsidRPr="00B6593B">
        <w:rPr>
          <w:rFonts w:ascii="Times New Roman" w:eastAsia="Calibri" w:hAnsi="Times New Roman" w:cs="Times New Roman"/>
          <w:sz w:val="26"/>
          <w:szCs w:val="26"/>
        </w:rPr>
        <w:t>In acest sens in conformitate cu dispozitiile art.136 alin 8 lit b din OUG nr. 57/05.07.2019 privind Codul administrativ a fost intocmit raportul de specialitate al Directiei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cumparare a locuintei pentru tineri tip ANL  a d-lui Balanescu Marian.</w:t>
      </w:r>
    </w:p>
    <w:p w14:paraId="6B7D33DE" w14:textId="77777777" w:rsidR="000D4202" w:rsidRPr="00341D9F" w:rsidRDefault="000D4202" w:rsidP="000D4202">
      <w:pPr>
        <w:spacing w:line="240" w:lineRule="auto"/>
        <w:ind w:firstLine="709"/>
        <w:jc w:val="both"/>
        <w:rPr>
          <w:rFonts w:ascii="Times New Roman" w:hAnsi="Times New Roman"/>
          <w:sz w:val="28"/>
          <w:szCs w:val="28"/>
        </w:rPr>
      </w:pPr>
      <w:r>
        <w:rPr>
          <w:rFonts w:ascii="Times New Roman" w:hAnsi="Times New Roman" w:cs="Times New Roman"/>
          <w:sz w:val="26"/>
          <w:szCs w:val="26"/>
        </w:rPr>
        <w:t xml:space="preserve">Pentru aceste considerente propun ca in sedinta ordinara din luna aprilie 2022 sa fie apobat proiectul de hotarare privind vanzarea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Pr>
          <w:rFonts w:ascii="Times New Roman" w:hAnsi="Times New Roman" w:cs="Times New Roman"/>
          <w:sz w:val="26"/>
          <w:szCs w:val="26"/>
        </w:rPr>
        <w:t>3</w:t>
      </w:r>
      <w:r w:rsidRPr="00882E6D">
        <w:rPr>
          <w:rFonts w:ascii="Times New Roman" w:hAnsi="Times New Roman" w:cs="Times New Roman"/>
          <w:sz w:val="26"/>
          <w:szCs w:val="26"/>
        </w:rPr>
        <w:t>,</w:t>
      </w:r>
      <w:r w:rsidR="00F5707F">
        <w:rPr>
          <w:rFonts w:ascii="Times New Roman" w:hAnsi="Times New Roman" w:cs="Times New Roman"/>
          <w:sz w:val="26"/>
          <w:szCs w:val="26"/>
        </w:rPr>
        <w:t xml:space="preserve"> ap.4</w:t>
      </w:r>
      <w:r>
        <w:rPr>
          <w:rFonts w:ascii="Times New Roman" w:hAnsi="Times New Roman" w:cs="Times New Roman"/>
          <w:sz w:val="26"/>
          <w:szCs w:val="26"/>
        </w:rPr>
        <w:t xml:space="preserve">, cu plata in rate peo perioada de </w:t>
      </w:r>
      <w:r w:rsidR="00341D9F" w:rsidRPr="00341D9F">
        <w:rPr>
          <w:rFonts w:ascii="Times New Roman" w:hAnsi="Times New Roman" w:cs="Times New Roman"/>
          <w:sz w:val="26"/>
          <w:szCs w:val="26"/>
        </w:rPr>
        <w:t>25</w:t>
      </w:r>
      <w:r w:rsidRPr="00341D9F">
        <w:rPr>
          <w:rFonts w:ascii="Times New Roman" w:hAnsi="Times New Roman" w:cs="Times New Roman"/>
          <w:sz w:val="26"/>
          <w:szCs w:val="26"/>
        </w:rPr>
        <w:t xml:space="preserve"> ani a pretului catre  d-nul </w:t>
      </w:r>
      <w:r w:rsidR="00F5707F" w:rsidRPr="00341D9F">
        <w:rPr>
          <w:rFonts w:ascii="Times New Roman" w:hAnsi="Times New Roman" w:cs="Times New Roman"/>
          <w:sz w:val="26"/>
          <w:szCs w:val="26"/>
        </w:rPr>
        <w:t>Nitulescu Sorin</w:t>
      </w:r>
      <w:r w:rsidRPr="00341D9F">
        <w:rPr>
          <w:rFonts w:ascii="Times New Roman" w:hAnsi="Times New Roman" w:cs="Times New Roman"/>
          <w:sz w:val="26"/>
          <w:szCs w:val="26"/>
        </w:rPr>
        <w:t>.</w:t>
      </w:r>
    </w:p>
    <w:p w14:paraId="3D3BAD8A" w14:textId="77777777" w:rsidR="000D4202" w:rsidRPr="0072152F" w:rsidRDefault="000D4202" w:rsidP="000D4202">
      <w:pPr>
        <w:spacing w:line="240" w:lineRule="auto"/>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intreaga documentatie va fi supus spre dezbatere si aprobare in sedinta ordinara a Consiliului Local a Municipiului Drobeta Turnu Severin din luna </w:t>
      </w:r>
      <w:r>
        <w:rPr>
          <w:rFonts w:ascii="Times New Roman" w:hAnsi="Times New Roman" w:cs="Times New Roman"/>
          <w:sz w:val="26"/>
          <w:szCs w:val="26"/>
        </w:rPr>
        <w:t>aprilie 2022.</w:t>
      </w:r>
    </w:p>
    <w:p w14:paraId="357D5249" w14:textId="77777777" w:rsidR="000D4202" w:rsidRPr="0072152F" w:rsidRDefault="000D4202" w:rsidP="000D4202">
      <w:pPr>
        <w:spacing w:line="240" w:lineRule="auto"/>
        <w:ind w:firstLine="360"/>
        <w:jc w:val="both"/>
        <w:rPr>
          <w:rFonts w:ascii="Times New Roman" w:hAnsi="Times New Roman" w:cs="Times New Roman"/>
          <w:sz w:val="26"/>
          <w:szCs w:val="26"/>
        </w:rPr>
      </w:pPr>
      <w:r w:rsidRPr="0072152F">
        <w:rPr>
          <w:rFonts w:ascii="Times New Roman" w:hAnsi="Times New Roman" w:cs="Times New Roman"/>
          <w:sz w:val="26"/>
          <w:szCs w:val="26"/>
        </w:rPr>
        <w:t>Atasam prezentului raport :</w:t>
      </w:r>
    </w:p>
    <w:p w14:paraId="23CA9B7B" w14:textId="77777777" w:rsidR="000D4202" w:rsidRPr="0072152F" w:rsidRDefault="000D4202"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extras de informare de carte funciara;</w:t>
      </w:r>
    </w:p>
    <w:p w14:paraId="2EBB72CF" w14:textId="77777777" w:rsidR="000D4202" w:rsidRDefault="000D4202"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F5707F">
        <w:rPr>
          <w:rFonts w:ascii="Times New Roman" w:hAnsi="Times New Roman" w:cs="Times New Roman"/>
          <w:sz w:val="26"/>
          <w:szCs w:val="26"/>
        </w:rPr>
        <w:t>12930/04.04.2022</w:t>
      </w:r>
      <w:r>
        <w:rPr>
          <w:rFonts w:ascii="Times New Roman" w:hAnsi="Times New Roman" w:cs="Times New Roman"/>
          <w:sz w:val="26"/>
          <w:szCs w:val="26"/>
        </w:rPr>
        <w:t xml:space="preserve"> a d-lui </w:t>
      </w:r>
      <w:r w:rsidR="00F5707F">
        <w:rPr>
          <w:rFonts w:ascii="Times New Roman" w:hAnsi="Times New Roman" w:cs="Times New Roman"/>
          <w:sz w:val="26"/>
          <w:szCs w:val="26"/>
        </w:rPr>
        <w:t>Nitulescu Sorin</w:t>
      </w:r>
      <w:r>
        <w:rPr>
          <w:rFonts w:ascii="Times New Roman" w:hAnsi="Times New Roman" w:cs="Times New Roman"/>
          <w:sz w:val="26"/>
          <w:szCs w:val="26"/>
        </w:rPr>
        <w:t>;</w:t>
      </w:r>
    </w:p>
    <w:p w14:paraId="683040B8" w14:textId="77777777" w:rsidR="000D4202" w:rsidRDefault="000D4202"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declaratia nr. </w:t>
      </w:r>
      <w:r w:rsidR="00A1464E">
        <w:rPr>
          <w:rFonts w:ascii="Times New Roman" w:hAnsi="Times New Roman" w:cs="Times New Roman"/>
          <w:sz w:val="26"/>
          <w:szCs w:val="26"/>
        </w:rPr>
        <w:t>613/31.03.2022</w:t>
      </w:r>
      <w:r>
        <w:rPr>
          <w:rFonts w:ascii="Times New Roman" w:hAnsi="Times New Roman" w:cs="Times New Roman"/>
          <w:sz w:val="26"/>
          <w:szCs w:val="26"/>
        </w:rPr>
        <w:t>;</w:t>
      </w:r>
    </w:p>
    <w:p w14:paraId="1E2FC4AA" w14:textId="77777777" w:rsidR="000D4202" w:rsidRDefault="000D4202"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contract de inchiriere nr. </w:t>
      </w:r>
      <w:r w:rsidR="00A1464E">
        <w:rPr>
          <w:rFonts w:ascii="Times New Roman" w:hAnsi="Times New Roman" w:cs="Times New Roman"/>
          <w:sz w:val="26"/>
          <w:szCs w:val="26"/>
        </w:rPr>
        <w:t>947/01.02.2017</w:t>
      </w:r>
      <w:r>
        <w:rPr>
          <w:rFonts w:ascii="Times New Roman" w:hAnsi="Times New Roman" w:cs="Times New Roman"/>
          <w:sz w:val="26"/>
          <w:szCs w:val="26"/>
        </w:rPr>
        <w:t>;</w:t>
      </w:r>
    </w:p>
    <w:p w14:paraId="29985DDD" w14:textId="77777777" w:rsidR="00A1464E" w:rsidRDefault="00A1464E"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act aditional 13/21.01.2022.</w:t>
      </w:r>
    </w:p>
    <w:p w14:paraId="5555B24A" w14:textId="77777777" w:rsidR="000D4202" w:rsidRDefault="000D4202" w:rsidP="000D4202">
      <w:pPr>
        <w:ind w:firstLine="360"/>
        <w:jc w:val="both"/>
        <w:rPr>
          <w:rFonts w:ascii="Times New Roman" w:hAnsi="Times New Roman" w:cs="Times New Roman"/>
          <w:sz w:val="26"/>
          <w:szCs w:val="26"/>
        </w:rPr>
      </w:pPr>
    </w:p>
    <w:p w14:paraId="53A593E7" w14:textId="77777777" w:rsidR="000D4202" w:rsidRDefault="000D4202" w:rsidP="000D4202">
      <w:pPr>
        <w:ind w:firstLine="360"/>
        <w:jc w:val="both"/>
        <w:rPr>
          <w:rFonts w:ascii="Times New Roman" w:hAnsi="Times New Roman" w:cs="Times New Roman"/>
          <w:sz w:val="26"/>
          <w:szCs w:val="26"/>
        </w:rPr>
      </w:pPr>
    </w:p>
    <w:p w14:paraId="1227E8A7" w14:textId="77777777" w:rsidR="000D4202" w:rsidRPr="0072152F" w:rsidRDefault="000D4202" w:rsidP="000D4202">
      <w:pPr>
        <w:ind w:firstLine="360"/>
        <w:jc w:val="both"/>
        <w:rPr>
          <w:rFonts w:ascii="Times New Roman" w:hAnsi="Times New Roman" w:cs="Times New Roman"/>
          <w:sz w:val="26"/>
          <w:szCs w:val="26"/>
        </w:rPr>
      </w:pPr>
      <w:r w:rsidRPr="0072152F">
        <w:rPr>
          <w:rFonts w:ascii="Times New Roman" w:hAnsi="Times New Roman" w:cs="Times New Roman"/>
          <w:sz w:val="26"/>
          <w:szCs w:val="26"/>
        </w:rPr>
        <w:t>DIRECTOR,</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SEF SERVICIU,</w:t>
      </w:r>
    </w:p>
    <w:p w14:paraId="2014F914" w14:textId="77777777" w:rsidR="000D4202" w:rsidRPr="0072152F" w:rsidRDefault="000D4202" w:rsidP="000D4202">
      <w:pPr>
        <w:ind w:left="360"/>
        <w:jc w:val="both"/>
        <w:rPr>
          <w:rFonts w:ascii="Times New Roman" w:hAnsi="Times New Roman" w:cs="Times New Roman"/>
          <w:sz w:val="26"/>
          <w:szCs w:val="26"/>
        </w:rPr>
      </w:pPr>
      <w:r w:rsidRPr="0072152F">
        <w:rPr>
          <w:rFonts w:ascii="Times New Roman" w:hAnsi="Times New Roman" w:cs="Times New Roman"/>
          <w:sz w:val="26"/>
          <w:szCs w:val="26"/>
        </w:rPr>
        <w:t>RADU LAPADAT</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MARIUS POPESCU</w:t>
      </w:r>
    </w:p>
    <w:p w14:paraId="5FA446C3" w14:textId="77777777" w:rsidR="000D4202" w:rsidRPr="0072152F" w:rsidRDefault="000D4202" w:rsidP="000D4202">
      <w:pPr>
        <w:jc w:val="both"/>
        <w:rPr>
          <w:rFonts w:ascii="Times New Roman" w:hAnsi="Times New Roman" w:cs="Times New Roman"/>
          <w:sz w:val="26"/>
          <w:szCs w:val="26"/>
        </w:rPr>
      </w:pPr>
    </w:p>
    <w:p w14:paraId="3C3B8028" w14:textId="77777777" w:rsidR="000D4202" w:rsidRPr="00093887" w:rsidRDefault="000D4202" w:rsidP="000D4202"/>
    <w:p w14:paraId="51B045CA" w14:textId="77777777" w:rsidR="000D4202" w:rsidRDefault="000D4202" w:rsidP="000D4202"/>
    <w:p w14:paraId="72722641" w14:textId="77777777" w:rsidR="000D4202" w:rsidRDefault="000D4202" w:rsidP="000D4202"/>
    <w:p w14:paraId="20327D95" w14:textId="77777777" w:rsidR="000D4202" w:rsidRDefault="000D4202" w:rsidP="000D4202"/>
    <w:p w14:paraId="4C087B3E" w14:textId="77777777" w:rsidR="008D6C0C" w:rsidRDefault="000D4202">
      <w:r>
        <w:t xml:space="preserve"> </w:t>
      </w:r>
    </w:p>
    <w:sectPr w:rsidR="008D6C0C" w:rsidSect="00724F00">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4788768">
    <w:abstractNumId w:val="0"/>
  </w:num>
  <w:num w:numId="2" w16cid:durableId="185152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02"/>
    <w:rsid w:val="00061ADF"/>
    <w:rsid w:val="000D4202"/>
    <w:rsid w:val="001037A9"/>
    <w:rsid w:val="002B5146"/>
    <w:rsid w:val="00341D9F"/>
    <w:rsid w:val="00393D9B"/>
    <w:rsid w:val="005B0931"/>
    <w:rsid w:val="0065605E"/>
    <w:rsid w:val="006C1492"/>
    <w:rsid w:val="006D08A8"/>
    <w:rsid w:val="00964F53"/>
    <w:rsid w:val="00A1464E"/>
    <w:rsid w:val="00A16D8E"/>
    <w:rsid w:val="00B133E8"/>
    <w:rsid w:val="00B90E32"/>
    <w:rsid w:val="00D95AB1"/>
    <w:rsid w:val="00E51CCE"/>
    <w:rsid w:val="00EB4B47"/>
    <w:rsid w:val="00EE7115"/>
    <w:rsid w:val="00EF36AC"/>
    <w:rsid w:val="00F22359"/>
    <w:rsid w:val="00F570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B790"/>
  <w15:docId w15:val="{2D870A05-6230-405D-A155-150F043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202"/>
    <w:pPr>
      <w:ind w:left="720"/>
      <w:contextualSpacing/>
    </w:pPr>
  </w:style>
  <w:style w:type="paragraph" w:styleId="Header">
    <w:name w:val="header"/>
    <w:basedOn w:val="Normal"/>
    <w:link w:val="HeaderChar"/>
    <w:uiPriority w:val="99"/>
    <w:unhideWhenUsed/>
    <w:rsid w:val="000D42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4202"/>
  </w:style>
  <w:style w:type="table" w:styleId="TableGrid">
    <w:name w:val="Table Grid"/>
    <w:basedOn w:val="TableNormal"/>
    <w:uiPriority w:val="39"/>
    <w:rsid w:val="000D4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4202"/>
    <w:rPr>
      <w:color w:val="0000FF"/>
      <w:u w:val="single"/>
    </w:rPr>
  </w:style>
  <w:style w:type="paragraph" w:customStyle="1" w:styleId="Standard">
    <w:name w:val="Standard"/>
    <w:rsid w:val="000D4202"/>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0826">
      <w:bodyDiv w:val="1"/>
      <w:marLeft w:val="0"/>
      <w:marRight w:val="0"/>
      <w:marTop w:val="0"/>
      <w:marBottom w:val="0"/>
      <w:divBdr>
        <w:top w:val="none" w:sz="0" w:space="0" w:color="auto"/>
        <w:left w:val="none" w:sz="0" w:space="0" w:color="auto"/>
        <w:bottom w:val="none" w:sz="0" w:space="0" w:color="auto"/>
        <w:right w:val="none" w:sz="0" w:space="0" w:color="auto"/>
      </w:divBdr>
    </w:div>
    <w:div w:id="589120380">
      <w:bodyDiv w:val="1"/>
      <w:marLeft w:val="0"/>
      <w:marRight w:val="0"/>
      <w:marTop w:val="0"/>
      <w:marBottom w:val="0"/>
      <w:divBdr>
        <w:top w:val="none" w:sz="0" w:space="0" w:color="auto"/>
        <w:left w:val="none" w:sz="0" w:space="0" w:color="auto"/>
        <w:bottom w:val="none" w:sz="0" w:space="0" w:color="auto"/>
        <w:right w:val="none" w:sz="0" w:space="0" w:color="auto"/>
      </w:divBdr>
    </w:div>
    <w:div w:id="589849611">
      <w:bodyDiv w:val="1"/>
      <w:marLeft w:val="0"/>
      <w:marRight w:val="0"/>
      <w:marTop w:val="0"/>
      <w:marBottom w:val="0"/>
      <w:divBdr>
        <w:top w:val="none" w:sz="0" w:space="0" w:color="auto"/>
        <w:left w:val="none" w:sz="0" w:space="0" w:color="auto"/>
        <w:bottom w:val="none" w:sz="0" w:space="0" w:color="auto"/>
        <w:right w:val="none" w:sz="0" w:space="0" w:color="auto"/>
      </w:divBdr>
    </w:div>
    <w:div w:id="8901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hyperlink" Target="mailto:primaria@primariadrobeta.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2317</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2</cp:lastModifiedBy>
  <cp:revision>3</cp:revision>
  <cp:lastPrinted>2022-04-15T10:37:00Z</cp:lastPrinted>
  <dcterms:created xsi:type="dcterms:W3CDTF">2022-05-19T09:17:00Z</dcterms:created>
  <dcterms:modified xsi:type="dcterms:W3CDTF">2022-05-19T09:17:00Z</dcterms:modified>
</cp:coreProperties>
</file>