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3" w:type="dxa"/>
        <w:tblLayout w:type="fixed"/>
        <w:tblLook w:val="04A0" w:firstRow="1" w:lastRow="0" w:firstColumn="1" w:lastColumn="0" w:noHBand="0" w:noVBand="1"/>
      </w:tblPr>
      <w:tblGrid>
        <w:gridCol w:w="1669"/>
        <w:gridCol w:w="5385"/>
        <w:gridCol w:w="3119"/>
      </w:tblGrid>
      <w:tr w:rsidR="00AC4BA6" w:rsidRPr="0040718B" w14:paraId="57C9DDFE" w14:textId="77777777" w:rsidTr="00D718C4">
        <w:trPr>
          <w:trHeight w:val="2542"/>
        </w:trPr>
        <w:tc>
          <w:tcPr>
            <w:tcW w:w="1669" w:type="dxa"/>
            <w:tcBorders>
              <w:top w:val="single" w:sz="4" w:space="0" w:color="auto"/>
              <w:left w:val="single" w:sz="4" w:space="0" w:color="auto"/>
              <w:bottom w:val="single" w:sz="4" w:space="0" w:color="auto"/>
              <w:right w:val="single" w:sz="4" w:space="0" w:color="auto"/>
            </w:tcBorders>
            <w:vAlign w:val="center"/>
            <w:hideMark/>
          </w:tcPr>
          <w:p w14:paraId="105937C9" w14:textId="77777777" w:rsidR="00AC4BA6" w:rsidRPr="0040718B" w:rsidRDefault="00AC4BA6" w:rsidP="00D718C4">
            <w:pPr>
              <w:pStyle w:val="Header"/>
              <w:jc w:val="center"/>
              <w:rPr>
                <w:rFonts w:ascii="Times New Roman" w:hAnsi="Times New Roman" w:cs="Times New Roman"/>
                <w:sz w:val="28"/>
                <w:szCs w:val="28"/>
              </w:rPr>
            </w:pPr>
            <w:r w:rsidRPr="0040718B">
              <w:rPr>
                <w:rFonts w:ascii="Times New Roman" w:hAnsi="Times New Roman" w:cs="Times New Roman"/>
                <w:noProof/>
                <w:sz w:val="28"/>
                <w:szCs w:val="28"/>
                <w:lang w:eastAsia="ro-RO"/>
              </w:rPr>
              <w:drawing>
                <wp:anchor distT="0" distB="0" distL="114300" distR="114300" simplePos="0" relativeHeight="251659264" behindDoc="0" locked="0" layoutInCell="1" allowOverlap="1" wp14:anchorId="69F1AF59" wp14:editId="77E0D91F">
                  <wp:simplePos x="0" y="0"/>
                  <wp:positionH relativeFrom="column">
                    <wp:posOffset>1270</wp:posOffset>
                  </wp:positionH>
                  <wp:positionV relativeFrom="paragraph">
                    <wp:posOffset>-1566545</wp:posOffset>
                  </wp:positionV>
                  <wp:extent cx="892810" cy="1352550"/>
                  <wp:effectExtent l="19050" t="0" r="254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pic:spPr>
                      </pic:pic>
                    </a:graphicData>
                  </a:graphic>
                </wp:anchor>
              </w:drawing>
            </w:r>
          </w:p>
        </w:tc>
        <w:tc>
          <w:tcPr>
            <w:tcW w:w="5385" w:type="dxa"/>
            <w:tcBorders>
              <w:top w:val="single" w:sz="4" w:space="0" w:color="auto"/>
              <w:left w:val="single" w:sz="4" w:space="0" w:color="auto"/>
              <w:bottom w:val="single" w:sz="4" w:space="0" w:color="auto"/>
              <w:right w:val="single" w:sz="4" w:space="0" w:color="auto"/>
            </w:tcBorders>
            <w:vAlign w:val="center"/>
            <w:hideMark/>
          </w:tcPr>
          <w:p w14:paraId="49BDD5F6" w14:textId="77777777" w:rsidR="00AC4BA6" w:rsidRPr="00461433" w:rsidRDefault="00AC4BA6" w:rsidP="00D718C4">
            <w:pPr>
              <w:rPr>
                <w:rFonts w:ascii="Times New Roman" w:hAnsi="Times New Roman"/>
                <w:sz w:val="26"/>
                <w:szCs w:val="26"/>
              </w:rPr>
            </w:pPr>
            <w:r w:rsidRPr="00461433">
              <w:rPr>
                <w:rFonts w:ascii="Times New Roman" w:hAnsi="Times New Roman"/>
                <w:sz w:val="26"/>
                <w:szCs w:val="26"/>
              </w:rPr>
              <w:t>UNITATEA ADMINISTRATIV</w:t>
            </w:r>
            <w:r w:rsidRPr="00461433">
              <w:rPr>
                <w:rFonts w:ascii="Times New Roman" w:hAnsi="Times New Roman"/>
                <w:color w:val="FFFFFF" w:themeColor="background1"/>
                <w:sz w:val="26"/>
                <w:szCs w:val="26"/>
              </w:rPr>
              <w:t xml:space="preserve">. </w:t>
            </w:r>
            <w:r w:rsidRPr="00461433">
              <w:rPr>
                <w:rFonts w:ascii="Times New Roman" w:hAnsi="Times New Roman"/>
                <w:sz w:val="26"/>
                <w:szCs w:val="26"/>
              </w:rPr>
              <w:t xml:space="preserve">      TERITORIALA                                        MUNICIPIUL DROBETA TURNU SEVERIN      Strada </w:t>
            </w:r>
            <w:proofErr w:type="spellStart"/>
            <w:r w:rsidRPr="00461433">
              <w:rPr>
                <w:rFonts w:ascii="Times New Roman" w:hAnsi="Times New Roman"/>
                <w:sz w:val="26"/>
                <w:szCs w:val="26"/>
              </w:rPr>
              <w:t>Maresal</w:t>
            </w:r>
            <w:proofErr w:type="spellEnd"/>
            <w:r w:rsidRPr="00461433">
              <w:rPr>
                <w:rFonts w:ascii="Times New Roman" w:hAnsi="Times New Roman"/>
                <w:sz w:val="26"/>
                <w:szCs w:val="26"/>
              </w:rPr>
              <w:t xml:space="preserve"> Averescu nr. 2                                Drobeta Turnu Severin                                                                  Tel: 0252.31.43.79   Fax: 0252.31.63.17                            E-mail: </w:t>
            </w:r>
            <w:hyperlink r:id="rId6" w:history="1">
              <w:r w:rsidRPr="00461433">
                <w:rPr>
                  <w:rStyle w:val="Hyperlink"/>
                  <w:rFonts w:ascii="Times New Roman" w:hAnsi="Times New Roman"/>
                  <w:sz w:val="26"/>
                  <w:szCs w:val="26"/>
                </w:rPr>
                <w:t>primaria@primariadrobeta.ro</w:t>
              </w:r>
            </w:hyperlink>
            <w:r w:rsidRPr="00461433">
              <w:rPr>
                <w:rFonts w:ascii="Times New Roman" w:hAnsi="Times New Roman"/>
                <w:sz w:val="26"/>
                <w:szCs w:val="26"/>
              </w:rPr>
              <w:t xml:space="preserve">              NR. </w:t>
            </w:r>
          </w:p>
        </w:tc>
        <w:tc>
          <w:tcPr>
            <w:tcW w:w="3119" w:type="dxa"/>
            <w:tcBorders>
              <w:top w:val="single" w:sz="4" w:space="0" w:color="auto"/>
              <w:left w:val="single" w:sz="4" w:space="0" w:color="auto"/>
              <w:bottom w:val="single" w:sz="4" w:space="0" w:color="auto"/>
              <w:right w:val="single" w:sz="4" w:space="0" w:color="auto"/>
            </w:tcBorders>
            <w:hideMark/>
          </w:tcPr>
          <w:p w14:paraId="12C62433" w14:textId="77777777" w:rsidR="00AC4BA6" w:rsidRPr="0040718B" w:rsidRDefault="00AC4BA6" w:rsidP="00D718C4">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586" w:dyaOrig="2070" w14:anchorId="07F67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4pt;height:1in" o:ole="">
                  <v:imagedata r:id="rId7" o:title=""/>
                </v:shape>
                <o:OLEObject Type="Embed" ProgID="Paint.Picture" ShapeID="_x0000_i1025" DrawAspect="Content" ObjectID="_1714468716" r:id="rId8"/>
              </w:object>
            </w:r>
          </w:p>
          <w:p w14:paraId="5667663C" w14:textId="77777777" w:rsidR="00AC4BA6" w:rsidRPr="0040718B" w:rsidRDefault="00AC4BA6" w:rsidP="00D718C4">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615" w:dyaOrig="1965" w14:anchorId="15D07876">
                <v:shape id="_x0000_i1026" type="#_x0000_t75" style="width:135pt;height:59.4pt" o:ole="">
                  <v:imagedata r:id="rId9" o:title=""/>
                </v:shape>
                <o:OLEObject Type="Embed" ProgID="Paint.Picture" ShapeID="_x0000_i1026" DrawAspect="Content" ObjectID="_1714468717" r:id="rId10"/>
              </w:object>
            </w:r>
          </w:p>
        </w:tc>
      </w:tr>
    </w:tbl>
    <w:p w14:paraId="76563D13" w14:textId="77777777" w:rsidR="00AC4BA6" w:rsidRDefault="00AC4BA6" w:rsidP="00AC4BA6">
      <w:pPr>
        <w:ind w:firstLine="708"/>
        <w:jc w:val="both"/>
        <w:rPr>
          <w:rFonts w:ascii="Times New Roman" w:hAnsi="Times New Roman"/>
          <w:sz w:val="28"/>
          <w:szCs w:val="28"/>
        </w:rPr>
      </w:pPr>
      <w:r>
        <w:rPr>
          <w:rFonts w:ascii="Times New Roman" w:hAnsi="Times New Roman"/>
          <w:sz w:val="28"/>
          <w:szCs w:val="28"/>
        </w:rPr>
        <w:tab/>
        <w:t xml:space="preserve">                   </w:t>
      </w:r>
    </w:p>
    <w:p w14:paraId="65720001" w14:textId="66B2DBE2" w:rsidR="00AC4BA6" w:rsidRPr="00291858" w:rsidRDefault="00B50D81" w:rsidP="00B50D81">
      <w:pPr>
        <w:spacing w:after="0" w:line="240" w:lineRule="auto"/>
        <w:rPr>
          <w:rFonts w:ascii="Times New Roman" w:hAnsi="Times New Roman" w:cs="Times New Roman"/>
          <w:i/>
          <w:sz w:val="26"/>
          <w:szCs w:val="26"/>
        </w:rPr>
      </w:pPr>
      <w:r>
        <w:rPr>
          <w:rFonts w:ascii="Times New Roman" w:hAnsi="Times New Roman"/>
          <w:b/>
          <w:i/>
          <w:sz w:val="28"/>
          <w:szCs w:val="28"/>
        </w:rPr>
        <w:t xml:space="preserve">                                                    </w:t>
      </w:r>
      <w:r w:rsidR="00AC4BA6" w:rsidRPr="0040718B">
        <w:rPr>
          <w:rFonts w:ascii="Times New Roman" w:hAnsi="Times New Roman"/>
          <w:b/>
          <w:i/>
          <w:sz w:val="28"/>
          <w:szCs w:val="28"/>
        </w:rPr>
        <w:t>Referat de aprobar</w:t>
      </w:r>
      <w:r w:rsidR="00AC4BA6">
        <w:rPr>
          <w:rFonts w:ascii="Times New Roman" w:hAnsi="Times New Roman"/>
          <w:b/>
          <w:i/>
          <w:sz w:val="28"/>
          <w:szCs w:val="28"/>
        </w:rPr>
        <w:t>e</w:t>
      </w:r>
      <w:r w:rsidR="00AC4BA6">
        <w:rPr>
          <w:rFonts w:ascii="Times New Roman" w:hAnsi="Times New Roman"/>
          <w:b/>
          <w:i/>
          <w:sz w:val="28"/>
          <w:szCs w:val="28"/>
        </w:rPr>
        <w:tab/>
      </w:r>
      <w:r w:rsidR="00AC4BA6">
        <w:rPr>
          <w:rFonts w:ascii="Times New Roman" w:hAnsi="Times New Roman"/>
          <w:b/>
          <w:i/>
          <w:sz w:val="28"/>
          <w:szCs w:val="28"/>
        </w:rPr>
        <w:tab/>
      </w:r>
      <w:r w:rsidR="00AC4BA6">
        <w:rPr>
          <w:rFonts w:ascii="Times New Roman" w:hAnsi="Times New Roman"/>
          <w:b/>
          <w:i/>
          <w:sz w:val="28"/>
          <w:szCs w:val="28"/>
        </w:rPr>
        <w:tab/>
      </w:r>
      <w:r w:rsidR="00AC4BA6">
        <w:rPr>
          <w:rFonts w:ascii="Times New Roman" w:hAnsi="Times New Roman"/>
          <w:b/>
          <w:i/>
          <w:sz w:val="28"/>
          <w:szCs w:val="28"/>
        </w:rPr>
        <w:tab/>
      </w:r>
      <w:r w:rsidR="00AC4BA6">
        <w:rPr>
          <w:rFonts w:ascii="Times New Roman" w:hAnsi="Times New Roman"/>
          <w:b/>
          <w:i/>
          <w:sz w:val="28"/>
          <w:szCs w:val="28"/>
        </w:rPr>
        <w:tab/>
        <w:t xml:space="preserve">                      </w:t>
      </w:r>
      <w:r w:rsidR="00AC4BA6" w:rsidRPr="00291858">
        <w:rPr>
          <w:rFonts w:ascii="Times New Roman" w:hAnsi="Times New Roman" w:cs="Times New Roman"/>
          <w:color w:val="FFFFFF" w:themeColor="background1"/>
          <w:sz w:val="26"/>
          <w:szCs w:val="26"/>
        </w:rPr>
        <w:t>..........</w:t>
      </w:r>
      <w:r w:rsidR="00AC4BA6">
        <w:rPr>
          <w:rFonts w:ascii="Times New Roman" w:hAnsi="Times New Roman" w:cs="Times New Roman"/>
          <w:sz w:val="26"/>
          <w:szCs w:val="26"/>
        </w:rPr>
        <w:t xml:space="preserve"> </w:t>
      </w:r>
      <w:r w:rsidR="00AC4BA6" w:rsidRPr="00291858">
        <w:rPr>
          <w:rFonts w:ascii="Times New Roman" w:hAnsi="Times New Roman" w:cs="Times New Roman"/>
          <w:i/>
          <w:sz w:val="26"/>
          <w:szCs w:val="26"/>
        </w:rPr>
        <w:t xml:space="preserve">privind aprobarea vanzarii locuintei tip ANL situata in Municipiul </w:t>
      </w:r>
      <w:r w:rsidR="00AC4BA6" w:rsidRPr="00291858">
        <w:rPr>
          <w:rFonts w:ascii="Times New Roman" w:hAnsi="Times New Roman" w:cs="Times New Roman"/>
          <w:i/>
          <w:sz w:val="26"/>
          <w:szCs w:val="26"/>
        </w:rPr>
        <w:tab/>
        <w:t>Drobeta Turnu Severin,</w:t>
      </w:r>
      <w:r>
        <w:rPr>
          <w:rFonts w:ascii="Times New Roman" w:hAnsi="Times New Roman" w:cs="Times New Roman"/>
          <w:i/>
          <w:sz w:val="26"/>
          <w:szCs w:val="26"/>
        </w:rPr>
        <w:t xml:space="preserve"> </w:t>
      </w:r>
      <w:r w:rsidR="00AC4BA6" w:rsidRPr="00291858">
        <w:rPr>
          <w:rFonts w:ascii="Times New Roman" w:hAnsi="Times New Roman" w:cs="Times New Roman"/>
          <w:i/>
          <w:sz w:val="26"/>
          <w:szCs w:val="26"/>
        </w:rPr>
        <w:t>B-dul Alunis,nr.</w:t>
      </w:r>
      <w:r w:rsidR="00AC4BA6">
        <w:rPr>
          <w:rFonts w:ascii="Times New Roman" w:hAnsi="Times New Roman" w:cs="Times New Roman"/>
          <w:i/>
          <w:sz w:val="26"/>
          <w:szCs w:val="26"/>
        </w:rPr>
        <w:t xml:space="preserve">3 </w:t>
      </w:r>
      <w:r w:rsidR="00AC4BA6" w:rsidRPr="00291858">
        <w:rPr>
          <w:rFonts w:ascii="Times New Roman" w:hAnsi="Times New Roman" w:cs="Times New Roman"/>
          <w:i/>
          <w:sz w:val="26"/>
          <w:szCs w:val="26"/>
        </w:rPr>
        <w:t>,bl.VD</w:t>
      </w:r>
      <w:r w:rsidR="00AC4BA6">
        <w:rPr>
          <w:rFonts w:ascii="Times New Roman" w:hAnsi="Times New Roman" w:cs="Times New Roman"/>
          <w:i/>
          <w:sz w:val="26"/>
          <w:szCs w:val="26"/>
        </w:rPr>
        <w:t>2</w:t>
      </w:r>
      <w:r w:rsidR="00AC4BA6" w:rsidRPr="00291858">
        <w:rPr>
          <w:rFonts w:ascii="Times New Roman" w:hAnsi="Times New Roman" w:cs="Times New Roman"/>
          <w:i/>
          <w:sz w:val="26"/>
          <w:szCs w:val="26"/>
        </w:rPr>
        <w:t>,sc.</w:t>
      </w:r>
      <w:r w:rsidR="00AC4BA6">
        <w:rPr>
          <w:rFonts w:ascii="Times New Roman" w:hAnsi="Times New Roman" w:cs="Times New Roman"/>
          <w:i/>
          <w:sz w:val="26"/>
          <w:szCs w:val="26"/>
        </w:rPr>
        <w:t>3,ap.</w:t>
      </w:r>
      <w:r w:rsidR="00BE6F5E">
        <w:rPr>
          <w:rFonts w:ascii="Times New Roman" w:hAnsi="Times New Roman" w:cs="Times New Roman"/>
          <w:i/>
          <w:sz w:val="26"/>
          <w:szCs w:val="26"/>
        </w:rPr>
        <w:t xml:space="preserve">6, catre </w:t>
      </w:r>
      <w:r w:rsidR="00AC4BA6" w:rsidRPr="00291858">
        <w:rPr>
          <w:rFonts w:ascii="Times New Roman" w:hAnsi="Times New Roman" w:cs="Times New Roman"/>
          <w:i/>
          <w:sz w:val="26"/>
          <w:szCs w:val="26"/>
        </w:rPr>
        <w:t>d-n</w:t>
      </w:r>
      <w:r w:rsidR="00BE6F5E">
        <w:rPr>
          <w:rFonts w:ascii="Times New Roman" w:hAnsi="Times New Roman" w:cs="Times New Roman"/>
          <w:i/>
          <w:sz w:val="26"/>
          <w:szCs w:val="26"/>
        </w:rPr>
        <w:t>ul</w:t>
      </w:r>
      <w:r w:rsidR="00AC4BA6">
        <w:rPr>
          <w:rFonts w:ascii="Times New Roman" w:hAnsi="Times New Roman" w:cs="Times New Roman"/>
          <w:i/>
          <w:sz w:val="26"/>
          <w:szCs w:val="26"/>
        </w:rPr>
        <w:t xml:space="preserve"> </w:t>
      </w:r>
      <w:r w:rsidR="00AC4BA6" w:rsidRPr="00291858">
        <w:rPr>
          <w:rFonts w:ascii="Times New Roman" w:hAnsi="Times New Roman" w:cs="Times New Roman"/>
          <w:i/>
          <w:sz w:val="26"/>
          <w:szCs w:val="26"/>
        </w:rPr>
        <w:t xml:space="preserve"> </w:t>
      </w:r>
      <w:r w:rsidR="00BE6F5E">
        <w:rPr>
          <w:rFonts w:ascii="Times New Roman" w:hAnsi="Times New Roman" w:cs="Times New Roman"/>
          <w:i/>
          <w:sz w:val="26"/>
          <w:szCs w:val="26"/>
        </w:rPr>
        <w:t>POPESCU IULIAN GABRIEL</w:t>
      </w:r>
    </w:p>
    <w:p w14:paraId="61771B2D" w14:textId="77777777" w:rsidR="00AC4BA6" w:rsidRPr="00291858" w:rsidRDefault="00AC4BA6" w:rsidP="00AC4BA6">
      <w:pPr>
        <w:jc w:val="center"/>
        <w:rPr>
          <w:rFonts w:ascii="Times New Roman" w:hAnsi="Times New Roman" w:cs="Times New Roman"/>
          <w:i/>
          <w:sz w:val="26"/>
          <w:szCs w:val="26"/>
        </w:rPr>
      </w:pPr>
    </w:p>
    <w:p w14:paraId="315A6E02" w14:textId="77777777" w:rsidR="00AC4BA6" w:rsidRDefault="00AC4BA6" w:rsidP="00AC4BA6">
      <w:pPr>
        <w:ind w:left="1276" w:firstLine="708"/>
        <w:jc w:val="center"/>
        <w:rPr>
          <w:rFonts w:ascii="Times New Roman" w:hAnsi="Times New Roman" w:cs="Times New Roman"/>
          <w:sz w:val="26"/>
          <w:szCs w:val="26"/>
        </w:rPr>
      </w:pPr>
    </w:p>
    <w:p w14:paraId="753B0256" w14:textId="2CF30CE0" w:rsidR="00AC4BA6" w:rsidRDefault="00AC4BA6" w:rsidP="00AC4BA6">
      <w:pPr>
        <w:ind w:firstLine="708"/>
        <w:jc w:val="both"/>
        <w:rPr>
          <w:rFonts w:ascii="Times New Roman" w:hAnsi="Times New Roman"/>
          <w:sz w:val="26"/>
          <w:szCs w:val="26"/>
        </w:rPr>
      </w:pPr>
      <w:r>
        <w:rPr>
          <w:rFonts w:ascii="Times New Roman" w:hAnsi="Times New Roman"/>
          <w:sz w:val="26"/>
          <w:szCs w:val="26"/>
        </w:rPr>
        <w:t>Avand in vedere:</w:t>
      </w:r>
    </w:p>
    <w:p w14:paraId="73D5A59C" w14:textId="77777777" w:rsidR="00AC4BA6" w:rsidRPr="00C037C6" w:rsidRDefault="00AC4BA6" w:rsidP="00AC4BA6">
      <w:pPr>
        <w:pStyle w:val="ListParagraph"/>
        <w:numPr>
          <w:ilvl w:val="0"/>
          <w:numId w:val="1"/>
        </w:numPr>
        <w:spacing w:line="360" w:lineRule="auto"/>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ntentia de cumparare a imobilului situat in Drobeta Turnu Severin</w:t>
      </w:r>
      <w:r>
        <w:rPr>
          <w:rFonts w:ascii="Times New Roman" w:hAnsi="Times New Roman"/>
          <w:sz w:val="26"/>
          <w:szCs w:val="26"/>
        </w:rPr>
        <w:t>, B-dul Alunis, nr. 3, bl. VD2, sc.3, ap.</w:t>
      </w:r>
      <w:r w:rsidR="00BE6F5E">
        <w:rPr>
          <w:rFonts w:ascii="Times New Roman" w:hAnsi="Times New Roman"/>
          <w:sz w:val="26"/>
          <w:szCs w:val="26"/>
        </w:rPr>
        <w:t>6</w:t>
      </w:r>
      <w:r>
        <w:rPr>
          <w:rFonts w:ascii="Times New Roman" w:hAnsi="Times New Roman"/>
          <w:sz w:val="26"/>
          <w:szCs w:val="26"/>
        </w:rPr>
        <w:t>, materializata prin cererea formulata de catre d-n</w:t>
      </w:r>
      <w:r w:rsidR="00BE6F5E">
        <w:rPr>
          <w:rFonts w:ascii="Times New Roman" w:hAnsi="Times New Roman"/>
          <w:sz w:val="26"/>
          <w:szCs w:val="26"/>
        </w:rPr>
        <w:t>ul</w:t>
      </w:r>
      <w:r>
        <w:rPr>
          <w:rFonts w:ascii="Times New Roman" w:hAnsi="Times New Roman"/>
          <w:sz w:val="26"/>
          <w:szCs w:val="26"/>
        </w:rPr>
        <w:t xml:space="preserve">   </w:t>
      </w:r>
      <w:r w:rsidR="004F4132">
        <w:rPr>
          <w:rFonts w:ascii="Times New Roman" w:hAnsi="Times New Roman"/>
          <w:sz w:val="26"/>
          <w:szCs w:val="26"/>
        </w:rPr>
        <w:t>Popescu Iulian Gabriel</w:t>
      </w:r>
      <w:r>
        <w:rPr>
          <w:rFonts w:ascii="Times New Roman" w:hAnsi="Times New Roman"/>
          <w:sz w:val="26"/>
          <w:szCs w:val="26"/>
        </w:rPr>
        <w:t xml:space="preserve">, inregistrata sub nr. </w:t>
      </w:r>
      <w:r w:rsidR="004F4132">
        <w:rPr>
          <w:rFonts w:ascii="Times New Roman" w:hAnsi="Times New Roman"/>
          <w:sz w:val="26"/>
          <w:szCs w:val="26"/>
        </w:rPr>
        <w:t>10434/17.03.2022</w:t>
      </w:r>
      <w:r>
        <w:rPr>
          <w:rFonts w:ascii="Times New Roman" w:hAnsi="Times New Roman"/>
          <w:sz w:val="26"/>
          <w:szCs w:val="26"/>
        </w:rPr>
        <w:t>;</w:t>
      </w:r>
    </w:p>
    <w:p w14:paraId="663F41FD" w14:textId="77777777" w:rsidR="00AC4BA6" w:rsidRPr="00C037C6" w:rsidRDefault="00AC4BA6" w:rsidP="00AC4BA6">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dispozitiile art.10 din Legea nr. 152/1998 privind infiintarea Agentiei Nationale pentru Locuinte conform carora „</w:t>
      </w:r>
      <w:r>
        <w:rPr>
          <w:rFonts w:ascii="Times New Roman" w:hAnsi="Times New Roman" w:cs="Times New Roman"/>
          <w:i/>
          <w:sz w:val="26"/>
          <w:szCs w:val="26"/>
        </w:rPr>
        <w:t>locuintele pentru tineri destinate inchirierii, inclusiv cele construite si destinate in mod exclusiv inchirierii tinerilor specialisti din invatamant sau sanatate, repartizate in conditiile art. 8 alin (3) sau ale art.23, dupa caz, se pot vinde titularilor contractelor de inchiriere, numai la solicitarea acestora, dupa expirarea a minimum 1 an de inchiriere neintrerupta catre acelasi titular sau catre persoana in beneficiul catreia s-a continuat inchirierea in conditiile legii, fara ca vanzarea sa fie conditionata de varsta solicitantului „ ;</w:t>
      </w:r>
    </w:p>
    <w:p w14:paraId="23D36B8A" w14:textId="77777777" w:rsidR="00AC4BA6" w:rsidRPr="001D4A3A" w:rsidRDefault="00AC4BA6" w:rsidP="00AC4BA6">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dispozitiile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infiintarea Agentiei Nationale pentru Locuinte conform carora „ </w:t>
      </w:r>
      <w:r>
        <w:rPr>
          <w:rFonts w:ascii="Times New Roman" w:hAnsi="Times New Roman" w:cs="Times New Roman"/>
          <w:i/>
          <w:sz w:val="26"/>
          <w:szCs w:val="26"/>
        </w:rPr>
        <w:t>pretul locuintei se poate achita integral la data incheierii contractului de vanzare, din surse proprii ale beneficiarului si/sau din credite contractate de beneficiar de la institutii financiare autorizate, inclusiv cu garantia statului, in termen de maximum 5 zile lucratoare de la data inscrierii dreptului de proprietate in Cartea Funciara ...”</w:t>
      </w:r>
    </w:p>
    <w:p w14:paraId="00D164CE" w14:textId="77777777" w:rsidR="00AC4BA6" w:rsidRDefault="00AC4BA6" w:rsidP="00AC4BA6">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faptul ca din verificarea inscrisurilor justificative anexate la cererea de cumparare a rezultat indeplinirea cumulativa a conditiilor de vanzare prevazute de lege  in sensul in care titularul contractului de inchiriere precum si sotia acestuia beneficiaza pentru prima data de cumpararea unei locuinte pentru tineri destinate inchirierii, iar titularul contractului de inchiriere si membrii familiei acestuia nu detin o alta locuinta in proprietate, inclusiv casa de vacanta, cu exceptia cotelor parti dintr-o locuinta dobandite in conditiile legii, daca acestea nu depasesc suprafata utila </w:t>
      </w:r>
      <w:r>
        <w:rPr>
          <w:rFonts w:ascii="Times New Roman" w:hAnsi="Times New Roman" w:cs="Times New Roman"/>
          <w:sz w:val="26"/>
          <w:szCs w:val="26"/>
        </w:rPr>
        <w:lastRenderedPageBreak/>
        <w:t>de 37 mp, suprafata utila minimala/persoana, prevazute de Legea nr. 114/1996 republicata cu modificarile si completarile ulterioare;</w:t>
      </w:r>
    </w:p>
    <w:p w14:paraId="7C14D3E0" w14:textId="0341B948" w:rsidR="00AC4BA6" w:rsidRDefault="00AC4BA6" w:rsidP="00AC4BA6">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faptul ca titularul contractului de inchiriere a demonstrat ca nu a dobandit un teren prevazut de Legea nr. 15/2003 republicata;</w:t>
      </w:r>
    </w:p>
    <w:p w14:paraId="46113C8D" w14:textId="77777777" w:rsidR="00AC4BA6" w:rsidRPr="00882E6D" w:rsidRDefault="00AC4BA6" w:rsidP="00AC4BA6">
      <w:pPr>
        <w:spacing w:line="360" w:lineRule="auto"/>
        <w:ind w:firstLine="709"/>
        <w:jc w:val="both"/>
        <w:rPr>
          <w:rFonts w:ascii="Times New Roman" w:hAnsi="Times New Roman"/>
          <w:b/>
          <w:sz w:val="28"/>
          <w:szCs w:val="28"/>
        </w:rPr>
      </w:pPr>
      <w:r>
        <w:rPr>
          <w:rFonts w:ascii="Times New Roman" w:hAnsi="Times New Roman" w:cs="Times New Roman"/>
          <w:sz w:val="26"/>
          <w:szCs w:val="26"/>
        </w:rPr>
        <w:t xml:space="preserve">Pentru aceste considerente propun ca in sedinta ordinara din luna aprilie 2022 sa fie apobat proiectul de hotarare privind vanzarea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Pr>
          <w:rFonts w:ascii="Times New Roman" w:hAnsi="Times New Roman" w:cs="Times New Roman"/>
          <w:sz w:val="26"/>
          <w:szCs w:val="26"/>
        </w:rPr>
        <w:t>3</w:t>
      </w:r>
      <w:r w:rsidRPr="00882E6D">
        <w:rPr>
          <w:rFonts w:ascii="Times New Roman" w:hAnsi="Times New Roman" w:cs="Times New Roman"/>
          <w:sz w:val="26"/>
          <w:szCs w:val="26"/>
        </w:rPr>
        <w:t>,</w:t>
      </w:r>
      <w:r w:rsidR="004F4132">
        <w:rPr>
          <w:rFonts w:ascii="Times New Roman" w:hAnsi="Times New Roman" w:cs="Times New Roman"/>
          <w:sz w:val="26"/>
          <w:szCs w:val="26"/>
        </w:rPr>
        <w:t xml:space="preserve"> ap.6</w:t>
      </w:r>
      <w:r>
        <w:rPr>
          <w:rFonts w:ascii="Times New Roman" w:hAnsi="Times New Roman" w:cs="Times New Roman"/>
          <w:sz w:val="26"/>
          <w:szCs w:val="26"/>
        </w:rPr>
        <w:t xml:space="preserve">, cu plata </w:t>
      </w:r>
      <w:r w:rsidR="004F4132">
        <w:rPr>
          <w:rFonts w:ascii="Times New Roman" w:hAnsi="Times New Roman" w:cs="Times New Roman"/>
          <w:sz w:val="26"/>
          <w:szCs w:val="26"/>
        </w:rPr>
        <w:t>integrala</w:t>
      </w:r>
      <w:r>
        <w:rPr>
          <w:rFonts w:ascii="Times New Roman" w:hAnsi="Times New Roman" w:cs="Times New Roman"/>
          <w:sz w:val="26"/>
          <w:szCs w:val="26"/>
        </w:rPr>
        <w:t xml:space="preserve"> a pretului</w:t>
      </w:r>
      <w:r w:rsidRPr="00882E6D">
        <w:rPr>
          <w:rFonts w:ascii="Times New Roman" w:hAnsi="Times New Roman" w:cs="Times New Roman"/>
          <w:sz w:val="26"/>
          <w:szCs w:val="26"/>
        </w:rPr>
        <w:t xml:space="preserve"> catre  d-n</w:t>
      </w:r>
      <w:r w:rsidR="004F4132">
        <w:rPr>
          <w:rFonts w:ascii="Times New Roman" w:hAnsi="Times New Roman" w:cs="Times New Roman"/>
          <w:sz w:val="26"/>
          <w:szCs w:val="26"/>
        </w:rPr>
        <w:t>ul</w:t>
      </w:r>
      <w:r w:rsidRPr="00882E6D">
        <w:rPr>
          <w:rFonts w:ascii="Times New Roman" w:hAnsi="Times New Roman" w:cs="Times New Roman"/>
          <w:sz w:val="26"/>
          <w:szCs w:val="26"/>
        </w:rPr>
        <w:t xml:space="preserve"> </w:t>
      </w:r>
      <w:r w:rsidR="004F4132">
        <w:rPr>
          <w:rFonts w:ascii="Times New Roman" w:hAnsi="Times New Roman" w:cs="Times New Roman"/>
          <w:sz w:val="26"/>
          <w:szCs w:val="26"/>
        </w:rPr>
        <w:t>Popescu Iulian Gabriel</w:t>
      </w:r>
      <w:r>
        <w:rPr>
          <w:rFonts w:ascii="Times New Roman" w:hAnsi="Times New Roman" w:cs="Times New Roman"/>
          <w:sz w:val="26"/>
          <w:szCs w:val="26"/>
        </w:rPr>
        <w:t>.</w:t>
      </w:r>
    </w:p>
    <w:p w14:paraId="1E4CBC20" w14:textId="77777777" w:rsidR="00AC4BA6" w:rsidRDefault="00AC4BA6" w:rsidP="00AC4BA6">
      <w:pPr>
        <w:pStyle w:val="ListParagraph"/>
        <w:ind w:left="0" w:firstLine="709"/>
        <w:jc w:val="both"/>
        <w:rPr>
          <w:rFonts w:ascii="Times New Roman" w:hAnsi="Times New Roman" w:cs="Times New Roman"/>
          <w:sz w:val="26"/>
          <w:szCs w:val="26"/>
        </w:rPr>
      </w:pPr>
    </w:p>
    <w:p w14:paraId="00D9D55F" w14:textId="77777777" w:rsidR="00AC4BA6" w:rsidRDefault="00AC4BA6" w:rsidP="00AC4BA6">
      <w:pPr>
        <w:pStyle w:val="ListParagraph"/>
        <w:ind w:left="0" w:firstLine="709"/>
        <w:jc w:val="both"/>
        <w:rPr>
          <w:rFonts w:ascii="Times New Roman" w:hAnsi="Times New Roman" w:cs="Times New Roman"/>
          <w:sz w:val="26"/>
          <w:szCs w:val="26"/>
        </w:rPr>
      </w:pPr>
    </w:p>
    <w:p w14:paraId="3FDB4466" w14:textId="77777777" w:rsidR="00AC4BA6" w:rsidRDefault="00AC4BA6" w:rsidP="00AC4BA6">
      <w:pPr>
        <w:pStyle w:val="ListParagraph"/>
        <w:ind w:left="0" w:firstLine="709"/>
        <w:jc w:val="both"/>
        <w:rPr>
          <w:rFonts w:ascii="Times New Roman" w:hAnsi="Times New Roman" w:cs="Times New Roman"/>
          <w:sz w:val="26"/>
          <w:szCs w:val="26"/>
        </w:rPr>
      </w:pPr>
    </w:p>
    <w:p w14:paraId="59DBE14F" w14:textId="77777777" w:rsidR="00AC4BA6" w:rsidRDefault="00AC4BA6" w:rsidP="00AC4BA6"/>
    <w:p w14:paraId="635F7A59" w14:textId="77777777" w:rsidR="00AC4BA6" w:rsidRPr="00882E6D" w:rsidRDefault="00AC4BA6" w:rsidP="00AC4BA6">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INITIATOR,</w:t>
      </w:r>
    </w:p>
    <w:p w14:paraId="60E5A2B0" w14:textId="77777777" w:rsidR="00AC4BA6" w:rsidRPr="00882E6D" w:rsidRDefault="00AC4BA6" w:rsidP="00AC4BA6">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VICEPRIMAR</w:t>
      </w:r>
    </w:p>
    <w:p w14:paraId="649F2B87" w14:textId="77777777" w:rsidR="00AC4BA6" w:rsidRDefault="00AC4BA6" w:rsidP="00AC4BA6">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DANIEL CIRJAN</w:t>
      </w:r>
    </w:p>
    <w:p w14:paraId="4955C1F8" w14:textId="77777777" w:rsidR="00AC4BA6" w:rsidRPr="00052633" w:rsidRDefault="00AC4BA6" w:rsidP="00AC4BA6">
      <w:pPr>
        <w:rPr>
          <w:rFonts w:ascii="Times New Roman" w:hAnsi="Times New Roman" w:cs="Times New Roman"/>
          <w:sz w:val="26"/>
          <w:szCs w:val="26"/>
        </w:rPr>
      </w:pPr>
    </w:p>
    <w:p w14:paraId="79FF1E75" w14:textId="77777777" w:rsidR="00AC4BA6" w:rsidRPr="00052633" w:rsidRDefault="00AC4BA6" w:rsidP="00AC4BA6">
      <w:pPr>
        <w:rPr>
          <w:rFonts w:ascii="Times New Roman" w:hAnsi="Times New Roman" w:cs="Times New Roman"/>
          <w:sz w:val="26"/>
          <w:szCs w:val="26"/>
        </w:rPr>
      </w:pPr>
    </w:p>
    <w:p w14:paraId="4B4066C3" w14:textId="77777777" w:rsidR="00AC4BA6" w:rsidRPr="00052633" w:rsidRDefault="00AC4BA6" w:rsidP="00AC4BA6">
      <w:pPr>
        <w:rPr>
          <w:rFonts w:ascii="Times New Roman" w:hAnsi="Times New Roman" w:cs="Times New Roman"/>
          <w:sz w:val="26"/>
          <w:szCs w:val="26"/>
        </w:rPr>
      </w:pPr>
    </w:p>
    <w:p w14:paraId="00B33537" w14:textId="77777777" w:rsidR="00AC4BA6" w:rsidRPr="00052633" w:rsidRDefault="00AC4BA6" w:rsidP="00AC4BA6">
      <w:pPr>
        <w:rPr>
          <w:rFonts w:ascii="Times New Roman" w:hAnsi="Times New Roman" w:cs="Times New Roman"/>
          <w:sz w:val="26"/>
          <w:szCs w:val="26"/>
        </w:rPr>
      </w:pPr>
    </w:p>
    <w:p w14:paraId="760D2172" w14:textId="77777777" w:rsidR="00AC4BA6" w:rsidRPr="00052633" w:rsidRDefault="00AC4BA6" w:rsidP="00AC4BA6">
      <w:pPr>
        <w:rPr>
          <w:rFonts w:ascii="Times New Roman" w:hAnsi="Times New Roman" w:cs="Times New Roman"/>
          <w:sz w:val="26"/>
          <w:szCs w:val="26"/>
        </w:rPr>
      </w:pPr>
    </w:p>
    <w:p w14:paraId="70C90188" w14:textId="77777777" w:rsidR="00AC4BA6" w:rsidRDefault="00AC4BA6" w:rsidP="00AC4BA6">
      <w:pPr>
        <w:tabs>
          <w:tab w:val="left" w:pos="3644"/>
        </w:tabs>
        <w:rPr>
          <w:rFonts w:ascii="Times New Roman" w:hAnsi="Times New Roman" w:cs="Times New Roman"/>
          <w:sz w:val="26"/>
          <w:szCs w:val="26"/>
        </w:rPr>
      </w:pPr>
    </w:p>
    <w:p w14:paraId="6A4CB22B" w14:textId="77777777" w:rsidR="00AC4BA6" w:rsidRDefault="00AC4BA6" w:rsidP="00AC4BA6">
      <w:pPr>
        <w:tabs>
          <w:tab w:val="left" w:pos="3644"/>
        </w:tabs>
        <w:rPr>
          <w:rFonts w:ascii="Times New Roman" w:hAnsi="Times New Roman" w:cs="Times New Roman"/>
          <w:sz w:val="26"/>
          <w:szCs w:val="26"/>
        </w:rPr>
      </w:pPr>
    </w:p>
    <w:p w14:paraId="1B5C0DE4" w14:textId="77777777" w:rsidR="004F4132" w:rsidRDefault="004F4132" w:rsidP="00AC4BA6">
      <w:pPr>
        <w:tabs>
          <w:tab w:val="left" w:pos="3644"/>
        </w:tabs>
        <w:rPr>
          <w:rFonts w:ascii="Times New Roman" w:hAnsi="Times New Roman" w:cs="Times New Roman"/>
          <w:sz w:val="26"/>
          <w:szCs w:val="26"/>
        </w:rPr>
      </w:pPr>
    </w:p>
    <w:p w14:paraId="358D9761" w14:textId="77777777" w:rsidR="004F4132" w:rsidRDefault="004F4132" w:rsidP="00AC4BA6">
      <w:pPr>
        <w:tabs>
          <w:tab w:val="left" w:pos="3644"/>
        </w:tabs>
        <w:rPr>
          <w:rFonts w:ascii="Times New Roman" w:hAnsi="Times New Roman" w:cs="Times New Roman"/>
          <w:sz w:val="26"/>
          <w:szCs w:val="26"/>
        </w:rPr>
      </w:pPr>
    </w:p>
    <w:p w14:paraId="126FE6B0" w14:textId="77777777" w:rsidR="008D6C0C" w:rsidRDefault="00906242"/>
    <w:sectPr w:rsidR="008D6C0C" w:rsidSect="00BE6F5E">
      <w:pgSz w:w="11906" w:h="16838"/>
      <w:pgMar w:top="709" w:right="424"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52209085">
    <w:abstractNumId w:val="0"/>
  </w:num>
  <w:num w:numId="2" w16cid:durableId="386731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A6"/>
    <w:rsid w:val="000D4644"/>
    <w:rsid w:val="001037A9"/>
    <w:rsid w:val="001E2C97"/>
    <w:rsid w:val="00357F31"/>
    <w:rsid w:val="004D244C"/>
    <w:rsid w:val="004F4132"/>
    <w:rsid w:val="005B0DA9"/>
    <w:rsid w:val="00620727"/>
    <w:rsid w:val="00906242"/>
    <w:rsid w:val="00A34704"/>
    <w:rsid w:val="00AC4BA6"/>
    <w:rsid w:val="00B133E8"/>
    <w:rsid w:val="00B21AC0"/>
    <w:rsid w:val="00B21AC4"/>
    <w:rsid w:val="00B50D81"/>
    <w:rsid w:val="00B53046"/>
    <w:rsid w:val="00BA5834"/>
    <w:rsid w:val="00BB0C32"/>
    <w:rsid w:val="00BE6F5E"/>
    <w:rsid w:val="00ED231C"/>
    <w:rsid w:val="00F067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B639"/>
  <w15:docId w15:val="{2D870A05-6230-405D-A155-150F043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A6"/>
    <w:pPr>
      <w:ind w:left="720"/>
      <w:contextualSpacing/>
    </w:pPr>
  </w:style>
  <w:style w:type="paragraph" w:styleId="Header">
    <w:name w:val="header"/>
    <w:basedOn w:val="Normal"/>
    <w:link w:val="HeaderChar"/>
    <w:uiPriority w:val="99"/>
    <w:unhideWhenUsed/>
    <w:rsid w:val="00AC4B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4BA6"/>
  </w:style>
  <w:style w:type="table" w:styleId="TableGrid">
    <w:name w:val="Table Grid"/>
    <w:basedOn w:val="TableNormal"/>
    <w:uiPriority w:val="39"/>
    <w:rsid w:val="00AC4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4BA6"/>
    <w:rPr>
      <w:color w:val="0000FF"/>
      <w:u w:val="single"/>
    </w:rPr>
  </w:style>
  <w:style w:type="paragraph" w:customStyle="1" w:styleId="Standard">
    <w:name w:val="Standard"/>
    <w:rsid w:val="00AC4BA6"/>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2</cp:lastModifiedBy>
  <cp:revision>5</cp:revision>
  <cp:lastPrinted>2022-04-14T09:10:00Z</cp:lastPrinted>
  <dcterms:created xsi:type="dcterms:W3CDTF">2022-05-19T09:26:00Z</dcterms:created>
  <dcterms:modified xsi:type="dcterms:W3CDTF">2022-05-19T09:28:00Z</dcterms:modified>
</cp:coreProperties>
</file>