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7B7" w:rsidRDefault="003367B7">
      <w:pPr>
        <w:widowControl w:val="0"/>
        <w:pBdr>
          <w:top w:val="nil"/>
          <w:left w:val="nil"/>
          <w:bottom w:val="nil"/>
          <w:right w:val="nil"/>
          <w:between w:val="nil"/>
        </w:pBdr>
        <w:spacing w:after="0"/>
      </w:pPr>
    </w:p>
    <w:p w:rsidR="003367B7" w:rsidRDefault="005F3AD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ROMÂNIA</w:t>
      </w:r>
      <w:r>
        <w:rPr>
          <w:noProof/>
          <w:lang w:eastAsia="ro-RO"/>
        </w:rPr>
        <w:drawing>
          <wp:anchor distT="0" distB="0" distL="0" distR="0" simplePos="0" relativeHeight="251658240" behindDoc="1" locked="0" layoutInCell="1" allowOverlap="1">
            <wp:simplePos x="0" y="0"/>
            <wp:positionH relativeFrom="column">
              <wp:posOffset>-332104</wp:posOffset>
            </wp:positionH>
            <wp:positionV relativeFrom="paragraph">
              <wp:posOffset>-294639</wp:posOffset>
            </wp:positionV>
            <wp:extent cx="762000" cy="1097280"/>
            <wp:effectExtent l="0" t="0" r="0" b="0"/>
            <wp:wrapNone/>
            <wp:docPr id="5" name="image3.png" descr="stema OK.png"/>
            <wp:cNvGraphicFramePr/>
            <a:graphic xmlns:a="http://schemas.openxmlformats.org/drawingml/2006/main">
              <a:graphicData uri="http://schemas.openxmlformats.org/drawingml/2006/picture">
                <pic:pic xmlns:pic="http://schemas.openxmlformats.org/drawingml/2006/picture">
                  <pic:nvPicPr>
                    <pic:cNvPr id="0" name="image3.png" descr="stema OK.png"/>
                    <pic:cNvPicPr preferRelativeResize="0"/>
                  </pic:nvPicPr>
                  <pic:blipFill>
                    <a:blip r:embed="rId6"/>
                    <a:srcRect/>
                    <a:stretch>
                      <a:fillRect/>
                    </a:stretch>
                  </pic:blipFill>
                  <pic:spPr>
                    <a:xfrm>
                      <a:off x="0" y="0"/>
                      <a:ext cx="762000" cy="1097280"/>
                    </a:xfrm>
                    <a:prstGeom prst="rect">
                      <a:avLst/>
                    </a:prstGeom>
                    <a:ln/>
                  </pic:spPr>
                </pic:pic>
              </a:graphicData>
            </a:graphic>
          </wp:anchor>
        </w:drawing>
      </w:r>
      <w:r>
        <w:rPr>
          <w:noProof/>
          <w:lang w:eastAsia="ro-RO"/>
        </w:rPr>
        <w:drawing>
          <wp:anchor distT="0" distB="0" distL="0" distR="0" simplePos="0" relativeHeight="251659264" behindDoc="1" locked="0" layoutInCell="1" allowOverlap="1">
            <wp:simplePos x="0" y="0"/>
            <wp:positionH relativeFrom="column">
              <wp:posOffset>4939030</wp:posOffset>
            </wp:positionH>
            <wp:positionV relativeFrom="paragraph">
              <wp:posOffset>-210183</wp:posOffset>
            </wp:positionV>
            <wp:extent cx="910590" cy="1063625"/>
            <wp:effectExtent l="0" t="0" r="0" b="0"/>
            <wp:wrapNone/>
            <wp:docPr id="4" name="image2.jpg" descr="judetul-bihor-stema-logo-8191AE1559-seeklogo"/>
            <wp:cNvGraphicFramePr/>
            <a:graphic xmlns:a="http://schemas.openxmlformats.org/drawingml/2006/main">
              <a:graphicData uri="http://schemas.openxmlformats.org/drawingml/2006/picture">
                <pic:pic xmlns:pic="http://schemas.openxmlformats.org/drawingml/2006/picture">
                  <pic:nvPicPr>
                    <pic:cNvPr id="0" name="image2.jpg" descr="judetul-bihor-stema-logo-8191AE1559-seeklogo"/>
                    <pic:cNvPicPr preferRelativeResize="0"/>
                  </pic:nvPicPr>
                  <pic:blipFill>
                    <a:blip r:embed="rId7"/>
                    <a:srcRect/>
                    <a:stretch>
                      <a:fillRect/>
                    </a:stretch>
                  </pic:blipFill>
                  <pic:spPr>
                    <a:xfrm>
                      <a:off x="0" y="0"/>
                      <a:ext cx="910590" cy="1063625"/>
                    </a:xfrm>
                    <a:prstGeom prst="rect">
                      <a:avLst/>
                    </a:prstGeom>
                    <a:ln/>
                  </pic:spPr>
                </pic:pic>
              </a:graphicData>
            </a:graphic>
          </wp:anchor>
        </w:drawing>
      </w:r>
    </w:p>
    <w:p w:rsidR="003367B7" w:rsidRDefault="005F3AD9">
      <w:pPr>
        <w:spacing w:after="0"/>
        <w:ind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MUNICIPIUL MARGHITA</w:t>
      </w:r>
    </w:p>
    <w:p w:rsidR="003367B7" w:rsidRDefault="005F3AD9">
      <w:pPr>
        <w:tabs>
          <w:tab w:val="left" w:pos="0"/>
        </w:tabs>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MARGITTA MEGYEI JOGU VAROS - MARGHITA TOWN</w:t>
      </w:r>
    </w:p>
    <w:p w:rsidR="003367B7" w:rsidRDefault="003367B7">
      <w:pPr>
        <w:spacing w:after="0"/>
        <w:rPr>
          <w:rFonts w:ascii="Times New Roman" w:eastAsia="Times New Roman" w:hAnsi="Times New Roman" w:cs="Times New Roman"/>
          <w:b/>
          <w:sz w:val="24"/>
          <w:szCs w:val="24"/>
          <w:u w:val="single"/>
        </w:rPr>
      </w:pPr>
    </w:p>
    <w:p w:rsidR="003367B7" w:rsidRDefault="005F3AD9">
      <w:pPr>
        <w:tabs>
          <w:tab w:val="left" w:pos="622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415300 - Marghita,  jud. Bihor,                                                 telefon : +40259362001</w:t>
      </w:r>
    </w:p>
    <w:p w:rsidR="003367B7" w:rsidRDefault="005F3A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Calea Republicii,  nr.1,                                                                             +40359409977</w:t>
      </w:r>
    </w:p>
    <w:p w:rsidR="003367B7" w:rsidRDefault="005F3A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Cod fiscal 4348947                                                                 </w:t>
      </w:r>
      <w:r>
        <w:rPr>
          <w:rFonts w:ascii="Times New Roman" w:eastAsia="Times New Roman" w:hAnsi="Times New Roman" w:cs="Times New Roman"/>
          <w:sz w:val="24"/>
          <w:szCs w:val="24"/>
        </w:rPr>
        <w:tab/>
        <w:t>fax:         +40359409982</w:t>
      </w:r>
    </w:p>
    <w:p w:rsidR="003367B7" w:rsidRDefault="005F3AD9">
      <w:pPr>
        <w:tabs>
          <w:tab w:val="left" w:pos="6240"/>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e-mail:</w:t>
      </w:r>
      <w:hyperlink r:id="rId8">
        <w:r>
          <w:rPr>
            <w:rFonts w:ascii="Times New Roman" w:eastAsia="Times New Roman" w:hAnsi="Times New Roman" w:cs="Times New Roman"/>
            <w:b/>
            <w:color w:val="0000FF"/>
            <w:sz w:val="24"/>
            <w:szCs w:val="24"/>
            <w:u w:val="single"/>
          </w:rPr>
          <w:t>primaria@marghita.ro</w:t>
        </w:r>
      </w:hyperlink>
    </w:p>
    <w:p w:rsidR="003367B7" w:rsidRDefault="009F7BC6">
      <w:pPr>
        <w:spacing w:after="0"/>
        <w:rPr>
          <w:rFonts w:ascii="Times New Roman" w:eastAsia="Times New Roman" w:hAnsi="Times New Roman" w:cs="Times New Roman"/>
          <w:sz w:val="24"/>
          <w:szCs w:val="24"/>
        </w:rPr>
      </w:pPr>
      <w:r w:rsidRPr="009F7BC6">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align="center" o:hr="t">
            <v:imagedata r:id="rId9" o:title="BD14845_" gain="49807f" blacklevel="-7209f"/>
          </v:shape>
        </w:pict>
      </w:r>
    </w:p>
    <w:p w:rsidR="003367B7" w:rsidRDefault="005F3AD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Instituția Arhitectului - Șef</w:t>
      </w:r>
    </w:p>
    <w:p w:rsidR="003367B7" w:rsidRDefault="005F3AD9" w:rsidP="00EB38C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Nr. </w:t>
      </w:r>
      <w:r w:rsidR="00973588" w:rsidRPr="00973588">
        <w:rPr>
          <w:rFonts w:ascii="Times New Roman" w:eastAsia="Times New Roman" w:hAnsi="Times New Roman" w:cs="Times New Roman"/>
          <w:b/>
          <w:sz w:val="24"/>
          <w:szCs w:val="24"/>
        </w:rPr>
        <w:t>4843</w:t>
      </w:r>
      <w:r>
        <w:rPr>
          <w:rFonts w:ascii="Times New Roman" w:eastAsia="Times New Roman" w:hAnsi="Times New Roman" w:cs="Times New Roman"/>
          <w:b/>
          <w:color w:val="000000"/>
          <w:sz w:val="24"/>
          <w:szCs w:val="24"/>
        </w:rPr>
        <w:t xml:space="preserve"> din </w:t>
      </w:r>
      <w:r w:rsidR="00CF7AAF">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.0</w:t>
      </w:r>
      <w:r w:rsidR="00CF7AAF">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.2022</w:t>
      </w:r>
    </w:p>
    <w:p w:rsidR="00EB38CD" w:rsidRPr="00EB38CD" w:rsidRDefault="00EB38CD" w:rsidP="00EB38C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3367B7" w:rsidRDefault="005F3AD9" w:rsidP="00EB38CD">
      <w:pPr>
        <w:pStyle w:val="Heading2"/>
        <w:rPr>
          <w:sz w:val="24"/>
        </w:rPr>
      </w:pPr>
      <w:r>
        <w:rPr>
          <w:sz w:val="24"/>
        </w:rPr>
        <w:t xml:space="preserve">RAPORT DE SPECIALITATE </w:t>
      </w:r>
    </w:p>
    <w:p w:rsidR="00EB38CD" w:rsidRPr="00EB38CD" w:rsidRDefault="00EB38CD" w:rsidP="00EB38CD">
      <w:pPr>
        <w:spacing w:after="0" w:line="240" w:lineRule="auto"/>
      </w:pPr>
    </w:p>
    <w:p w:rsidR="003367B7" w:rsidRDefault="00EB38CD" w:rsidP="00EB38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proiectul de hotărâre privind  aprobare</w:t>
      </w:r>
      <w:r w:rsidR="00930520">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depunerii</w:t>
      </w:r>
      <w:r w:rsidR="005F3AD9">
        <w:rPr>
          <w:rFonts w:ascii="Times New Roman" w:eastAsia="Times New Roman" w:hAnsi="Times New Roman" w:cs="Times New Roman"/>
          <w:b/>
          <w:sz w:val="24"/>
          <w:szCs w:val="24"/>
        </w:rPr>
        <w:t xml:space="preserve"> proiectului,</w:t>
      </w:r>
    </w:p>
    <w:p w:rsidR="009948EA" w:rsidRPr="009948EA" w:rsidRDefault="009948EA" w:rsidP="00EB38CD">
      <w:pPr>
        <w:spacing w:after="0" w:line="240" w:lineRule="auto"/>
        <w:jc w:val="center"/>
        <w:rPr>
          <w:rFonts w:ascii="Times New Roman" w:eastAsia="Times New Roman" w:hAnsi="Times New Roman" w:cs="Times New Roman"/>
          <w:b/>
          <w:sz w:val="24"/>
          <w:szCs w:val="24"/>
        </w:rPr>
      </w:pPr>
      <w:r w:rsidRPr="00973588">
        <w:rPr>
          <w:rFonts w:ascii="Times New Roman" w:eastAsia="Times New Roman" w:hAnsi="Times New Roman" w:cs="Times New Roman"/>
          <w:b/>
          <w:sz w:val="24"/>
          <w:szCs w:val="24"/>
        </w:rPr>
        <w:t>,,</w:t>
      </w:r>
      <w:r w:rsidR="00EB38CD">
        <w:rPr>
          <w:rFonts w:ascii="Times New Roman" w:eastAsia="Times New Roman" w:hAnsi="Times New Roman" w:cs="Times New Roman"/>
          <w:b/>
          <w:sz w:val="24"/>
          <w:szCs w:val="24"/>
        </w:rPr>
        <w:t xml:space="preserve"> Construire piste de biciclete î</w:t>
      </w:r>
      <w:r w:rsidRPr="00973588">
        <w:rPr>
          <w:rFonts w:ascii="Times New Roman" w:eastAsia="Times New Roman" w:hAnsi="Times New Roman" w:cs="Times New Roman"/>
          <w:b/>
          <w:sz w:val="24"/>
          <w:szCs w:val="24"/>
        </w:rPr>
        <w:t>n Municipiul Marghita, judetul Bihor”</w:t>
      </w:r>
    </w:p>
    <w:p w:rsidR="003367B7" w:rsidRDefault="003367B7" w:rsidP="00EB38CD">
      <w:pPr>
        <w:spacing w:after="0" w:line="240" w:lineRule="auto"/>
        <w:ind w:right="-158"/>
        <w:rPr>
          <w:rFonts w:ascii="Times New Roman" w:eastAsia="Times New Roman" w:hAnsi="Times New Roman" w:cs="Times New Roman"/>
          <w:b/>
          <w:sz w:val="24"/>
          <w:szCs w:val="24"/>
        </w:rPr>
      </w:pPr>
    </w:p>
    <w:p w:rsidR="00BE1185" w:rsidRDefault="00BE1185" w:rsidP="00BE1185">
      <w:pPr>
        <w:spacing w:after="0" w:line="240" w:lineRule="auto"/>
        <w:jc w:val="both"/>
        <w:rPr>
          <w:rFonts w:ascii="Times New Roman" w:eastAsia="Times New Roman" w:hAnsi="Times New Roman" w:cs="Times New Roman"/>
          <w:sz w:val="24"/>
          <w:szCs w:val="24"/>
        </w:rPr>
      </w:pPr>
    </w:p>
    <w:p w:rsidR="00BE1185" w:rsidRPr="00930520" w:rsidRDefault="00BE1185" w:rsidP="00731F9B">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Ținând cont de </w:t>
      </w:r>
      <w:r w:rsidRPr="00EB38CD">
        <w:rPr>
          <w:rFonts w:ascii="Times New Roman" w:eastAsia="Times New Roman" w:hAnsi="Times New Roman" w:cs="Times New Roman"/>
          <w:sz w:val="24"/>
          <w:szCs w:val="24"/>
        </w:rPr>
        <w:t xml:space="preserve"> referatul de aprobare al Primarului Municipiului Marghita înregistrat cu nr. 4842/ 12.05.2022</w:t>
      </w:r>
      <w:r>
        <w:rPr>
          <w:rFonts w:ascii="Times New Roman" w:eastAsia="Times New Roman" w:hAnsi="Times New Roman" w:cs="Times New Roman"/>
          <w:sz w:val="24"/>
          <w:szCs w:val="24"/>
        </w:rPr>
        <w:t xml:space="preserve"> în calitate </w:t>
      </w:r>
      <w:r w:rsidR="00930520">
        <w:rPr>
          <w:rFonts w:ascii="Times New Roman" w:eastAsia="Times New Roman" w:hAnsi="Times New Roman" w:cs="Times New Roman"/>
          <w:sz w:val="24"/>
          <w:szCs w:val="24"/>
        </w:rPr>
        <w:t xml:space="preserve">inițiator al proiectului de hotărâre privind </w:t>
      </w:r>
      <w:r w:rsidR="00930520" w:rsidRPr="00930520">
        <w:rPr>
          <w:rFonts w:ascii="Times New Roman" w:eastAsia="Times New Roman" w:hAnsi="Times New Roman" w:cs="Times New Roman"/>
          <w:sz w:val="24"/>
          <w:szCs w:val="24"/>
        </w:rPr>
        <w:t>aprobarea  depunerii proiectului</w:t>
      </w:r>
      <w:r w:rsidR="00930520">
        <w:rPr>
          <w:rFonts w:ascii="Times New Roman" w:eastAsia="Times New Roman" w:hAnsi="Times New Roman" w:cs="Times New Roman"/>
          <w:b/>
          <w:sz w:val="24"/>
          <w:szCs w:val="24"/>
        </w:rPr>
        <w:t xml:space="preserve"> </w:t>
      </w:r>
      <w:r w:rsidR="00930520" w:rsidRPr="00973588">
        <w:rPr>
          <w:rFonts w:ascii="Times New Roman" w:eastAsia="Times New Roman" w:hAnsi="Times New Roman" w:cs="Times New Roman"/>
          <w:b/>
          <w:sz w:val="24"/>
          <w:szCs w:val="24"/>
        </w:rPr>
        <w:t>,,</w:t>
      </w:r>
      <w:r w:rsidR="00930520">
        <w:rPr>
          <w:rFonts w:ascii="Times New Roman" w:eastAsia="Times New Roman" w:hAnsi="Times New Roman" w:cs="Times New Roman"/>
          <w:b/>
          <w:sz w:val="24"/>
          <w:szCs w:val="24"/>
        </w:rPr>
        <w:t xml:space="preserve"> Construire piste de biciclete î</w:t>
      </w:r>
      <w:r w:rsidR="00930520" w:rsidRPr="00973588">
        <w:rPr>
          <w:rFonts w:ascii="Times New Roman" w:eastAsia="Times New Roman" w:hAnsi="Times New Roman" w:cs="Times New Roman"/>
          <w:b/>
          <w:sz w:val="24"/>
          <w:szCs w:val="24"/>
        </w:rPr>
        <w:t>n Municipiul Marghita, judetul Bihor”</w:t>
      </w:r>
      <w:r w:rsidR="00930520">
        <w:rPr>
          <w:rFonts w:ascii="Times New Roman" w:eastAsia="Times New Roman" w:hAnsi="Times New Roman" w:cs="Times New Roman"/>
          <w:b/>
          <w:sz w:val="24"/>
          <w:szCs w:val="24"/>
        </w:rPr>
        <w:t xml:space="preserve">, </w:t>
      </w:r>
    </w:p>
    <w:p w:rsidR="00AD28E2" w:rsidRPr="00EB38CD" w:rsidRDefault="005F3AD9" w:rsidP="00731F9B">
      <w:pPr>
        <w:spacing w:after="0" w:line="240" w:lineRule="auto"/>
        <w:jc w:val="both"/>
        <w:rPr>
          <w:rFonts w:ascii="Times New Roman" w:eastAsia="Times New Roman" w:hAnsi="Times New Roman" w:cs="Times New Roman"/>
          <w:b/>
          <w:sz w:val="24"/>
          <w:szCs w:val="24"/>
        </w:rPr>
      </w:pPr>
      <w:r w:rsidRPr="00EB38CD">
        <w:rPr>
          <w:rFonts w:ascii="Times New Roman" w:eastAsia="Times New Roman" w:hAnsi="Times New Roman" w:cs="Times New Roman"/>
          <w:sz w:val="24"/>
          <w:szCs w:val="24"/>
        </w:rPr>
        <w:tab/>
        <w:t xml:space="preserve">Având în vederea faptul ca Primăria Municipiului Marghita </w:t>
      </w:r>
      <w:r w:rsidRPr="00EB38CD">
        <w:rPr>
          <w:rFonts w:ascii="Times New Roman" w:eastAsia="Times New Roman" w:hAnsi="Times New Roman" w:cs="Times New Roman"/>
          <w:sz w:val="24"/>
          <w:szCs w:val="24"/>
          <w:highlight w:val="white"/>
        </w:rPr>
        <w:t xml:space="preserve">dorește demararea </w:t>
      </w:r>
      <w:r w:rsidR="00AD28E2" w:rsidRPr="00EB38CD">
        <w:rPr>
          <w:rFonts w:ascii="Times New Roman" w:eastAsia="Times New Roman" w:hAnsi="Times New Roman" w:cs="Times New Roman"/>
          <w:sz w:val="24"/>
          <w:szCs w:val="24"/>
        </w:rPr>
        <w:t xml:space="preserve">proiectului </w:t>
      </w:r>
      <w:r w:rsidR="00AD28E2" w:rsidRPr="00EB38CD">
        <w:rPr>
          <w:rFonts w:ascii="Times New Roman" w:eastAsia="Times New Roman" w:hAnsi="Times New Roman" w:cs="Times New Roman"/>
          <w:b/>
          <w:sz w:val="24"/>
          <w:szCs w:val="24"/>
        </w:rPr>
        <w:t>„Asigurarea infrastructurii pentru transportul verde – piste pentru biciclete la nivel</w:t>
      </w:r>
    </w:p>
    <w:p w:rsidR="00AD28E2" w:rsidRPr="00EB38CD" w:rsidRDefault="00AD28E2" w:rsidP="00731F9B">
      <w:pPr>
        <w:spacing w:after="0" w:line="240" w:lineRule="auto"/>
        <w:jc w:val="both"/>
        <w:rPr>
          <w:rFonts w:ascii="Times New Roman" w:eastAsia="Times New Roman" w:hAnsi="Times New Roman" w:cs="Times New Roman"/>
          <w:b/>
          <w:sz w:val="24"/>
          <w:szCs w:val="24"/>
        </w:rPr>
      </w:pPr>
      <w:r w:rsidRPr="00EB38CD">
        <w:rPr>
          <w:rFonts w:ascii="Times New Roman" w:eastAsia="Times New Roman" w:hAnsi="Times New Roman" w:cs="Times New Roman"/>
          <w:b/>
          <w:sz w:val="24"/>
          <w:szCs w:val="24"/>
        </w:rPr>
        <w:t>local/metropolitan”</w:t>
      </w:r>
      <w:r w:rsidR="005F3AD9" w:rsidRPr="00EB38CD">
        <w:rPr>
          <w:rFonts w:ascii="Times New Roman" w:eastAsia="Times New Roman" w:hAnsi="Times New Roman" w:cs="Times New Roman"/>
          <w:sz w:val="24"/>
          <w:szCs w:val="24"/>
        </w:rPr>
        <w:t>propus spre finanţare în cadrul Planului Național de Redresare și Reziliență a României, conform - Ghidului specific privind regulile și condițiile aplicabile finanțării din fondurile europene aferente Planului național de redresare și reziliență în cadrul apelului de proiecte PNRR/2022/C</w:t>
      </w:r>
      <w:r w:rsidRPr="00EB38CD">
        <w:rPr>
          <w:rFonts w:ascii="Times New Roman" w:eastAsia="Times New Roman" w:hAnsi="Times New Roman" w:cs="Times New Roman"/>
          <w:sz w:val="24"/>
          <w:szCs w:val="24"/>
        </w:rPr>
        <w:t>10</w:t>
      </w:r>
      <w:r w:rsidR="005F3AD9" w:rsidRPr="00EB38CD">
        <w:rPr>
          <w:rFonts w:ascii="Times New Roman" w:eastAsia="Times New Roman" w:hAnsi="Times New Roman" w:cs="Times New Roman"/>
          <w:sz w:val="24"/>
          <w:szCs w:val="24"/>
        </w:rPr>
        <w:t>/</w:t>
      </w:r>
      <w:r w:rsidR="00C105AE" w:rsidRPr="00EB38CD">
        <w:rPr>
          <w:rFonts w:ascii="Times New Roman" w:eastAsia="Times New Roman" w:hAnsi="Times New Roman" w:cs="Times New Roman"/>
          <w:sz w:val="24"/>
          <w:szCs w:val="24"/>
        </w:rPr>
        <w:t>I.1./ I.1.4.</w:t>
      </w:r>
      <w:r w:rsidR="005F3AD9" w:rsidRPr="00EB38CD">
        <w:rPr>
          <w:rFonts w:ascii="Times New Roman" w:eastAsia="Times New Roman" w:hAnsi="Times New Roman" w:cs="Times New Roman"/>
          <w:sz w:val="24"/>
          <w:szCs w:val="24"/>
        </w:rPr>
        <w:t xml:space="preserve">, componenta </w:t>
      </w:r>
      <w:r w:rsidRPr="00EB38CD">
        <w:rPr>
          <w:rFonts w:ascii="Times New Roman" w:eastAsia="Times New Roman" w:hAnsi="Times New Roman" w:cs="Times New Roman"/>
          <w:sz w:val="24"/>
          <w:szCs w:val="24"/>
        </w:rPr>
        <w:t>10</w:t>
      </w:r>
      <w:r w:rsidR="005F3AD9" w:rsidRPr="00EB38CD">
        <w:rPr>
          <w:rFonts w:ascii="Times New Roman" w:eastAsia="Times New Roman" w:hAnsi="Times New Roman" w:cs="Times New Roman"/>
          <w:sz w:val="24"/>
          <w:szCs w:val="24"/>
        </w:rPr>
        <w:t xml:space="preserve"> — </w:t>
      </w:r>
      <w:r w:rsidRPr="00EB38CD">
        <w:rPr>
          <w:rFonts w:ascii="Times New Roman" w:eastAsia="Times New Roman" w:hAnsi="Times New Roman" w:cs="Times New Roman"/>
          <w:sz w:val="24"/>
          <w:szCs w:val="24"/>
        </w:rPr>
        <w:t>Fondul local , R1. Crearea cadrului pen</w:t>
      </w:r>
      <w:r w:rsidR="00C105AE" w:rsidRPr="00EB38CD">
        <w:rPr>
          <w:rFonts w:ascii="Times New Roman" w:eastAsia="Times New Roman" w:hAnsi="Times New Roman" w:cs="Times New Roman"/>
          <w:sz w:val="24"/>
          <w:szCs w:val="24"/>
        </w:rPr>
        <w:t xml:space="preserve">tru mobilitate urbană durabilă, </w:t>
      </w:r>
    </w:p>
    <w:tbl>
      <w:tblPr>
        <w:tblW w:w="0" w:type="auto"/>
        <w:tblBorders>
          <w:top w:val="nil"/>
          <w:left w:val="nil"/>
          <w:bottom w:val="nil"/>
          <w:right w:val="nil"/>
        </w:tblBorders>
        <w:tblLayout w:type="fixed"/>
        <w:tblLook w:val="0000"/>
      </w:tblPr>
      <w:tblGrid>
        <w:gridCol w:w="8797"/>
      </w:tblGrid>
      <w:tr w:rsidR="00AD28E2" w:rsidRPr="00EB38CD" w:rsidTr="00EB38CD">
        <w:trPr>
          <w:trHeight w:val="571"/>
        </w:trPr>
        <w:tc>
          <w:tcPr>
            <w:tcW w:w="8797" w:type="dxa"/>
          </w:tcPr>
          <w:p w:rsidR="00AD28E2" w:rsidRPr="00EB38CD" w:rsidRDefault="00AD28E2" w:rsidP="00731F9B">
            <w:pPr>
              <w:autoSpaceDE w:val="0"/>
              <w:autoSpaceDN w:val="0"/>
              <w:adjustRightInd w:val="0"/>
              <w:spacing w:after="0" w:line="240" w:lineRule="auto"/>
              <w:jc w:val="both"/>
              <w:rPr>
                <w:rFonts w:ascii="Times New Roman" w:hAnsi="Times New Roman" w:cs="Times New Roman"/>
                <w:sz w:val="24"/>
                <w:szCs w:val="24"/>
              </w:rPr>
            </w:pPr>
            <w:r w:rsidRPr="00EB38CD">
              <w:rPr>
                <w:rFonts w:ascii="Times New Roman" w:hAnsi="Times New Roman" w:cs="Times New Roman"/>
                <w:sz w:val="24"/>
                <w:szCs w:val="24"/>
              </w:rPr>
              <w:t>I1. Mobilitat</w:t>
            </w:r>
            <w:r w:rsidR="00AB53C3" w:rsidRPr="00EB38CD">
              <w:rPr>
                <w:rFonts w:ascii="Times New Roman" w:hAnsi="Times New Roman" w:cs="Times New Roman"/>
                <w:sz w:val="24"/>
                <w:szCs w:val="24"/>
              </w:rPr>
              <w:t>e</w:t>
            </w:r>
            <w:r w:rsidRPr="00EB38CD">
              <w:rPr>
                <w:rFonts w:ascii="Times New Roman" w:hAnsi="Times New Roman" w:cs="Times New Roman"/>
                <w:sz w:val="24"/>
                <w:szCs w:val="24"/>
              </w:rPr>
              <w:t>a</w:t>
            </w:r>
            <w:r w:rsidR="00AB53C3" w:rsidRPr="00EB38CD">
              <w:rPr>
                <w:rFonts w:ascii="Times New Roman" w:hAnsi="Times New Roman" w:cs="Times New Roman"/>
                <w:sz w:val="24"/>
                <w:szCs w:val="24"/>
              </w:rPr>
              <w:t xml:space="preserve"> </w:t>
            </w:r>
            <w:r w:rsidRPr="00EB38CD">
              <w:rPr>
                <w:rFonts w:ascii="Times New Roman" w:hAnsi="Times New Roman" w:cs="Times New Roman"/>
                <w:sz w:val="24"/>
                <w:szCs w:val="24"/>
              </w:rPr>
              <w:t>urbană</w:t>
            </w:r>
            <w:r w:rsidR="00AB53C3" w:rsidRPr="00EB38CD">
              <w:rPr>
                <w:rFonts w:ascii="Times New Roman" w:hAnsi="Times New Roman" w:cs="Times New Roman"/>
                <w:sz w:val="24"/>
                <w:szCs w:val="24"/>
              </w:rPr>
              <w:t xml:space="preserve"> </w:t>
            </w:r>
            <w:r w:rsidRPr="00EB38CD">
              <w:rPr>
                <w:rFonts w:ascii="Times New Roman" w:hAnsi="Times New Roman" w:cs="Times New Roman"/>
                <w:sz w:val="24"/>
                <w:szCs w:val="24"/>
              </w:rPr>
              <w:t>durabilă ,</w:t>
            </w:r>
            <w:r w:rsidRPr="00EB38CD">
              <w:rPr>
                <w:rFonts w:ascii="Times New Roman" w:hAnsi="Times New Roman" w:cs="Times New Roman"/>
                <w:iCs/>
                <w:sz w:val="24"/>
                <w:szCs w:val="24"/>
              </w:rPr>
              <w:t xml:space="preserve">I1.4. Asigurarea infrastructurii pentru transportul verde – infrastructurii pentru biciclete la nivel local/metropolitan. </w:t>
            </w:r>
          </w:p>
          <w:p w:rsidR="00AD28E2" w:rsidRPr="00EB38CD" w:rsidRDefault="00AD28E2" w:rsidP="00731F9B">
            <w:pPr>
              <w:autoSpaceDE w:val="0"/>
              <w:autoSpaceDN w:val="0"/>
              <w:adjustRightInd w:val="0"/>
              <w:spacing w:after="0" w:line="240" w:lineRule="auto"/>
              <w:jc w:val="both"/>
              <w:rPr>
                <w:rFonts w:ascii="Times New Roman" w:hAnsi="Times New Roman" w:cs="Times New Roman"/>
                <w:sz w:val="24"/>
                <w:szCs w:val="24"/>
              </w:rPr>
            </w:pPr>
          </w:p>
        </w:tc>
      </w:tr>
    </w:tbl>
    <w:p w:rsidR="003367B7" w:rsidRPr="00EB38CD" w:rsidRDefault="00EB38CD" w:rsidP="00731F9B">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Luând în considerare:</w:t>
      </w:r>
    </w:p>
    <w:p w:rsidR="003367B7" w:rsidRPr="00EB38CD" w:rsidRDefault="005F3AD9" w:rsidP="00731F9B">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highlight w:val="white"/>
        </w:rPr>
      </w:pPr>
      <w:r w:rsidRPr="00EB38CD">
        <w:rPr>
          <w:rFonts w:ascii="Times New Roman" w:eastAsia="Times New Roman" w:hAnsi="Times New Roman" w:cs="Times New Roman"/>
          <w:b/>
          <w:sz w:val="24"/>
          <w:szCs w:val="24"/>
        </w:rPr>
        <w:t>Ghidului specific</w:t>
      </w:r>
      <w:r w:rsidR="00AB53C3" w:rsidRPr="00EB38CD">
        <w:rPr>
          <w:rFonts w:ascii="Times New Roman" w:eastAsia="Times New Roman" w:hAnsi="Times New Roman" w:cs="Times New Roman"/>
          <w:b/>
          <w:sz w:val="24"/>
          <w:szCs w:val="24"/>
        </w:rPr>
        <w:t xml:space="preserve"> </w:t>
      </w:r>
      <w:r w:rsidR="00CC0059" w:rsidRPr="00EB38CD">
        <w:rPr>
          <w:rFonts w:ascii="Times New Roman" w:hAnsi="Times New Roman" w:cs="Times New Roman"/>
          <w:b/>
          <w:bCs/>
          <w:iCs/>
          <w:sz w:val="24"/>
          <w:szCs w:val="24"/>
        </w:rPr>
        <w:t>privind infrastructura pentru biciclete</w:t>
      </w:r>
      <w:r w:rsidR="00CC0059" w:rsidRPr="00EB38CD">
        <w:rPr>
          <w:rFonts w:ascii="Times New Roman" w:hAnsi="Times New Roman" w:cs="Times New Roman"/>
          <w:b/>
          <w:bCs/>
          <w:i/>
          <w:iCs/>
          <w:sz w:val="24"/>
          <w:szCs w:val="24"/>
        </w:rPr>
        <w:t xml:space="preserve">, </w:t>
      </w:r>
      <w:r w:rsidR="00CC0059" w:rsidRPr="00EB38CD">
        <w:rPr>
          <w:rFonts w:ascii="Times New Roman" w:hAnsi="Times New Roman" w:cs="Times New Roman"/>
          <w:bCs/>
          <w:iCs/>
          <w:sz w:val="24"/>
          <w:szCs w:val="24"/>
        </w:rPr>
        <w:t>conținând</w:t>
      </w:r>
      <w:r w:rsidRPr="00EB38CD">
        <w:rPr>
          <w:rFonts w:ascii="Times New Roman" w:eastAsia="Times New Roman" w:hAnsi="Times New Roman" w:cs="Times New Roman"/>
          <w:sz w:val="24"/>
          <w:szCs w:val="24"/>
        </w:rPr>
        <w:t xml:space="preserve"> regulile și condițiile aplicabile finanțării din fondurile aferente Planului național de redresare și reziliență în cadrul apelului de proiecte </w:t>
      </w:r>
      <w:r w:rsidR="00C105AE" w:rsidRPr="00EB38CD">
        <w:rPr>
          <w:rFonts w:ascii="Times New Roman" w:eastAsia="Times New Roman" w:hAnsi="Times New Roman" w:cs="Times New Roman"/>
          <w:b/>
          <w:sz w:val="24"/>
          <w:szCs w:val="24"/>
        </w:rPr>
        <w:t>PNRR/2022/C10</w:t>
      </w:r>
      <w:r w:rsidR="00C105AE" w:rsidRPr="00EB38CD">
        <w:rPr>
          <w:rFonts w:ascii="Times New Roman" w:eastAsia="Times New Roman" w:hAnsi="Times New Roman" w:cs="Times New Roman"/>
          <w:sz w:val="24"/>
          <w:szCs w:val="24"/>
        </w:rPr>
        <w:t xml:space="preserve">, </w:t>
      </w:r>
      <w:r w:rsidR="00C105AE" w:rsidRPr="00EB38CD">
        <w:rPr>
          <w:rFonts w:ascii="Times New Roman" w:eastAsia="Times New Roman" w:hAnsi="Times New Roman" w:cs="Times New Roman"/>
          <w:b/>
          <w:sz w:val="24"/>
          <w:szCs w:val="24"/>
        </w:rPr>
        <w:t xml:space="preserve">componenta 10 — </w:t>
      </w:r>
      <w:r w:rsidR="00AD28E2" w:rsidRPr="00EB38CD">
        <w:rPr>
          <w:rFonts w:ascii="Times New Roman" w:eastAsia="Times New Roman" w:hAnsi="Times New Roman" w:cs="Times New Roman"/>
          <w:b/>
          <w:sz w:val="24"/>
          <w:szCs w:val="24"/>
        </w:rPr>
        <w:t>Fondul local</w:t>
      </w:r>
      <w:r w:rsidRPr="00EB38CD">
        <w:rPr>
          <w:rFonts w:ascii="Times New Roman" w:eastAsia="Times New Roman" w:hAnsi="Times New Roman" w:cs="Times New Roman"/>
          <w:sz w:val="24"/>
          <w:szCs w:val="24"/>
        </w:rPr>
        <w:t xml:space="preserve">, </w:t>
      </w:r>
      <w:r w:rsidR="00C105AE" w:rsidRPr="00EB38CD">
        <w:rPr>
          <w:rFonts w:ascii="Times New Roman" w:hAnsi="Times New Roman" w:cs="Times New Roman"/>
          <w:b/>
          <w:sz w:val="24"/>
          <w:szCs w:val="24"/>
        </w:rPr>
        <w:t>I1. Mobilitat</w:t>
      </w:r>
      <w:r w:rsidR="00AB53C3" w:rsidRPr="00EB38CD">
        <w:rPr>
          <w:rFonts w:ascii="Times New Roman" w:hAnsi="Times New Roman" w:cs="Times New Roman"/>
          <w:b/>
          <w:sz w:val="24"/>
          <w:szCs w:val="24"/>
        </w:rPr>
        <w:t>e</w:t>
      </w:r>
      <w:r w:rsidR="00C105AE" w:rsidRPr="00EB38CD">
        <w:rPr>
          <w:rFonts w:ascii="Times New Roman" w:hAnsi="Times New Roman" w:cs="Times New Roman"/>
          <w:b/>
          <w:sz w:val="24"/>
          <w:szCs w:val="24"/>
        </w:rPr>
        <w:t>a</w:t>
      </w:r>
      <w:r w:rsidR="00AB53C3" w:rsidRPr="00EB38CD">
        <w:rPr>
          <w:rFonts w:ascii="Times New Roman" w:hAnsi="Times New Roman" w:cs="Times New Roman"/>
          <w:b/>
          <w:sz w:val="24"/>
          <w:szCs w:val="24"/>
        </w:rPr>
        <w:t xml:space="preserve"> </w:t>
      </w:r>
      <w:r w:rsidR="00C105AE" w:rsidRPr="00EB38CD">
        <w:rPr>
          <w:rFonts w:ascii="Times New Roman" w:hAnsi="Times New Roman" w:cs="Times New Roman"/>
          <w:b/>
          <w:sz w:val="24"/>
          <w:szCs w:val="24"/>
        </w:rPr>
        <w:t>urbană</w:t>
      </w:r>
      <w:r w:rsidR="00AB53C3" w:rsidRPr="00EB38CD">
        <w:rPr>
          <w:rFonts w:ascii="Times New Roman" w:hAnsi="Times New Roman" w:cs="Times New Roman"/>
          <w:b/>
          <w:sz w:val="24"/>
          <w:szCs w:val="24"/>
        </w:rPr>
        <w:t xml:space="preserve"> </w:t>
      </w:r>
      <w:r w:rsidR="00C105AE" w:rsidRPr="00EB38CD">
        <w:rPr>
          <w:rFonts w:ascii="Times New Roman" w:hAnsi="Times New Roman" w:cs="Times New Roman"/>
          <w:b/>
          <w:sz w:val="24"/>
          <w:szCs w:val="24"/>
        </w:rPr>
        <w:t>durabilă,</w:t>
      </w:r>
      <w:r w:rsidR="0080448C">
        <w:rPr>
          <w:rFonts w:ascii="Times New Roman" w:hAnsi="Times New Roman" w:cs="Times New Roman"/>
          <w:b/>
          <w:sz w:val="24"/>
          <w:szCs w:val="24"/>
        </w:rPr>
        <w:t xml:space="preserve"> </w:t>
      </w:r>
      <w:r w:rsidR="00C105AE" w:rsidRPr="00EB38CD">
        <w:rPr>
          <w:rFonts w:ascii="Times New Roman" w:hAnsi="Times New Roman" w:cs="Times New Roman"/>
          <w:b/>
          <w:iCs/>
          <w:sz w:val="24"/>
          <w:szCs w:val="24"/>
        </w:rPr>
        <w:t>I1.4. Asigurarea infrastructurii pentru transportul verde</w:t>
      </w:r>
      <w:r w:rsidR="00C105AE" w:rsidRPr="00EB38CD">
        <w:rPr>
          <w:rFonts w:ascii="Times New Roman" w:hAnsi="Times New Roman" w:cs="Times New Roman"/>
          <w:iCs/>
          <w:sz w:val="24"/>
          <w:szCs w:val="24"/>
        </w:rPr>
        <w:t xml:space="preserve"> – infrastructurii pentru biciclete la nivel local/metropolitan, </w:t>
      </w:r>
      <w:r w:rsidRPr="00EB38CD">
        <w:rPr>
          <w:rFonts w:ascii="Times New Roman" w:eastAsia="Times New Roman" w:hAnsi="Times New Roman" w:cs="Times New Roman"/>
          <w:sz w:val="24"/>
          <w:szCs w:val="24"/>
        </w:rPr>
        <w:t xml:space="preserve">perioada depunerii cererii de finanțare, data și ora de începere a depunerii de proiecte: </w:t>
      </w:r>
      <w:r w:rsidRPr="00EB38CD">
        <w:rPr>
          <w:rFonts w:ascii="Times New Roman" w:eastAsia="Times New Roman" w:hAnsi="Times New Roman" w:cs="Times New Roman"/>
          <w:b/>
          <w:sz w:val="24"/>
          <w:szCs w:val="24"/>
        </w:rPr>
        <w:t>1</w:t>
      </w:r>
      <w:r w:rsidR="00C105AE" w:rsidRPr="00EB38CD">
        <w:rPr>
          <w:rFonts w:ascii="Times New Roman" w:eastAsia="Times New Roman" w:hAnsi="Times New Roman" w:cs="Times New Roman"/>
          <w:b/>
          <w:sz w:val="24"/>
          <w:szCs w:val="24"/>
        </w:rPr>
        <w:t>6</w:t>
      </w:r>
      <w:r w:rsidR="0080448C">
        <w:rPr>
          <w:rFonts w:ascii="Times New Roman" w:eastAsia="Times New Roman" w:hAnsi="Times New Roman" w:cs="Times New Roman"/>
          <w:b/>
          <w:sz w:val="24"/>
          <w:szCs w:val="24"/>
        </w:rPr>
        <w:t xml:space="preserve"> </w:t>
      </w:r>
      <w:r w:rsidR="00C105AE" w:rsidRPr="00EB38CD">
        <w:rPr>
          <w:rFonts w:ascii="Times New Roman" w:eastAsia="Times New Roman" w:hAnsi="Times New Roman" w:cs="Times New Roman"/>
          <w:b/>
          <w:sz w:val="24"/>
          <w:szCs w:val="24"/>
        </w:rPr>
        <w:t>Mai</w:t>
      </w:r>
      <w:r w:rsidRPr="00EB38CD">
        <w:rPr>
          <w:rFonts w:ascii="Times New Roman" w:eastAsia="Times New Roman" w:hAnsi="Times New Roman" w:cs="Times New Roman"/>
          <w:b/>
          <w:sz w:val="24"/>
          <w:szCs w:val="24"/>
        </w:rPr>
        <w:t xml:space="preserve"> 2022, ora 10.00</w:t>
      </w:r>
      <w:r w:rsidRPr="00EB38CD">
        <w:rPr>
          <w:rFonts w:ascii="Times New Roman" w:eastAsia="Times New Roman" w:hAnsi="Times New Roman" w:cs="Times New Roman"/>
          <w:sz w:val="24"/>
          <w:szCs w:val="24"/>
        </w:rPr>
        <w:t>;</w:t>
      </w:r>
    </w:p>
    <w:p w:rsidR="003367B7" w:rsidRPr="00EB38CD" w:rsidRDefault="005F3AD9" w:rsidP="00731F9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B38CD">
        <w:rPr>
          <w:rFonts w:ascii="Times New Roman" w:eastAsia="Times New Roman" w:hAnsi="Times New Roman" w:cs="Times New Roman"/>
          <w:b/>
          <w:sz w:val="24"/>
          <w:szCs w:val="24"/>
        </w:rPr>
        <w:t>Ghidul specific</w:t>
      </w:r>
      <w:r w:rsidR="00AB53C3" w:rsidRPr="00EB38CD">
        <w:rPr>
          <w:rFonts w:ascii="Times New Roman" w:eastAsia="Times New Roman" w:hAnsi="Times New Roman" w:cs="Times New Roman"/>
          <w:b/>
          <w:sz w:val="24"/>
          <w:szCs w:val="24"/>
        </w:rPr>
        <w:t xml:space="preserve"> </w:t>
      </w:r>
      <w:r w:rsidRPr="00EB38CD">
        <w:rPr>
          <w:rFonts w:ascii="Times New Roman" w:eastAsia="Times New Roman" w:hAnsi="Times New Roman" w:cs="Times New Roman"/>
          <w:sz w:val="24"/>
          <w:szCs w:val="24"/>
        </w:rPr>
        <w:t xml:space="preserve">privind regulile și condițiile aplicabile finanțării din fondurile europene </w:t>
      </w:r>
    </w:p>
    <w:p w:rsidR="001C3E8B" w:rsidRPr="00EB38CD" w:rsidRDefault="00AB53C3" w:rsidP="00731F9B">
      <w:pPr>
        <w:pStyle w:val="Default"/>
        <w:jc w:val="both"/>
        <w:rPr>
          <w:color w:val="auto"/>
          <w:lang w:val="ro-RO"/>
        </w:rPr>
      </w:pPr>
      <w:r w:rsidRPr="00EB38CD">
        <w:rPr>
          <w:rFonts w:eastAsia="Times New Roman"/>
          <w:color w:val="auto"/>
          <w:lang w:val="ro-RO"/>
        </w:rPr>
        <w:t>A</w:t>
      </w:r>
      <w:r w:rsidR="005F3AD9" w:rsidRPr="00EB38CD">
        <w:rPr>
          <w:rFonts w:eastAsia="Times New Roman"/>
          <w:color w:val="auto"/>
          <w:lang w:val="ro-RO"/>
        </w:rPr>
        <w:t>ferente</w:t>
      </w:r>
      <w:r w:rsidRPr="00EB38CD">
        <w:rPr>
          <w:rFonts w:eastAsia="Times New Roman"/>
          <w:color w:val="auto"/>
          <w:lang w:val="ro-RO"/>
        </w:rPr>
        <w:t xml:space="preserve"> </w:t>
      </w:r>
      <w:r w:rsidR="005F3AD9" w:rsidRPr="00EB38CD">
        <w:rPr>
          <w:rFonts w:eastAsia="Times New Roman"/>
          <w:color w:val="auto"/>
          <w:lang w:val="ro-RO"/>
        </w:rPr>
        <w:t xml:space="preserve"> Planului național de redresare și reziliență în cadrul apelului de proiecte PNRR/2022/C</w:t>
      </w:r>
      <w:r w:rsidR="00C105AE" w:rsidRPr="00EB38CD">
        <w:rPr>
          <w:rFonts w:eastAsia="Times New Roman"/>
          <w:color w:val="auto"/>
          <w:lang w:val="ro-RO"/>
        </w:rPr>
        <w:t>10</w:t>
      </w:r>
      <w:r w:rsidR="005F3AD9" w:rsidRPr="00EB38CD">
        <w:rPr>
          <w:rFonts w:eastAsia="Times New Roman"/>
          <w:color w:val="auto"/>
          <w:lang w:val="ro-RO"/>
        </w:rPr>
        <w:t>/</w:t>
      </w:r>
      <w:r w:rsidR="00C105AE" w:rsidRPr="00EB38CD">
        <w:rPr>
          <w:rFonts w:eastAsia="Times New Roman"/>
          <w:color w:val="auto"/>
          <w:lang w:val="ro-RO"/>
        </w:rPr>
        <w:t>I1/ I1.4</w:t>
      </w:r>
      <w:r w:rsidR="005F3AD9" w:rsidRPr="00EB38CD">
        <w:rPr>
          <w:rFonts w:eastAsia="Times New Roman"/>
          <w:color w:val="auto"/>
          <w:lang w:val="ro-RO"/>
        </w:rPr>
        <w:t xml:space="preserve">, componenta </w:t>
      </w:r>
      <w:r w:rsidR="00C105AE" w:rsidRPr="00EB38CD">
        <w:rPr>
          <w:rFonts w:eastAsia="Times New Roman"/>
          <w:color w:val="auto"/>
          <w:lang w:val="ro-RO"/>
        </w:rPr>
        <w:t>10</w:t>
      </w:r>
      <w:r w:rsidR="005F3AD9" w:rsidRPr="00EB38CD">
        <w:rPr>
          <w:rFonts w:eastAsia="Times New Roman"/>
          <w:color w:val="auto"/>
          <w:lang w:val="ro-RO"/>
        </w:rPr>
        <w:t xml:space="preserve"> — </w:t>
      </w:r>
      <w:r w:rsidR="00C105AE" w:rsidRPr="00EB38CD">
        <w:rPr>
          <w:rFonts w:eastAsia="Times New Roman"/>
          <w:color w:val="auto"/>
          <w:lang w:val="ro-RO"/>
        </w:rPr>
        <w:t>Fondul local</w:t>
      </w:r>
      <w:r w:rsidR="005F3AD9" w:rsidRPr="00EB38CD">
        <w:rPr>
          <w:rFonts w:eastAsia="Times New Roman"/>
          <w:color w:val="auto"/>
          <w:lang w:val="ro-RO"/>
        </w:rPr>
        <w:t xml:space="preserve">, </w:t>
      </w:r>
      <w:r w:rsidR="00C105AE" w:rsidRPr="00EB38CD">
        <w:rPr>
          <w:rFonts w:eastAsia="Times New Roman"/>
          <w:b/>
          <w:i/>
          <w:color w:val="auto"/>
          <w:lang w:val="ro-RO"/>
        </w:rPr>
        <w:t>cu obiectivele și</w:t>
      </w:r>
      <w:r w:rsidRPr="00EB38CD">
        <w:rPr>
          <w:rFonts w:eastAsia="Times New Roman"/>
          <w:b/>
          <w:i/>
          <w:color w:val="auto"/>
          <w:lang w:val="ro-RO"/>
        </w:rPr>
        <w:t xml:space="preserve"> </w:t>
      </w:r>
      <w:r w:rsidR="00C105AE" w:rsidRPr="00EB38CD">
        <w:rPr>
          <w:rFonts w:eastAsia="Times New Roman"/>
          <w:b/>
          <w:i/>
          <w:color w:val="auto"/>
          <w:lang w:val="ro-RO"/>
        </w:rPr>
        <w:t>încadr</w:t>
      </w:r>
      <w:r w:rsidR="005F3AD9" w:rsidRPr="00EB38CD">
        <w:rPr>
          <w:rFonts w:eastAsia="Times New Roman"/>
          <w:b/>
          <w:i/>
          <w:color w:val="auto"/>
          <w:lang w:val="ro-RO"/>
        </w:rPr>
        <w:t>area</w:t>
      </w:r>
      <w:r w:rsidRPr="00EB38CD">
        <w:rPr>
          <w:rFonts w:eastAsia="Times New Roman"/>
          <w:b/>
          <w:i/>
          <w:color w:val="auto"/>
          <w:lang w:val="ro-RO"/>
        </w:rPr>
        <w:t xml:space="preserve"> </w:t>
      </w:r>
      <w:r w:rsidR="005F3AD9" w:rsidRPr="00EB38CD">
        <w:rPr>
          <w:rFonts w:eastAsia="Times New Roman"/>
          <w:b/>
          <w:i/>
          <w:color w:val="auto"/>
          <w:lang w:val="ro-RO"/>
        </w:rPr>
        <w:t>în</w:t>
      </w:r>
      <w:r w:rsidRPr="00EB38CD">
        <w:rPr>
          <w:rFonts w:eastAsia="Times New Roman"/>
          <w:b/>
          <w:i/>
          <w:color w:val="auto"/>
          <w:lang w:val="ro-RO"/>
        </w:rPr>
        <w:t xml:space="preserve"> </w:t>
      </w:r>
      <w:r w:rsidR="005F3AD9" w:rsidRPr="00EB38CD">
        <w:rPr>
          <w:rFonts w:eastAsia="Times New Roman"/>
          <w:b/>
          <w:i/>
          <w:color w:val="auto"/>
          <w:lang w:val="ro-RO"/>
        </w:rPr>
        <w:t>categoria</w:t>
      </w:r>
      <w:r w:rsidRPr="00EB38CD">
        <w:rPr>
          <w:rFonts w:eastAsia="Times New Roman"/>
          <w:b/>
          <w:i/>
          <w:color w:val="auto"/>
          <w:lang w:val="ro-RO"/>
        </w:rPr>
        <w:t xml:space="preserve"> </w:t>
      </w:r>
      <w:r w:rsidR="005F3AD9" w:rsidRPr="00EB38CD">
        <w:rPr>
          <w:rFonts w:eastAsia="Times New Roman"/>
          <w:b/>
          <w:i/>
          <w:color w:val="auto"/>
          <w:lang w:val="ro-RO"/>
        </w:rPr>
        <w:t>solicitanților de finanțare</w:t>
      </w:r>
      <w:r w:rsidRPr="00EB38CD">
        <w:rPr>
          <w:rFonts w:eastAsia="Times New Roman"/>
          <w:b/>
          <w:i/>
          <w:color w:val="auto"/>
          <w:lang w:val="ro-RO"/>
        </w:rPr>
        <w:t xml:space="preserve"> </w:t>
      </w:r>
      <w:r w:rsidR="005F3AD9" w:rsidRPr="00EB38CD">
        <w:rPr>
          <w:rFonts w:eastAsia="Times New Roman"/>
          <w:b/>
          <w:i/>
          <w:color w:val="auto"/>
          <w:lang w:val="ro-RO"/>
        </w:rPr>
        <w:t>eligibili</w:t>
      </w:r>
      <w:r w:rsidR="005F3AD9" w:rsidRPr="00EB38CD">
        <w:rPr>
          <w:rFonts w:eastAsia="Times New Roman"/>
          <w:color w:val="auto"/>
          <w:lang w:val="ro-RO"/>
        </w:rPr>
        <w:t>-</w:t>
      </w:r>
      <w:r w:rsidR="001C3E8B" w:rsidRPr="00EB38CD">
        <w:rPr>
          <w:color w:val="auto"/>
          <w:lang w:val="ro-RO"/>
        </w:rPr>
        <w:t>Municipii</w:t>
      </w:r>
      <w:r w:rsidRPr="00EB38CD">
        <w:rPr>
          <w:color w:val="auto"/>
          <w:lang w:val="ro-RO"/>
        </w:rPr>
        <w:t xml:space="preserve"> </w:t>
      </w:r>
      <w:r w:rsidR="001C3E8B" w:rsidRPr="00EB38CD">
        <w:rPr>
          <w:color w:val="auto"/>
          <w:lang w:val="ro-RO"/>
        </w:rPr>
        <w:t>reședință de județ;  Municipii, altele</w:t>
      </w:r>
      <w:r w:rsidRPr="00EB38CD">
        <w:rPr>
          <w:color w:val="auto"/>
          <w:lang w:val="ro-RO"/>
        </w:rPr>
        <w:t xml:space="preserve"> </w:t>
      </w:r>
      <w:r w:rsidR="001C3E8B" w:rsidRPr="00EB38CD">
        <w:rPr>
          <w:color w:val="auto"/>
          <w:lang w:val="ro-RO"/>
        </w:rPr>
        <w:t>decât</w:t>
      </w:r>
      <w:r w:rsidRPr="00EB38CD">
        <w:rPr>
          <w:color w:val="auto"/>
          <w:lang w:val="ro-RO"/>
        </w:rPr>
        <w:t xml:space="preserve"> </w:t>
      </w:r>
      <w:r w:rsidR="001C3E8B" w:rsidRPr="00EB38CD">
        <w:rPr>
          <w:color w:val="auto"/>
          <w:lang w:val="ro-RO"/>
        </w:rPr>
        <w:t>cele</w:t>
      </w:r>
      <w:r w:rsidRPr="00EB38CD">
        <w:rPr>
          <w:color w:val="auto"/>
          <w:lang w:val="ro-RO"/>
        </w:rPr>
        <w:t xml:space="preserve"> </w:t>
      </w:r>
      <w:r w:rsidR="001C3E8B" w:rsidRPr="00EB38CD">
        <w:rPr>
          <w:color w:val="auto"/>
          <w:lang w:val="ro-RO"/>
        </w:rPr>
        <w:t>reședință de județ; Orașe; Comune. Sunt</w:t>
      </w:r>
      <w:r w:rsidRPr="00EB38CD">
        <w:rPr>
          <w:color w:val="auto"/>
          <w:lang w:val="ro-RO"/>
        </w:rPr>
        <w:t xml:space="preserve"> </w:t>
      </w:r>
      <w:r w:rsidR="001C3E8B" w:rsidRPr="00EB38CD">
        <w:rPr>
          <w:color w:val="auto"/>
          <w:lang w:val="ro-RO"/>
        </w:rPr>
        <w:t>eligibile</w:t>
      </w:r>
      <w:r w:rsidRPr="00EB38CD">
        <w:rPr>
          <w:color w:val="auto"/>
          <w:lang w:val="ro-RO"/>
        </w:rPr>
        <w:t xml:space="preserve"> </w:t>
      </w:r>
      <w:r w:rsidR="001C3E8B" w:rsidRPr="00EB38CD">
        <w:rPr>
          <w:color w:val="auto"/>
          <w:lang w:val="ro-RO"/>
        </w:rPr>
        <w:t>parteneriatele</w:t>
      </w:r>
      <w:r w:rsidRPr="00EB38CD">
        <w:rPr>
          <w:color w:val="auto"/>
          <w:lang w:val="ro-RO"/>
        </w:rPr>
        <w:t xml:space="preserve"> </w:t>
      </w:r>
      <w:r w:rsidR="001C3E8B" w:rsidRPr="00EB38CD">
        <w:rPr>
          <w:color w:val="auto"/>
          <w:lang w:val="ro-RO"/>
        </w:rPr>
        <w:t>și/sau ADI pentru proiectele desfășurate cu UAT din zona</w:t>
      </w:r>
      <w:r w:rsidRPr="00EB38CD">
        <w:rPr>
          <w:color w:val="auto"/>
          <w:lang w:val="ro-RO"/>
        </w:rPr>
        <w:t xml:space="preserve"> </w:t>
      </w:r>
      <w:r w:rsidR="001C3E8B" w:rsidRPr="00EB38CD">
        <w:rPr>
          <w:color w:val="auto"/>
          <w:lang w:val="ro-RO"/>
        </w:rPr>
        <w:t>periurbană/zona</w:t>
      </w:r>
      <w:r w:rsidRPr="00EB38CD">
        <w:rPr>
          <w:color w:val="auto"/>
          <w:lang w:val="ro-RO"/>
        </w:rPr>
        <w:t xml:space="preserve"> </w:t>
      </w:r>
      <w:r w:rsidR="001C3E8B" w:rsidRPr="00EB38CD">
        <w:rPr>
          <w:color w:val="auto"/>
          <w:lang w:val="ro-RO"/>
        </w:rPr>
        <w:t>metropolitană/zona</w:t>
      </w:r>
      <w:r w:rsidRPr="00EB38CD">
        <w:rPr>
          <w:color w:val="auto"/>
          <w:lang w:val="ro-RO"/>
        </w:rPr>
        <w:t xml:space="preserve"> </w:t>
      </w:r>
      <w:r w:rsidR="001C3E8B" w:rsidRPr="00EB38CD">
        <w:rPr>
          <w:color w:val="auto"/>
          <w:lang w:val="ro-RO"/>
        </w:rPr>
        <w:t>urbană</w:t>
      </w:r>
      <w:r w:rsidR="00EB38CD" w:rsidRPr="00EB38CD">
        <w:rPr>
          <w:color w:val="auto"/>
          <w:lang w:val="ro-RO"/>
        </w:rPr>
        <w:t xml:space="preserve"> </w:t>
      </w:r>
      <w:r w:rsidR="001C3E8B" w:rsidRPr="00EB38CD">
        <w:rPr>
          <w:color w:val="auto"/>
          <w:lang w:val="ro-RO"/>
        </w:rPr>
        <w:t>funcțională</w:t>
      </w:r>
      <w:r w:rsidR="00EB38CD" w:rsidRPr="00EB38CD">
        <w:rPr>
          <w:color w:val="auto"/>
          <w:lang w:val="ro-RO"/>
        </w:rPr>
        <w:t xml:space="preserve"> </w:t>
      </w:r>
      <w:r w:rsidR="001C3E8B" w:rsidRPr="00EB38CD">
        <w:rPr>
          <w:color w:val="auto"/>
          <w:lang w:val="ro-RO"/>
        </w:rPr>
        <w:t>și/sau cu consiliile</w:t>
      </w:r>
      <w:r w:rsidR="00EB38CD" w:rsidRPr="00EB38CD">
        <w:rPr>
          <w:color w:val="auto"/>
          <w:lang w:val="ro-RO"/>
        </w:rPr>
        <w:t xml:space="preserve"> </w:t>
      </w:r>
      <w:r w:rsidR="001C3E8B" w:rsidRPr="00EB38CD">
        <w:rPr>
          <w:color w:val="auto"/>
          <w:lang w:val="ro-RO"/>
        </w:rPr>
        <w:t>județene</w:t>
      </w:r>
    </w:p>
    <w:p w:rsidR="003367B7" w:rsidRPr="00EB38CD" w:rsidRDefault="005F3AD9" w:rsidP="00731F9B">
      <w:pPr>
        <w:spacing w:after="0" w:line="240" w:lineRule="auto"/>
        <w:jc w:val="both"/>
        <w:rPr>
          <w:rFonts w:ascii="Times New Roman" w:eastAsia="Times New Roman" w:hAnsi="Times New Roman" w:cs="Times New Roman"/>
          <w:sz w:val="24"/>
          <w:szCs w:val="24"/>
        </w:rPr>
      </w:pPr>
      <w:r w:rsidRPr="00EB38CD">
        <w:rPr>
          <w:rFonts w:ascii="Times New Roman" w:eastAsia="Times New Roman" w:hAnsi="Times New Roman" w:cs="Times New Roman"/>
          <w:sz w:val="24"/>
          <w:szCs w:val="24"/>
        </w:rPr>
        <w:t>, definite conform Ordonanței de urgență a Guvernului nr. 57/2019 privind Codul Administrativ, cu modificările şi completările ulterioare;</w:t>
      </w:r>
    </w:p>
    <w:p w:rsidR="003367B7" w:rsidRPr="00EB38CD" w:rsidRDefault="005F3AD9" w:rsidP="00731F9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B38CD">
        <w:rPr>
          <w:rFonts w:ascii="Times New Roman" w:eastAsia="Times New Roman" w:hAnsi="Times New Roman" w:cs="Times New Roman"/>
          <w:b/>
          <w:sz w:val="24"/>
          <w:szCs w:val="24"/>
        </w:rPr>
        <w:t>ORDONANȚĂ DE URGENȚĂ nr. 124 din 13 decembrie 2021</w:t>
      </w:r>
      <w:r w:rsidRPr="00EB38CD">
        <w:rPr>
          <w:rFonts w:ascii="Times New Roman" w:eastAsia="Times New Roman" w:hAnsi="Times New Roman" w:cs="Times New Roman"/>
          <w:sz w:val="24"/>
          <w:szCs w:val="24"/>
        </w:rPr>
        <w:t xml:space="preserve"> privind stabilirea</w:t>
      </w:r>
    </w:p>
    <w:p w:rsidR="003367B7" w:rsidRPr="00EB38CD" w:rsidRDefault="005F3AD9" w:rsidP="00731F9B">
      <w:pPr>
        <w:spacing w:after="0" w:line="240" w:lineRule="auto"/>
        <w:jc w:val="both"/>
        <w:rPr>
          <w:rFonts w:ascii="Times New Roman" w:eastAsia="Times New Roman" w:hAnsi="Times New Roman" w:cs="Times New Roman"/>
          <w:sz w:val="24"/>
          <w:szCs w:val="24"/>
        </w:rPr>
      </w:pPr>
      <w:r w:rsidRPr="00EB38CD">
        <w:rPr>
          <w:rFonts w:ascii="Times New Roman" w:eastAsia="Times New Roman" w:hAnsi="Times New Roman" w:cs="Times New Roman"/>
          <w:sz w:val="24"/>
          <w:szCs w:val="24"/>
        </w:rPr>
        <w:t xml:space="preserve">cadrului instituțional și financiar pentru gestionarea fondurilor europene alocate României prin Mecanismul de redresare și reziliență, precum și pentru modificarea și completarea Ordonanței </w:t>
      </w:r>
      <w:r w:rsidRPr="00EB38CD">
        <w:rPr>
          <w:rFonts w:ascii="Times New Roman" w:eastAsia="Times New Roman" w:hAnsi="Times New Roman" w:cs="Times New Roman"/>
          <w:sz w:val="24"/>
          <w:szCs w:val="24"/>
        </w:rPr>
        <w:lastRenderedPageBreak/>
        <w:t>de urgență a Guvernului nr. 155/2020 privind unele măsuri pentru elaborarea Planului național de redresare și reziliență necesar României pentru accesarea de fonduri externe rambursabile și nerambursabile în cadrul Mecanismului de redresare și reziliență, respectiv normele metodologice de aplicare a prevederilor Ordonanţei de urgenţă a Guvernului nr. 124/2021.</w:t>
      </w:r>
    </w:p>
    <w:p w:rsidR="003367B7" w:rsidRPr="00EB38CD" w:rsidRDefault="005F3AD9" w:rsidP="00731F9B">
      <w:pPr>
        <w:numPr>
          <w:ilvl w:val="0"/>
          <w:numId w:val="1"/>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cs="Times New Roman"/>
          <w:sz w:val="24"/>
          <w:szCs w:val="24"/>
        </w:rPr>
      </w:pPr>
      <w:r w:rsidRPr="00EB38CD">
        <w:rPr>
          <w:rFonts w:ascii="Times New Roman" w:eastAsia="Times New Roman" w:hAnsi="Times New Roman" w:cs="Times New Roman"/>
          <w:b/>
          <w:sz w:val="24"/>
          <w:szCs w:val="24"/>
        </w:rPr>
        <w:t>Anexele la cerere de finanţare aplicabile prezentului apel,</w:t>
      </w:r>
      <w:r w:rsidRPr="00EB38CD">
        <w:rPr>
          <w:rFonts w:ascii="Times New Roman" w:eastAsia="Times New Roman" w:hAnsi="Times New Roman" w:cs="Times New Roman"/>
          <w:sz w:val="24"/>
          <w:szCs w:val="24"/>
        </w:rPr>
        <w:t xml:space="preserve"> PNRR/2022/C</w:t>
      </w:r>
      <w:r w:rsidR="00CC0059" w:rsidRPr="00EB38CD">
        <w:rPr>
          <w:rFonts w:ascii="Times New Roman" w:eastAsia="Times New Roman" w:hAnsi="Times New Roman" w:cs="Times New Roman"/>
          <w:sz w:val="24"/>
          <w:szCs w:val="24"/>
        </w:rPr>
        <w:t>10</w:t>
      </w:r>
      <w:r w:rsidRPr="00EB38CD">
        <w:rPr>
          <w:rFonts w:ascii="Times New Roman" w:eastAsia="Times New Roman" w:hAnsi="Times New Roman" w:cs="Times New Roman"/>
          <w:sz w:val="24"/>
          <w:szCs w:val="24"/>
        </w:rPr>
        <w:t xml:space="preserve">, componenta </w:t>
      </w:r>
      <w:r w:rsidR="00CC0059" w:rsidRPr="00EB38CD">
        <w:rPr>
          <w:rFonts w:ascii="Times New Roman" w:eastAsia="Times New Roman" w:hAnsi="Times New Roman" w:cs="Times New Roman"/>
          <w:sz w:val="24"/>
          <w:szCs w:val="24"/>
        </w:rPr>
        <w:t>10</w:t>
      </w:r>
      <w:r w:rsidRPr="00EB38CD">
        <w:rPr>
          <w:rFonts w:ascii="Times New Roman" w:eastAsia="Times New Roman" w:hAnsi="Times New Roman" w:cs="Times New Roman"/>
          <w:sz w:val="24"/>
          <w:szCs w:val="24"/>
        </w:rPr>
        <w:t xml:space="preserve">, pentru autorități și instituții publice locale - Hotărârea de aprobare a depunerii proiectului, inclusiv anexa privind descrierea sumară a investiţiei propusă a fi realizată prin proiect - în cazul Autorităților și instituțiilor publice locale: </w:t>
      </w:r>
      <w:r w:rsidRPr="00EB38CD">
        <w:rPr>
          <w:rFonts w:ascii="Times New Roman" w:eastAsia="Times New Roman" w:hAnsi="Times New Roman" w:cs="Times New Roman"/>
          <w:b/>
          <w:sz w:val="24"/>
          <w:szCs w:val="24"/>
        </w:rPr>
        <w:t>Hotărârea Consiliului local</w:t>
      </w:r>
      <w:r w:rsidRPr="00EB38CD">
        <w:rPr>
          <w:rFonts w:ascii="Times New Roman" w:eastAsia="Times New Roman" w:hAnsi="Times New Roman" w:cs="Times New Roman"/>
          <w:sz w:val="24"/>
          <w:szCs w:val="24"/>
        </w:rPr>
        <w:t xml:space="preserve">/Consiliului Judeţean </w:t>
      </w:r>
      <w:r w:rsidRPr="00EB38CD">
        <w:rPr>
          <w:rFonts w:ascii="Times New Roman" w:eastAsia="Times New Roman" w:hAnsi="Times New Roman" w:cs="Times New Roman"/>
          <w:b/>
          <w:sz w:val="24"/>
          <w:szCs w:val="24"/>
        </w:rPr>
        <w:t>de aprobare pentru depunerea proiectului.</w:t>
      </w:r>
    </w:p>
    <w:p w:rsidR="00C105AE" w:rsidRPr="00EB38CD" w:rsidRDefault="005F3AD9" w:rsidP="00731F9B">
      <w:pPr>
        <w:tabs>
          <w:tab w:val="left" w:pos="0"/>
        </w:tabs>
        <w:spacing w:after="0" w:line="240" w:lineRule="auto"/>
        <w:jc w:val="both"/>
        <w:rPr>
          <w:rFonts w:ascii="Times New Roman" w:eastAsia="Times New Roman" w:hAnsi="Times New Roman" w:cs="Times New Roman"/>
          <w:b/>
          <w:sz w:val="24"/>
          <w:szCs w:val="24"/>
        </w:rPr>
      </w:pPr>
      <w:r w:rsidRPr="00EB38CD">
        <w:rPr>
          <w:rFonts w:ascii="Times New Roman" w:eastAsia="Times New Roman" w:hAnsi="Times New Roman" w:cs="Times New Roman"/>
          <w:sz w:val="24"/>
          <w:szCs w:val="24"/>
        </w:rPr>
        <w:t>În Hotărârea sus-menţionată trebuie să fie inclusă valoarea maximă eligibilă a proiectului.</w:t>
      </w:r>
    </w:p>
    <w:p w:rsidR="00C105AE" w:rsidRPr="00EB38CD" w:rsidRDefault="00C105AE" w:rsidP="00731F9B">
      <w:pPr>
        <w:shd w:val="clear" w:color="auto" w:fill="FFFFFF"/>
        <w:spacing w:after="0" w:line="240" w:lineRule="auto"/>
        <w:ind w:firstLine="708"/>
        <w:jc w:val="both"/>
        <w:rPr>
          <w:rFonts w:ascii="Times New Roman" w:hAnsi="Times New Roman" w:cs="Times New Roman"/>
          <w:sz w:val="24"/>
          <w:szCs w:val="24"/>
        </w:rPr>
      </w:pPr>
      <w:r w:rsidRPr="00EB38CD">
        <w:rPr>
          <w:rFonts w:ascii="Times New Roman" w:hAnsi="Times New Roman" w:cs="Times New Roman"/>
          <w:sz w:val="24"/>
          <w:szCs w:val="24"/>
        </w:rPr>
        <w:t>Folosind o gamă</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largă de măsuri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și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strategii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interconectate, provocarea</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este de a face față</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cererii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crescute de mobilitate, dezvoltând</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în</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același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timp un sistem de mobilitate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rezistent, care să</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poată face față</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provocărilor</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 xml:space="preserve">viitoare. </w:t>
      </w:r>
      <w:r w:rsidRPr="00EB38CD">
        <w:rPr>
          <w:rFonts w:ascii="Times New Roman" w:hAnsi="Times New Roman" w:cs="Times New Roman"/>
          <w:bCs/>
          <w:sz w:val="24"/>
          <w:szCs w:val="24"/>
        </w:rPr>
        <w:t>Conceptele de mobilitate</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urbană</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trebuie</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să</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țină</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seama</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în special de conectarea</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zonelor</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suburbane, a zonelor</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metropolitane</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și a traficului</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 xml:space="preserve">transfrontalier. </w:t>
      </w:r>
      <w:r w:rsidRPr="00EB38CD">
        <w:rPr>
          <w:rFonts w:ascii="Times New Roman" w:hAnsi="Times New Roman" w:cs="Times New Roman"/>
          <w:sz w:val="24"/>
          <w:szCs w:val="24"/>
        </w:rPr>
        <w:t>Peisajul urban, compatibilitatea de mediu</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și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socială</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sunt</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aspecte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vitale care trebuie, de asemenea, să fie reflectate.</w:t>
      </w:r>
    </w:p>
    <w:p w:rsidR="00C105AE" w:rsidRPr="00EB38CD" w:rsidRDefault="00C105AE" w:rsidP="00731F9B">
      <w:pPr>
        <w:shd w:val="clear" w:color="auto" w:fill="FFFFFF"/>
        <w:spacing w:after="0" w:line="240" w:lineRule="auto"/>
        <w:ind w:firstLine="708"/>
        <w:jc w:val="both"/>
        <w:rPr>
          <w:rFonts w:ascii="Times New Roman" w:hAnsi="Times New Roman" w:cs="Times New Roman"/>
          <w:sz w:val="24"/>
          <w:szCs w:val="24"/>
        </w:rPr>
      </w:pPr>
      <w:r w:rsidRPr="00EB38CD">
        <w:rPr>
          <w:rFonts w:ascii="Times New Roman" w:hAnsi="Times New Roman" w:cs="Times New Roman"/>
          <w:bCs/>
          <w:sz w:val="24"/>
          <w:szCs w:val="24"/>
        </w:rPr>
        <w:t>Reforma</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va</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asigura</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preluarea la nivel</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național a prevederilor</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Strategiei</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pentru o mobilitate</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ustenabilă</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și</w:t>
      </w:r>
      <w:r w:rsidR="00560852" w:rsidRPr="00EB38CD">
        <w:rPr>
          <w:rFonts w:ascii="Times New Roman" w:hAnsi="Times New Roman" w:cs="Times New Roman"/>
          <w:bCs/>
          <w:sz w:val="24"/>
          <w:szCs w:val="24"/>
        </w:rPr>
        <w:t xml:space="preserve"> </w:t>
      </w:r>
      <w:r w:rsidRPr="00EB38CD">
        <w:rPr>
          <w:rFonts w:ascii="Times New Roman" w:hAnsi="Times New Roman" w:cs="Times New Roman"/>
          <w:bCs/>
          <w:sz w:val="24"/>
          <w:szCs w:val="24"/>
        </w:rPr>
        <w:t>inteligentă</w:t>
      </w:r>
      <w:r w:rsidRPr="00EB38CD">
        <w:rPr>
          <w:rFonts w:ascii="Times New Roman" w:hAnsi="Times New Roman" w:cs="Times New Roman"/>
          <w:sz w:val="24"/>
          <w:szCs w:val="24"/>
        </w:rPr>
        <w:t>– înscrierea</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transporturilor</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europene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pe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calea</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viitorului, inclusă</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în</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Comunicarea</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Comisiei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Europene C(2020) 789 din 9 decembrie 2020, ce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cuprinde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prevederi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referitoare la reducerea</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emisiilor</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în</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sectorul</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transporturilor, vehicule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și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flotă cu emisii zero, puncte de alimentare cu combustibili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alternativi, inovare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în</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tehnologii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verzi, digitalizare, mobilitate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conectată</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și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automată, Spațiul</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european de date privind</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mobilitatea, sisteme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inteligente de transport (utilizând 5G, G5, Galileo), mobilitatea</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urbană</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și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transportul public, multimodalitate, servicii de mobilitate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noi, infrastructura de transport multimodală</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și TEN-T (inclusiv</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nodurile urbane), condițiile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sociale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și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cerințe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în</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raport cu serviciile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oferite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în</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sectorul</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transporturilor, planul de contingență</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pentru</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transporturi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în</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situații de pandemie/criză</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majoră, finanțarea</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obiectivelor</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strategiei.</w:t>
      </w:r>
    </w:p>
    <w:p w:rsidR="00C105AE" w:rsidRPr="00EB38CD" w:rsidRDefault="00C105AE" w:rsidP="00731F9B">
      <w:pPr>
        <w:autoSpaceDE w:val="0"/>
        <w:autoSpaceDN w:val="0"/>
        <w:adjustRightInd w:val="0"/>
        <w:spacing w:after="0" w:line="240" w:lineRule="auto"/>
        <w:ind w:firstLine="708"/>
        <w:jc w:val="both"/>
        <w:rPr>
          <w:rFonts w:ascii="Times New Roman" w:hAnsi="Times New Roman" w:cs="Times New Roman"/>
          <w:sz w:val="24"/>
          <w:szCs w:val="24"/>
        </w:rPr>
      </w:pPr>
      <w:r w:rsidRPr="00EB38CD">
        <w:rPr>
          <w:rFonts w:ascii="Times New Roman" w:hAnsi="Times New Roman" w:cs="Times New Roman"/>
          <w:sz w:val="24"/>
          <w:szCs w:val="24"/>
        </w:rPr>
        <w:t>Investiția</w:t>
      </w:r>
      <w:r w:rsidR="0080448C">
        <w:rPr>
          <w:rFonts w:ascii="Times New Roman" w:hAnsi="Times New Roman" w:cs="Times New Roman"/>
          <w:sz w:val="24"/>
          <w:szCs w:val="24"/>
        </w:rPr>
        <w:t xml:space="preserve">  </w:t>
      </w:r>
      <w:r w:rsidRPr="00EB38CD">
        <w:rPr>
          <w:rFonts w:ascii="Times New Roman" w:hAnsi="Times New Roman" w:cs="Times New Roman"/>
          <w:sz w:val="24"/>
          <w:szCs w:val="24"/>
        </w:rPr>
        <w:t>susține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mobilitatea</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urbană</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verde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prin</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realizarea/modernizarea</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infrastructurii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pentru</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biciclete/mijloace de transport nemotorizate, inclusiv</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 xml:space="preserve">pasaje, poduri). </w:t>
      </w:r>
    </w:p>
    <w:p w:rsidR="00C105AE" w:rsidRPr="00EB38CD" w:rsidRDefault="00C105AE" w:rsidP="00731F9B">
      <w:pPr>
        <w:shd w:val="clear" w:color="auto" w:fill="FFFFFF"/>
        <w:spacing w:after="0" w:line="240" w:lineRule="auto"/>
        <w:ind w:firstLine="708"/>
        <w:jc w:val="both"/>
        <w:rPr>
          <w:rFonts w:ascii="Times New Roman" w:eastAsia="Times New Roman" w:hAnsi="Times New Roman" w:cs="Times New Roman"/>
          <w:sz w:val="24"/>
          <w:szCs w:val="24"/>
        </w:rPr>
      </w:pPr>
      <w:r w:rsidRPr="00EB38CD">
        <w:rPr>
          <w:rFonts w:ascii="Times New Roman" w:hAnsi="Times New Roman" w:cs="Times New Roman"/>
          <w:sz w:val="24"/>
          <w:szCs w:val="24"/>
        </w:rPr>
        <w:t>Prin</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aceste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măsuri se contribuie la limitarea</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poluării din municipiile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reședință de județ, zonele urbane cele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mai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afectate, dar</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și din alte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municipii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și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orașe, la evitarea</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blocajelor din trafic</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și la creșterea</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rezilienței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populației, fiind</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promovat un mod sănătos de transport. De asemenea, prin</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crearea</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unor</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infrastructuri dedicate, se va</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asigura o creștere a siguranței</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în</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trafic, fiind separate fluxurile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ciclabile de cele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pietonale</w:t>
      </w:r>
      <w:r w:rsidR="00560852" w:rsidRPr="00EB38CD">
        <w:rPr>
          <w:rFonts w:ascii="Times New Roman" w:hAnsi="Times New Roman" w:cs="Times New Roman"/>
          <w:sz w:val="24"/>
          <w:szCs w:val="24"/>
        </w:rPr>
        <w:t xml:space="preserve"> </w:t>
      </w:r>
      <w:r w:rsidRPr="00EB38CD">
        <w:rPr>
          <w:rFonts w:ascii="Times New Roman" w:hAnsi="Times New Roman" w:cs="Times New Roman"/>
          <w:sz w:val="24"/>
          <w:szCs w:val="24"/>
        </w:rPr>
        <w:t>sau auto.</w:t>
      </w:r>
    </w:p>
    <w:p w:rsidR="003367B7" w:rsidRPr="00EB38CD" w:rsidRDefault="00982656" w:rsidP="00731F9B">
      <w:pPr>
        <w:pStyle w:val="Default"/>
        <w:ind w:firstLine="708"/>
        <w:jc w:val="both"/>
        <w:rPr>
          <w:bCs/>
          <w:color w:val="auto"/>
          <w:lang w:val="ro-RO"/>
        </w:rPr>
      </w:pPr>
      <w:r w:rsidRPr="00EB38CD">
        <w:rPr>
          <w:color w:val="auto"/>
          <w:lang w:val="ro-RO"/>
        </w:rPr>
        <w:t xml:space="preserve">Afectate semnificativ de pandemie, UAT-urile din România au o scădere semnificativă a veniturilor proprii. Această situație duce la </w:t>
      </w:r>
      <w:r w:rsidRPr="00EB38CD">
        <w:rPr>
          <w:bCs/>
          <w:color w:val="auto"/>
          <w:lang w:val="ro-RO"/>
        </w:rPr>
        <w:t xml:space="preserve">o reducere semnificativă a investițiilor </w:t>
      </w:r>
      <w:r w:rsidRPr="00EB38CD">
        <w:rPr>
          <w:color w:val="auto"/>
          <w:lang w:val="ro-RO"/>
        </w:rPr>
        <w:t>în domenii cum ar fi educația, sănătatea</w:t>
      </w:r>
      <w:r w:rsidR="00560852" w:rsidRPr="00EB38CD">
        <w:rPr>
          <w:color w:val="auto"/>
          <w:lang w:val="ro-RO"/>
        </w:rPr>
        <w:t xml:space="preserve"> </w:t>
      </w:r>
      <w:r w:rsidRPr="00EB38CD">
        <w:rPr>
          <w:bCs/>
          <w:color w:val="auto"/>
          <w:lang w:val="ro-RO"/>
        </w:rPr>
        <w:t>și</w:t>
      </w:r>
      <w:r w:rsidR="00560852" w:rsidRPr="00EB38CD">
        <w:rPr>
          <w:bCs/>
          <w:color w:val="auto"/>
          <w:lang w:val="ro-RO"/>
        </w:rPr>
        <w:t xml:space="preserve"> </w:t>
      </w:r>
      <w:r w:rsidRPr="00EB38CD">
        <w:rPr>
          <w:bCs/>
          <w:color w:val="auto"/>
          <w:lang w:val="ro-RO"/>
        </w:rPr>
        <w:t>infrastructura</w:t>
      </w:r>
      <w:r w:rsidR="00560852" w:rsidRPr="00EB38CD">
        <w:rPr>
          <w:bCs/>
          <w:color w:val="auto"/>
          <w:lang w:val="ro-RO"/>
        </w:rPr>
        <w:t xml:space="preserve"> </w:t>
      </w:r>
      <w:r w:rsidRPr="00EB38CD">
        <w:rPr>
          <w:bCs/>
          <w:color w:val="auto"/>
          <w:lang w:val="ro-RO"/>
        </w:rPr>
        <w:t>locală</w:t>
      </w:r>
      <w:r w:rsidRPr="00EB38CD">
        <w:rPr>
          <w:color w:val="auto"/>
          <w:lang w:val="ro-RO"/>
        </w:rPr>
        <w:t>. Ținând</w:t>
      </w:r>
      <w:r w:rsidR="00560852" w:rsidRPr="00EB38CD">
        <w:rPr>
          <w:color w:val="auto"/>
          <w:lang w:val="ro-RO"/>
        </w:rPr>
        <w:t xml:space="preserve"> </w:t>
      </w:r>
      <w:r w:rsidRPr="00EB38CD">
        <w:rPr>
          <w:color w:val="auto"/>
          <w:lang w:val="ro-RO"/>
        </w:rPr>
        <w:t>cont</w:t>
      </w:r>
      <w:r w:rsidR="00560852" w:rsidRPr="00EB38CD">
        <w:rPr>
          <w:color w:val="auto"/>
          <w:lang w:val="ro-RO"/>
        </w:rPr>
        <w:t xml:space="preserve"> </w:t>
      </w:r>
      <w:r w:rsidRPr="00EB38CD">
        <w:rPr>
          <w:color w:val="auto"/>
          <w:lang w:val="ro-RO"/>
        </w:rPr>
        <w:t>că, într-o perioadă de criză</w:t>
      </w:r>
      <w:r w:rsidR="00560852" w:rsidRPr="00EB38CD">
        <w:rPr>
          <w:color w:val="auto"/>
          <w:lang w:val="ro-RO"/>
        </w:rPr>
        <w:t xml:space="preserve"> </w:t>
      </w:r>
      <w:r w:rsidRPr="00EB38CD">
        <w:rPr>
          <w:color w:val="auto"/>
          <w:lang w:val="ro-RO"/>
        </w:rPr>
        <w:t>economică, veniturile locale sunt</w:t>
      </w:r>
      <w:r w:rsidR="00560852" w:rsidRPr="00EB38CD">
        <w:rPr>
          <w:color w:val="auto"/>
          <w:lang w:val="ro-RO"/>
        </w:rPr>
        <w:t xml:space="preserve"> </w:t>
      </w:r>
      <w:r w:rsidRPr="00EB38CD">
        <w:rPr>
          <w:color w:val="auto"/>
          <w:lang w:val="ro-RO"/>
        </w:rPr>
        <w:t>și</w:t>
      </w:r>
      <w:r w:rsidR="00560852" w:rsidRPr="00EB38CD">
        <w:rPr>
          <w:color w:val="auto"/>
          <w:lang w:val="ro-RO"/>
        </w:rPr>
        <w:t xml:space="preserve"> </w:t>
      </w:r>
      <w:r w:rsidRPr="00EB38CD">
        <w:rPr>
          <w:color w:val="auto"/>
          <w:lang w:val="ro-RO"/>
        </w:rPr>
        <w:t>mai</w:t>
      </w:r>
      <w:r w:rsidR="00560852" w:rsidRPr="00EB38CD">
        <w:rPr>
          <w:color w:val="auto"/>
          <w:lang w:val="ro-RO"/>
        </w:rPr>
        <w:t xml:space="preserve"> </w:t>
      </w:r>
      <w:r w:rsidRPr="00EB38CD">
        <w:rPr>
          <w:color w:val="auto"/>
          <w:lang w:val="ro-RO"/>
        </w:rPr>
        <w:t>reduse, este</w:t>
      </w:r>
      <w:r w:rsidR="00560852" w:rsidRPr="00EB38CD">
        <w:rPr>
          <w:color w:val="auto"/>
          <w:lang w:val="ro-RO"/>
        </w:rPr>
        <w:t xml:space="preserve"> </w:t>
      </w:r>
      <w:r w:rsidRPr="00EB38CD">
        <w:rPr>
          <w:color w:val="auto"/>
          <w:lang w:val="ro-RO"/>
        </w:rPr>
        <w:t>nevoie de suport</w:t>
      </w:r>
      <w:r w:rsidR="00560852" w:rsidRPr="00EB38CD">
        <w:rPr>
          <w:color w:val="auto"/>
          <w:lang w:val="ro-RO"/>
        </w:rPr>
        <w:t xml:space="preserve"> </w:t>
      </w:r>
      <w:r w:rsidRPr="00EB38CD">
        <w:rPr>
          <w:color w:val="auto"/>
          <w:lang w:val="ro-RO"/>
        </w:rPr>
        <w:t>financiar</w:t>
      </w:r>
      <w:r w:rsidR="00560852" w:rsidRPr="00EB38CD">
        <w:rPr>
          <w:color w:val="auto"/>
          <w:lang w:val="ro-RO"/>
        </w:rPr>
        <w:t xml:space="preserve"> </w:t>
      </w:r>
      <w:r w:rsidRPr="00EB38CD">
        <w:rPr>
          <w:color w:val="auto"/>
          <w:lang w:val="ro-RO"/>
        </w:rPr>
        <w:t>suplimentar</w:t>
      </w:r>
      <w:r w:rsidR="00560852" w:rsidRPr="00EB38CD">
        <w:rPr>
          <w:color w:val="auto"/>
          <w:lang w:val="ro-RO"/>
        </w:rPr>
        <w:t xml:space="preserve"> </w:t>
      </w:r>
      <w:r w:rsidRPr="00EB38CD">
        <w:rPr>
          <w:color w:val="auto"/>
          <w:lang w:val="ro-RO"/>
        </w:rPr>
        <w:t>pentru</w:t>
      </w:r>
      <w:r w:rsidR="00560852" w:rsidRPr="00EB38CD">
        <w:rPr>
          <w:color w:val="auto"/>
          <w:lang w:val="ro-RO"/>
        </w:rPr>
        <w:t xml:space="preserve"> </w:t>
      </w:r>
      <w:r w:rsidRPr="00EB38CD">
        <w:rPr>
          <w:color w:val="auto"/>
          <w:lang w:val="ro-RO"/>
        </w:rPr>
        <w:t>asigurarea</w:t>
      </w:r>
      <w:r w:rsidR="00560852" w:rsidRPr="00EB38CD">
        <w:rPr>
          <w:color w:val="auto"/>
          <w:lang w:val="ro-RO"/>
        </w:rPr>
        <w:t xml:space="preserve"> </w:t>
      </w:r>
      <w:r w:rsidRPr="00EB38CD">
        <w:rPr>
          <w:color w:val="auto"/>
          <w:lang w:val="ro-RO"/>
        </w:rPr>
        <w:t>bunăstării</w:t>
      </w:r>
      <w:r w:rsidR="00560852" w:rsidRPr="00EB38CD">
        <w:rPr>
          <w:color w:val="auto"/>
          <w:lang w:val="ro-RO"/>
        </w:rPr>
        <w:t xml:space="preserve"> </w:t>
      </w:r>
      <w:r w:rsidRPr="00EB38CD">
        <w:rPr>
          <w:color w:val="auto"/>
          <w:lang w:val="ro-RO"/>
        </w:rPr>
        <w:t>populației</w:t>
      </w:r>
      <w:r w:rsidR="00560852" w:rsidRPr="00EB38CD">
        <w:rPr>
          <w:color w:val="auto"/>
          <w:lang w:val="ro-RO"/>
        </w:rPr>
        <w:t xml:space="preserve"> </w:t>
      </w:r>
      <w:r w:rsidRPr="00EB38CD">
        <w:rPr>
          <w:color w:val="auto"/>
          <w:lang w:val="ro-RO"/>
        </w:rPr>
        <w:t>și</w:t>
      </w:r>
      <w:r w:rsidR="00560852" w:rsidRPr="00EB38CD">
        <w:rPr>
          <w:color w:val="auto"/>
          <w:lang w:val="ro-RO"/>
        </w:rPr>
        <w:t xml:space="preserve"> </w:t>
      </w:r>
      <w:r w:rsidRPr="00EB38CD">
        <w:rPr>
          <w:color w:val="auto"/>
          <w:lang w:val="ro-RO"/>
        </w:rPr>
        <w:t>garantarea</w:t>
      </w:r>
      <w:r w:rsidR="00560852" w:rsidRPr="00EB38CD">
        <w:rPr>
          <w:color w:val="auto"/>
          <w:lang w:val="ro-RO"/>
        </w:rPr>
        <w:t xml:space="preserve"> </w:t>
      </w:r>
      <w:r w:rsidRPr="00EB38CD">
        <w:rPr>
          <w:color w:val="auto"/>
          <w:lang w:val="ro-RO"/>
        </w:rPr>
        <w:t>unor</w:t>
      </w:r>
      <w:r w:rsidR="00560852" w:rsidRPr="00EB38CD">
        <w:rPr>
          <w:color w:val="auto"/>
          <w:lang w:val="ro-RO"/>
        </w:rPr>
        <w:t xml:space="preserve"> </w:t>
      </w:r>
      <w:r w:rsidRPr="00EB38CD">
        <w:rPr>
          <w:color w:val="auto"/>
          <w:lang w:val="ro-RO"/>
        </w:rPr>
        <w:t>servicii</w:t>
      </w:r>
      <w:r w:rsidR="00560852" w:rsidRPr="00EB38CD">
        <w:rPr>
          <w:color w:val="auto"/>
          <w:lang w:val="ro-RO"/>
        </w:rPr>
        <w:t xml:space="preserve"> </w:t>
      </w:r>
      <w:r w:rsidRPr="00EB38CD">
        <w:rPr>
          <w:color w:val="auto"/>
          <w:lang w:val="ro-RO"/>
        </w:rPr>
        <w:t>publice de calitate</w:t>
      </w:r>
      <w:r w:rsidR="00560852" w:rsidRPr="00EB38CD">
        <w:rPr>
          <w:color w:val="auto"/>
          <w:lang w:val="ro-RO"/>
        </w:rPr>
        <w:t xml:space="preserve"> </w:t>
      </w:r>
      <w:r w:rsidRPr="00EB38CD">
        <w:rPr>
          <w:color w:val="auto"/>
          <w:lang w:val="ro-RO"/>
        </w:rPr>
        <w:t>în</w:t>
      </w:r>
      <w:r w:rsidR="00560852" w:rsidRPr="00EB38CD">
        <w:rPr>
          <w:color w:val="auto"/>
          <w:lang w:val="ro-RO"/>
        </w:rPr>
        <w:t xml:space="preserve"> </w:t>
      </w:r>
      <w:r w:rsidRPr="00EB38CD">
        <w:rPr>
          <w:color w:val="auto"/>
          <w:lang w:val="ro-RO"/>
        </w:rPr>
        <w:t>perioada</w:t>
      </w:r>
      <w:r w:rsidR="00560852" w:rsidRPr="00EB38CD">
        <w:rPr>
          <w:color w:val="auto"/>
          <w:lang w:val="ro-RO"/>
        </w:rPr>
        <w:t xml:space="preserve"> </w:t>
      </w:r>
      <w:r w:rsidRPr="00EB38CD">
        <w:rPr>
          <w:color w:val="auto"/>
          <w:lang w:val="ro-RO"/>
        </w:rPr>
        <w:t>imediat</w:t>
      </w:r>
      <w:r w:rsidR="00560852" w:rsidRPr="00EB38CD">
        <w:rPr>
          <w:color w:val="auto"/>
          <w:lang w:val="ro-RO"/>
        </w:rPr>
        <w:t xml:space="preserve"> </w:t>
      </w:r>
      <w:r w:rsidRPr="00EB38CD">
        <w:rPr>
          <w:color w:val="auto"/>
          <w:lang w:val="ro-RO"/>
        </w:rPr>
        <w:t xml:space="preserve">următoare, </w:t>
      </w:r>
      <w:r w:rsidRPr="00EB38CD">
        <w:rPr>
          <w:bCs/>
          <w:color w:val="auto"/>
          <w:lang w:val="ro-RO"/>
        </w:rPr>
        <w:t>cu accent pe</w:t>
      </w:r>
      <w:r w:rsidR="00560852" w:rsidRPr="00EB38CD">
        <w:rPr>
          <w:bCs/>
          <w:color w:val="auto"/>
          <w:lang w:val="ro-RO"/>
        </w:rPr>
        <w:t xml:space="preserve"> </w:t>
      </w:r>
      <w:r w:rsidRPr="00EB38CD">
        <w:rPr>
          <w:bCs/>
          <w:color w:val="auto"/>
          <w:lang w:val="ro-RO"/>
        </w:rPr>
        <w:t>tranziția</w:t>
      </w:r>
      <w:r w:rsidR="00560852" w:rsidRPr="00EB38CD">
        <w:rPr>
          <w:bCs/>
          <w:color w:val="auto"/>
          <w:lang w:val="ro-RO"/>
        </w:rPr>
        <w:t xml:space="preserve"> </w:t>
      </w:r>
      <w:r w:rsidRPr="00EB38CD">
        <w:rPr>
          <w:bCs/>
          <w:color w:val="auto"/>
          <w:lang w:val="ro-RO"/>
        </w:rPr>
        <w:t>verde</w:t>
      </w:r>
      <w:r w:rsidR="00560852" w:rsidRPr="00EB38CD">
        <w:rPr>
          <w:bCs/>
          <w:color w:val="auto"/>
          <w:lang w:val="ro-RO"/>
        </w:rPr>
        <w:t xml:space="preserve"> </w:t>
      </w:r>
      <w:r w:rsidRPr="00EB38CD">
        <w:rPr>
          <w:bCs/>
          <w:color w:val="auto"/>
          <w:lang w:val="ro-RO"/>
        </w:rPr>
        <w:t>și</w:t>
      </w:r>
      <w:r w:rsidR="00560852" w:rsidRPr="00EB38CD">
        <w:rPr>
          <w:bCs/>
          <w:color w:val="auto"/>
          <w:lang w:val="ro-RO"/>
        </w:rPr>
        <w:t xml:space="preserve"> </w:t>
      </w:r>
      <w:r w:rsidRPr="00EB38CD">
        <w:rPr>
          <w:bCs/>
          <w:color w:val="auto"/>
          <w:lang w:val="ro-RO"/>
        </w:rPr>
        <w:t>digitală.</w:t>
      </w:r>
      <w:r w:rsidRPr="00EB38CD">
        <w:rPr>
          <w:color w:val="auto"/>
          <w:lang w:val="ro-RO"/>
        </w:rPr>
        <w:t xml:space="preserve"> De asemenea, </w:t>
      </w:r>
      <w:r w:rsidRPr="00EB38CD">
        <w:rPr>
          <w:bCs/>
          <w:color w:val="auto"/>
          <w:lang w:val="ro-RO"/>
        </w:rPr>
        <w:t>este</w:t>
      </w:r>
      <w:r w:rsidR="00560852" w:rsidRPr="00EB38CD">
        <w:rPr>
          <w:bCs/>
          <w:color w:val="auto"/>
          <w:lang w:val="ro-RO"/>
        </w:rPr>
        <w:t xml:space="preserve"> </w:t>
      </w:r>
      <w:r w:rsidRPr="00EB38CD">
        <w:rPr>
          <w:bCs/>
          <w:color w:val="auto"/>
          <w:lang w:val="ro-RO"/>
        </w:rPr>
        <w:t>necesar ca în</w:t>
      </w:r>
      <w:r w:rsidR="00560852" w:rsidRPr="00EB38CD">
        <w:rPr>
          <w:bCs/>
          <w:color w:val="auto"/>
          <w:lang w:val="ro-RO"/>
        </w:rPr>
        <w:t xml:space="preserve"> </w:t>
      </w:r>
      <w:r w:rsidRPr="00EB38CD">
        <w:rPr>
          <w:bCs/>
          <w:color w:val="auto"/>
          <w:lang w:val="ro-RO"/>
        </w:rPr>
        <w:t>localitățile din România</w:t>
      </w:r>
      <w:r w:rsidR="00560852" w:rsidRPr="00EB38CD">
        <w:rPr>
          <w:bCs/>
          <w:color w:val="auto"/>
          <w:lang w:val="ro-RO"/>
        </w:rPr>
        <w:t xml:space="preserve"> </w:t>
      </w:r>
      <w:r w:rsidRPr="00EB38CD">
        <w:rPr>
          <w:bCs/>
          <w:color w:val="auto"/>
          <w:lang w:val="ro-RO"/>
        </w:rPr>
        <w:t>să fie efectuate</w:t>
      </w:r>
      <w:r w:rsidR="00560852" w:rsidRPr="00EB38CD">
        <w:rPr>
          <w:bCs/>
          <w:color w:val="auto"/>
          <w:lang w:val="ro-RO"/>
        </w:rPr>
        <w:t xml:space="preserve"> </w:t>
      </w:r>
      <w:r w:rsidRPr="00EB38CD">
        <w:rPr>
          <w:bCs/>
          <w:color w:val="auto"/>
          <w:lang w:val="ro-RO"/>
        </w:rPr>
        <w:t>investiții</w:t>
      </w:r>
      <w:r w:rsidR="00560852" w:rsidRPr="00EB38CD">
        <w:rPr>
          <w:bCs/>
          <w:color w:val="auto"/>
          <w:lang w:val="ro-RO"/>
        </w:rPr>
        <w:t xml:space="preserve"> </w:t>
      </w:r>
      <w:r w:rsidRPr="00EB38CD">
        <w:rPr>
          <w:bCs/>
          <w:color w:val="auto"/>
          <w:lang w:val="ro-RO"/>
        </w:rPr>
        <w:t>în</w:t>
      </w:r>
      <w:r w:rsidR="00560852" w:rsidRPr="00EB38CD">
        <w:rPr>
          <w:bCs/>
          <w:color w:val="auto"/>
          <w:lang w:val="ro-RO"/>
        </w:rPr>
        <w:t xml:space="preserve"> </w:t>
      </w:r>
      <w:r w:rsidRPr="00EB38CD">
        <w:rPr>
          <w:bCs/>
          <w:color w:val="auto"/>
          <w:lang w:val="ro-RO"/>
        </w:rPr>
        <w:t>infrastructura</w:t>
      </w:r>
      <w:r w:rsidR="00560852" w:rsidRPr="00EB38CD">
        <w:rPr>
          <w:bCs/>
          <w:color w:val="auto"/>
          <w:lang w:val="ro-RO"/>
        </w:rPr>
        <w:t xml:space="preserve"> </w:t>
      </w:r>
      <w:r w:rsidRPr="00EB38CD">
        <w:rPr>
          <w:bCs/>
          <w:color w:val="auto"/>
          <w:lang w:val="ro-RO"/>
        </w:rPr>
        <w:t>locală, pentru a adapta</w:t>
      </w:r>
      <w:r w:rsidR="00560852" w:rsidRPr="00EB38CD">
        <w:rPr>
          <w:bCs/>
          <w:color w:val="auto"/>
          <w:lang w:val="ro-RO"/>
        </w:rPr>
        <w:t xml:space="preserve"> </w:t>
      </w:r>
      <w:r w:rsidRPr="00EB38CD">
        <w:rPr>
          <w:bCs/>
          <w:color w:val="auto"/>
          <w:lang w:val="ro-RO"/>
        </w:rPr>
        <w:t>localitățile la noile</w:t>
      </w:r>
      <w:r w:rsidR="00560852" w:rsidRPr="00EB38CD">
        <w:rPr>
          <w:bCs/>
          <w:color w:val="auto"/>
          <w:lang w:val="ro-RO"/>
        </w:rPr>
        <w:t xml:space="preserve"> </w:t>
      </w:r>
      <w:r w:rsidRPr="00EB38CD">
        <w:rPr>
          <w:bCs/>
          <w:color w:val="auto"/>
          <w:lang w:val="ro-RO"/>
        </w:rPr>
        <w:t>condiții de si</w:t>
      </w:r>
      <w:r w:rsidR="00560852" w:rsidRPr="00EB38CD">
        <w:rPr>
          <w:bCs/>
          <w:color w:val="auto"/>
          <w:lang w:val="ro-RO"/>
        </w:rPr>
        <w:t xml:space="preserve"> </w:t>
      </w:r>
      <w:r w:rsidRPr="00EB38CD">
        <w:rPr>
          <w:bCs/>
          <w:color w:val="auto"/>
          <w:lang w:val="ro-RO"/>
        </w:rPr>
        <w:t>guranță</w:t>
      </w:r>
      <w:r w:rsidR="00560852" w:rsidRPr="00EB38CD">
        <w:rPr>
          <w:bCs/>
          <w:color w:val="auto"/>
          <w:lang w:val="ro-RO"/>
        </w:rPr>
        <w:t xml:space="preserve"> </w:t>
      </w:r>
      <w:r w:rsidRPr="00EB38CD">
        <w:rPr>
          <w:bCs/>
          <w:color w:val="auto"/>
          <w:lang w:val="ro-RO"/>
        </w:rPr>
        <w:t>și</w:t>
      </w:r>
      <w:r w:rsidR="00560852" w:rsidRPr="00EB38CD">
        <w:rPr>
          <w:bCs/>
          <w:color w:val="auto"/>
          <w:lang w:val="ro-RO"/>
        </w:rPr>
        <w:t xml:space="preserve"> </w:t>
      </w:r>
      <w:r w:rsidRPr="00EB38CD">
        <w:rPr>
          <w:bCs/>
          <w:color w:val="auto"/>
          <w:lang w:val="ro-RO"/>
        </w:rPr>
        <w:t>pentru a contracara</w:t>
      </w:r>
      <w:r w:rsidR="00560852" w:rsidRPr="00EB38CD">
        <w:rPr>
          <w:bCs/>
          <w:color w:val="auto"/>
          <w:lang w:val="ro-RO"/>
        </w:rPr>
        <w:t xml:space="preserve"> </w:t>
      </w:r>
      <w:r w:rsidRPr="00EB38CD">
        <w:rPr>
          <w:bCs/>
          <w:color w:val="auto"/>
          <w:lang w:val="ro-RO"/>
        </w:rPr>
        <w:t>tendințele</w:t>
      </w:r>
      <w:r w:rsidR="00560852" w:rsidRPr="00EB38CD">
        <w:rPr>
          <w:bCs/>
          <w:color w:val="auto"/>
          <w:lang w:val="ro-RO"/>
        </w:rPr>
        <w:t xml:space="preserve"> </w:t>
      </w:r>
      <w:r w:rsidRPr="00EB38CD">
        <w:rPr>
          <w:bCs/>
          <w:color w:val="auto"/>
          <w:lang w:val="ro-RO"/>
        </w:rPr>
        <w:t>nesustenabile generate de pandemie, respectiv</w:t>
      </w:r>
      <w:r w:rsidR="00560852" w:rsidRPr="00EB38CD">
        <w:rPr>
          <w:bCs/>
          <w:color w:val="auto"/>
          <w:lang w:val="ro-RO"/>
        </w:rPr>
        <w:t xml:space="preserve"> </w:t>
      </w:r>
      <w:r w:rsidRPr="00EB38CD">
        <w:rPr>
          <w:bCs/>
          <w:color w:val="auto"/>
          <w:lang w:val="ro-RO"/>
        </w:rPr>
        <w:t>izolare, segregare, inclusiv</w:t>
      </w:r>
      <w:r w:rsidR="00560852" w:rsidRPr="00EB38CD">
        <w:rPr>
          <w:bCs/>
          <w:color w:val="auto"/>
          <w:lang w:val="ro-RO"/>
        </w:rPr>
        <w:t xml:space="preserve"> </w:t>
      </w:r>
      <w:r w:rsidRPr="00EB38CD">
        <w:rPr>
          <w:bCs/>
          <w:color w:val="auto"/>
          <w:lang w:val="ro-RO"/>
        </w:rPr>
        <w:t>utilizarea</w:t>
      </w:r>
      <w:r w:rsidR="00560852" w:rsidRPr="00EB38CD">
        <w:rPr>
          <w:bCs/>
          <w:color w:val="auto"/>
          <w:lang w:val="ro-RO"/>
        </w:rPr>
        <w:t xml:space="preserve"> </w:t>
      </w:r>
      <w:r w:rsidRPr="00EB38CD">
        <w:rPr>
          <w:bCs/>
          <w:color w:val="auto"/>
          <w:lang w:val="ro-RO"/>
        </w:rPr>
        <w:t>autoturismelor</w:t>
      </w:r>
      <w:r w:rsidR="00560852" w:rsidRPr="00EB38CD">
        <w:rPr>
          <w:bCs/>
          <w:color w:val="auto"/>
          <w:lang w:val="ro-RO"/>
        </w:rPr>
        <w:t xml:space="preserve"> </w:t>
      </w:r>
      <w:r w:rsidRPr="00EB38CD">
        <w:rPr>
          <w:bCs/>
          <w:color w:val="auto"/>
          <w:lang w:val="ro-RO"/>
        </w:rPr>
        <w:t>personale</w:t>
      </w:r>
      <w:r w:rsidR="00560852" w:rsidRPr="00EB38CD">
        <w:rPr>
          <w:bCs/>
          <w:color w:val="auto"/>
          <w:lang w:val="ro-RO"/>
        </w:rPr>
        <w:t xml:space="preserve"> </w:t>
      </w:r>
      <w:r w:rsidRPr="00EB38CD">
        <w:rPr>
          <w:bCs/>
          <w:color w:val="auto"/>
          <w:lang w:val="ro-RO"/>
        </w:rPr>
        <w:t>în</w:t>
      </w:r>
      <w:r w:rsidR="00560852" w:rsidRPr="00EB38CD">
        <w:rPr>
          <w:bCs/>
          <w:color w:val="auto"/>
          <w:lang w:val="ro-RO"/>
        </w:rPr>
        <w:t xml:space="preserve"> </w:t>
      </w:r>
      <w:r w:rsidRPr="00EB38CD">
        <w:rPr>
          <w:bCs/>
          <w:color w:val="auto"/>
          <w:lang w:val="ro-RO"/>
        </w:rPr>
        <w:t>detrimentul</w:t>
      </w:r>
      <w:r w:rsidR="00560852" w:rsidRPr="00EB38CD">
        <w:rPr>
          <w:bCs/>
          <w:color w:val="auto"/>
          <w:lang w:val="ro-RO"/>
        </w:rPr>
        <w:t xml:space="preserve"> </w:t>
      </w:r>
      <w:r w:rsidRPr="00EB38CD">
        <w:rPr>
          <w:bCs/>
          <w:color w:val="auto"/>
          <w:lang w:val="ro-RO"/>
        </w:rPr>
        <w:t>transportului public.</w:t>
      </w:r>
    </w:p>
    <w:p w:rsidR="00982656" w:rsidRPr="00EB38CD" w:rsidRDefault="00982656" w:rsidP="00731F9B">
      <w:pPr>
        <w:pStyle w:val="Default"/>
        <w:ind w:firstLine="708"/>
        <w:jc w:val="both"/>
        <w:rPr>
          <w:color w:val="auto"/>
          <w:lang w:val="ro-RO"/>
        </w:rPr>
      </w:pPr>
      <w:r w:rsidRPr="00EB38CD">
        <w:rPr>
          <w:bCs/>
          <w:color w:val="auto"/>
          <w:lang w:val="ro-RO"/>
        </w:rPr>
        <w:t>Din perspectiva</w:t>
      </w:r>
      <w:r w:rsidR="00560852" w:rsidRPr="00EB38CD">
        <w:rPr>
          <w:bCs/>
          <w:color w:val="auto"/>
          <w:lang w:val="ro-RO"/>
        </w:rPr>
        <w:t xml:space="preserve"> </w:t>
      </w:r>
      <w:r w:rsidRPr="00EB38CD">
        <w:rPr>
          <w:bCs/>
          <w:color w:val="auto"/>
          <w:lang w:val="ro-RO"/>
        </w:rPr>
        <w:t>mobilității urbane durabile</w:t>
      </w:r>
      <w:r w:rsidRPr="00EB38CD">
        <w:rPr>
          <w:color w:val="auto"/>
          <w:lang w:val="ro-RO"/>
        </w:rPr>
        <w:t>, un factor important pentru</w:t>
      </w:r>
      <w:r w:rsidR="00560852" w:rsidRPr="00EB38CD">
        <w:rPr>
          <w:color w:val="auto"/>
          <w:lang w:val="ro-RO"/>
        </w:rPr>
        <w:t xml:space="preserve"> </w:t>
      </w:r>
      <w:r w:rsidRPr="00EB38CD">
        <w:rPr>
          <w:color w:val="auto"/>
          <w:lang w:val="ro-RO"/>
        </w:rPr>
        <w:t>creșterea</w:t>
      </w:r>
      <w:r w:rsidR="00560852" w:rsidRPr="00EB38CD">
        <w:rPr>
          <w:color w:val="auto"/>
          <w:lang w:val="ro-RO"/>
        </w:rPr>
        <w:t xml:space="preserve"> </w:t>
      </w:r>
      <w:r w:rsidRPr="00EB38CD">
        <w:rPr>
          <w:color w:val="auto"/>
          <w:lang w:val="ro-RO"/>
        </w:rPr>
        <w:t>bruscă a emisiilor de GES în</w:t>
      </w:r>
      <w:r w:rsidR="00560852" w:rsidRPr="00EB38CD">
        <w:rPr>
          <w:color w:val="auto"/>
          <w:lang w:val="ro-RO"/>
        </w:rPr>
        <w:t xml:space="preserve"> </w:t>
      </w:r>
      <w:r w:rsidRPr="00EB38CD">
        <w:rPr>
          <w:color w:val="auto"/>
          <w:lang w:val="ro-RO"/>
        </w:rPr>
        <w:t>sectorul</w:t>
      </w:r>
      <w:r w:rsidR="00560852" w:rsidRPr="00EB38CD">
        <w:rPr>
          <w:color w:val="auto"/>
          <w:lang w:val="ro-RO"/>
        </w:rPr>
        <w:t xml:space="preserve"> </w:t>
      </w:r>
      <w:r w:rsidRPr="00EB38CD">
        <w:rPr>
          <w:color w:val="auto"/>
          <w:lang w:val="ro-RO"/>
        </w:rPr>
        <w:t>transporturilor urbane este</w:t>
      </w:r>
      <w:r w:rsidR="00560852" w:rsidRPr="00EB38CD">
        <w:rPr>
          <w:color w:val="auto"/>
          <w:lang w:val="ro-RO"/>
        </w:rPr>
        <w:t xml:space="preserve"> </w:t>
      </w:r>
      <w:r w:rsidRPr="00EB38CD">
        <w:rPr>
          <w:color w:val="auto"/>
          <w:lang w:val="ro-RO"/>
        </w:rPr>
        <w:t>creșterea</w:t>
      </w:r>
      <w:r w:rsidR="00560852" w:rsidRPr="00EB38CD">
        <w:rPr>
          <w:color w:val="auto"/>
          <w:lang w:val="ro-RO"/>
        </w:rPr>
        <w:t xml:space="preserve"> </w:t>
      </w:r>
      <w:r w:rsidRPr="00EB38CD">
        <w:rPr>
          <w:color w:val="auto"/>
          <w:lang w:val="ro-RO"/>
        </w:rPr>
        <w:t>motorizării private. Un factor suplimentar care contribuie la această</w:t>
      </w:r>
      <w:r w:rsidR="00AB53C3" w:rsidRPr="00EB38CD">
        <w:rPr>
          <w:color w:val="auto"/>
          <w:lang w:val="ro-RO"/>
        </w:rPr>
        <w:t xml:space="preserve"> </w:t>
      </w:r>
      <w:r w:rsidRPr="00EB38CD">
        <w:rPr>
          <w:color w:val="auto"/>
          <w:lang w:val="ro-RO"/>
        </w:rPr>
        <w:t>situație</w:t>
      </w:r>
      <w:r w:rsidR="00AB53C3" w:rsidRPr="00EB38CD">
        <w:rPr>
          <w:color w:val="auto"/>
          <w:lang w:val="ro-RO"/>
        </w:rPr>
        <w:t xml:space="preserve"> </w:t>
      </w:r>
      <w:r w:rsidRPr="00EB38CD">
        <w:rPr>
          <w:color w:val="auto"/>
          <w:lang w:val="ro-RO"/>
        </w:rPr>
        <w:t>este</w:t>
      </w:r>
      <w:r w:rsidR="00AB53C3" w:rsidRPr="00EB38CD">
        <w:rPr>
          <w:color w:val="auto"/>
          <w:lang w:val="ro-RO"/>
        </w:rPr>
        <w:t xml:space="preserve"> </w:t>
      </w:r>
      <w:r w:rsidRPr="00EB38CD">
        <w:rPr>
          <w:color w:val="auto"/>
          <w:lang w:val="ro-RO"/>
        </w:rPr>
        <w:t>inexistența</w:t>
      </w:r>
      <w:r w:rsidR="00AB53C3" w:rsidRPr="00EB38CD">
        <w:rPr>
          <w:color w:val="auto"/>
          <w:lang w:val="ro-RO"/>
        </w:rPr>
        <w:t xml:space="preserve"> </w:t>
      </w:r>
      <w:r w:rsidRPr="00EB38CD">
        <w:rPr>
          <w:color w:val="auto"/>
          <w:lang w:val="ro-RO"/>
        </w:rPr>
        <w:t>unui</w:t>
      </w:r>
      <w:r w:rsidR="00AB53C3" w:rsidRPr="00EB38CD">
        <w:rPr>
          <w:color w:val="auto"/>
          <w:lang w:val="ro-RO"/>
        </w:rPr>
        <w:t xml:space="preserve"> </w:t>
      </w:r>
      <w:r w:rsidRPr="00EB38CD">
        <w:rPr>
          <w:color w:val="auto"/>
          <w:lang w:val="ro-RO"/>
        </w:rPr>
        <w:t>cadru legal pentru</w:t>
      </w:r>
      <w:r w:rsidR="00AB53C3" w:rsidRPr="00EB38CD">
        <w:rPr>
          <w:color w:val="auto"/>
          <w:lang w:val="ro-RO"/>
        </w:rPr>
        <w:t xml:space="preserve"> </w:t>
      </w:r>
      <w:r w:rsidRPr="00EB38CD">
        <w:rPr>
          <w:color w:val="auto"/>
          <w:lang w:val="ro-RO"/>
        </w:rPr>
        <w:t>adoptarea de zone cu emisii zero în</w:t>
      </w:r>
      <w:r w:rsidR="00AB53C3" w:rsidRPr="00EB38CD">
        <w:rPr>
          <w:color w:val="auto"/>
          <w:lang w:val="ro-RO"/>
        </w:rPr>
        <w:t xml:space="preserve"> </w:t>
      </w:r>
      <w:r w:rsidRPr="00EB38CD">
        <w:rPr>
          <w:color w:val="auto"/>
          <w:lang w:val="ro-RO"/>
        </w:rPr>
        <w:t>municipii</w:t>
      </w:r>
      <w:r w:rsidR="00AB53C3" w:rsidRPr="00EB38CD">
        <w:rPr>
          <w:color w:val="auto"/>
          <w:lang w:val="ro-RO"/>
        </w:rPr>
        <w:t xml:space="preserve"> </w:t>
      </w:r>
      <w:r w:rsidRPr="00EB38CD">
        <w:rPr>
          <w:color w:val="auto"/>
          <w:lang w:val="ro-RO"/>
        </w:rPr>
        <w:t>și</w:t>
      </w:r>
      <w:r w:rsidR="00AB53C3" w:rsidRPr="00EB38CD">
        <w:rPr>
          <w:color w:val="auto"/>
          <w:lang w:val="ro-RO"/>
        </w:rPr>
        <w:t xml:space="preserve"> </w:t>
      </w:r>
      <w:r w:rsidRPr="00EB38CD">
        <w:rPr>
          <w:color w:val="auto"/>
          <w:lang w:val="ro-RO"/>
        </w:rPr>
        <w:t>orașe. De asemenea, din cauza</w:t>
      </w:r>
      <w:r w:rsidR="00AB53C3" w:rsidRPr="00EB38CD">
        <w:rPr>
          <w:color w:val="auto"/>
          <w:lang w:val="ro-RO"/>
        </w:rPr>
        <w:t xml:space="preserve"> </w:t>
      </w:r>
      <w:r w:rsidRPr="00EB38CD">
        <w:rPr>
          <w:color w:val="auto"/>
          <w:lang w:val="ro-RO"/>
        </w:rPr>
        <w:t>lipsei</w:t>
      </w:r>
      <w:r w:rsidR="00AB53C3" w:rsidRPr="00EB38CD">
        <w:rPr>
          <w:color w:val="auto"/>
          <w:lang w:val="ro-RO"/>
        </w:rPr>
        <w:t xml:space="preserve"> </w:t>
      </w:r>
      <w:r w:rsidRPr="00EB38CD">
        <w:rPr>
          <w:color w:val="auto"/>
          <w:lang w:val="ro-RO"/>
        </w:rPr>
        <w:t>infrastructurii</w:t>
      </w:r>
      <w:r w:rsidR="00AB53C3" w:rsidRPr="00EB38CD">
        <w:rPr>
          <w:color w:val="auto"/>
          <w:lang w:val="ro-RO"/>
        </w:rPr>
        <w:t xml:space="preserve"> </w:t>
      </w:r>
      <w:r w:rsidRPr="00EB38CD">
        <w:rPr>
          <w:color w:val="auto"/>
          <w:lang w:val="ro-RO"/>
        </w:rPr>
        <w:t>pentru</w:t>
      </w:r>
      <w:r w:rsidR="00AB53C3" w:rsidRPr="00EB38CD">
        <w:rPr>
          <w:color w:val="auto"/>
          <w:lang w:val="ro-RO"/>
        </w:rPr>
        <w:t xml:space="preserve"> </w:t>
      </w:r>
      <w:r w:rsidRPr="00EB38CD">
        <w:rPr>
          <w:color w:val="auto"/>
          <w:lang w:val="ro-RO"/>
        </w:rPr>
        <w:t>biciclete, aceasta nu a putut</w:t>
      </w:r>
      <w:r w:rsidR="00AB53C3" w:rsidRPr="00EB38CD">
        <w:rPr>
          <w:color w:val="auto"/>
          <w:lang w:val="ro-RO"/>
        </w:rPr>
        <w:t xml:space="preserve"> </w:t>
      </w:r>
      <w:r w:rsidRPr="00EB38CD">
        <w:rPr>
          <w:color w:val="auto"/>
          <w:lang w:val="ro-RO"/>
        </w:rPr>
        <w:t>deveni un mijloc de transport utilitar</w:t>
      </w:r>
      <w:r w:rsidR="00AB53C3" w:rsidRPr="00EB38CD">
        <w:rPr>
          <w:color w:val="auto"/>
          <w:lang w:val="ro-RO"/>
        </w:rPr>
        <w:t xml:space="preserve"> </w:t>
      </w:r>
      <w:r w:rsidRPr="00EB38CD">
        <w:rPr>
          <w:color w:val="auto"/>
          <w:lang w:val="ro-RO"/>
        </w:rPr>
        <w:t>utilizat de către</w:t>
      </w:r>
      <w:r w:rsidR="00AB53C3" w:rsidRPr="00EB38CD">
        <w:rPr>
          <w:color w:val="auto"/>
          <w:lang w:val="ro-RO"/>
        </w:rPr>
        <w:t xml:space="preserve"> </w:t>
      </w:r>
      <w:r w:rsidRPr="00EB38CD">
        <w:rPr>
          <w:color w:val="auto"/>
          <w:lang w:val="ro-RO"/>
        </w:rPr>
        <w:t>cetățeni.</w:t>
      </w:r>
    </w:p>
    <w:p w:rsidR="00982656" w:rsidRPr="00EB38CD" w:rsidRDefault="00982656" w:rsidP="00731F9B">
      <w:pPr>
        <w:pStyle w:val="Default"/>
        <w:ind w:firstLine="708"/>
        <w:jc w:val="both"/>
        <w:rPr>
          <w:color w:val="auto"/>
          <w:lang w:val="ro-RO"/>
        </w:rPr>
      </w:pPr>
      <w:r w:rsidRPr="00EB38CD">
        <w:rPr>
          <w:color w:val="auto"/>
          <w:lang w:val="ro-RO"/>
        </w:rPr>
        <w:t>Unul</w:t>
      </w:r>
      <w:r w:rsidR="00AB53C3" w:rsidRPr="00EB38CD">
        <w:rPr>
          <w:color w:val="auto"/>
          <w:lang w:val="ro-RO"/>
        </w:rPr>
        <w:t xml:space="preserve"> </w:t>
      </w:r>
      <w:r w:rsidRPr="00EB38CD">
        <w:rPr>
          <w:color w:val="auto"/>
          <w:lang w:val="ro-RO"/>
        </w:rPr>
        <w:t>dintre</w:t>
      </w:r>
      <w:r w:rsidR="00AB53C3" w:rsidRPr="00EB38CD">
        <w:rPr>
          <w:color w:val="auto"/>
          <w:lang w:val="ro-RO"/>
        </w:rPr>
        <w:t xml:space="preserve"> </w:t>
      </w:r>
      <w:r w:rsidRPr="00EB38CD">
        <w:rPr>
          <w:color w:val="auto"/>
          <w:lang w:val="ro-RO"/>
        </w:rPr>
        <w:t>obiectivele</w:t>
      </w:r>
      <w:r w:rsidR="00AB53C3" w:rsidRPr="00EB38CD">
        <w:rPr>
          <w:color w:val="auto"/>
          <w:lang w:val="ro-RO"/>
        </w:rPr>
        <w:t xml:space="preserve"> </w:t>
      </w:r>
      <w:r w:rsidRPr="00EB38CD">
        <w:rPr>
          <w:color w:val="auto"/>
          <w:lang w:val="ro-RO"/>
        </w:rPr>
        <w:t>principale</w:t>
      </w:r>
      <w:r w:rsidR="00AB53C3" w:rsidRPr="00EB38CD">
        <w:rPr>
          <w:color w:val="auto"/>
          <w:lang w:val="ro-RO"/>
        </w:rPr>
        <w:t xml:space="preserve"> </w:t>
      </w:r>
      <w:r w:rsidRPr="00EB38CD">
        <w:rPr>
          <w:color w:val="auto"/>
          <w:lang w:val="ro-RO"/>
        </w:rPr>
        <w:t>este</w:t>
      </w:r>
      <w:r w:rsidR="00AB53C3" w:rsidRPr="00EB38CD">
        <w:rPr>
          <w:color w:val="auto"/>
          <w:lang w:val="ro-RO"/>
        </w:rPr>
        <w:t xml:space="preserve"> </w:t>
      </w:r>
      <w:r w:rsidRPr="00EB38CD">
        <w:rPr>
          <w:bCs/>
          <w:color w:val="auto"/>
          <w:lang w:val="ro-RO"/>
        </w:rPr>
        <w:t>asigurarea</w:t>
      </w:r>
      <w:r w:rsidR="00AB53C3" w:rsidRPr="00EB38CD">
        <w:rPr>
          <w:bCs/>
          <w:color w:val="auto"/>
          <w:lang w:val="ro-RO"/>
        </w:rPr>
        <w:t xml:space="preserve"> </w:t>
      </w:r>
      <w:r w:rsidRPr="00EB38CD">
        <w:rPr>
          <w:bCs/>
          <w:color w:val="auto"/>
          <w:lang w:val="ro-RO"/>
        </w:rPr>
        <w:t>cadrului</w:t>
      </w:r>
      <w:r w:rsidR="00AB53C3" w:rsidRPr="00EB38CD">
        <w:rPr>
          <w:bCs/>
          <w:color w:val="auto"/>
          <w:lang w:val="ro-RO"/>
        </w:rPr>
        <w:t xml:space="preserve"> </w:t>
      </w:r>
      <w:r w:rsidRPr="00EB38CD">
        <w:rPr>
          <w:bCs/>
          <w:color w:val="auto"/>
          <w:lang w:val="ro-RO"/>
        </w:rPr>
        <w:t>necesar</w:t>
      </w:r>
      <w:r w:rsidR="00AB53C3" w:rsidRPr="00EB38CD">
        <w:rPr>
          <w:bCs/>
          <w:color w:val="auto"/>
          <w:lang w:val="ro-RO"/>
        </w:rPr>
        <w:t xml:space="preserve"> </w:t>
      </w:r>
      <w:r w:rsidRPr="00EB38CD">
        <w:rPr>
          <w:bCs/>
          <w:color w:val="auto"/>
          <w:lang w:val="ro-RO"/>
        </w:rPr>
        <w:t>pentru</w:t>
      </w:r>
      <w:r w:rsidR="00AB53C3" w:rsidRPr="00EB38CD">
        <w:rPr>
          <w:bCs/>
          <w:color w:val="auto"/>
          <w:lang w:val="ro-RO"/>
        </w:rPr>
        <w:t xml:space="preserve"> </w:t>
      </w:r>
      <w:r w:rsidRPr="00EB38CD">
        <w:rPr>
          <w:bCs/>
          <w:color w:val="auto"/>
          <w:lang w:val="ro-RO"/>
        </w:rPr>
        <w:t>dezvoltarea</w:t>
      </w:r>
      <w:r w:rsidR="00AB53C3" w:rsidRPr="00EB38CD">
        <w:rPr>
          <w:bCs/>
          <w:color w:val="auto"/>
          <w:lang w:val="ro-RO"/>
        </w:rPr>
        <w:t xml:space="preserve"> </w:t>
      </w:r>
      <w:r w:rsidRPr="00EB38CD">
        <w:rPr>
          <w:bCs/>
          <w:color w:val="auto"/>
          <w:lang w:val="ro-RO"/>
        </w:rPr>
        <w:t>durabilă a localităților din România, prin</w:t>
      </w:r>
      <w:r w:rsidR="00AB53C3" w:rsidRPr="00EB38CD">
        <w:rPr>
          <w:bCs/>
          <w:color w:val="auto"/>
          <w:lang w:val="ro-RO"/>
        </w:rPr>
        <w:t xml:space="preserve"> </w:t>
      </w:r>
      <w:r w:rsidRPr="00EB38CD">
        <w:rPr>
          <w:bCs/>
          <w:color w:val="auto"/>
          <w:lang w:val="ro-RO"/>
        </w:rPr>
        <w:t>investiții</w:t>
      </w:r>
      <w:r w:rsidR="00AB53C3" w:rsidRPr="00EB38CD">
        <w:rPr>
          <w:bCs/>
          <w:color w:val="auto"/>
          <w:lang w:val="ro-RO"/>
        </w:rPr>
        <w:t xml:space="preserve"> </w:t>
      </w:r>
      <w:r w:rsidRPr="00EB38CD">
        <w:rPr>
          <w:bCs/>
          <w:color w:val="auto"/>
          <w:lang w:val="ro-RO"/>
        </w:rPr>
        <w:t>în</w:t>
      </w:r>
      <w:r w:rsidR="00AB53C3" w:rsidRPr="00EB38CD">
        <w:rPr>
          <w:bCs/>
          <w:color w:val="auto"/>
          <w:lang w:val="ro-RO"/>
        </w:rPr>
        <w:t xml:space="preserve"> </w:t>
      </w:r>
      <w:r w:rsidRPr="00EB38CD">
        <w:rPr>
          <w:bCs/>
          <w:color w:val="auto"/>
          <w:lang w:val="ro-RO"/>
        </w:rPr>
        <w:t>infrastructura</w:t>
      </w:r>
      <w:r w:rsidR="00AB53C3" w:rsidRPr="00EB38CD">
        <w:rPr>
          <w:bCs/>
          <w:color w:val="auto"/>
          <w:lang w:val="ro-RO"/>
        </w:rPr>
        <w:t xml:space="preserve"> </w:t>
      </w:r>
      <w:r w:rsidRPr="00EB38CD">
        <w:rPr>
          <w:bCs/>
          <w:color w:val="auto"/>
          <w:lang w:val="ro-RO"/>
        </w:rPr>
        <w:t>locală care vor</w:t>
      </w:r>
      <w:r w:rsidR="00AB53C3" w:rsidRPr="00EB38CD">
        <w:rPr>
          <w:bCs/>
          <w:color w:val="auto"/>
          <w:lang w:val="ro-RO"/>
        </w:rPr>
        <w:t xml:space="preserve"> </w:t>
      </w:r>
      <w:r w:rsidRPr="00EB38CD">
        <w:rPr>
          <w:bCs/>
          <w:color w:val="auto"/>
          <w:lang w:val="ro-RO"/>
        </w:rPr>
        <w:t>susține</w:t>
      </w:r>
      <w:r w:rsidR="00AB53C3" w:rsidRPr="00EB38CD">
        <w:rPr>
          <w:bCs/>
          <w:color w:val="auto"/>
          <w:lang w:val="ro-RO"/>
        </w:rPr>
        <w:t xml:space="preserve"> </w:t>
      </w:r>
      <w:r w:rsidRPr="00EB38CD">
        <w:rPr>
          <w:bCs/>
          <w:color w:val="auto"/>
          <w:lang w:val="ro-RO"/>
        </w:rPr>
        <w:lastRenderedPageBreak/>
        <w:t>reziliența</w:t>
      </w:r>
      <w:r w:rsidR="00AB53C3" w:rsidRPr="00EB38CD">
        <w:rPr>
          <w:bCs/>
          <w:color w:val="auto"/>
          <w:lang w:val="ro-RO"/>
        </w:rPr>
        <w:t xml:space="preserve"> </w:t>
      </w:r>
      <w:r w:rsidRPr="00EB38CD">
        <w:rPr>
          <w:bCs/>
          <w:color w:val="auto"/>
          <w:lang w:val="ro-RO"/>
        </w:rPr>
        <w:t>și</w:t>
      </w:r>
      <w:r w:rsidR="00AB53C3" w:rsidRPr="00EB38CD">
        <w:rPr>
          <w:bCs/>
          <w:color w:val="auto"/>
          <w:lang w:val="ro-RO"/>
        </w:rPr>
        <w:t xml:space="preserve"> </w:t>
      </w:r>
      <w:r w:rsidRPr="00EB38CD">
        <w:rPr>
          <w:bCs/>
          <w:color w:val="auto"/>
          <w:lang w:val="ro-RO"/>
        </w:rPr>
        <w:t>tranziția</w:t>
      </w:r>
      <w:r w:rsidR="00AB53C3" w:rsidRPr="00EB38CD">
        <w:rPr>
          <w:bCs/>
          <w:color w:val="auto"/>
          <w:lang w:val="ro-RO"/>
        </w:rPr>
        <w:t xml:space="preserve"> </w:t>
      </w:r>
      <w:r w:rsidRPr="00EB38CD">
        <w:rPr>
          <w:bCs/>
          <w:color w:val="auto"/>
          <w:lang w:val="ro-RO"/>
        </w:rPr>
        <w:t>verde a zonelor urbane și</w:t>
      </w:r>
      <w:r w:rsidR="00AB53C3" w:rsidRPr="00EB38CD">
        <w:rPr>
          <w:bCs/>
          <w:color w:val="auto"/>
          <w:lang w:val="ro-RO"/>
        </w:rPr>
        <w:t xml:space="preserve"> </w:t>
      </w:r>
      <w:r w:rsidRPr="00EB38CD">
        <w:rPr>
          <w:bCs/>
          <w:color w:val="auto"/>
          <w:lang w:val="ro-RO"/>
        </w:rPr>
        <w:t>rurale, precum</w:t>
      </w:r>
      <w:r w:rsidR="00AB53C3" w:rsidRPr="00EB38CD">
        <w:rPr>
          <w:bCs/>
          <w:color w:val="auto"/>
          <w:lang w:val="ro-RO"/>
        </w:rPr>
        <w:t xml:space="preserve"> </w:t>
      </w:r>
      <w:r w:rsidRPr="00EB38CD">
        <w:rPr>
          <w:bCs/>
          <w:color w:val="auto"/>
          <w:lang w:val="ro-RO"/>
        </w:rPr>
        <w:t>și</w:t>
      </w:r>
      <w:r w:rsidR="00AB53C3" w:rsidRPr="00EB38CD">
        <w:rPr>
          <w:bCs/>
          <w:color w:val="auto"/>
          <w:lang w:val="ro-RO"/>
        </w:rPr>
        <w:t xml:space="preserve"> </w:t>
      </w:r>
      <w:r w:rsidRPr="00EB38CD">
        <w:rPr>
          <w:bCs/>
          <w:color w:val="auto"/>
          <w:lang w:val="ro-RO"/>
        </w:rPr>
        <w:t>reducerea</w:t>
      </w:r>
      <w:r w:rsidR="00AB53C3" w:rsidRPr="00EB38CD">
        <w:rPr>
          <w:bCs/>
          <w:color w:val="auto"/>
          <w:lang w:val="ro-RO"/>
        </w:rPr>
        <w:t xml:space="preserve"> </w:t>
      </w:r>
      <w:r w:rsidRPr="00EB38CD">
        <w:rPr>
          <w:bCs/>
          <w:color w:val="auto"/>
          <w:lang w:val="ro-RO"/>
        </w:rPr>
        <w:t>disparităților</w:t>
      </w:r>
      <w:r w:rsidR="00AB53C3" w:rsidRPr="00EB38CD">
        <w:rPr>
          <w:bCs/>
          <w:color w:val="auto"/>
          <w:lang w:val="ro-RO"/>
        </w:rPr>
        <w:t xml:space="preserve"> </w:t>
      </w:r>
      <w:r w:rsidRPr="00EB38CD">
        <w:rPr>
          <w:bCs/>
          <w:color w:val="auto"/>
          <w:lang w:val="ro-RO"/>
        </w:rPr>
        <w:t>teritoriale la nivel regional, intra-regional și intra-județean.</w:t>
      </w:r>
    </w:p>
    <w:p w:rsidR="003367B7" w:rsidRPr="00EB38CD" w:rsidRDefault="005F3AD9" w:rsidP="00731F9B">
      <w:pPr>
        <w:autoSpaceDE w:val="0"/>
        <w:autoSpaceDN w:val="0"/>
        <w:adjustRightInd w:val="0"/>
        <w:spacing w:after="0" w:line="240" w:lineRule="auto"/>
        <w:ind w:firstLine="708"/>
        <w:jc w:val="both"/>
        <w:rPr>
          <w:rFonts w:ascii="Times New Roman" w:hAnsi="Times New Roman" w:cs="Times New Roman"/>
          <w:sz w:val="24"/>
          <w:szCs w:val="24"/>
        </w:rPr>
      </w:pPr>
      <w:r w:rsidRPr="00EB38CD">
        <w:rPr>
          <w:rFonts w:ascii="Times New Roman" w:eastAsia="Times New Roman" w:hAnsi="Times New Roman" w:cs="Times New Roman"/>
          <w:sz w:val="24"/>
          <w:szCs w:val="24"/>
        </w:rPr>
        <w:t xml:space="preserve">Pentru obținerea finanțării, solicitantul și proiectul trebuie să respecte toate criteriile de eligibilitate, în termenele stabilite prin ghid </w:t>
      </w:r>
      <w:r w:rsidRPr="00EB38CD">
        <w:rPr>
          <w:rFonts w:ascii="Times New Roman" w:eastAsia="Times New Roman" w:hAnsi="Times New Roman" w:cs="Times New Roman"/>
          <w:b/>
          <w:sz w:val="24"/>
          <w:szCs w:val="24"/>
        </w:rPr>
        <w:t>Ghidului specific privind regulile și condițiile aplicabile finanțării din fondurile europene aferente Planului național de redresare și reziliență în cadrul apelului de proiecte PNRR/2022/C</w:t>
      </w:r>
      <w:r w:rsidR="00CC0059" w:rsidRPr="00EB38CD">
        <w:rPr>
          <w:rFonts w:ascii="Times New Roman" w:eastAsia="Times New Roman" w:hAnsi="Times New Roman" w:cs="Times New Roman"/>
          <w:b/>
          <w:sz w:val="24"/>
          <w:szCs w:val="24"/>
        </w:rPr>
        <w:t>10/ I.1./ I.1.4.</w:t>
      </w:r>
      <w:r w:rsidRPr="00EB38CD">
        <w:rPr>
          <w:rFonts w:ascii="Times New Roman" w:eastAsia="Times New Roman" w:hAnsi="Times New Roman" w:cs="Times New Roman"/>
          <w:b/>
          <w:sz w:val="24"/>
          <w:szCs w:val="24"/>
        </w:rPr>
        <w:t xml:space="preserve">, componenta </w:t>
      </w:r>
      <w:r w:rsidR="00CC0059" w:rsidRPr="00EB38CD">
        <w:rPr>
          <w:rFonts w:ascii="Times New Roman" w:eastAsia="Times New Roman" w:hAnsi="Times New Roman" w:cs="Times New Roman"/>
          <w:b/>
          <w:sz w:val="24"/>
          <w:szCs w:val="24"/>
        </w:rPr>
        <w:t>10</w:t>
      </w:r>
      <w:r w:rsidRPr="00EB38CD">
        <w:rPr>
          <w:rFonts w:ascii="Times New Roman" w:eastAsia="Times New Roman" w:hAnsi="Times New Roman" w:cs="Times New Roman"/>
          <w:b/>
          <w:sz w:val="24"/>
          <w:szCs w:val="24"/>
        </w:rPr>
        <w:t xml:space="preserve"> — </w:t>
      </w:r>
      <w:r w:rsidR="00CC0059" w:rsidRPr="00EB38CD">
        <w:rPr>
          <w:rFonts w:ascii="Times New Roman" w:eastAsia="Times New Roman" w:hAnsi="Times New Roman" w:cs="Times New Roman"/>
          <w:b/>
          <w:sz w:val="24"/>
          <w:szCs w:val="24"/>
        </w:rPr>
        <w:t>Fondul local</w:t>
      </w:r>
      <w:r w:rsidRPr="00EB38CD">
        <w:rPr>
          <w:rFonts w:ascii="Times New Roman" w:eastAsia="Times New Roman" w:hAnsi="Times New Roman" w:cs="Times New Roman"/>
          <w:b/>
          <w:sz w:val="24"/>
          <w:szCs w:val="24"/>
        </w:rPr>
        <w:t xml:space="preserve">, </w:t>
      </w:r>
      <w:r w:rsidR="00CC0059" w:rsidRPr="00EB38CD">
        <w:rPr>
          <w:rFonts w:ascii="Times New Roman" w:hAnsi="Times New Roman" w:cs="Times New Roman"/>
          <w:sz w:val="24"/>
          <w:szCs w:val="24"/>
        </w:rPr>
        <w:t>I1. Mobilitat</w:t>
      </w:r>
      <w:r w:rsidR="00AB53C3" w:rsidRPr="00EB38CD">
        <w:rPr>
          <w:rFonts w:ascii="Times New Roman" w:hAnsi="Times New Roman" w:cs="Times New Roman"/>
          <w:sz w:val="24"/>
          <w:szCs w:val="24"/>
        </w:rPr>
        <w:t>e</w:t>
      </w:r>
      <w:r w:rsidR="00CC0059" w:rsidRPr="00EB38CD">
        <w:rPr>
          <w:rFonts w:ascii="Times New Roman" w:hAnsi="Times New Roman" w:cs="Times New Roman"/>
          <w:sz w:val="24"/>
          <w:szCs w:val="24"/>
        </w:rPr>
        <w:t>a</w:t>
      </w:r>
      <w:r w:rsidR="00AB53C3" w:rsidRPr="00EB38CD">
        <w:rPr>
          <w:rFonts w:ascii="Times New Roman" w:hAnsi="Times New Roman" w:cs="Times New Roman"/>
          <w:sz w:val="24"/>
          <w:szCs w:val="24"/>
        </w:rPr>
        <w:t xml:space="preserve"> </w:t>
      </w:r>
      <w:r w:rsidR="00CC0059" w:rsidRPr="00EB38CD">
        <w:rPr>
          <w:rFonts w:ascii="Times New Roman" w:hAnsi="Times New Roman" w:cs="Times New Roman"/>
          <w:sz w:val="24"/>
          <w:szCs w:val="24"/>
        </w:rPr>
        <w:t>urbană</w:t>
      </w:r>
      <w:r w:rsidR="00AB53C3" w:rsidRPr="00EB38CD">
        <w:rPr>
          <w:rFonts w:ascii="Times New Roman" w:hAnsi="Times New Roman" w:cs="Times New Roman"/>
          <w:sz w:val="24"/>
          <w:szCs w:val="24"/>
        </w:rPr>
        <w:t xml:space="preserve"> </w:t>
      </w:r>
      <w:r w:rsidR="00CC0059" w:rsidRPr="00EB38CD">
        <w:rPr>
          <w:rFonts w:ascii="Times New Roman" w:hAnsi="Times New Roman" w:cs="Times New Roman"/>
          <w:sz w:val="24"/>
          <w:szCs w:val="24"/>
        </w:rPr>
        <w:t>durabilă ,</w:t>
      </w:r>
      <w:r w:rsidR="00CC0059" w:rsidRPr="00EB38CD">
        <w:rPr>
          <w:rFonts w:ascii="Times New Roman" w:hAnsi="Times New Roman" w:cs="Times New Roman"/>
          <w:iCs/>
          <w:sz w:val="24"/>
          <w:szCs w:val="24"/>
        </w:rPr>
        <w:t xml:space="preserve">I1.4. Asigurarea infrastructurii pentru transportul verde – infrastructurii pentru biciclete la nivel local/metropolitan. </w:t>
      </w:r>
    </w:p>
    <w:p w:rsidR="003367B7" w:rsidRPr="00EB38CD" w:rsidRDefault="005F3AD9" w:rsidP="00731F9B">
      <w:pPr>
        <w:shd w:val="clear" w:color="auto" w:fill="FFFFFF"/>
        <w:spacing w:after="0" w:line="240" w:lineRule="auto"/>
        <w:ind w:firstLine="708"/>
        <w:jc w:val="both"/>
        <w:rPr>
          <w:rFonts w:ascii="Times New Roman" w:eastAsia="Times New Roman" w:hAnsi="Times New Roman" w:cs="Times New Roman"/>
          <w:sz w:val="24"/>
          <w:szCs w:val="24"/>
        </w:rPr>
      </w:pPr>
      <w:r w:rsidRPr="00EB38CD">
        <w:rPr>
          <w:rFonts w:ascii="Times New Roman" w:eastAsia="Times New Roman" w:hAnsi="Times New Roman" w:cs="Times New Roman"/>
          <w:sz w:val="24"/>
          <w:szCs w:val="24"/>
        </w:rPr>
        <w:t xml:space="preserve">Activităţile eligibile ale proiectului prin ghidul mai sus menționat, se pot încadra în următoarele acţiuni: </w:t>
      </w:r>
      <w:r w:rsidR="00CC0059" w:rsidRPr="00EB38CD">
        <w:rPr>
          <w:rFonts w:ascii="Times New Roman" w:hAnsi="Times New Roman" w:cs="Times New Roman"/>
          <w:sz w:val="24"/>
          <w:szCs w:val="24"/>
        </w:rPr>
        <w:t>realizarea/modernizarea infrastructurii pentru biciclete/mijloace de transport nemotorizate, inclusiv pasaje, poduri).</w:t>
      </w:r>
    </w:p>
    <w:tbl>
      <w:tblPr>
        <w:tblW w:w="0" w:type="auto"/>
        <w:tblBorders>
          <w:top w:val="nil"/>
          <w:left w:val="nil"/>
          <w:bottom w:val="nil"/>
          <w:right w:val="nil"/>
        </w:tblBorders>
        <w:tblLayout w:type="fixed"/>
        <w:tblLook w:val="0000"/>
      </w:tblPr>
      <w:tblGrid>
        <w:gridCol w:w="9331"/>
      </w:tblGrid>
      <w:tr w:rsidR="00C105AE" w:rsidRPr="00EB38CD" w:rsidTr="00CC0059">
        <w:trPr>
          <w:trHeight w:val="783"/>
        </w:trPr>
        <w:tc>
          <w:tcPr>
            <w:tcW w:w="9331" w:type="dxa"/>
          </w:tcPr>
          <w:p w:rsidR="00C105AE" w:rsidRPr="00EB38CD" w:rsidRDefault="00CC0059" w:rsidP="00731F9B">
            <w:pPr>
              <w:autoSpaceDE w:val="0"/>
              <w:autoSpaceDN w:val="0"/>
              <w:adjustRightInd w:val="0"/>
              <w:spacing w:after="0" w:line="240" w:lineRule="auto"/>
              <w:jc w:val="both"/>
              <w:rPr>
                <w:rFonts w:ascii="Times New Roman" w:hAnsi="Times New Roman" w:cs="Times New Roman"/>
                <w:sz w:val="24"/>
                <w:szCs w:val="24"/>
              </w:rPr>
            </w:pPr>
            <w:r w:rsidRPr="00EB38CD">
              <w:rPr>
                <w:rFonts w:ascii="Times New Roman" w:hAnsi="Times New Roman" w:cs="Times New Roman"/>
                <w:sz w:val="24"/>
                <w:szCs w:val="24"/>
              </w:rPr>
              <w:t>Totodată, i</w:t>
            </w:r>
            <w:r w:rsidR="00C105AE" w:rsidRPr="00EB38CD">
              <w:rPr>
                <w:rFonts w:ascii="Times New Roman" w:hAnsi="Times New Roman" w:cs="Times New Roman"/>
                <w:sz w:val="24"/>
                <w:szCs w:val="24"/>
              </w:rPr>
              <w:t>nvestiția</w:t>
            </w:r>
            <w:r w:rsidR="00AB53C3" w:rsidRPr="00EB38CD">
              <w:rPr>
                <w:rFonts w:ascii="Times New Roman" w:hAnsi="Times New Roman" w:cs="Times New Roman"/>
                <w:sz w:val="24"/>
                <w:szCs w:val="24"/>
              </w:rPr>
              <w:t xml:space="preserve"> </w:t>
            </w:r>
            <w:r w:rsidR="00C105AE" w:rsidRPr="00EB38CD">
              <w:rPr>
                <w:rFonts w:ascii="Times New Roman" w:hAnsi="Times New Roman" w:cs="Times New Roman"/>
                <w:sz w:val="24"/>
                <w:szCs w:val="24"/>
              </w:rPr>
              <w:t>vizează</w:t>
            </w:r>
            <w:r w:rsidR="00AB53C3" w:rsidRPr="00EB38CD">
              <w:rPr>
                <w:rFonts w:ascii="Times New Roman" w:hAnsi="Times New Roman" w:cs="Times New Roman"/>
                <w:sz w:val="24"/>
                <w:szCs w:val="24"/>
              </w:rPr>
              <w:t xml:space="preserve"> </w:t>
            </w:r>
            <w:r w:rsidR="00C105AE" w:rsidRPr="00EB38CD">
              <w:rPr>
                <w:rFonts w:ascii="Times New Roman" w:hAnsi="Times New Roman" w:cs="Times New Roman"/>
                <w:sz w:val="24"/>
                <w:szCs w:val="24"/>
              </w:rPr>
              <w:t>realizarea</w:t>
            </w:r>
            <w:r w:rsidR="00AB53C3" w:rsidRPr="00EB38CD">
              <w:rPr>
                <w:rFonts w:ascii="Times New Roman" w:hAnsi="Times New Roman" w:cs="Times New Roman"/>
                <w:sz w:val="24"/>
                <w:szCs w:val="24"/>
              </w:rPr>
              <w:t xml:space="preserve"> </w:t>
            </w:r>
            <w:r w:rsidR="00C105AE" w:rsidRPr="00EB38CD">
              <w:rPr>
                <w:rFonts w:ascii="Times New Roman" w:hAnsi="Times New Roman" w:cs="Times New Roman"/>
                <w:sz w:val="24"/>
                <w:szCs w:val="24"/>
              </w:rPr>
              <w:t>infrastructurii</w:t>
            </w:r>
            <w:r w:rsidR="00AB53C3" w:rsidRPr="00EB38CD">
              <w:rPr>
                <w:rFonts w:ascii="Times New Roman" w:hAnsi="Times New Roman" w:cs="Times New Roman"/>
                <w:sz w:val="24"/>
                <w:szCs w:val="24"/>
              </w:rPr>
              <w:t xml:space="preserve"> </w:t>
            </w:r>
            <w:r w:rsidR="00C105AE" w:rsidRPr="00EB38CD">
              <w:rPr>
                <w:rFonts w:ascii="Times New Roman" w:hAnsi="Times New Roman" w:cs="Times New Roman"/>
                <w:sz w:val="24"/>
                <w:szCs w:val="24"/>
              </w:rPr>
              <w:t>și</w:t>
            </w:r>
            <w:r w:rsidR="00AB53C3" w:rsidRPr="00EB38CD">
              <w:rPr>
                <w:rFonts w:ascii="Times New Roman" w:hAnsi="Times New Roman" w:cs="Times New Roman"/>
                <w:sz w:val="24"/>
                <w:szCs w:val="24"/>
              </w:rPr>
              <w:t xml:space="preserve"> pentr</w:t>
            </w:r>
            <w:r w:rsidRPr="00EB38CD">
              <w:rPr>
                <w:rFonts w:ascii="Times New Roman" w:hAnsi="Times New Roman" w:cs="Times New Roman"/>
                <w:sz w:val="24"/>
                <w:szCs w:val="24"/>
              </w:rPr>
              <w:t>u</w:t>
            </w:r>
            <w:r w:rsidR="00AB53C3" w:rsidRPr="00EB38CD">
              <w:rPr>
                <w:rFonts w:ascii="Times New Roman" w:hAnsi="Times New Roman" w:cs="Times New Roman"/>
                <w:sz w:val="24"/>
                <w:szCs w:val="24"/>
              </w:rPr>
              <w:t xml:space="preserve"> </w:t>
            </w:r>
            <w:r w:rsidR="00C105AE" w:rsidRPr="00EB38CD">
              <w:rPr>
                <w:rFonts w:ascii="Times New Roman" w:hAnsi="Times New Roman" w:cs="Times New Roman"/>
                <w:sz w:val="24"/>
                <w:szCs w:val="24"/>
              </w:rPr>
              <w:t>alte</w:t>
            </w:r>
            <w:r w:rsidR="00AB53C3" w:rsidRPr="00EB38CD">
              <w:rPr>
                <w:rFonts w:ascii="Times New Roman" w:hAnsi="Times New Roman" w:cs="Times New Roman"/>
                <w:sz w:val="24"/>
                <w:szCs w:val="24"/>
              </w:rPr>
              <w:t xml:space="preserve"> </w:t>
            </w:r>
            <w:r w:rsidR="00C105AE" w:rsidRPr="00EB38CD">
              <w:rPr>
                <w:rFonts w:ascii="Times New Roman" w:hAnsi="Times New Roman" w:cs="Times New Roman"/>
                <w:sz w:val="24"/>
                <w:szCs w:val="24"/>
              </w:rPr>
              <w:t>vehicule</w:t>
            </w:r>
            <w:r w:rsidR="00AB53C3" w:rsidRPr="00EB38CD">
              <w:rPr>
                <w:rFonts w:ascii="Times New Roman" w:hAnsi="Times New Roman" w:cs="Times New Roman"/>
                <w:sz w:val="24"/>
                <w:szCs w:val="24"/>
              </w:rPr>
              <w:t xml:space="preserve"> </w:t>
            </w:r>
            <w:r w:rsidR="00C105AE" w:rsidRPr="00EB38CD">
              <w:rPr>
                <w:rFonts w:ascii="Times New Roman" w:hAnsi="Times New Roman" w:cs="Times New Roman"/>
                <w:sz w:val="24"/>
                <w:szCs w:val="24"/>
              </w:rPr>
              <w:t>electrice</w:t>
            </w:r>
            <w:r w:rsidR="00AB53C3" w:rsidRPr="00EB38CD">
              <w:rPr>
                <w:rFonts w:ascii="Times New Roman" w:hAnsi="Times New Roman" w:cs="Times New Roman"/>
                <w:sz w:val="24"/>
                <w:szCs w:val="24"/>
              </w:rPr>
              <w:t xml:space="preserve"> </w:t>
            </w:r>
            <w:r w:rsidR="00C105AE" w:rsidRPr="00EB38CD">
              <w:rPr>
                <w:rFonts w:ascii="Times New Roman" w:hAnsi="Times New Roman" w:cs="Times New Roman"/>
                <w:sz w:val="24"/>
                <w:szCs w:val="24"/>
              </w:rPr>
              <w:t>ușoar</w:t>
            </w:r>
            <w:r w:rsidRPr="00EB38CD">
              <w:rPr>
                <w:rFonts w:ascii="Times New Roman" w:hAnsi="Times New Roman" w:cs="Times New Roman"/>
                <w:sz w:val="24"/>
                <w:szCs w:val="24"/>
              </w:rPr>
              <w:t>e</w:t>
            </w:r>
            <w:r w:rsidR="00AB53C3" w:rsidRPr="00EB38CD">
              <w:rPr>
                <w:rFonts w:ascii="Times New Roman" w:hAnsi="Times New Roman" w:cs="Times New Roman"/>
                <w:sz w:val="24"/>
                <w:szCs w:val="24"/>
              </w:rPr>
              <w:t xml:space="preserve"> </w:t>
            </w:r>
            <w:r w:rsidRPr="00EB38CD">
              <w:rPr>
                <w:rFonts w:ascii="Times New Roman" w:hAnsi="Times New Roman" w:cs="Times New Roman"/>
                <w:sz w:val="24"/>
                <w:szCs w:val="24"/>
              </w:rPr>
              <w:t>și</w:t>
            </w:r>
            <w:r w:rsidR="00AB53C3" w:rsidRPr="00EB38CD">
              <w:rPr>
                <w:rFonts w:ascii="Times New Roman" w:hAnsi="Times New Roman" w:cs="Times New Roman"/>
                <w:sz w:val="24"/>
                <w:szCs w:val="24"/>
              </w:rPr>
              <w:t xml:space="preserve"> </w:t>
            </w:r>
            <w:r w:rsidRPr="00EB38CD">
              <w:rPr>
                <w:rFonts w:ascii="Times New Roman" w:hAnsi="Times New Roman" w:cs="Times New Roman"/>
                <w:sz w:val="24"/>
                <w:szCs w:val="24"/>
              </w:rPr>
              <w:t>va fi realizată</w:t>
            </w:r>
            <w:r w:rsidR="00AB53C3" w:rsidRPr="00EB38CD">
              <w:rPr>
                <w:rFonts w:ascii="Times New Roman" w:hAnsi="Times New Roman" w:cs="Times New Roman"/>
                <w:sz w:val="24"/>
                <w:szCs w:val="24"/>
              </w:rPr>
              <w:t xml:space="preserve"> </w:t>
            </w:r>
            <w:r w:rsidRPr="00EB38CD">
              <w:rPr>
                <w:rFonts w:ascii="Times New Roman" w:hAnsi="Times New Roman" w:cs="Times New Roman"/>
                <w:sz w:val="24"/>
                <w:szCs w:val="24"/>
              </w:rPr>
              <w:t>în</w:t>
            </w:r>
            <w:r w:rsidR="00AB53C3" w:rsidRPr="00EB38CD">
              <w:rPr>
                <w:rFonts w:ascii="Times New Roman" w:hAnsi="Times New Roman" w:cs="Times New Roman"/>
                <w:sz w:val="24"/>
                <w:szCs w:val="24"/>
              </w:rPr>
              <w:t xml:space="preserve"> </w:t>
            </w:r>
            <w:r w:rsidRPr="00EB38CD">
              <w:rPr>
                <w:rFonts w:ascii="Times New Roman" w:hAnsi="Times New Roman" w:cs="Times New Roman"/>
                <w:sz w:val="24"/>
                <w:szCs w:val="24"/>
              </w:rPr>
              <w:t xml:space="preserve">locații, </w:t>
            </w:r>
            <w:r w:rsidR="00C105AE" w:rsidRPr="00EB38CD">
              <w:rPr>
                <w:rFonts w:ascii="Times New Roman" w:hAnsi="Times New Roman" w:cs="Times New Roman"/>
                <w:sz w:val="24"/>
                <w:szCs w:val="24"/>
              </w:rPr>
              <w:t>cu diferite</w:t>
            </w:r>
            <w:r w:rsidR="00AB53C3" w:rsidRPr="00EB38CD">
              <w:rPr>
                <w:rFonts w:ascii="Times New Roman" w:hAnsi="Times New Roman" w:cs="Times New Roman"/>
                <w:sz w:val="24"/>
                <w:szCs w:val="24"/>
              </w:rPr>
              <w:t xml:space="preserve"> </w:t>
            </w:r>
            <w:r w:rsidR="00C105AE" w:rsidRPr="00EB38CD">
              <w:rPr>
                <w:rFonts w:ascii="Times New Roman" w:hAnsi="Times New Roman" w:cs="Times New Roman"/>
                <w:sz w:val="24"/>
                <w:szCs w:val="24"/>
              </w:rPr>
              <w:t>vulnerabilități din punct de vedere al condițiilor de mediu/climatice (inundații, ploi</w:t>
            </w:r>
            <w:r w:rsidR="00AB53C3" w:rsidRPr="00EB38CD">
              <w:rPr>
                <w:rFonts w:ascii="Times New Roman" w:hAnsi="Times New Roman" w:cs="Times New Roman"/>
                <w:sz w:val="24"/>
                <w:szCs w:val="24"/>
              </w:rPr>
              <w:t xml:space="preserve"> </w:t>
            </w:r>
            <w:r w:rsidR="00C105AE" w:rsidRPr="00EB38CD">
              <w:rPr>
                <w:rFonts w:ascii="Times New Roman" w:hAnsi="Times New Roman" w:cs="Times New Roman"/>
                <w:sz w:val="24"/>
                <w:szCs w:val="24"/>
              </w:rPr>
              <w:t xml:space="preserve">torențiale, temperaturi extreme, etc). </w:t>
            </w:r>
          </w:p>
        </w:tc>
      </w:tr>
      <w:tr w:rsidR="00C105AE" w:rsidRPr="00EB38CD">
        <w:trPr>
          <w:trHeight w:val="320"/>
        </w:trPr>
        <w:tc>
          <w:tcPr>
            <w:tcW w:w="9331" w:type="dxa"/>
          </w:tcPr>
          <w:p w:rsidR="00C105AE" w:rsidRPr="00EB38CD" w:rsidRDefault="00456A59" w:rsidP="00731F9B">
            <w:pPr>
              <w:autoSpaceDE w:val="0"/>
              <w:autoSpaceDN w:val="0"/>
              <w:adjustRightInd w:val="0"/>
              <w:spacing w:after="0" w:line="240" w:lineRule="auto"/>
              <w:jc w:val="both"/>
              <w:rPr>
                <w:rFonts w:ascii="Times New Roman" w:hAnsi="Times New Roman" w:cs="Times New Roman"/>
                <w:sz w:val="24"/>
                <w:szCs w:val="24"/>
              </w:rPr>
            </w:pPr>
            <w:r w:rsidRPr="00EB38CD">
              <w:rPr>
                <w:rFonts w:ascii="Times New Roman" w:hAnsi="Times New Roman" w:cs="Times New Roman"/>
                <w:b/>
                <w:bCs/>
                <w:sz w:val="24"/>
                <w:szCs w:val="24"/>
              </w:rPr>
              <w:t xml:space="preserve">Complementaritatea cu alte componente din cadrul planului: </w:t>
            </w:r>
            <w:r w:rsidRPr="00EB38CD">
              <w:rPr>
                <w:rFonts w:ascii="Times New Roman" w:hAnsi="Times New Roman" w:cs="Times New Roman"/>
                <w:sz w:val="24"/>
                <w:szCs w:val="24"/>
              </w:rPr>
              <w:t>Investiția este complementară cu componenta C11</w:t>
            </w:r>
            <w:r w:rsidRPr="00EB38CD">
              <w:rPr>
                <w:rFonts w:ascii="Times New Roman" w:hAnsi="Times New Roman" w:cs="Times New Roman"/>
                <w:i/>
                <w:iCs/>
                <w:sz w:val="24"/>
                <w:szCs w:val="24"/>
              </w:rPr>
              <w:t xml:space="preserve">-Turism și Cultură </w:t>
            </w:r>
            <w:r w:rsidRPr="00EB38CD">
              <w:rPr>
                <w:rFonts w:ascii="Times New Roman" w:hAnsi="Times New Roman" w:cs="Times New Roman"/>
                <w:sz w:val="24"/>
                <w:szCs w:val="24"/>
              </w:rPr>
              <w:t>cu privire la intervențiile pentru implementarea la nivel național a traseelor cicloturistice.</w:t>
            </w:r>
          </w:p>
        </w:tc>
      </w:tr>
      <w:tr w:rsidR="00456A59" w:rsidRPr="00EB38CD">
        <w:trPr>
          <w:trHeight w:val="320"/>
        </w:trPr>
        <w:tc>
          <w:tcPr>
            <w:tcW w:w="9331" w:type="dxa"/>
          </w:tcPr>
          <w:p w:rsidR="00456A59" w:rsidRPr="00EB38CD" w:rsidRDefault="00456A59" w:rsidP="00731F9B">
            <w:pPr>
              <w:autoSpaceDE w:val="0"/>
              <w:autoSpaceDN w:val="0"/>
              <w:adjustRightInd w:val="0"/>
              <w:spacing w:after="0" w:line="240" w:lineRule="auto"/>
              <w:jc w:val="both"/>
              <w:rPr>
                <w:rFonts w:ascii="Times New Roman" w:hAnsi="Times New Roman" w:cs="Times New Roman"/>
                <w:b/>
                <w:bCs/>
                <w:sz w:val="24"/>
                <w:szCs w:val="24"/>
              </w:rPr>
            </w:pPr>
          </w:p>
        </w:tc>
      </w:tr>
    </w:tbl>
    <w:p w:rsidR="003367B7" w:rsidRPr="00EB38CD" w:rsidRDefault="005F3AD9" w:rsidP="00731F9B">
      <w:pPr>
        <w:spacing w:after="0" w:line="240" w:lineRule="auto"/>
        <w:ind w:firstLine="708"/>
        <w:jc w:val="both"/>
        <w:rPr>
          <w:rFonts w:ascii="Times New Roman" w:eastAsia="Times New Roman" w:hAnsi="Times New Roman" w:cs="Times New Roman"/>
          <w:b/>
          <w:sz w:val="24"/>
          <w:szCs w:val="24"/>
        </w:rPr>
      </w:pPr>
      <w:r w:rsidRPr="00EB38CD">
        <w:rPr>
          <w:rFonts w:ascii="Times New Roman" w:eastAsia="Times New Roman" w:hAnsi="Times New Roman" w:cs="Times New Roman"/>
          <w:sz w:val="24"/>
          <w:szCs w:val="24"/>
        </w:rPr>
        <w:t xml:space="preserve">Valoarea maximă eligibilă a proiectului de </w:t>
      </w:r>
      <w:r w:rsidR="009948EA" w:rsidRPr="00EB38CD">
        <w:rPr>
          <w:rFonts w:ascii="Times New Roman" w:eastAsia="Times New Roman" w:hAnsi="Times New Roman" w:cs="Times New Roman"/>
          <w:b/>
          <w:sz w:val="24"/>
          <w:szCs w:val="24"/>
        </w:rPr>
        <w:t>5.907.240</w:t>
      </w:r>
      <w:r w:rsidRPr="00EB38CD">
        <w:rPr>
          <w:rFonts w:ascii="Times New Roman" w:eastAsia="Times New Roman" w:hAnsi="Times New Roman" w:cs="Times New Roman"/>
          <w:b/>
          <w:sz w:val="24"/>
          <w:szCs w:val="24"/>
        </w:rPr>
        <w:t xml:space="preserve"> lei fără TVA</w:t>
      </w:r>
    </w:p>
    <w:p w:rsidR="003367B7" w:rsidRPr="00EB38CD" w:rsidRDefault="005F3AD9" w:rsidP="00731F9B">
      <w:pPr>
        <w:spacing w:after="0" w:line="240" w:lineRule="auto"/>
        <w:ind w:firstLine="720"/>
        <w:jc w:val="both"/>
        <w:rPr>
          <w:rFonts w:ascii="Times New Roman" w:eastAsia="Times New Roman" w:hAnsi="Times New Roman" w:cs="Times New Roman"/>
          <w:sz w:val="24"/>
          <w:szCs w:val="24"/>
        </w:rPr>
      </w:pPr>
      <w:r w:rsidRPr="00EB38CD">
        <w:rPr>
          <w:rFonts w:ascii="Times New Roman" w:eastAsia="Times New Roman" w:hAnsi="Times New Roman" w:cs="Times New Roman"/>
          <w:sz w:val="24"/>
          <w:szCs w:val="24"/>
        </w:rPr>
        <w:t xml:space="preserve">Valoare totală a bugetului proiectului: </w:t>
      </w:r>
      <w:r w:rsidR="009948EA" w:rsidRPr="00EB38CD">
        <w:rPr>
          <w:rFonts w:ascii="Times New Roman" w:eastAsia="Times New Roman" w:hAnsi="Times New Roman" w:cs="Times New Roman"/>
          <w:b/>
          <w:sz w:val="24"/>
          <w:szCs w:val="24"/>
        </w:rPr>
        <w:t xml:space="preserve">5.907.240 </w:t>
      </w:r>
      <w:r w:rsidRPr="00EB38CD">
        <w:rPr>
          <w:rFonts w:ascii="Times New Roman" w:eastAsia="Times New Roman" w:hAnsi="Times New Roman" w:cs="Times New Roman"/>
          <w:sz w:val="24"/>
          <w:szCs w:val="24"/>
        </w:rPr>
        <w:t>lei fără TVA, din care:</w:t>
      </w:r>
    </w:p>
    <w:p w:rsidR="003367B7" w:rsidRPr="00EB38CD" w:rsidRDefault="005F3AD9" w:rsidP="00731F9B">
      <w:pPr>
        <w:numPr>
          <w:ilvl w:val="0"/>
          <w:numId w:val="2"/>
        </w:numPr>
        <w:spacing w:after="0" w:line="240" w:lineRule="auto"/>
        <w:jc w:val="both"/>
        <w:rPr>
          <w:rFonts w:ascii="Times New Roman" w:eastAsia="Times New Roman" w:hAnsi="Times New Roman" w:cs="Times New Roman"/>
          <w:sz w:val="24"/>
          <w:szCs w:val="24"/>
        </w:rPr>
      </w:pPr>
      <w:r w:rsidRPr="00EB38CD">
        <w:rPr>
          <w:rFonts w:ascii="Times New Roman" w:eastAsia="Times New Roman" w:hAnsi="Times New Roman" w:cs="Times New Roman"/>
          <w:sz w:val="24"/>
          <w:szCs w:val="24"/>
        </w:rPr>
        <w:t>Contribuţie proprie: 0,00 lei</w:t>
      </w:r>
    </w:p>
    <w:p w:rsidR="003367B7" w:rsidRPr="00EB38CD" w:rsidRDefault="005F3AD9" w:rsidP="00731F9B">
      <w:pPr>
        <w:numPr>
          <w:ilvl w:val="0"/>
          <w:numId w:val="2"/>
        </w:numPr>
        <w:spacing w:after="0" w:line="240" w:lineRule="auto"/>
        <w:jc w:val="both"/>
        <w:rPr>
          <w:rFonts w:ascii="Times New Roman" w:eastAsia="Times New Roman" w:hAnsi="Times New Roman" w:cs="Times New Roman"/>
          <w:sz w:val="24"/>
          <w:szCs w:val="24"/>
        </w:rPr>
      </w:pPr>
      <w:r w:rsidRPr="00EB38CD">
        <w:rPr>
          <w:rFonts w:ascii="Times New Roman" w:eastAsia="Times New Roman" w:hAnsi="Times New Roman" w:cs="Times New Roman"/>
          <w:sz w:val="24"/>
          <w:szCs w:val="24"/>
        </w:rPr>
        <w:t xml:space="preserve">Finanțare nerambursabilă:  </w:t>
      </w:r>
      <w:r w:rsidR="009948EA" w:rsidRPr="00EB38CD">
        <w:rPr>
          <w:rFonts w:ascii="Times New Roman" w:eastAsia="Times New Roman" w:hAnsi="Times New Roman" w:cs="Times New Roman"/>
          <w:b/>
          <w:sz w:val="24"/>
          <w:szCs w:val="24"/>
        </w:rPr>
        <w:t xml:space="preserve">5.907.240 </w:t>
      </w:r>
      <w:r w:rsidRPr="00EB38CD">
        <w:rPr>
          <w:rFonts w:ascii="Times New Roman" w:eastAsia="Times New Roman" w:hAnsi="Times New Roman" w:cs="Times New Roman"/>
          <w:sz w:val="24"/>
          <w:szCs w:val="24"/>
        </w:rPr>
        <w:t>lei fără TVA.</w:t>
      </w:r>
    </w:p>
    <w:p w:rsidR="003367B7" w:rsidRPr="00EB38CD" w:rsidRDefault="005F3AD9" w:rsidP="00731F9B">
      <w:pPr>
        <w:spacing w:after="0" w:line="240" w:lineRule="auto"/>
        <w:ind w:firstLine="720"/>
        <w:jc w:val="both"/>
        <w:rPr>
          <w:rFonts w:ascii="Times New Roman" w:eastAsia="Times New Roman" w:hAnsi="Times New Roman" w:cs="Times New Roman"/>
          <w:sz w:val="24"/>
          <w:szCs w:val="24"/>
        </w:rPr>
      </w:pPr>
      <w:r w:rsidRPr="00EB38CD">
        <w:rPr>
          <w:rFonts w:ascii="Times New Roman" w:eastAsia="Times New Roman" w:hAnsi="Times New Roman" w:cs="Times New Roman"/>
          <w:sz w:val="24"/>
          <w:szCs w:val="24"/>
        </w:rPr>
        <w:t>Valoarea eligibilă și nerambursabilă este în proporţie de 100% din valoarea totală a bugetului proiectului.</w:t>
      </w:r>
    </w:p>
    <w:p w:rsidR="003367B7" w:rsidRPr="00EB38CD" w:rsidRDefault="005F3AD9" w:rsidP="00731F9B">
      <w:pPr>
        <w:spacing w:after="0" w:line="240" w:lineRule="auto"/>
        <w:ind w:firstLine="708"/>
        <w:jc w:val="both"/>
        <w:rPr>
          <w:rFonts w:ascii="Times New Roman" w:eastAsia="Times New Roman" w:hAnsi="Times New Roman" w:cs="Times New Roman"/>
          <w:sz w:val="24"/>
          <w:szCs w:val="24"/>
        </w:rPr>
      </w:pPr>
      <w:r w:rsidRPr="00EB38CD">
        <w:rPr>
          <w:rFonts w:ascii="Times New Roman" w:eastAsia="Times New Roman" w:hAnsi="Times New Roman" w:cs="Times New Roman"/>
          <w:sz w:val="24"/>
          <w:szCs w:val="24"/>
        </w:rPr>
        <w:t>Durata</w:t>
      </w:r>
      <w:r w:rsidR="009948EA" w:rsidRPr="00EB38CD">
        <w:rPr>
          <w:rFonts w:ascii="Times New Roman" w:eastAsia="Times New Roman" w:hAnsi="Times New Roman" w:cs="Times New Roman"/>
          <w:sz w:val="24"/>
          <w:szCs w:val="24"/>
        </w:rPr>
        <w:t xml:space="preserve"> maximă</w:t>
      </w:r>
      <w:r w:rsidRPr="00EB38CD">
        <w:rPr>
          <w:rFonts w:ascii="Times New Roman" w:eastAsia="Times New Roman" w:hAnsi="Times New Roman" w:cs="Times New Roman"/>
          <w:sz w:val="24"/>
          <w:szCs w:val="24"/>
        </w:rPr>
        <w:t xml:space="preserve"> de implementare a proiectului: </w:t>
      </w:r>
      <w:r w:rsidR="009948EA" w:rsidRPr="00EB38CD">
        <w:rPr>
          <w:rFonts w:ascii="Times New Roman" w:eastAsia="Times New Roman" w:hAnsi="Times New Roman" w:cs="Times New Roman"/>
          <w:sz w:val="24"/>
          <w:szCs w:val="24"/>
        </w:rPr>
        <w:t>cel tărziu păna la data de 30 iunie 2026.</w:t>
      </w:r>
    </w:p>
    <w:p w:rsidR="003367B7" w:rsidRPr="00EB38CD" w:rsidRDefault="003367B7" w:rsidP="00731F9B">
      <w:pPr>
        <w:spacing w:after="0" w:line="240" w:lineRule="auto"/>
        <w:jc w:val="both"/>
        <w:rPr>
          <w:rFonts w:ascii="Times New Roman" w:eastAsia="Times New Roman" w:hAnsi="Times New Roman" w:cs="Times New Roman"/>
          <w:sz w:val="24"/>
          <w:szCs w:val="24"/>
          <w:highlight w:val="white"/>
        </w:rPr>
      </w:pPr>
    </w:p>
    <w:p w:rsidR="003367B7" w:rsidRPr="00930520" w:rsidRDefault="005F3AD9" w:rsidP="00731F9B">
      <w:pPr>
        <w:spacing w:after="0" w:line="240" w:lineRule="auto"/>
        <w:ind w:firstLine="708"/>
        <w:jc w:val="both"/>
        <w:rPr>
          <w:rFonts w:ascii="Times New Roman" w:eastAsia="Times New Roman" w:hAnsi="Times New Roman" w:cs="Times New Roman"/>
          <w:sz w:val="24"/>
          <w:szCs w:val="24"/>
        </w:rPr>
      </w:pPr>
      <w:r w:rsidRPr="00EB38CD">
        <w:rPr>
          <w:rFonts w:ascii="Times New Roman" w:eastAsia="Times New Roman" w:hAnsi="Times New Roman" w:cs="Times New Roman"/>
          <w:sz w:val="24"/>
          <w:szCs w:val="24"/>
        </w:rPr>
        <w:t>Luând în considerare</w:t>
      </w:r>
    </w:p>
    <w:p w:rsidR="00E46F37" w:rsidRPr="00EB38CD" w:rsidRDefault="005F3AD9" w:rsidP="00731F9B">
      <w:pPr>
        <w:spacing w:after="0" w:line="240" w:lineRule="auto"/>
        <w:jc w:val="both"/>
        <w:rPr>
          <w:rFonts w:ascii="Times New Roman" w:eastAsia="Times New Roman" w:hAnsi="Times New Roman" w:cs="Times New Roman"/>
          <w:sz w:val="24"/>
          <w:szCs w:val="24"/>
        </w:rPr>
      </w:pPr>
      <w:r w:rsidRPr="00EB38CD">
        <w:rPr>
          <w:rFonts w:ascii="Times New Roman" w:hAnsi="Times New Roman" w:cs="Times New Roman"/>
          <w:sz w:val="24"/>
          <w:szCs w:val="24"/>
        </w:rPr>
        <w:t xml:space="preserve">- </w:t>
      </w:r>
      <w:r w:rsidRPr="00EB38CD">
        <w:rPr>
          <w:rFonts w:ascii="Times New Roman" w:eastAsia="Times New Roman" w:hAnsi="Times New Roman" w:cs="Times New Roman"/>
          <w:sz w:val="24"/>
          <w:szCs w:val="24"/>
        </w:rPr>
        <w:t>prevederile</w:t>
      </w:r>
      <w:r w:rsidR="00AB53C3" w:rsidRPr="00EB38CD">
        <w:rPr>
          <w:rFonts w:ascii="Times New Roman" w:eastAsia="Times New Roman" w:hAnsi="Times New Roman" w:cs="Times New Roman"/>
          <w:sz w:val="24"/>
          <w:szCs w:val="24"/>
        </w:rPr>
        <w:t xml:space="preserve"> Ordinului </w:t>
      </w:r>
      <w:r w:rsidRPr="00EB38CD">
        <w:rPr>
          <w:rFonts w:ascii="Times New Roman" w:eastAsia="Times New Roman" w:hAnsi="Times New Roman" w:cs="Times New Roman"/>
          <w:sz w:val="24"/>
          <w:szCs w:val="24"/>
        </w:rPr>
        <w:t xml:space="preserve"> pentru aprobarea Ghidului specific privind regulile și condițiile aplicabile finanțării din fondurile europene aferente Planului național de redresare și reziliență în cadrul apelului de proiecte </w:t>
      </w:r>
      <w:r w:rsidR="001C3E8B" w:rsidRPr="00EB38CD">
        <w:rPr>
          <w:rFonts w:ascii="Times New Roman" w:eastAsia="Times New Roman" w:hAnsi="Times New Roman" w:cs="Times New Roman"/>
          <w:b/>
          <w:sz w:val="24"/>
          <w:szCs w:val="24"/>
        </w:rPr>
        <w:t>PNRR/2022/C10</w:t>
      </w:r>
      <w:r w:rsidR="001C3E8B" w:rsidRPr="00EB38CD">
        <w:rPr>
          <w:rFonts w:ascii="Times New Roman" w:eastAsia="Times New Roman" w:hAnsi="Times New Roman" w:cs="Times New Roman"/>
          <w:sz w:val="24"/>
          <w:szCs w:val="24"/>
        </w:rPr>
        <w:t xml:space="preserve">, </w:t>
      </w:r>
      <w:r w:rsidR="001C3E8B" w:rsidRPr="00EB38CD">
        <w:rPr>
          <w:rFonts w:ascii="Times New Roman" w:eastAsia="Times New Roman" w:hAnsi="Times New Roman" w:cs="Times New Roman"/>
          <w:b/>
          <w:sz w:val="24"/>
          <w:szCs w:val="24"/>
        </w:rPr>
        <w:t>componenta 10 — Fondul local</w:t>
      </w:r>
      <w:r w:rsidR="001C3E8B" w:rsidRPr="00EB38CD">
        <w:rPr>
          <w:rFonts w:ascii="Times New Roman" w:eastAsia="Times New Roman" w:hAnsi="Times New Roman" w:cs="Times New Roman"/>
          <w:sz w:val="24"/>
          <w:szCs w:val="24"/>
        </w:rPr>
        <w:t xml:space="preserve">, </w:t>
      </w:r>
      <w:r w:rsidR="001C3E8B" w:rsidRPr="00EB38CD">
        <w:rPr>
          <w:rFonts w:ascii="Times New Roman" w:hAnsi="Times New Roman" w:cs="Times New Roman"/>
          <w:b/>
          <w:sz w:val="24"/>
          <w:szCs w:val="24"/>
        </w:rPr>
        <w:t>I1. Mobilitat</w:t>
      </w:r>
      <w:r w:rsidR="00AB53C3" w:rsidRPr="00EB38CD">
        <w:rPr>
          <w:rFonts w:ascii="Times New Roman" w:hAnsi="Times New Roman" w:cs="Times New Roman"/>
          <w:b/>
          <w:sz w:val="24"/>
          <w:szCs w:val="24"/>
        </w:rPr>
        <w:t>e</w:t>
      </w:r>
      <w:r w:rsidR="001C3E8B" w:rsidRPr="00EB38CD">
        <w:rPr>
          <w:rFonts w:ascii="Times New Roman" w:hAnsi="Times New Roman" w:cs="Times New Roman"/>
          <w:b/>
          <w:sz w:val="24"/>
          <w:szCs w:val="24"/>
        </w:rPr>
        <w:t>a</w:t>
      </w:r>
      <w:r w:rsidR="00AB53C3" w:rsidRPr="00EB38CD">
        <w:rPr>
          <w:rFonts w:ascii="Times New Roman" w:hAnsi="Times New Roman" w:cs="Times New Roman"/>
          <w:b/>
          <w:sz w:val="24"/>
          <w:szCs w:val="24"/>
        </w:rPr>
        <w:t xml:space="preserve"> </w:t>
      </w:r>
      <w:r w:rsidR="001C3E8B" w:rsidRPr="00EB38CD">
        <w:rPr>
          <w:rFonts w:ascii="Times New Roman" w:hAnsi="Times New Roman" w:cs="Times New Roman"/>
          <w:b/>
          <w:sz w:val="24"/>
          <w:szCs w:val="24"/>
        </w:rPr>
        <w:t>urbană</w:t>
      </w:r>
      <w:r w:rsidR="00AB53C3" w:rsidRPr="00EB38CD">
        <w:rPr>
          <w:rFonts w:ascii="Times New Roman" w:hAnsi="Times New Roman" w:cs="Times New Roman"/>
          <w:b/>
          <w:sz w:val="24"/>
          <w:szCs w:val="24"/>
        </w:rPr>
        <w:t xml:space="preserve"> </w:t>
      </w:r>
      <w:r w:rsidR="001C3E8B" w:rsidRPr="00EB38CD">
        <w:rPr>
          <w:rFonts w:ascii="Times New Roman" w:hAnsi="Times New Roman" w:cs="Times New Roman"/>
          <w:b/>
          <w:sz w:val="24"/>
          <w:szCs w:val="24"/>
        </w:rPr>
        <w:t>durabilă,</w:t>
      </w:r>
      <w:r w:rsidR="001C3E8B" w:rsidRPr="00EB38CD">
        <w:rPr>
          <w:rFonts w:ascii="Times New Roman" w:hAnsi="Times New Roman" w:cs="Times New Roman"/>
          <w:b/>
          <w:iCs/>
          <w:sz w:val="24"/>
          <w:szCs w:val="24"/>
        </w:rPr>
        <w:t>I1.4. Asigurarea infrastructurii pentru transportul verde</w:t>
      </w:r>
    </w:p>
    <w:p w:rsidR="00E46F37" w:rsidRPr="00EB38CD" w:rsidRDefault="00E46F37" w:rsidP="00731F9B">
      <w:pPr>
        <w:spacing w:after="0" w:line="240" w:lineRule="auto"/>
        <w:ind w:firstLine="708"/>
        <w:jc w:val="both"/>
        <w:rPr>
          <w:rFonts w:ascii="Times New Roman" w:eastAsia="Arial" w:hAnsi="Times New Roman" w:cs="Times New Roman"/>
          <w:sz w:val="24"/>
          <w:szCs w:val="24"/>
        </w:rPr>
      </w:pPr>
      <w:r w:rsidRPr="00EB38CD">
        <w:rPr>
          <w:rFonts w:ascii="Times New Roman" w:eastAsia="Arial" w:hAnsi="Times New Roman" w:cs="Times New Roman"/>
          <w:sz w:val="24"/>
          <w:szCs w:val="24"/>
        </w:rPr>
        <w:t xml:space="preserve">Se aprobă: </w:t>
      </w:r>
    </w:p>
    <w:p w:rsidR="00E46F37" w:rsidRPr="00EB38CD" w:rsidRDefault="00E46F37" w:rsidP="00731F9B">
      <w:pPr>
        <w:spacing w:after="0" w:line="240" w:lineRule="auto"/>
        <w:ind w:firstLine="708"/>
        <w:jc w:val="both"/>
        <w:rPr>
          <w:rFonts w:ascii="Times New Roman" w:eastAsia="Times New Roman" w:hAnsi="Times New Roman" w:cs="Times New Roman"/>
          <w:b/>
          <w:sz w:val="24"/>
          <w:szCs w:val="24"/>
        </w:rPr>
      </w:pPr>
      <w:r w:rsidRPr="00EB38CD">
        <w:rPr>
          <w:rFonts w:ascii="Times New Roman" w:eastAsia="Times New Roman" w:hAnsi="Times New Roman" w:cs="Times New Roman"/>
          <w:sz w:val="24"/>
          <w:szCs w:val="24"/>
        </w:rPr>
        <w:t>Valoarea</w:t>
      </w:r>
      <w:r w:rsidR="00AB53C3" w:rsidRPr="00EB38CD">
        <w:rPr>
          <w:rFonts w:ascii="Times New Roman" w:eastAsia="Times New Roman" w:hAnsi="Times New Roman" w:cs="Times New Roman"/>
          <w:sz w:val="24"/>
          <w:szCs w:val="24"/>
        </w:rPr>
        <w:t xml:space="preserve"> </w:t>
      </w:r>
      <w:r w:rsidRPr="00EB38CD">
        <w:rPr>
          <w:rFonts w:ascii="Times New Roman" w:eastAsia="Times New Roman" w:hAnsi="Times New Roman" w:cs="Times New Roman"/>
          <w:sz w:val="24"/>
          <w:szCs w:val="24"/>
        </w:rPr>
        <w:t>maximă</w:t>
      </w:r>
      <w:r w:rsidR="00AB53C3" w:rsidRPr="00EB38CD">
        <w:rPr>
          <w:rFonts w:ascii="Times New Roman" w:eastAsia="Times New Roman" w:hAnsi="Times New Roman" w:cs="Times New Roman"/>
          <w:sz w:val="24"/>
          <w:szCs w:val="24"/>
        </w:rPr>
        <w:t xml:space="preserve"> </w:t>
      </w:r>
      <w:r w:rsidRPr="00EB38CD">
        <w:rPr>
          <w:rFonts w:ascii="Times New Roman" w:eastAsia="Times New Roman" w:hAnsi="Times New Roman" w:cs="Times New Roman"/>
          <w:sz w:val="24"/>
          <w:szCs w:val="24"/>
        </w:rPr>
        <w:t xml:space="preserve">eligibilă a proiectului de </w:t>
      </w:r>
      <w:r w:rsidR="00E63C4C" w:rsidRPr="00EB38CD">
        <w:rPr>
          <w:rFonts w:ascii="Times New Roman" w:eastAsia="Times New Roman" w:hAnsi="Times New Roman" w:cs="Times New Roman"/>
          <w:b/>
          <w:sz w:val="24"/>
          <w:szCs w:val="24"/>
        </w:rPr>
        <w:t xml:space="preserve">5.907.240 </w:t>
      </w:r>
      <w:r w:rsidRPr="00EB38CD">
        <w:rPr>
          <w:rFonts w:ascii="Times New Roman" w:eastAsia="Times New Roman" w:hAnsi="Times New Roman" w:cs="Times New Roman"/>
          <w:b/>
          <w:sz w:val="24"/>
          <w:szCs w:val="24"/>
        </w:rPr>
        <w:t>lei fără TVA</w:t>
      </w:r>
    </w:p>
    <w:p w:rsidR="00E46F37" w:rsidRPr="00EB38CD" w:rsidRDefault="00E46F37" w:rsidP="00731F9B">
      <w:pPr>
        <w:spacing w:after="0" w:line="240" w:lineRule="auto"/>
        <w:ind w:firstLine="720"/>
        <w:jc w:val="both"/>
        <w:rPr>
          <w:rFonts w:ascii="Times New Roman" w:eastAsia="Times New Roman" w:hAnsi="Times New Roman" w:cs="Times New Roman"/>
          <w:sz w:val="24"/>
          <w:szCs w:val="24"/>
        </w:rPr>
      </w:pPr>
      <w:r w:rsidRPr="00EB38CD">
        <w:rPr>
          <w:rFonts w:ascii="Times New Roman" w:eastAsia="Times New Roman" w:hAnsi="Times New Roman" w:cs="Times New Roman"/>
          <w:sz w:val="24"/>
          <w:szCs w:val="24"/>
        </w:rPr>
        <w:t>Valoare</w:t>
      </w:r>
      <w:r w:rsidR="00AB53C3" w:rsidRPr="00EB38CD">
        <w:rPr>
          <w:rFonts w:ascii="Times New Roman" w:eastAsia="Times New Roman" w:hAnsi="Times New Roman" w:cs="Times New Roman"/>
          <w:sz w:val="24"/>
          <w:szCs w:val="24"/>
        </w:rPr>
        <w:t xml:space="preserve">a </w:t>
      </w:r>
      <w:r w:rsidRPr="00EB38CD">
        <w:rPr>
          <w:rFonts w:ascii="Times New Roman" w:eastAsia="Times New Roman" w:hAnsi="Times New Roman" w:cs="Times New Roman"/>
          <w:sz w:val="24"/>
          <w:szCs w:val="24"/>
        </w:rPr>
        <w:t>totală a bugetului</w:t>
      </w:r>
      <w:r w:rsidR="00AB53C3" w:rsidRPr="00EB38CD">
        <w:rPr>
          <w:rFonts w:ascii="Times New Roman" w:eastAsia="Times New Roman" w:hAnsi="Times New Roman" w:cs="Times New Roman"/>
          <w:sz w:val="24"/>
          <w:szCs w:val="24"/>
        </w:rPr>
        <w:t xml:space="preserve"> </w:t>
      </w:r>
      <w:r w:rsidRPr="00EB38CD">
        <w:rPr>
          <w:rFonts w:ascii="Times New Roman" w:eastAsia="Times New Roman" w:hAnsi="Times New Roman" w:cs="Times New Roman"/>
          <w:sz w:val="24"/>
          <w:szCs w:val="24"/>
        </w:rPr>
        <w:t xml:space="preserve">proiectului: </w:t>
      </w:r>
      <w:r w:rsidR="00E63C4C" w:rsidRPr="00EB38CD">
        <w:rPr>
          <w:rFonts w:ascii="Times New Roman" w:eastAsia="Times New Roman" w:hAnsi="Times New Roman" w:cs="Times New Roman"/>
          <w:b/>
          <w:sz w:val="24"/>
          <w:szCs w:val="24"/>
        </w:rPr>
        <w:t xml:space="preserve">5.907.240 </w:t>
      </w:r>
      <w:r w:rsidRPr="00EB38CD">
        <w:rPr>
          <w:rFonts w:ascii="Times New Roman" w:eastAsia="Times New Roman" w:hAnsi="Times New Roman" w:cs="Times New Roman"/>
          <w:sz w:val="24"/>
          <w:szCs w:val="24"/>
        </w:rPr>
        <w:t>lei fără TVA, din care:</w:t>
      </w:r>
    </w:p>
    <w:p w:rsidR="00E46F37" w:rsidRPr="00EB38CD" w:rsidRDefault="00E46F37" w:rsidP="00731F9B">
      <w:pPr>
        <w:numPr>
          <w:ilvl w:val="0"/>
          <w:numId w:val="2"/>
        </w:numPr>
        <w:spacing w:after="0" w:line="240" w:lineRule="auto"/>
        <w:jc w:val="both"/>
        <w:rPr>
          <w:rFonts w:ascii="Times New Roman" w:eastAsia="Times New Roman" w:hAnsi="Times New Roman" w:cs="Times New Roman"/>
          <w:sz w:val="24"/>
          <w:szCs w:val="24"/>
        </w:rPr>
      </w:pPr>
      <w:r w:rsidRPr="00EB38CD">
        <w:rPr>
          <w:rFonts w:ascii="Times New Roman" w:eastAsia="Times New Roman" w:hAnsi="Times New Roman" w:cs="Times New Roman"/>
          <w:sz w:val="24"/>
          <w:szCs w:val="24"/>
        </w:rPr>
        <w:t>Contribuţie</w:t>
      </w:r>
      <w:r w:rsidR="00AB53C3" w:rsidRPr="00EB38CD">
        <w:rPr>
          <w:rFonts w:ascii="Times New Roman" w:eastAsia="Times New Roman" w:hAnsi="Times New Roman" w:cs="Times New Roman"/>
          <w:sz w:val="24"/>
          <w:szCs w:val="24"/>
        </w:rPr>
        <w:t xml:space="preserve"> </w:t>
      </w:r>
      <w:r w:rsidRPr="00EB38CD">
        <w:rPr>
          <w:rFonts w:ascii="Times New Roman" w:eastAsia="Times New Roman" w:hAnsi="Times New Roman" w:cs="Times New Roman"/>
          <w:sz w:val="24"/>
          <w:szCs w:val="24"/>
        </w:rPr>
        <w:t>proprie: 0,00 lei</w:t>
      </w:r>
    </w:p>
    <w:p w:rsidR="00E46F37" w:rsidRPr="00EB38CD" w:rsidRDefault="00E46F37" w:rsidP="00731F9B">
      <w:pPr>
        <w:numPr>
          <w:ilvl w:val="0"/>
          <w:numId w:val="2"/>
        </w:numPr>
        <w:spacing w:after="0" w:line="240" w:lineRule="auto"/>
        <w:jc w:val="both"/>
        <w:rPr>
          <w:rFonts w:ascii="Times New Roman" w:eastAsia="Times New Roman" w:hAnsi="Times New Roman" w:cs="Times New Roman"/>
          <w:sz w:val="24"/>
          <w:szCs w:val="24"/>
        </w:rPr>
      </w:pPr>
      <w:r w:rsidRPr="00EB38CD">
        <w:rPr>
          <w:rFonts w:ascii="Times New Roman" w:eastAsia="Times New Roman" w:hAnsi="Times New Roman" w:cs="Times New Roman"/>
          <w:sz w:val="24"/>
          <w:szCs w:val="24"/>
        </w:rPr>
        <w:t>Finanțare</w:t>
      </w:r>
      <w:r w:rsidR="00AB53C3" w:rsidRPr="00EB38CD">
        <w:rPr>
          <w:rFonts w:ascii="Times New Roman" w:eastAsia="Times New Roman" w:hAnsi="Times New Roman" w:cs="Times New Roman"/>
          <w:sz w:val="24"/>
          <w:szCs w:val="24"/>
        </w:rPr>
        <w:t xml:space="preserve"> </w:t>
      </w:r>
      <w:r w:rsidRPr="00EB38CD">
        <w:rPr>
          <w:rFonts w:ascii="Times New Roman" w:eastAsia="Times New Roman" w:hAnsi="Times New Roman" w:cs="Times New Roman"/>
          <w:sz w:val="24"/>
          <w:szCs w:val="24"/>
        </w:rPr>
        <w:t xml:space="preserve">nerambursabilă:  </w:t>
      </w:r>
      <w:r w:rsidR="00E63C4C" w:rsidRPr="00EB38CD">
        <w:rPr>
          <w:rFonts w:ascii="Times New Roman" w:eastAsia="Times New Roman" w:hAnsi="Times New Roman" w:cs="Times New Roman"/>
          <w:b/>
          <w:sz w:val="24"/>
          <w:szCs w:val="24"/>
        </w:rPr>
        <w:t xml:space="preserve">5.907.240 </w:t>
      </w:r>
      <w:r w:rsidRPr="00EB38CD">
        <w:rPr>
          <w:rFonts w:ascii="Times New Roman" w:eastAsia="Times New Roman" w:hAnsi="Times New Roman" w:cs="Times New Roman"/>
          <w:sz w:val="24"/>
          <w:szCs w:val="24"/>
        </w:rPr>
        <w:t>lei fără TVA.</w:t>
      </w:r>
    </w:p>
    <w:p w:rsidR="00E46F37" w:rsidRPr="00EB38CD" w:rsidRDefault="00E46F37" w:rsidP="00731F9B">
      <w:pPr>
        <w:spacing w:after="0" w:line="240" w:lineRule="auto"/>
        <w:ind w:firstLine="720"/>
        <w:jc w:val="both"/>
        <w:rPr>
          <w:rFonts w:ascii="Times New Roman" w:eastAsia="Arial" w:hAnsi="Times New Roman" w:cs="Times New Roman"/>
          <w:sz w:val="24"/>
          <w:szCs w:val="24"/>
        </w:rPr>
      </w:pPr>
      <w:r w:rsidRPr="00EB38CD">
        <w:rPr>
          <w:rFonts w:ascii="Times New Roman" w:eastAsia="Arial" w:hAnsi="Times New Roman" w:cs="Times New Roman"/>
          <w:sz w:val="24"/>
          <w:szCs w:val="24"/>
        </w:rPr>
        <w:t>Valoarea</w:t>
      </w:r>
      <w:r w:rsidR="00AB53C3" w:rsidRPr="00EB38CD">
        <w:rPr>
          <w:rFonts w:ascii="Times New Roman" w:eastAsia="Arial" w:hAnsi="Times New Roman" w:cs="Times New Roman"/>
          <w:sz w:val="24"/>
          <w:szCs w:val="24"/>
        </w:rPr>
        <w:t xml:space="preserve"> </w:t>
      </w:r>
      <w:r w:rsidRPr="00EB38CD">
        <w:rPr>
          <w:rFonts w:ascii="Times New Roman" w:eastAsia="Arial" w:hAnsi="Times New Roman" w:cs="Times New Roman"/>
          <w:sz w:val="24"/>
          <w:szCs w:val="24"/>
        </w:rPr>
        <w:t>eligibilă</w:t>
      </w:r>
      <w:r w:rsidR="00AB53C3" w:rsidRPr="00EB38CD">
        <w:rPr>
          <w:rFonts w:ascii="Times New Roman" w:eastAsia="Arial" w:hAnsi="Times New Roman" w:cs="Times New Roman"/>
          <w:sz w:val="24"/>
          <w:szCs w:val="24"/>
        </w:rPr>
        <w:t xml:space="preserve"> </w:t>
      </w:r>
      <w:r w:rsidRPr="00EB38CD">
        <w:rPr>
          <w:rFonts w:ascii="Times New Roman" w:eastAsia="Arial" w:hAnsi="Times New Roman" w:cs="Times New Roman"/>
          <w:sz w:val="24"/>
          <w:szCs w:val="24"/>
        </w:rPr>
        <w:t>și</w:t>
      </w:r>
      <w:r w:rsidR="00AB53C3" w:rsidRPr="00EB38CD">
        <w:rPr>
          <w:rFonts w:ascii="Times New Roman" w:eastAsia="Arial" w:hAnsi="Times New Roman" w:cs="Times New Roman"/>
          <w:sz w:val="24"/>
          <w:szCs w:val="24"/>
        </w:rPr>
        <w:t xml:space="preserve"> </w:t>
      </w:r>
      <w:r w:rsidRPr="00EB38CD">
        <w:rPr>
          <w:rFonts w:ascii="Times New Roman" w:eastAsia="Arial" w:hAnsi="Times New Roman" w:cs="Times New Roman"/>
          <w:sz w:val="24"/>
          <w:szCs w:val="24"/>
        </w:rPr>
        <w:t>nerambursabilă</w:t>
      </w:r>
      <w:r w:rsidR="00AB53C3" w:rsidRPr="00EB38CD">
        <w:rPr>
          <w:rFonts w:ascii="Times New Roman" w:eastAsia="Arial" w:hAnsi="Times New Roman" w:cs="Times New Roman"/>
          <w:sz w:val="24"/>
          <w:szCs w:val="24"/>
        </w:rPr>
        <w:t xml:space="preserve"> </w:t>
      </w:r>
      <w:r w:rsidRPr="00EB38CD">
        <w:rPr>
          <w:rFonts w:ascii="Times New Roman" w:eastAsia="Arial" w:hAnsi="Times New Roman" w:cs="Times New Roman"/>
          <w:sz w:val="24"/>
          <w:szCs w:val="24"/>
        </w:rPr>
        <w:t>este</w:t>
      </w:r>
      <w:r w:rsidR="00AB53C3" w:rsidRPr="00EB38CD">
        <w:rPr>
          <w:rFonts w:ascii="Times New Roman" w:eastAsia="Arial" w:hAnsi="Times New Roman" w:cs="Times New Roman"/>
          <w:sz w:val="24"/>
          <w:szCs w:val="24"/>
        </w:rPr>
        <w:t xml:space="preserve"> </w:t>
      </w:r>
      <w:r w:rsidRPr="00EB38CD">
        <w:rPr>
          <w:rFonts w:ascii="Times New Roman" w:eastAsia="Arial" w:hAnsi="Times New Roman" w:cs="Times New Roman"/>
          <w:sz w:val="24"/>
          <w:szCs w:val="24"/>
        </w:rPr>
        <w:t>în</w:t>
      </w:r>
      <w:r w:rsidR="00AB53C3" w:rsidRPr="00EB38CD">
        <w:rPr>
          <w:rFonts w:ascii="Times New Roman" w:eastAsia="Arial" w:hAnsi="Times New Roman" w:cs="Times New Roman"/>
          <w:sz w:val="24"/>
          <w:szCs w:val="24"/>
        </w:rPr>
        <w:t xml:space="preserve"> </w:t>
      </w:r>
      <w:r w:rsidRPr="00EB38CD">
        <w:rPr>
          <w:rFonts w:ascii="Times New Roman" w:eastAsia="Arial" w:hAnsi="Times New Roman" w:cs="Times New Roman"/>
          <w:sz w:val="24"/>
          <w:szCs w:val="24"/>
        </w:rPr>
        <w:t>proporţie de 100% din valoarea</w:t>
      </w:r>
      <w:r w:rsidR="00AB53C3" w:rsidRPr="00EB38CD">
        <w:rPr>
          <w:rFonts w:ascii="Times New Roman" w:eastAsia="Arial" w:hAnsi="Times New Roman" w:cs="Times New Roman"/>
          <w:sz w:val="24"/>
          <w:szCs w:val="24"/>
        </w:rPr>
        <w:t xml:space="preserve"> </w:t>
      </w:r>
      <w:r w:rsidRPr="00EB38CD">
        <w:rPr>
          <w:rFonts w:ascii="Times New Roman" w:eastAsia="Arial" w:hAnsi="Times New Roman" w:cs="Times New Roman"/>
          <w:sz w:val="24"/>
          <w:szCs w:val="24"/>
        </w:rPr>
        <w:t>totală a bugetului</w:t>
      </w:r>
      <w:r w:rsidR="00AB53C3" w:rsidRPr="00EB38CD">
        <w:rPr>
          <w:rFonts w:ascii="Times New Roman" w:eastAsia="Arial" w:hAnsi="Times New Roman" w:cs="Times New Roman"/>
          <w:sz w:val="24"/>
          <w:szCs w:val="24"/>
        </w:rPr>
        <w:t xml:space="preserve"> </w:t>
      </w:r>
      <w:r w:rsidRPr="00EB38CD">
        <w:rPr>
          <w:rFonts w:ascii="Times New Roman" w:eastAsia="Arial" w:hAnsi="Times New Roman" w:cs="Times New Roman"/>
          <w:sz w:val="24"/>
          <w:szCs w:val="24"/>
        </w:rPr>
        <w:t>proiectului.</w:t>
      </w:r>
    </w:p>
    <w:p w:rsidR="00E46F37" w:rsidRPr="00EB38CD" w:rsidRDefault="006B7622" w:rsidP="00731F9B">
      <w:pPr>
        <w:spacing w:after="0" w:line="240" w:lineRule="auto"/>
        <w:ind w:firstLine="720"/>
        <w:jc w:val="both"/>
        <w:rPr>
          <w:rFonts w:ascii="Times New Roman" w:eastAsia="Arial" w:hAnsi="Times New Roman" w:cs="Times New Roman"/>
          <w:sz w:val="24"/>
          <w:szCs w:val="24"/>
        </w:rPr>
      </w:pPr>
      <w:r w:rsidRPr="00EB38CD">
        <w:rPr>
          <w:rFonts w:ascii="Times New Roman" w:eastAsia="Times New Roman" w:hAnsi="Times New Roman" w:cs="Times New Roman"/>
          <w:sz w:val="24"/>
          <w:szCs w:val="24"/>
        </w:rPr>
        <w:t>Durata maximă de implementare a proiectului: cel tărziu păna la data de 30 iunie 2026.</w:t>
      </w:r>
    </w:p>
    <w:p w:rsidR="003367B7" w:rsidRPr="00EB38CD" w:rsidRDefault="003367B7" w:rsidP="00731F9B">
      <w:pPr>
        <w:pBdr>
          <w:top w:val="nil"/>
          <w:left w:val="nil"/>
          <w:bottom w:val="nil"/>
          <w:right w:val="nil"/>
          <w:between w:val="nil"/>
        </w:pBdr>
        <w:spacing w:after="0" w:line="240" w:lineRule="auto"/>
        <w:ind w:left="1068"/>
        <w:jc w:val="both"/>
        <w:rPr>
          <w:rFonts w:ascii="Times New Roman" w:eastAsia="Times New Roman" w:hAnsi="Times New Roman" w:cs="Times New Roman"/>
          <w:sz w:val="24"/>
          <w:szCs w:val="24"/>
        </w:rPr>
      </w:pPr>
    </w:p>
    <w:p w:rsidR="003367B7" w:rsidRPr="00EB38CD" w:rsidRDefault="003367B7" w:rsidP="00731F9B">
      <w:pPr>
        <w:spacing w:after="0" w:line="240" w:lineRule="auto"/>
        <w:jc w:val="both"/>
        <w:rPr>
          <w:rFonts w:ascii="Times New Roman" w:eastAsia="Times New Roman" w:hAnsi="Times New Roman" w:cs="Times New Roman"/>
          <w:sz w:val="24"/>
          <w:szCs w:val="24"/>
        </w:rPr>
      </w:pPr>
    </w:p>
    <w:p w:rsidR="003367B7" w:rsidRPr="00EB38CD" w:rsidRDefault="003367B7" w:rsidP="00EB38CD">
      <w:pPr>
        <w:spacing w:after="0" w:line="240" w:lineRule="auto"/>
        <w:rPr>
          <w:rFonts w:ascii="Times New Roman" w:hAnsi="Times New Roman" w:cs="Times New Roman"/>
          <w:sz w:val="24"/>
          <w:szCs w:val="24"/>
        </w:rPr>
      </w:pPr>
    </w:p>
    <w:p w:rsidR="003367B7" w:rsidRPr="00EB38CD" w:rsidRDefault="005F3AD9" w:rsidP="00EB38CD">
      <w:pPr>
        <w:spacing w:after="0" w:line="240" w:lineRule="auto"/>
        <w:rPr>
          <w:rFonts w:ascii="Times New Roman" w:eastAsia="Times New Roman" w:hAnsi="Times New Roman" w:cs="Times New Roman"/>
          <w:b/>
          <w:sz w:val="24"/>
          <w:szCs w:val="24"/>
        </w:rPr>
      </w:pP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t xml:space="preserve">Arhitect Șef </w:t>
      </w:r>
    </w:p>
    <w:p w:rsidR="003367B7" w:rsidRPr="00EB38CD" w:rsidRDefault="005F3AD9" w:rsidP="00EB38CD">
      <w:pPr>
        <w:spacing w:after="0" w:line="240" w:lineRule="auto"/>
        <w:ind w:firstLine="708"/>
        <w:rPr>
          <w:rFonts w:ascii="Times New Roman" w:eastAsia="Times New Roman" w:hAnsi="Times New Roman" w:cs="Times New Roman"/>
          <w:b/>
          <w:sz w:val="24"/>
          <w:szCs w:val="24"/>
        </w:rPr>
      </w:pP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r>
      <w:r w:rsidRPr="00EB38CD">
        <w:rPr>
          <w:rFonts w:ascii="Times New Roman" w:eastAsia="Times New Roman" w:hAnsi="Times New Roman" w:cs="Times New Roman"/>
          <w:b/>
          <w:sz w:val="24"/>
          <w:szCs w:val="24"/>
        </w:rPr>
        <w:tab/>
        <w:t xml:space="preserve">arh. Balog-Tecău Daniela-Maria      </w:t>
      </w:r>
    </w:p>
    <w:p w:rsidR="003367B7" w:rsidRPr="00EB38CD" w:rsidRDefault="003367B7" w:rsidP="00EB38CD">
      <w:pPr>
        <w:spacing w:after="0" w:line="240" w:lineRule="auto"/>
        <w:ind w:firstLine="708"/>
        <w:rPr>
          <w:rFonts w:ascii="Times New Roman" w:eastAsia="Times New Roman" w:hAnsi="Times New Roman" w:cs="Times New Roman"/>
          <w:b/>
          <w:sz w:val="24"/>
          <w:szCs w:val="24"/>
        </w:rPr>
      </w:pPr>
    </w:p>
    <w:p w:rsidR="003367B7" w:rsidRPr="00EB38CD" w:rsidRDefault="003367B7" w:rsidP="00EB38CD">
      <w:pPr>
        <w:spacing w:after="0" w:line="240" w:lineRule="auto"/>
        <w:ind w:firstLine="708"/>
        <w:rPr>
          <w:rFonts w:ascii="Times New Roman" w:eastAsia="Times New Roman" w:hAnsi="Times New Roman" w:cs="Times New Roman"/>
          <w:b/>
          <w:sz w:val="24"/>
          <w:szCs w:val="24"/>
        </w:rPr>
      </w:pPr>
    </w:p>
    <w:p w:rsidR="003367B7" w:rsidRPr="00EB38CD" w:rsidRDefault="003367B7" w:rsidP="00EB38CD">
      <w:pPr>
        <w:spacing w:after="0" w:line="240" w:lineRule="auto"/>
        <w:ind w:firstLine="708"/>
        <w:rPr>
          <w:rFonts w:ascii="Times New Roman" w:eastAsia="Times New Roman" w:hAnsi="Times New Roman" w:cs="Times New Roman"/>
          <w:b/>
          <w:sz w:val="24"/>
          <w:szCs w:val="24"/>
        </w:rPr>
      </w:pPr>
    </w:p>
    <w:p w:rsidR="003367B7" w:rsidRPr="00EB38CD" w:rsidRDefault="003367B7" w:rsidP="00EB38CD">
      <w:pPr>
        <w:spacing w:after="0" w:line="240" w:lineRule="auto"/>
        <w:ind w:firstLine="708"/>
        <w:rPr>
          <w:rFonts w:ascii="Times New Roman" w:eastAsia="Times New Roman" w:hAnsi="Times New Roman" w:cs="Times New Roman"/>
          <w:b/>
          <w:sz w:val="24"/>
          <w:szCs w:val="24"/>
        </w:rPr>
      </w:pPr>
    </w:p>
    <w:p w:rsidR="001C3E8B" w:rsidRDefault="001C3E8B" w:rsidP="00486E9F">
      <w:pPr>
        <w:rPr>
          <w:rFonts w:ascii="Times New Roman" w:eastAsia="Times New Roman" w:hAnsi="Times New Roman" w:cs="Times New Roman"/>
          <w:b/>
          <w:color w:val="FF0000"/>
          <w:sz w:val="24"/>
          <w:szCs w:val="24"/>
        </w:rPr>
      </w:pPr>
    </w:p>
    <w:p w:rsidR="007F434A" w:rsidRDefault="007F434A" w:rsidP="00486E9F">
      <w:pPr>
        <w:rPr>
          <w:rFonts w:ascii="Times New Roman" w:eastAsia="Times New Roman" w:hAnsi="Times New Roman" w:cs="Times New Roman"/>
          <w:b/>
          <w:color w:val="FF0000"/>
          <w:sz w:val="24"/>
          <w:szCs w:val="24"/>
        </w:rPr>
      </w:pPr>
    </w:p>
    <w:p w:rsidR="003374B2" w:rsidRPr="00BE1185" w:rsidRDefault="00380EA7" w:rsidP="00BE1185">
      <w:pPr>
        <w:suppressAutoHyphens/>
        <w:spacing w:after="0"/>
        <w:jc w:val="right"/>
        <w:rPr>
          <w:rFonts w:ascii="Times New Roman" w:eastAsia="Times New Roman" w:hAnsi="Times New Roman" w:cs="Times New Roman"/>
          <w:b/>
          <w:sz w:val="24"/>
          <w:szCs w:val="24"/>
          <w:lang w:eastAsia="ro-RO"/>
        </w:rPr>
      </w:pPr>
      <w:r w:rsidRPr="00BE1185">
        <w:rPr>
          <w:rFonts w:ascii="Times New Roman" w:eastAsia="Times New Roman" w:hAnsi="Times New Roman" w:cs="Times New Roman"/>
          <w:b/>
          <w:sz w:val="24"/>
          <w:szCs w:val="24"/>
          <w:lang w:eastAsia="ro-RO"/>
        </w:rPr>
        <w:lastRenderedPageBreak/>
        <w:t xml:space="preserve">Anexă </w:t>
      </w:r>
      <w:r w:rsidR="00BE1185">
        <w:rPr>
          <w:rFonts w:ascii="Times New Roman" w:eastAsia="Times New Roman" w:hAnsi="Times New Roman" w:cs="Times New Roman"/>
          <w:b/>
          <w:sz w:val="24"/>
          <w:szCs w:val="24"/>
          <w:lang w:eastAsia="ro-RO"/>
        </w:rPr>
        <w:t xml:space="preserve">nr.1 </w:t>
      </w:r>
    </w:p>
    <w:p w:rsidR="00486E9F" w:rsidRDefault="00486E9F" w:rsidP="003374B2">
      <w:pPr>
        <w:numPr>
          <w:ilvl w:val="0"/>
          <w:numId w:val="3"/>
        </w:numPr>
        <w:suppressAutoHyphens/>
        <w:spacing w:after="0"/>
        <w:jc w:val="center"/>
        <w:rPr>
          <w:rFonts w:ascii="Times New Roman" w:eastAsia="Times New Roman" w:hAnsi="Times New Roman" w:cs="Times New Roman"/>
          <w:sz w:val="24"/>
          <w:szCs w:val="24"/>
          <w:lang w:eastAsia="ro-RO"/>
        </w:rPr>
      </w:pPr>
    </w:p>
    <w:p w:rsidR="003374B2" w:rsidRPr="00BE1185" w:rsidRDefault="003C4422" w:rsidP="003374B2">
      <w:pPr>
        <w:numPr>
          <w:ilvl w:val="0"/>
          <w:numId w:val="3"/>
        </w:numPr>
        <w:suppressAutoHyphens/>
        <w:spacing w:after="0"/>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Aprobarea proiectului ș</w:t>
      </w:r>
      <w:r w:rsidR="003374B2" w:rsidRPr="00BE1185">
        <w:rPr>
          <w:rFonts w:ascii="Times New Roman" w:eastAsia="Times New Roman" w:hAnsi="Times New Roman" w:cs="Times New Roman"/>
          <w:sz w:val="24"/>
          <w:szCs w:val="24"/>
          <w:lang w:eastAsia="ro-RO"/>
        </w:rPr>
        <w:t>i a cheltuielilor aferente investiției intitulate</w:t>
      </w:r>
    </w:p>
    <w:p w:rsidR="003374B2" w:rsidRPr="00BE1185" w:rsidRDefault="003374B2" w:rsidP="003374B2">
      <w:pPr>
        <w:pStyle w:val="ListParagraph"/>
        <w:numPr>
          <w:ilvl w:val="0"/>
          <w:numId w:val="3"/>
        </w:numPr>
        <w:tabs>
          <w:tab w:val="left" w:pos="1134"/>
        </w:tabs>
        <w:suppressAutoHyphens/>
        <w:spacing w:after="0" w:line="240" w:lineRule="auto"/>
        <w:jc w:val="center"/>
        <w:rPr>
          <w:rFonts w:ascii="Times New Roman" w:eastAsia="Times New Roman" w:hAnsi="Times New Roman" w:cs="Times New Roman"/>
          <w:b/>
          <w:bCs/>
          <w:sz w:val="24"/>
          <w:szCs w:val="24"/>
          <w:lang w:eastAsia="ro-RO"/>
        </w:rPr>
      </w:pPr>
      <w:bookmarkStart w:id="0" w:name="_Hlk103244747"/>
      <w:r w:rsidRPr="00BE1185">
        <w:rPr>
          <w:rFonts w:ascii="Times New Roman" w:eastAsia="Times New Roman" w:hAnsi="Times New Roman" w:cs="Times New Roman"/>
          <w:b/>
          <w:bCs/>
          <w:sz w:val="24"/>
          <w:szCs w:val="24"/>
          <w:lang w:eastAsia="ro-RO"/>
        </w:rPr>
        <w:t xml:space="preserve">,, </w:t>
      </w:r>
      <w:r w:rsidR="003C4422">
        <w:rPr>
          <w:rFonts w:ascii="Times New Roman" w:hAnsi="Times New Roman" w:cs="Times New Roman"/>
          <w:b/>
          <w:i/>
          <w:sz w:val="24"/>
          <w:szCs w:val="24"/>
        </w:rPr>
        <w:t>Construire piste de biciclete î</w:t>
      </w:r>
      <w:r w:rsidRPr="00BE1185">
        <w:rPr>
          <w:rFonts w:ascii="Times New Roman" w:hAnsi="Times New Roman" w:cs="Times New Roman"/>
          <w:b/>
          <w:i/>
          <w:sz w:val="24"/>
          <w:szCs w:val="24"/>
        </w:rPr>
        <w:t>n Municipiul Marghita, judetul Bihor</w:t>
      </w:r>
      <w:r w:rsidRPr="00BE1185">
        <w:rPr>
          <w:rFonts w:ascii="Times New Roman" w:eastAsia="Times New Roman" w:hAnsi="Times New Roman" w:cs="Times New Roman"/>
          <w:b/>
          <w:bCs/>
          <w:sz w:val="24"/>
          <w:szCs w:val="24"/>
          <w:lang w:eastAsia="ro-RO"/>
        </w:rPr>
        <w:t>”</w:t>
      </w:r>
    </w:p>
    <w:p w:rsidR="003374B2" w:rsidRPr="00BE1185" w:rsidRDefault="003374B2" w:rsidP="003374B2">
      <w:pPr>
        <w:spacing w:after="0"/>
        <w:jc w:val="both"/>
        <w:rPr>
          <w:rFonts w:ascii="Times New Roman" w:hAnsi="Times New Roman" w:cs="Times New Roman"/>
          <w:b/>
          <w:bCs/>
          <w:sz w:val="24"/>
          <w:szCs w:val="24"/>
          <w:u w:val="single"/>
          <w:lang w:eastAsia="zh-CN"/>
        </w:rPr>
      </w:pPr>
    </w:p>
    <w:bookmarkEnd w:id="0"/>
    <w:p w:rsidR="003374B2" w:rsidRPr="00BE1185" w:rsidRDefault="003374B2" w:rsidP="003374B2">
      <w:pPr>
        <w:spacing w:after="0"/>
        <w:jc w:val="both"/>
        <w:rPr>
          <w:rFonts w:ascii="Times New Roman" w:hAnsi="Times New Roman" w:cs="Times New Roman"/>
          <w:b/>
          <w:bCs/>
          <w:sz w:val="24"/>
          <w:szCs w:val="24"/>
          <w:u w:val="single"/>
        </w:rPr>
      </w:pPr>
    </w:p>
    <w:p w:rsidR="003374B2" w:rsidRPr="00BE1185" w:rsidRDefault="003374B2" w:rsidP="003374B2">
      <w:pPr>
        <w:jc w:val="both"/>
        <w:rPr>
          <w:rFonts w:ascii="Times New Roman" w:hAnsi="Times New Roman" w:cs="Times New Roman"/>
          <w:b/>
          <w:bCs/>
          <w:sz w:val="24"/>
          <w:szCs w:val="24"/>
        </w:rPr>
      </w:pPr>
      <w:r w:rsidRPr="00BE1185">
        <w:rPr>
          <w:rFonts w:ascii="Times New Roman" w:hAnsi="Times New Roman" w:cs="Times New Roman"/>
          <w:b/>
          <w:bCs/>
          <w:sz w:val="24"/>
          <w:szCs w:val="24"/>
        </w:rPr>
        <w:t xml:space="preserve">1 . Descrierea sumară a investiției </w:t>
      </w:r>
    </w:p>
    <w:p w:rsidR="003374B2" w:rsidRPr="00BE1185" w:rsidRDefault="003374B2" w:rsidP="003374B2">
      <w:pPr>
        <w:pStyle w:val="Standard"/>
        <w:jc w:val="both"/>
        <w:rPr>
          <w:rFonts w:ascii="Times New Roman" w:eastAsia="Times New Roman" w:hAnsi="Times New Roman" w:cs="Times New Roman"/>
        </w:rPr>
      </w:pPr>
    </w:p>
    <w:p w:rsidR="003374B2" w:rsidRPr="00BE1185" w:rsidRDefault="003374B2" w:rsidP="00486E9F">
      <w:pPr>
        <w:pStyle w:val="Standard"/>
        <w:ind w:firstLine="720"/>
        <w:jc w:val="both"/>
        <w:rPr>
          <w:rFonts w:ascii="Times New Roman" w:eastAsia="Times New Roman" w:hAnsi="Times New Roman" w:cs="Times New Roman"/>
        </w:rPr>
      </w:pPr>
      <w:r w:rsidRPr="00BE1185">
        <w:rPr>
          <w:rFonts w:ascii="Times New Roman" w:eastAsia="Times New Roman" w:hAnsi="Times New Roman" w:cs="Times New Roman"/>
        </w:rPr>
        <w:t xml:space="preserve">Necesitatea realizarii proiectului vine din nevoia de dezvoltare a transportului nemotorizat care este deficitar in acest moment. Obiectivul </w:t>
      </w:r>
      <w:r w:rsidRPr="00BE1185">
        <w:rPr>
          <w:rFonts w:ascii="Times New Roman" w:eastAsia="Times New Roman" w:hAnsi="Times New Roman" w:cs="Times New Roman"/>
          <w:color w:val="auto"/>
        </w:rPr>
        <w:t xml:space="preserve">general al Municipiului Marghita este creșterea standardului de viață al cetățenilor, datorită faptului că  devine un oraș mai conectat, mai competitiv, mai inteligent, cu un sistem educațional, servicii publice și turism </w:t>
      </w:r>
      <w:r w:rsidRPr="00BE1185">
        <w:rPr>
          <w:rFonts w:ascii="Times New Roman" w:eastAsia="Times New Roman" w:hAnsi="Times New Roman" w:cs="Times New Roman"/>
        </w:rPr>
        <w:t>de calitate.</w:t>
      </w:r>
    </w:p>
    <w:p w:rsidR="003374B2" w:rsidRPr="00BE1185" w:rsidRDefault="003374B2" w:rsidP="00486E9F">
      <w:pPr>
        <w:pStyle w:val="Standard"/>
        <w:ind w:firstLine="720"/>
        <w:jc w:val="both"/>
        <w:rPr>
          <w:rFonts w:ascii="Times New Roman" w:eastAsia="Times New Roman" w:hAnsi="Times New Roman" w:cs="Times New Roman"/>
        </w:rPr>
      </w:pPr>
      <w:r w:rsidRPr="00BE1185">
        <w:rPr>
          <w:rFonts w:ascii="Times New Roman" w:eastAsia="Times New Roman" w:hAnsi="Times New Roman" w:cs="Times New Roman"/>
        </w:rPr>
        <w:t>Proiectul propus contribuie la atingerea acestui obiectiv prin sporirea conectivitatii locale, resterea calitatii infrastructurii publice si prin acestea la cresterea standardului de viață.</w:t>
      </w:r>
    </w:p>
    <w:p w:rsidR="003374B2" w:rsidRPr="00BE1185" w:rsidRDefault="003374B2" w:rsidP="00486E9F">
      <w:pPr>
        <w:pStyle w:val="Standard"/>
        <w:ind w:firstLine="720"/>
        <w:jc w:val="both"/>
        <w:rPr>
          <w:rFonts w:ascii="Times New Roman" w:eastAsia="Times New Roman" w:hAnsi="Times New Roman" w:cs="Times New Roman"/>
        </w:rPr>
      </w:pPr>
      <w:r w:rsidRPr="00BE1185">
        <w:rPr>
          <w:rFonts w:ascii="Times New Roman" w:eastAsia="Times New Roman" w:hAnsi="Times New Roman" w:cs="Times New Roman"/>
        </w:rPr>
        <w:t>Obiectivele ale acestui proiect, care vin in rezolvarea necesităților identificare sunt:</w:t>
      </w:r>
    </w:p>
    <w:p w:rsidR="003374B2" w:rsidRPr="00BE1185" w:rsidRDefault="003374B2" w:rsidP="00486E9F">
      <w:pPr>
        <w:pStyle w:val="Standard"/>
        <w:jc w:val="both"/>
        <w:rPr>
          <w:rFonts w:ascii="Times New Roman" w:eastAsia="Times New Roman" w:hAnsi="Times New Roman" w:cs="Times New Roman"/>
        </w:rPr>
      </w:pPr>
      <w:r w:rsidRPr="00BE1185">
        <w:rPr>
          <w:rFonts w:ascii="Times New Roman" w:eastAsia="Times New Roman" w:hAnsi="Times New Roman" w:cs="Times New Roman"/>
        </w:rPr>
        <w:t>- reducerea emisiilor de echivalent CO2 (gazelor cu efect de seră)</w:t>
      </w:r>
    </w:p>
    <w:p w:rsidR="003374B2" w:rsidRPr="00BE1185" w:rsidRDefault="003374B2" w:rsidP="00486E9F">
      <w:pPr>
        <w:pStyle w:val="Standard"/>
        <w:jc w:val="both"/>
        <w:rPr>
          <w:rFonts w:ascii="Times New Roman" w:eastAsia="Times New Roman" w:hAnsi="Times New Roman" w:cs="Times New Roman"/>
        </w:rPr>
      </w:pPr>
      <w:r w:rsidRPr="00BE1185">
        <w:rPr>
          <w:rFonts w:ascii="Times New Roman" w:eastAsia="Times New Roman" w:hAnsi="Times New Roman" w:cs="Times New Roman"/>
        </w:rPr>
        <w:t>- creșterea numărului de bicicliști prin crearea de piste de biciclete (coridor ciclistic)</w:t>
      </w:r>
    </w:p>
    <w:p w:rsidR="003374B2" w:rsidRPr="00BE1185" w:rsidRDefault="003374B2" w:rsidP="00486E9F">
      <w:pPr>
        <w:pStyle w:val="Standard"/>
        <w:jc w:val="both"/>
        <w:rPr>
          <w:rFonts w:ascii="Times New Roman" w:eastAsia="Times New Roman" w:hAnsi="Times New Roman" w:cs="Times New Roman"/>
        </w:rPr>
      </w:pPr>
      <w:r w:rsidRPr="00BE1185">
        <w:rPr>
          <w:rFonts w:ascii="Times New Roman" w:eastAsia="Times New Roman" w:hAnsi="Times New Roman" w:cs="Times New Roman"/>
        </w:rPr>
        <w:t xml:space="preserve">- amplasarea de elemente pentru îmbunătățirea siguranței rutiere (semnalistică) -imbunatatirea calitatii  mediului natural prin eliminarea surselor de poluare care erau generate de autovehicule datorită traficului prin timpii de așteptare </w:t>
      </w:r>
    </w:p>
    <w:p w:rsidR="003374B2" w:rsidRPr="00BE1185" w:rsidRDefault="003374B2" w:rsidP="00486E9F">
      <w:pPr>
        <w:spacing w:after="0" w:line="240" w:lineRule="auto"/>
        <w:ind w:right="23" w:firstLine="720"/>
        <w:jc w:val="both"/>
        <w:rPr>
          <w:rFonts w:ascii="Times New Roman" w:hAnsi="Times New Roman" w:cs="Times New Roman"/>
          <w:noProof/>
          <w:sz w:val="24"/>
          <w:szCs w:val="24"/>
        </w:rPr>
      </w:pPr>
      <w:r w:rsidRPr="00BE1185">
        <w:rPr>
          <w:rFonts w:ascii="Times New Roman" w:hAnsi="Times New Roman" w:cs="Times New Roman"/>
          <w:noProof/>
          <w:sz w:val="24"/>
          <w:szCs w:val="24"/>
        </w:rPr>
        <w:t>Realizarea unor piste de biciclete în Municipul Marghita având lungimea totală de cca. 6 km m, pe domeniul public al Municipiului Marghita.</w:t>
      </w:r>
    </w:p>
    <w:p w:rsidR="003374B2" w:rsidRPr="00BE1185" w:rsidRDefault="003374B2" w:rsidP="00486E9F">
      <w:pPr>
        <w:spacing w:after="0" w:line="240" w:lineRule="auto"/>
        <w:ind w:right="23" w:firstLine="720"/>
        <w:jc w:val="both"/>
        <w:rPr>
          <w:rFonts w:ascii="Times New Roman" w:hAnsi="Times New Roman" w:cs="Times New Roman"/>
          <w:noProof/>
          <w:sz w:val="24"/>
          <w:szCs w:val="24"/>
        </w:rPr>
      </w:pPr>
      <w:r w:rsidRPr="00BE1185">
        <w:rPr>
          <w:rFonts w:ascii="Times New Roman" w:hAnsi="Times New Roman" w:cs="Times New Roman"/>
          <w:noProof/>
          <w:sz w:val="24"/>
          <w:szCs w:val="24"/>
        </w:rPr>
        <w:t>Pistele de biciclete se vor realiza pe următoarele străzi și drumuri după cum urmează:</w:t>
      </w:r>
    </w:p>
    <w:p w:rsidR="003374B2" w:rsidRPr="00BE1185" w:rsidRDefault="003374B2" w:rsidP="00486E9F">
      <w:pPr>
        <w:spacing w:after="0" w:line="240" w:lineRule="auto"/>
        <w:jc w:val="both"/>
        <w:rPr>
          <w:rFonts w:ascii="Times New Roman" w:hAnsi="Times New Roman" w:cs="Times New Roman"/>
          <w:sz w:val="24"/>
          <w:szCs w:val="24"/>
        </w:rPr>
      </w:pPr>
      <w:r w:rsidRPr="00BE1185">
        <w:rPr>
          <w:rFonts w:ascii="Times New Roman" w:hAnsi="Times New Roman" w:cs="Times New Roman"/>
          <w:sz w:val="24"/>
          <w:szCs w:val="24"/>
        </w:rPr>
        <w:t>În municipiul Marghita traseul începe cu nr. Cadastral 105693 din strada T. Vladimirescu și ajunge până în digul de protecție al pârâului Eger. Este mărginit în Est de pădure - proprietatea primăriei și pensiunea "Casa Bihorului" și Vest de teren agricol proprietate privată.</w:t>
      </w:r>
    </w:p>
    <w:p w:rsidR="003374B2" w:rsidRPr="00BE1185" w:rsidRDefault="003374B2" w:rsidP="00486E9F">
      <w:pPr>
        <w:spacing w:after="0" w:line="240" w:lineRule="auto"/>
        <w:ind w:firstLine="720"/>
        <w:jc w:val="both"/>
        <w:rPr>
          <w:rFonts w:ascii="Times New Roman" w:hAnsi="Times New Roman" w:cs="Times New Roman"/>
          <w:sz w:val="24"/>
          <w:szCs w:val="24"/>
        </w:rPr>
      </w:pPr>
      <w:r w:rsidRPr="00BE1185">
        <w:rPr>
          <w:rFonts w:ascii="Times New Roman" w:hAnsi="Times New Roman" w:cs="Times New Roman"/>
          <w:sz w:val="24"/>
          <w:szCs w:val="24"/>
        </w:rPr>
        <w:t xml:space="preserve">Dinspre digul de protecție al pârâului Eger, identificat nr. cadastral 105697 pornește și se închide în nr. cad 105694 (tot DC)   Vecini: în Est - teren forestier- "Pădurea Mare" în Vest: pârâul Eger și pășune - propr. privată a persoanelor fizice. </w:t>
      </w:r>
    </w:p>
    <w:p w:rsidR="003374B2" w:rsidRPr="00BE1185" w:rsidRDefault="003374B2" w:rsidP="00486E9F">
      <w:pPr>
        <w:spacing w:after="0" w:line="240" w:lineRule="auto"/>
        <w:jc w:val="both"/>
        <w:rPr>
          <w:rFonts w:ascii="Times New Roman" w:hAnsi="Times New Roman" w:cs="Times New Roman"/>
          <w:sz w:val="24"/>
          <w:szCs w:val="24"/>
        </w:rPr>
      </w:pPr>
      <w:r w:rsidRPr="00BE1185">
        <w:rPr>
          <w:rFonts w:ascii="Times New Roman" w:hAnsi="Times New Roman" w:cs="Times New Roman"/>
          <w:sz w:val="24"/>
          <w:szCs w:val="24"/>
        </w:rPr>
        <w:t xml:space="preserve">Nr. cadastral 105694 pornește din nr. cad. 105697 (drumul descris mai sus) și se termină într-un pod peste pârâul Eger. Vecini: în Est - teren forestier- "Pădurea Mare" în Vest: pășune - propr. privată a persoanelor fizice. </w:t>
      </w:r>
    </w:p>
    <w:p w:rsidR="003374B2" w:rsidRPr="00BE1185" w:rsidRDefault="003374B2" w:rsidP="00486E9F">
      <w:pPr>
        <w:spacing w:after="0" w:line="240" w:lineRule="auto"/>
        <w:ind w:firstLine="720"/>
        <w:jc w:val="both"/>
        <w:rPr>
          <w:rFonts w:ascii="Times New Roman" w:hAnsi="Times New Roman" w:cs="Times New Roman"/>
          <w:sz w:val="24"/>
          <w:szCs w:val="24"/>
        </w:rPr>
      </w:pPr>
      <w:r w:rsidRPr="00BE1185">
        <w:rPr>
          <w:rFonts w:ascii="Times New Roman" w:hAnsi="Times New Roman" w:cs="Times New Roman"/>
          <w:sz w:val="24"/>
          <w:szCs w:val="24"/>
        </w:rPr>
        <w:t xml:space="preserve">Ultimul imobil, cadastrat cu nr. cad.105692 pornește din  podul ( cel peste pârâul Eger ) menționat mai sus și se termină la întrarea în localitate Cheț în zona cimitirului Reformat. </w:t>
      </w:r>
    </w:p>
    <w:p w:rsidR="003374B2" w:rsidRPr="00BE1185" w:rsidRDefault="003374B2" w:rsidP="00486E9F">
      <w:pPr>
        <w:spacing w:after="0" w:line="240" w:lineRule="auto"/>
        <w:ind w:right="23" w:firstLine="720"/>
        <w:jc w:val="both"/>
        <w:rPr>
          <w:rFonts w:ascii="Times New Roman" w:hAnsi="Times New Roman" w:cs="Times New Roman"/>
          <w:noProof/>
          <w:sz w:val="24"/>
          <w:szCs w:val="24"/>
        </w:rPr>
      </w:pPr>
      <w:r w:rsidRPr="00BE1185">
        <w:rPr>
          <w:rFonts w:ascii="Times New Roman" w:hAnsi="Times New Roman" w:cs="Times New Roman"/>
          <w:noProof/>
          <w:sz w:val="24"/>
          <w:szCs w:val="24"/>
        </w:rPr>
        <w:t>Investiția nu va fi utilizată economic/comercial, iar accesul este asigurat gratuit, pe baze nediscriminatorii, fiind vorba de accesul publicului larg la aceste obiective. Prin urmare, nu este cazul implicării ajutorului de stat.</w:t>
      </w:r>
    </w:p>
    <w:p w:rsidR="003374B2" w:rsidRPr="00BE1185" w:rsidRDefault="003374B2" w:rsidP="00486E9F">
      <w:pPr>
        <w:spacing w:after="0" w:line="240" w:lineRule="auto"/>
        <w:ind w:right="23" w:firstLine="720"/>
        <w:jc w:val="both"/>
        <w:rPr>
          <w:rFonts w:ascii="Times New Roman" w:hAnsi="Times New Roman" w:cs="Times New Roman"/>
          <w:noProof/>
          <w:sz w:val="24"/>
          <w:szCs w:val="24"/>
        </w:rPr>
      </w:pPr>
      <w:r w:rsidRPr="00BE1185">
        <w:rPr>
          <w:rFonts w:ascii="Times New Roman" w:hAnsi="Times New Roman" w:cs="Times New Roman"/>
          <w:noProof/>
          <w:sz w:val="24"/>
          <w:szCs w:val="24"/>
        </w:rPr>
        <w:t>Proiectul propus va lua în considerare nevoile pasagerilor</w:t>
      </w:r>
      <w:r w:rsidR="00486E9F">
        <w:rPr>
          <w:rFonts w:ascii="Times New Roman" w:hAnsi="Times New Roman" w:cs="Times New Roman"/>
          <w:noProof/>
          <w:sz w:val="24"/>
          <w:szCs w:val="24"/>
        </w:rPr>
        <w:t xml:space="preserve"> care aparțin grupurilor expuse </w:t>
      </w:r>
      <w:r w:rsidRPr="00BE1185">
        <w:rPr>
          <w:rFonts w:ascii="Times New Roman" w:hAnsi="Times New Roman" w:cs="Times New Roman"/>
          <w:noProof/>
          <w:sz w:val="24"/>
          <w:szCs w:val="24"/>
        </w:rPr>
        <w:t>riscului de discriminare, precum persoane în vârstă, persoane cu dizabilități, în vederea creșterii accesibilității acestora la facilitățile de transport prin includerea de activități de sprijin pentru a garanta siguranța tuturor persoanelor.</w:t>
      </w:r>
    </w:p>
    <w:p w:rsidR="003374B2" w:rsidRPr="00BE1185" w:rsidRDefault="003374B2" w:rsidP="00486E9F">
      <w:pPr>
        <w:pStyle w:val="Default"/>
        <w:ind w:firstLine="720"/>
        <w:jc w:val="both"/>
        <w:rPr>
          <w:color w:val="auto"/>
          <w:lang w:val="ro-RO" w:eastAsia="zh-CN"/>
        </w:rPr>
      </w:pPr>
      <w:r w:rsidRPr="00BE1185">
        <w:rPr>
          <w:color w:val="auto"/>
          <w:lang w:val="ro-RO" w:eastAsia="zh-CN"/>
        </w:rPr>
        <w:t xml:space="preserve">Mentionam faptul ca necesitatea realizare pistelor de biciclete este prevazuta atat in Strategia Integrata de Dezvoltare Urbana a Municipiului Marghita cat si in Plan de mobilitate urbana durabila al municipiului , astfel </w:t>
      </w:r>
    </w:p>
    <w:p w:rsidR="003374B2" w:rsidRPr="00BE1185" w:rsidRDefault="003374B2" w:rsidP="00486E9F">
      <w:pPr>
        <w:pStyle w:val="Default"/>
        <w:jc w:val="both"/>
        <w:rPr>
          <w:color w:val="auto"/>
          <w:lang w:val="ro-RO" w:eastAsia="zh-CN"/>
        </w:rPr>
      </w:pPr>
    </w:p>
    <w:p w:rsidR="003374B2" w:rsidRPr="00BE1185" w:rsidRDefault="003374B2" w:rsidP="00486E9F">
      <w:pPr>
        <w:pStyle w:val="Default"/>
        <w:numPr>
          <w:ilvl w:val="0"/>
          <w:numId w:val="4"/>
        </w:numPr>
        <w:jc w:val="both"/>
        <w:rPr>
          <w:color w:val="auto"/>
          <w:lang w:val="ro-RO" w:eastAsia="zh-CN"/>
        </w:rPr>
      </w:pPr>
      <w:r w:rsidRPr="00BE1185">
        <w:rPr>
          <w:color w:val="auto"/>
          <w:lang w:val="ro-RO" w:eastAsia="zh-CN"/>
        </w:rPr>
        <w:t>Strategia Integrata de Dezvoltare Urbana</w:t>
      </w:r>
    </w:p>
    <w:p w:rsidR="003374B2" w:rsidRPr="00BE1185" w:rsidRDefault="003374B2" w:rsidP="00486E9F">
      <w:pPr>
        <w:pStyle w:val="Default"/>
        <w:numPr>
          <w:ilvl w:val="0"/>
          <w:numId w:val="5"/>
        </w:numPr>
        <w:jc w:val="both"/>
        <w:rPr>
          <w:color w:val="auto"/>
          <w:lang w:val="ro-RO" w:eastAsia="zh-CN"/>
        </w:rPr>
      </w:pPr>
      <w:r w:rsidRPr="00BE1185">
        <w:rPr>
          <w:color w:val="auto"/>
          <w:lang w:val="ro-RO" w:eastAsia="zh-CN"/>
        </w:rPr>
        <w:t>la sectiunea Analiza situației existente in cadrul capitolului III, respectiv la sectiunea Prioritatea 2.2 Mobilitate urbană, 4.5 Agrement și recreere</w:t>
      </w:r>
    </w:p>
    <w:p w:rsidR="003374B2" w:rsidRPr="00BE1185" w:rsidRDefault="003374B2" w:rsidP="00486E9F">
      <w:pPr>
        <w:pStyle w:val="Default"/>
        <w:numPr>
          <w:ilvl w:val="0"/>
          <w:numId w:val="5"/>
        </w:numPr>
        <w:jc w:val="both"/>
        <w:rPr>
          <w:color w:val="auto"/>
          <w:lang w:val="ro-RO" w:eastAsia="zh-CN"/>
        </w:rPr>
      </w:pPr>
      <w:r w:rsidRPr="00BE1185">
        <w:rPr>
          <w:color w:val="auto"/>
          <w:lang w:val="ro-RO" w:eastAsia="zh-CN"/>
        </w:rPr>
        <w:t>la sectiunea Obiective strategice: Prioritatea 4.5 Agrement și recreere, Măsura 4.5.1 Dezvoltarea unor zone dedicate agrementului : necesitatea realizarii pistelor de bicicleta.</w:t>
      </w:r>
    </w:p>
    <w:p w:rsidR="003374B2" w:rsidRPr="00BE1185" w:rsidRDefault="003374B2" w:rsidP="00486E9F">
      <w:pPr>
        <w:pStyle w:val="Default"/>
        <w:jc w:val="both"/>
        <w:rPr>
          <w:color w:val="auto"/>
          <w:lang w:val="ro-RO" w:eastAsia="zh-CN"/>
        </w:rPr>
      </w:pPr>
    </w:p>
    <w:p w:rsidR="003374B2" w:rsidRPr="00BE1185" w:rsidRDefault="003374B2" w:rsidP="00486E9F">
      <w:pPr>
        <w:pStyle w:val="Default"/>
        <w:numPr>
          <w:ilvl w:val="0"/>
          <w:numId w:val="4"/>
        </w:numPr>
        <w:jc w:val="both"/>
        <w:rPr>
          <w:color w:val="auto"/>
          <w:lang w:val="ro-RO" w:eastAsia="zh-CN"/>
        </w:rPr>
      </w:pPr>
      <w:r w:rsidRPr="00BE1185">
        <w:rPr>
          <w:color w:val="auto"/>
          <w:lang w:val="ro-RO" w:eastAsia="zh-CN"/>
        </w:rPr>
        <w:lastRenderedPageBreak/>
        <w:t>Pl</w:t>
      </w:r>
      <w:r w:rsidR="00BB61A6">
        <w:rPr>
          <w:color w:val="auto"/>
          <w:lang w:val="ro-RO" w:eastAsia="zh-CN"/>
        </w:rPr>
        <w:t>an de Mobilitate Urbana durabilă</w:t>
      </w:r>
      <w:r w:rsidRPr="00BE1185">
        <w:rPr>
          <w:color w:val="auto"/>
          <w:lang w:val="ro-RO" w:eastAsia="zh-CN"/>
        </w:rPr>
        <w:t xml:space="preserve"> al municipiului</w:t>
      </w:r>
    </w:p>
    <w:p w:rsidR="003374B2" w:rsidRPr="00BE1185" w:rsidRDefault="00BB61A6" w:rsidP="00486E9F">
      <w:pPr>
        <w:pStyle w:val="Default"/>
        <w:numPr>
          <w:ilvl w:val="0"/>
          <w:numId w:val="5"/>
        </w:numPr>
        <w:jc w:val="both"/>
        <w:rPr>
          <w:color w:val="auto"/>
          <w:lang w:val="ro-RO" w:eastAsia="zh-CN"/>
        </w:rPr>
      </w:pPr>
      <w:r>
        <w:rPr>
          <w:color w:val="auto"/>
          <w:lang w:val="ro-RO" w:eastAsia="zh-CN"/>
        </w:rPr>
        <w:t>la secțiunea Analiză</w:t>
      </w:r>
      <w:r w:rsidR="003374B2" w:rsidRPr="00BE1185">
        <w:rPr>
          <w:color w:val="auto"/>
          <w:lang w:val="ro-RO" w:eastAsia="zh-CN"/>
        </w:rPr>
        <w:t xml:space="preserve"> situației existent, la capitolul Mijloace alternative de mobilitate : ,, se impune amenajarea spațiului public într-o manieră care să atragă cetățenii către deplasarea pe jos sau cu bicicleta, asigurându-le : ...... Amenajarea pistelor pentru biciclete care să asigure siguranța în deplasare ”</w:t>
      </w:r>
    </w:p>
    <w:p w:rsidR="003374B2" w:rsidRPr="00BE1185" w:rsidRDefault="003374B2" w:rsidP="00486E9F">
      <w:pPr>
        <w:pStyle w:val="Default"/>
        <w:numPr>
          <w:ilvl w:val="0"/>
          <w:numId w:val="5"/>
        </w:numPr>
        <w:jc w:val="both"/>
        <w:rPr>
          <w:color w:val="auto"/>
          <w:lang w:val="ro-RO" w:eastAsia="zh-CN"/>
        </w:rPr>
      </w:pPr>
      <w:r w:rsidRPr="00BE1185">
        <w:rPr>
          <w:color w:val="auto"/>
          <w:lang w:val="ro-RO" w:eastAsia="zh-CN"/>
        </w:rPr>
        <w:t>la sectiunea 4.1. Eficienta economica respectiv la 4.3. Accesibilitate ,  4.5. Calitatea vietii : se recomanda ,,Crearea unor trasee de piste de biciclete; Amenajarea corespunzătoare a infrastructurii pentru pistele de biciclete”  ,,Realizaerea infrastructurii dedicate mobilității cu Bicicleta”, ,, Reducerea semnificativă a efectelor negative generate de utilizarea rețelei stradale de către vehicule( zgomot, emisii, trepidații) prin contruirea pistelor de biciclete”.</w:t>
      </w:r>
    </w:p>
    <w:p w:rsidR="003374B2" w:rsidRPr="00BE1185" w:rsidRDefault="003374B2" w:rsidP="00486E9F">
      <w:pPr>
        <w:pStyle w:val="Default"/>
        <w:numPr>
          <w:ilvl w:val="0"/>
          <w:numId w:val="5"/>
        </w:numPr>
        <w:jc w:val="both"/>
        <w:rPr>
          <w:color w:val="auto"/>
          <w:lang w:val="ro-RO" w:eastAsia="zh-CN"/>
        </w:rPr>
      </w:pPr>
      <w:r w:rsidRPr="00BE1185">
        <w:rPr>
          <w:color w:val="auto"/>
          <w:lang w:val="ro-RO" w:eastAsia="zh-CN"/>
        </w:rPr>
        <w:t>La sectiunea 6.3 Direcții de acțiune și proiecte organizaționale  : Crearea de piste de biciclete, Construirea unei reţele strategice de piste pentru ciclism si a unui sistem de biciclete publice.</w:t>
      </w:r>
    </w:p>
    <w:p w:rsidR="003374B2" w:rsidRPr="00BE1185" w:rsidRDefault="003374B2" w:rsidP="00486E9F">
      <w:pPr>
        <w:pStyle w:val="Default"/>
        <w:jc w:val="both"/>
        <w:rPr>
          <w:b/>
          <w:bCs/>
        </w:rPr>
      </w:pPr>
    </w:p>
    <w:p w:rsidR="003374B2" w:rsidRDefault="003374B2" w:rsidP="00486E9F">
      <w:pPr>
        <w:spacing w:after="0" w:line="240" w:lineRule="auto"/>
        <w:jc w:val="both"/>
        <w:rPr>
          <w:rFonts w:ascii="Times New Roman" w:hAnsi="Times New Roman" w:cs="Times New Roman"/>
          <w:b/>
          <w:bCs/>
          <w:sz w:val="24"/>
          <w:szCs w:val="24"/>
        </w:rPr>
      </w:pPr>
      <w:r w:rsidRPr="00BE1185">
        <w:rPr>
          <w:rFonts w:ascii="Times New Roman" w:hAnsi="Times New Roman" w:cs="Times New Roman"/>
          <w:b/>
          <w:bCs/>
          <w:sz w:val="24"/>
          <w:szCs w:val="24"/>
        </w:rPr>
        <w:t>2. Indicatorii economici ai investiței</w:t>
      </w:r>
    </w:p>
    <w:p w:rsidR="00486E9F" w:rsidRPr="00BE1185" w:rsidRDefault="00486E9F" w:rsidP="00486E9F">
      <w:pPr>
        <w:spacing w:after="0" w:line="240" w:lineRule="auto"/>
        <w:jc w:val="both"/>
        <w:rPr>
          <w:rFonts w:ascii="Times New Roman" w:hAnsi="Times New Roman" w:cs="Times New Roman"/>
          <w:b/>
          <w:bCs/>
          <w:sz w:val="24"/>
          <w:szCs w:val="24"/>
        </w:rPr>
      </w:pPr>
    </w:p>
    <w:p w:rsidR="003374B2" w:rsidRPr="00BE1185" w:rsidRDefault="003374B2" w:rsidP="00486E9F">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BE1185">
        <w:rPr>
          <w:rFonts w:ascii="Times New Roman" w:eastAsiaTheme="minorHAnsi" w:hAnsi="Times New Roman" w:cs="Times New Roman"/>
          <w:sz w:val="24"/>
          <w:szCs w:val="24"/>
        </w:rPr>
        <w:t>În</w:t>
      </w:r>
      <w:r w:rsidR="00EB38CD" w:rsidRPr="00BE1185">
        <w:rPr>
          <w:rFonts w:ascii="Times New Roman" w:eastAsiaTheme="minorHAnsi" w:hAnsi="Times New Roman" w:cs="Times New Roman"/>
          <w:sz w:val="24"/>
          <w:szCs w:val="24"/>
        </w:rPr>
        <w:t xml:space="preserve"> </w:t>
      </w:r>
      <w:r w:rsidRPr="00BE1185">
        <w:rPr>
          <w:rFonts w:ascii="Times New Roman" w:eastAsiaTheme="minorHAnsi" w:hAnsi="Times New Roman" w:cs="Times New Roman"/>
          <w:sz w:val="24"/>
          <w:szCs w:val="24"/>
        </w:rPr>
        <w:t>vederea</w:t>
      </w:r>
      <w:r w:rsidR="00EB38CD" w:rsidRPr="00BE1185">
        <w:rPr>
          <w:rFonts w:ascii="Times New Roman" w:eastAsiaTheme="minorHAnsi" w:hAnsi="Times New Roman" w:cs="Times New Roman"/>
          <w:sz w:val="24"/>
          <w:szCs w:val="24"/>
        </w:rPr>
        <w:t xml:space="preserve"> </w:t>
      </w:r>
      <w:r w:rsidRPr="00BE1185">
        <w:rPr>
          <w:rFonts w:ascii="Times New Roman" w:eastAsiaTheme="minorHAnsi" w:hAnsi="Times New Roman" w:cs="Times New Roman"/>
          <w:sz w:val="24"/>
          <w:szCs w:val="24"/>
        </w:rPr>
        <w:t>estimării</w:t>
      </w:r>
      <w:r w:rsidR="00EB38CD" w:rsidRPr="00BE1185">
        <w:rPr>
          <w:rFonts w:ascii="Times New Roman" w:eastAsiaTheme="minorHAnsi" w:hAnsi="Times New Roman" w:cs="Times New Roman"/>
          <w:sz w:val="24"/>
          <w:szCs w:val="24"/>
        </w:rPr>
        <w:t xml:space="preserve"> </w:t>
      </w:r>
      <w:r w:rsidRPr="00BE1185">
        <w:rPr>
          <w:rFonts w:ascii="Times New Roman" w:eastAsiaTheme="minorHAnsi" w:hAnsi="Times New Roman" w:cs="Times New Roman"/>
          <w:sz w:val="24"/>
          <w:szCs w:val="24"/>
        </w:rPr>
        <w:t>Valoarii</w:t>
      </w:r>
      <w:r w:rsidR="00EB38CD" w:rsidRPr="00BE1185">
        <w:rPr>
          <w:rFonts w:ascii="Times New Roman" w:eastAsiaTheme="minorHAnsi" w:hAnsi="Times New Roman" w:cs="Times New Roman"/>
          <w:sz w:val="24"/>
          <w:szCs w:val="24"/>
        </w:rPr>
        <w:t xml:space="preserve"> </w:t>
      </w:r>
      <w:r w:rsidRPr="00BE1185">
        <w:rPr>
          <w:rFonts w:ascii="Times New Roman" w:eastAsiaTheme="minorHAnsi" w:hAnsi="Times New Roman" w:cs="Times New Roman"/>
          <w:sz w:val="24"/>
          <w:szCs w:val="24"/>
        </w:rPr>
        <w:t>maximă</w:t>
      </w:r>
      <w:r w:rsidR="00EB38CD" w:rsidRPr="00BE1185">
        <w:rPr>
          <w:rFonts w:ascii="Times New Roman" w:eastAsiaTheme="minorHAnsi" w:hAnsi="Times New Roman" w:cs="Times New Roman"/>
          <w:sz w:val="24"/>
          <w:szCs w:val="24"/>
        </w:rPr>
        <w:t xml:space="preserve"> </w:t>
      </w:r>
      <w:r w:rsidRPr="00BE1185">
        <w:rPr>
          <w:rFonts w:ascii="Times New Roman" w:eastAsiaTheme="minorHAnsi" w:hAnsi="Times New Roman" w:cs="Times New Roman"/>
          <w:sz w:val="24"/>
          <w:szCs w:val="24"/>
        </w:rPr>
        <w:t>eligibilă a proiectului, s-a ținut</w:t>
      </w:r>
      <w:r w:rsidR="00EB38CD" w:rsidRPr="00BE1185">
        <w:rPr>
          <w:rFonts w:ascii="Times New Roman" w:eastAsiaTheme="minorHAnsi" w:hAnsi="Times New Roman" w:cs="Times New Roman"/>
          <w:sz w:val="24"/>
          <w:szCs w:val="24"/>
        </w:rPr>
        <w:t xml:space="preserve"> </w:t>
      </w:r>
      <w:r w:rsidRPr="00BE1185">
        <w:rPr>
          <w:rFonts w:ascii="Times New Roman" w:eastAsiaTheme="minorHAnsi" w:hAnsi="Times New Roman" w:cs="Times New Roman"/>
          <w:sz w:val="24"/>
          <w:szCs w:val="24"/>
        </w:rPr>
        <w:t>cont de formula de calcul</w:t>
      </w:r>
      <w:r w:rsidR="00EB38CD" w:rsidRPr="00BE1185">
        <w:rPr>
          <w:rFonts w:ascii="Times New Roman" w:eastAsiaTheme="minorHAnsi" w:hAnsi="Times New Roman" w:cs="Times New Roman"/>
          <w:sz w:val="24"/>
          <w:szCs w:val="24"/>
        </w:rPr>
        <w:t xml:space="preserve"> </w:t>
      </w:r>
      <w:r w:rsidRPr="00BE1185">
        <w:rPr>
          <w:rFonts w:ascii="Times New Roman" w:eastAsiaTheme="minorHAnsi" w:hAnsi="Times New Roman" w:cs="Times New Roman"/>
          <w:sz w:val="24"/>
          <w:szCs w:val="24"/>
        </w:rPr>
        <w:t>a</w:t>
      </w:r>
      <w:r w:rsidR="00EB38CD" w:rsidRPr="00BE1185">
        <w:rPr>
          <w:rFonts w:ascii="Times New Roman" w:eastAsiaTheme="minorHAnsi" w:hAnsi="Times New Roman" w:cs="Times New Roman"/>
          <w:sz w:val="24"/>
          <w:szCs w:val="24"/>
        </w:rPr>
        <w:t xml:space="preserve"> </w:t>
      </w:r>
      <w:r w:rsidRPr="00BE1185">
        <w:rPr>
          <w:rFonts w:ascii="Times New Roman" w:eastAsiaTheme="minorHAnsi" w:hAnsi="Times New Roman" w:cs="Times New Roman"/>
          <w:sz w:val="24"/>
          <w:szCs w:val="24"/>
        </w:rPr>
        <w:t>investiției, conform Ghidului</w:t>
      </w:r>
      <w:r w:rsidR="00EB38CD" w:rsidRPr="00BE1185">
        <w:rPr>
          <w:rFonts w:ascii="Times New Roman" w:eastAsiaTheme="minorHAnsi" w:hAnsi="Times New Roman" w:cs="Times New Roman"/>
          <w:sz w:val="24"/>
          <w:szCs w:val="24"/>
        </w:rPr>
        <w:t xml:space="preserve"> </w:t>
      </w:r>
      <w:r w:rsidRPr="00BE1185">
        <w:rPr>
          <w:rFonts w:ascii="Times New Roman" w:eastAsiaTheme="minorHAnsi" w:hAnsi="Times New Roman" w:cs="Times New Roman"/>
          <w:sz w:val="24"/>
          <w:szCs w:val="24"/>
        </w:rPr>
        <w:t>Solicitantului</w:t>
      </w:r>
      <w:r w:rsidR="00EB38CD" w:rsidRPr="00BE1185">
        <w:rPr>
          <w:rFonts w:ascii="Times New Roman" w:eastAsiaTheme="minorHAnsi" w:hAnsi="Times New Roman" w:cs="Times New Roman"/>
          <w:sz w:val="24"/>
          <w:szCs w:val="24"/>
        </w:rPr>
        <w:t xml:space="preserve"> </w:t>
      </w:r>
      <w:r w:rsidRPr="00BE1185">
        <w:rPr>
          <w:rFonts w:ascii="Times New Roman" w:eastAsiaTheme="minorHAnsi" w:hAnsi="Times New Roman" w:cs="Times New Roman"/>
          <w:sz w:val="24"/>
          <w:szCs w:val="24"/>
        </w:rPr>
        <w:t>în</w:t>
      </w:r>
      <w:r w:rsidR="00EB38CD" w:rsidRPr="00BE1185">
        <w:rPr>
          <w:rFonts w:ascii="Times New Roman" w:eastAsiaTheme="minorHAnsi" w:hAnsi="Times New Roman" w:cs="Times New Roman"/>
          <w:sz w:val="24"/>
          <w:szCs w:val="24"/>
        </w:rPr>
        <w:t xml:space="preserve"> </w:t>
      </w:r>
      <w:r w:rsidRPr="00BE1185">
        <w:rPr>
          <w:rFonts w:ascii="Times New Roman" w:eastAsiaTheme="minorHAnsi" w:hAnsi="Times New Roman" w:cs="Times New Roman"/>
          <w:sz w:val="24"/>
          <w:szCs w:val="24"/>
        </w:rPr>
        <w:t>cadrul</w:t>
      </w:r>
      <w:r w:rsidR="00EB38CD" w:rsidRPr="00BE1185">
        <w:rPr>
          <w:rFonts w:ascii="Times New Roman" w:eastAsiaTheme="minorHAnsi" w:hAnsi="Times New Roman" w:cs="Times New Roman"/>
          <w:sz w:val="24"/>
          <w:szCs w:val="24"/>
        </w:rPr>
        <w:t xml:space="preserve"> </w:t>
      </w:r>
      <w:r w:rsidRPr="00BE1185">
        <w:rPr>
          <w:rFonts w:ascii="Times New Roman" w:eastAsiaTheme="minorHAnsi" w:hAnsi="Times New Roman" w:cs="Times New Roman"/>
          <w:sz w:val="24"/>
          <w:szCs w:val="24"/>
        </w:rPr>
        <w:t xml:space="preserve">apelului de proiecte PNRR/2022/C10/I.4-componenta 10-Fondul Local, </w:t>
      </w:r>
      <w:r w:rsidRPr="00BE1185">
        <w:rPr>
          <w:rFonts w:ascii="Times New Roman" w:eastAsia="Times New Roman" w:hAnsi="Times New Roman" w:cs="Times New Roman"/>
          <w:sz w:val="24"/>
          <w:szCs w:val="24"/>
          <w:lang w:eastAsia="ro-RO"/>
        </w:rPr>
        <w:t>astfel:</w:t>
      </w:r>
    </w:p>
    <w:p w:rsidR="003374B2" w:rsidRPr="00BE1185" w:rsidRDefault="003374B2" w:rsidP="003374B2">
      <w:pPr>
        <w:autoSpaceDE w:val="0"/>
        <w:autoSpaceDN w:val="0"/>
        <w:adjustRightInd w:val="0"/>
        <w:spacing w:after="0" w:line="240" w:lineRule="auto"/>
        <w:jc w:val="both"/>
        <w:rPr>
          <w:rFonts w:ascii="Times New Roman" w:eastAsiaTheme="minorHAnsi" w:hAnsi="Times New Roman" w:cs="Times New Roman"/>
          <w:sz w:val="24"/>
          <w:szCs w:val="24"/>
          <w:lang w:val="en-US"/>
        </w:rPr>
      </w:pPr>
    </w:p>
    <w:tbl>
      <w:tblPr>
        <w:tblStyle w:val="TableGrid"/>
        <w:tblW w:w="10204" w:type="dxa"/>
        <w:tblLook w:val="04A0"/>
      </w:tblPr>
      <w:tblGrid>
        <w:gridCol w:w="1877"/>
        <w:gridCol w:w="2429"/>
        <w:gridCol w:w="2949"/>
        <w:gridCol w:w="2949"/>
      </w:tblGrid>
      <w:tr w:rsidR="003374B2" w:rsidRPr="00BE1185" w:rsidTr="003374B2">
        <w:trPr>
          <w:trHeight w:val="770"/>
        </w:trPr>
        <w:tc>
          <w:tcPr>
            <w:tcW w:w="187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3374B2" w:rsidRPr="00BE1185" w:rsidRDefault="003374B2">
            <w:pPr>
              <w:autoSpaceDE w:val="0"/>
              <w:autoSpaceDN w:val="0"/>
              <w:adjustRightInd w:val="0"/>
              <w:jc w:val="both"/>
              <w:rPr>
                <w:rFonts w:ascii="Times New Roman" w:hAnsi="Times New Roman" w:cs="Times New Roman"/>
                <w:b/>
                <w:bCs/>
                <w:sz w:val="24"/>
                <w:szCs w:val="24"/>
                <w:lang w:val="ro-RO"/>
              </w:rPr>
            </w:pPr>
            <w:r w:rsidRPr="00BE1185">
              <w:rPr>
                <w:rFonts w:ascii="Times New Roman" w:hAnsi="Times New Roman" w:cs="Times New Roman"/>
                <w:b/>
                <w:bCs/>
                <w:sz w:val="24"/>
                <w:szCs w:val="24"/>
                <w:lang w:val="ro-RO"/>
              </w:rPr>
              <w:t>Lungimea</w:t>
            </w:r>
            <w:r w:rsidR="00EB38CD" w:rsidRPr="00BE1185">
              <w:rPr>
                <w:rFonts w:ascii="Times New Roman" w:hAnsi="Times New Roman" w:cs="Times New Roman"/>
                <w:b/>
                <w:bCs/>
                <w:sz w:val="24"/>
                <w:szCs w:val="24"/>
                <w:lang w:val="ro-RO"/>
              </w:rPr>
              <w:t xml:space="preserve"> totală</w:t>
            </w:r>
            <w:r w:rsidRPr="00BE1185">
              <w:rPr>
                <w:rFonts w:ascii="Times New Roman" w:hAnsi="Times New Roman" w:cs="Times New Roman"/>
                <w:b/>
                <w:bCs/>
                <w:sz w:val="24"/>
                <w:szCs w:val="24"/>
                <w:lang w:val="ro-RO"/>
              </w:rPr>
              <w:t xml:space="preserve"> a pistei de biciclete (km)</w:t>
            </w:r>
          </w:p>
        </w:tc>
        <w:tc>
          <w:tcPr>
            <w:tcW w:w="242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3374B2" w:rsidRPr="00BE1185" w:rsidRDefault="003374B2">
            <w:pPr>
              <w:autoSpaceDE w:val="0"/>
              <w:autoSpaceDN w:val="0"/>
              <w:adjustRightInd w:val="0"/>
              <w:jc w:val="both"/>
              <w:rPr>
                <w:rFonts w:ascii="Times New Roman" w:hAnsi="Times New Roman" w:cs="Times New Roman"/>
                <w:b/>
                <w:bCs/>
                <w:sz w:val="24"/>
                <w:szCs w:val="24"/>
                <w:lang w:val="ro-RO"/>
              </w:rPr>
            </w:pPr>
            <w:r w:rsidRPr="00BE1185">
              <w:rPr>
                <w:rFonts w:ascii="Times New Roman" w:hAnsi="Times New Roman" w:cs="Times New Roman"/>
                <w:b/>
                <w:bCs/>
                <w:sz w:val="24"/>
                <w:szCs w:val="24"/>
                <w:lang w:val="ro-RO"/>
              </w:rPr>
              <w:t xml:space="preserve">Cost unitar (euro , </w:t>
            </w:r>
            <w:r w:rsidR="00EB38CD" w:rsidRPr="00BE1185">
              <w:rPr>
                <w:rFonts w:ascii="Times New Roman" w:hAnsi="Times New Roman" w:cs="Times New Roman"/>
                <w:b/>
                <w:bCs/>
                <w:sz w:val="24"/>
                <w:szCs w:val="24"/>
                <w:lang w:val="ro-RO"/>
              </w:rPr>
              <w:t>fară</w:t>
            </w:r>
            <w:r w:rsidRPr="00BE1185">
              <w:rPr>
                <w:rFonts w:ascii="Times New Roman" w:hAnsi="Times New Roman" w:cs="Times New Roman"/>
                <w:b/>
                <w:bCs/>
                <w:sz w:val="24"/>
                <w:szCs w:val="24"/>
                <w:lang w:val="ro-RO"/>
              </w:rPr>
              <w:t xml:space="preserve"> TVA) / km</w:t>
            </w:r>
          </w:p>
        </w:tc>
        <w:tc>
          <w:tcPr>
            <w:tcW w:w="294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3374B2" w:rsidRPr="00BE1185" w:rsidRDefault="003374B2">
            <w:pPr>
              <w:autoSpaceDE w:val="0"/>
              <w:autoSpaceDN w:val="0"/>
              <w:adjustRightInd w:val="0"/>
              <w:jc w:val="both"/>
              <w:rPr>
                <w:rFonts w:ascii="Times New Roman" w:hAnsi="Times New Roman" w:cs="Times New Roman"/>
                <w:b/>
                <w:bCs/>
                <w:sz w:val="24"/>
                <w:szCs w:val="24"/>
                <w:lang w:val="ro-RO"/>
              </w:rPr>
            </w:pPr>
            <w:r w:rsidRPr="00BE1185">
              <w:rPr>
                <w:rFonts w:ascii="Times New Roman" w:hAnsi="Times New Roman" w:cs="Times New Roman"/>
                <w:b/>
                <w:bCs/>
                <w:sz w:val="24"/>
                <w:szCs w:val="24"/>
                <w:lang w:val="ro-RO"/>
              </w:rPr>
              <w:t>Valoar</w:t>
            </w:r>
            <w:r w:rsidR="00EB38CD" w:rsidRPr="00BE1185">
              <w:rPr>
                <w:rFonts w:ascii="Times New Roman" w:hAnsi="Times New Roman" w:cs="Times New Roman"/>
                <w:b/>
                <w:bCs/>
                <w:sz w:val="24"/>
                <w:szCs w:val="24"/>
                <w:lang w:val="ro-RO"/>
              </w:rPr>
              <w:t>e</w:t>
            </w:r>
            <w:r w:rsidRPr="00BE1185">
              <w:rPr>
                <w:rFonts w:ascii="Times New Roman" w:hAnsi="Times New Roman" w:cs="Times New Roman"/>
                <w:b/>
                <w:bCs/>
                <w:sz w:val="24"/>
                <w:szCs w:val="24"/>
                <w:lang w:val="ro-RO"/>
              </w:rPr>
              <w:t>a</w:t>
            </w:r>
            <w:r w:rsidR="00EB38CD" w:rsidRPr="00BE1185">
              <w:rPr>
                <w:rFonts w:ascii="Times New Roman" w:hAnsi="Times New Roman" w:cs="Times New Roman"/>
                <w:b/>
                <w:bCs/>
                <w:sz w:val="24"/>
                <w:szCs w:val="24"/>
                <w:lang w:val="ro-RO"/>
              </w:rPr>
              <w:t xml:space="preserve"> </w:t>
            </w:r>
            <w:r w:rsidRPr="00BE1185">
              <w:rPr>
                <w:rFonts w:ascii="Times New Roman" w:hAnsi="Times New Roman" w:cs="Times New Roman"/>
                <w:b/>
                <w:bCs/>
                <w:sz w:val="24"/>
                <w:szCs w:val="24"/>
                <w:lang w:val="ro-RO"/>
              </w:rPr>
              <w:t>totală</w:t>
            </w:r>
            <w:r w:rsidR="00EB38CD" w:rsidRPr="00BE1185">
              <w:rPr>
                <w:rFonts w:ascii="Times New Roman" w:hAnsi="Times New Roman" w:cs="Times New Roman"/>
                <w:b/>
                <w:bCs/>
                <w:sz w:val="24"/>
                <w:szCs w:val="24"/>
                <w:lang w:val="ro-RO"/>
              </w:rPr>
              <w:t xml:space="preserve"> </w:t>
            </w:r>
            <w:r w:rsidRPr="00BE1185">
              <w:rPr>
                <w:rFonts w:ascii="Times New Roman" w:hAnsi="Times New Roman" w:cs="Times New Roman"/>
                <w:b/>
                <w:bCs/>
                <w:sz w:val="24"/>
                <w:szCs w:val="24"/>
                <w:lang w:val="ro-RO"/>
              </w:rPr>
              <w:t>maximă</w:t>
            </w:r>
            <w:r w:rsidR="00EB38CD" w:rsidRPr="00BE1185">
              <w:rPr>
                <w:rFonts w:ascii="Times New Roman" w:hAnsi="Times New Roman" w:cs="Times New Roman"/>
                <w:b/>
                <w:bCs/>
                <w:sz w:val="24"/>
                <w:szCs w:val="24"/>
                <w:lang w:val="ro-RO"/>
              </w:rPr>
              <w:t xml:space="preserve"> </w:t>
            </w:r>
            <w:r w:rsidRPr="00BE1185">
              <w:rPr>
                <w:rFonts w:ascii="Times New Roman" w:hAnsi="Times New Roman" w:cs="Times New Roman"/>
                <w:b/>
                <w:bCs/>
                <w:sz w:val="24"/>
                <w:szCs w:val="24"/>
                <w:lang w:val="ro-RO"/>
              </w:rPr>
              <w:t>eligibilă, fără  TVA</w:t>
            </w:r>
          </w:p>
          <w:p w:rsidR="003374B2" w:rsidRPr="00BE1185" w:rsidRDefault="003374B2">
            <w:pPr>
              <w:autoSpaceDE w:val="0"/>
              <w:autoSpaceDN w:val="0"/>
              <w:adjustRightInd w:val="0"/>
              <w:jc w:val="both"/>
              <w:rPr>
                <w:rFonts w:ascii="Times New Roman" w:hAnsi="Times New Roman" w:cs="Times New Roman"/>
                <w:b/>
                <w:bCs/>
                <w:sz w:val="24"/>
                <w:szCs w:val="24"/>
                <w:lang w:val="ro-RO"/>
              </w:rPr>
            </w:pPr>
            <w:r w:rsidRPr="00BE1185">
              <w:rPr>
                <w:rFonts w:ascii="Times New Roman" w:hAnsi="Times New Roman" w:cs="Times New Roman"/>
                <w:b/>
                <w:bCs/>
                <w:sz w:val="24"/>
                <w:szCs w:val="24"/>
                <w:lang w:val="ro-RO"/>
              </w:rPr>
              <w:t xml:space="preserve"> ( euro)</w:t>
            </w:r>
          </w:p>
        </w:tc>
        <w:tc>
          <w:tcPr>
            <w:tcW w:w="294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3374B2" w:rsidRPr="00BE1185" w:rsidRDefault="003374B2">
            <w:pPr>
              <w:autoSpaceDE w:val="0"/>
              <w:autoSpaceDN w:val="0"/>
              <w:adjustRightInd w:val="0"/>
              <w:jc w:val="both"/>
              <w:rPr>
                <w:rFonts w:ascii="Times New Roman" w:hAnsi="Times New Roman" w:cs="Times New Roman"/>
                <w:b/>
                <w:bCs/>
                <w:sz w:val="24"/>
                <w:szCs w:val="24"/>
                <w:lang w:val="ro-RO"/>
              </w:rPr>
            </w:pPr>
            <w:r w:rsidRPr="00BE1185">
              <w:rPr>
                <w:rFonts w:ascii="Times New Roman" w:hAnsi="Times New Roman" w:cs="Times New Roman"/>
                <w:b/>
                <w:bCs/>
                <w:sz w:val="24"/>
                <w:szCs w:val="24"/>
                <w:lang w:val="ro-RO"/>
              </w:rPr>
              <w:t>Valoarea</w:t>
            </w:r>
            <w:r w:rsidR="00EB38CD" w:rsidRPr="00BE1185">
              <w:rPr>
                <w:rFonts w:ascii="Times New Roman" w:hAnsi="Times New Roman" w:cs="Times New Roman"/>
                <w:b/>
                <w:bCs/>
                <w:sz w:val="24"/>
                <w:szCs w:val="24"/>
                <w:lang w:val="ro-RO"/>
              </w:rPr>
              <w:t xml:space="preserve"> </w:t>
            </w:r>
            <w:r w:rsidRPr="00BE1185">
              <w:rPr>
                <w:rFonts w:ascii="Times New Roman" w:hAnsi="Times New Roman" w:cs="Times New Roman"/>
                <w:b/>
                <w:bCs/>
                <w:sz w:val="24"/>
                <w:szCs w:val="24"/>
                <w:lang w:val="ro-RO"/>
              </w:rPr>
              <w:t>totală</w:t>
            </w:r>
            <w:r w:rsidR="00EB38CD" w:rsidRPr="00BE1185">
              <w:rPr>
                <w:rFonts w:ascii="Times New Roman" w:hAnsi="Times New Roman" w:cs="Times New Roman"/>
                <w:b/>
                <w:bCs/>
                <w:sz w:val="24"/>
                <w:szCs w:val="24"/>
                <w:lang w:val="ro-RO"/>
              </w:rPr>
              <w:t xml:space="preserve"> </w:t>
            </w:r>
            <w:r w:rsidRPr="00BE1185">
              <w:rPr>
                <w:rFonts w:ascii="Times New Roman" w:hAnsi="Times New Roman" w:cs="Times New Roman"/>
                <w:b/>
                <w:bCs/>
                <w:sz w:val="24"/>
                <w:szCs w:val="24"/>
                <w:lang w:val="ro-RO"/>
              </w:rPr>
              <w:t>maximă</w:t>
            </w:r>
            <w:r w:rsidR="00EB38CD" w:rsidRPr="00BE1185">
              <w:rPr>
                <w:rFonts w:ascii="Times New Roman" w:hAnsi="Times New Roman" w:cs="Times New Roman"/>
                <w:b/>
                <w:bCs/>
                <w:sz w:val="24"/>
                <w:szCs w:val="24"/>
                <w:lang w:val="ro-RO"/>
              </w:rPr>
              <w:t xml:space="preserve"> </w:t>
            </w:r>
            <w:r w:rsidRPr="00BE1185">
              <w:rPr>
                <w:rFonts w:ascii="Times New Roman" w:hAnsi="Times New Roman" w:cs="Times New Roman"/>
                <w:b/>
                <w:bCs/>
                <w:sz w:val="24"/>
                <w:szCs w:val="24"/>
                <w:lang w:val="ro-RO"/>
              </w:rPr>
              <w:t xml:space="preserve">eligibilă, fără  TVA </w:t>
            </w:r>
          </w:p>
          <w:p w:rsidR="003374B2" w:rsidRPr="00BE1185" w:rsidRDefault="003374B2">
            <w:pPr>
              <w:autoSpaceDE w:val="0"/>
              <w:autoSpaceDN w:val="0"/>
              <w:adjustRightInd w:val="0"/>
              <w:jc w:val="both"/>
              <w:rPr>
                <w:rFonts w:ascii="Times New Roman" w:hAnsi="Times New Roman" w:cs="Times New Roman"/>
                <w:b/>
                <w:bCs/>
                <w:sz w:val="24"/>
                <w:szCs w:val="24"/>
                <w:lang w:val="ro-RO"/>
              </w:rPr>
            </w:pPr>
            <w:r w:rsidRPr="00BE1185">
              <w:rPr>
                <w:rFonts w:ascii="Times New Roman" w:hAnsi="Times New Roman" w:cs="Times New Roman"/>
                <w:b/>
                <w:bCs/>
                <w:sz w:val="24"/>
                <w:szCs w:val="24"/>
                <w:lang w:val="ro-RO"/>
              </w:rPr>
              <w:t>( lei)</w:t>
            </w:r>
          </w:p>
        </w:tc>
      </w:tr>
      <w:tr w:rsidR="003374B2" w:rsidRPr="00BE1185" w:rsidTr="003374B2">
        <w:trPr>
          <w:trHeight w:val="251"/>
        </w:trPr>
        <w:tc>
          <w:tcPr>
            <w:tcW w:w="1877" w:type="dxa"/>
            <w:tcBorders>
              <w:top w:val="single" w:sz="4" w:space="0" w:color="auto"/>
              <w:left w:val="single" w:sz="4" w:space="0" w:color="auto"/>
              <w:bottom w:val="single" w:sz="4" w:space="0" w:color="auto"/>
              <w:right w:val="single" w:sz="4" w:space="0" w:color="auto"/>
            </w:tcBorders>
          </w:tcPr>
          <w:p w:rsidR="003374B2" w:rsidRPr="00BE1185" w:rsidRDefault="003374B2">
            <w:pPr>
              <w:autoSpaceDE w:val="0"/>
              <w:autoSpaceDN w:val="0"/>
              <w:adjustRightInd w:val="0"/>
              <w:jc w:val="both"/>
              <w:rPr>
                <w:rFonts w:ascii="Times New Roman" w:hAnsi="Times New Roman" w:cs="Times New Roman"/>
                <w:sz w:val="24"/>
                <w:szCs w:val="24"/>
              </w:rPr>
            </w:pPr>
          </w:p>
          <w:p w:rsidR="003374B2" w:rsidRPr="00BE1185" w:rsidRDefault="003374B2">
            <w:pPr>
              <w:autoSpaceDE w:val="0"/>
              <w:autoSpaceDN w:val="0"/>
              <w:adjustRightInd w:val="0"/>
              <w:jc w:val="both"/>
              <w:rPr>
                <w:rFonts w:ascii="Times New Roman" w:hAnsi="Times New Roman" w:cs="Times New Roman"/>
                <w:sz w:val="24"/>
                <w:szCs w:val="24"/>
              </w:rPr>
            </w:pPr>
            <w:r w:rsidRPr="00BE1185">
              <w:rPr>
                <w:rFonts w:ascii="Times New Roman" w:hAnsi="Times New Roman" w:cs="Times New Roman"/>
                <w:sz w:val="24"/>
                <w:szCs w:val="24"/>
              </w:rPr>
              <w:t>6</w:t>
            </w:r>
          </w:p>
        </w:tc>
        <w:tc>
          <w:tcPr>
            <w:tcW w:w="2429" w:type="dxa"/>
            <w:tcBorders>
              <w:top w:val="single" w:sz="4" w:space="0" w:color="auto"/>
              <w:left w:val="single" w:sz="4" w:space="0" w:color="auto"/>
              <w:bottom w:val="single" w:sz="4" w:space="0" w:color="auto"/>
              <w:right w:val="single" w:sz="4" w:space="0" w:color="auto"/>
            </w:tcBorders>
          </w:tcPr>
          <w:p w:rsidR="003374B2" w:rsidRPr="00BE1185" w:rsidRDefault="003374B2">
            <w:pPr>
              <w:autoSpaceDE w:val="0"/>
              <w:autoSpaceDN w:val="0"/>
              <w:adjustRightInd w:val="0"/>
              <w:jc w:val="both"/>
              <w:rPr>
                <w:rFonts w:ascii="Times New Roman" w:hAnsi="Times New Roman" w:cs="Times New Roman"/>
                <w:sz w:val="24"/>
                <w:szCs w:val="24"/>
              </w:rPr>
            </w:pPr>
          </w:p>
          <w:p w:rsidR="003374B2" w:rsidRPr="00BE1185" w:rsidRDefault="003374B2">
            <w:pPr>
              <w:autoSpaceDE w:val="0"/>
              <w:autoSpaceDN w:val="0"/>
              <w:adjustRightInd w:val="0"/>
              <w:jc w:val="both"/>
              <w:rPr>
                <w:rFonts w:ascii="Times New Roman" w:hAnsi="Times New Roman" w:cs="Times New Roman"/>
                <w:sz w:val="24"/>
                <w:szCs w:val="24"/>
              </w:rPr>
            </w:pPr>
            <w:r w:rsidRPr="00BE1185">
              <w:rPr>
                <w:rFonts w:ascii="Times New Roman" w:hAnsi="Times New Roman" w:cs="Times New Roman"/>
                <w:sz w:val="24"/>
                <w:szCs w:val="24"/>
              </w:rPr>
              <w:t>200.000, 00</w:t>
            </w:r>
          </w:p>
        </w:tc>
        <w:tc>
          <w:tcPr>
            <w:tcW w:w="2949" w:type="dxa"/>
            <w:tcBorders>
              <w:top w:val="single" w:sz="4" w:space="0" w:color="auto"/>
              <w:left w:val="single" w:sz="4" w:space="0" w:color="auto"/>
              <w:bottom w:val="single" w:sz="4" w:space="0" w:color="auto"/>
              <w:right w:val="single" w:sz="4" w:space="0" w:color="auto"/>
            </w:tcBorders>
          </w:tcPr>
          <w:p w:rsidR="003374B2" w:rsidRPr="00BE1185" w:rsidRDefault="003374B2">
            <w:pPr>
              <w:autoSpaceDE w:val="0"/>
              <w:autoSpaceDN w:val="0"/>
              <w:adjustRightInd w:val="0"/>
              <w:jc w:val="both"/>
              <w:rPr>
                <w:rFonts w:ascii="Times New Roman" w:hAnsi="Times New Roman" w:cs="Times New Roman"/>
                <w:sz w:val="24"/>
                <w:szCs w:val="24"/>
              </w:rPr>
            </w:pPr>
          </w:p>
          <w:p w:rsidR="003374B2" w:rsidRPr="00BE1185" w:rsidRDefault="003374B2">
            <w:pPr>
              <w:autoSpaceDE w:val="0"/>
              <w:autoSpaceDN w:val="0"/>
              <w:adjustRightInd w:val="0"/>
              <w:jc w:val="both"/>
              <w:rPr>
                <w:rFonts w:ascii="Times New Roman" w:hAnsi="Times New Roman" w:cs="Times New Roman"/>
                <w:sz w:val="24"/>
                <w:szCs w:val="24"/>
              </w:rPr>
            </w:pPr>
            <w:r w:rsidRPr="00BE1185">
              <w:rPr>
                <w:rFonts w:ascii="Times New Roman" w:hAnsi="Times New Roman" w:cs="Times New Roman"/>
                <w:sz w:val="24"/>
                <w:szCs w:val="24"/>
              </w:rPr>
              <w:t>1.200.000,00</w:t>
            </w:r>
          </w:p>
        </w:tc>
        <w:tc>
          <w:tcPr>
            <w:tcW w:w="2949" w:type="dxa"/>
            <w:tcBorders>
              <w:top w:val="single" w:sz="4" w:space="0" w:color="auto"/>
              <w:left w:val="single" w:sz="4" w:space="0" w:color="auto"/>
              <w:bottom w:val="single" w:sz="4" w:space="0" w:color="auto"/>
              <w:right w:val="single" w:sz="4" w:space="0" w:color="auto"/>
            </w:tcBorders>
          </w:tcPr>
          <w:p w:rsidR="003374B2" w:rsidRPr="00BE1185" w:rsidRDefault="003374B2">
            <w:pPr>
              <w:autoSpaceDE w:val="0"/>
              <w:autoSpaceDN w:val="0"/>
              <w:adjustRightInd w:val="0"/>
              <w:jc w:val="both"/>
              <w:rPr>
                <w:rFonts w:ascii="Times New Roman" w:hAnsi="Times New Roman" w:cs="Times New Roman"/>
                <w:sz w:val="24"/>
                <w:szCs w:val="24"/>
              </w:rPr>
            </w:pPr>
          </w:p>
          <w:p w:rsidR="003374B2" w:rsidRPr="00BE1185" w:rsidRDefault="003374B2">
            <w:pPr>
              <w:autoSpaceDE w:val="0"/>
              <w:autoSpaceDN w:val="0"/>
              <w:adjustRightInd w:val="0"/>
              <w:jc w:val="both"/>
              <w:rPr>
                <w:rFonts w:ascii="Times New Roman" w:hAnsi="Times New Roman" w:cs="Times New Roman"/>
                <w:sz w:val="24"/>
                <w:szCs w:val="24"/>
              </w:rPr>
            </w:pPr>
            <w:r w:rsidRPr="00BE1185">
              <w:rPr>
                <w:rFonts w:ascii="Times New Roman" w:hAnsi="Times New Roman" w:cs="Times New Roman"/>
                <w:sz w:val="24"/>
                <w:szCs w:val="24"/>
              </w:rPr>
              <w:t>5.907.240,00</w:t>
            </w:r>
          </w:p>
          <w:p w:rsidR="003374B2" w:rsidRPr="00BE1185" w:rsidRDefault="003374B2">
            <w:pPr>
              <w:autoSpaceDE w:val="0"/>
              <w:autoSpaceDN w:val="0"/>
              <w:adjustRightInd w:val="0"/>
              <w:jc w:val="both"/>
              <w:rPr>
                <w:rFonts w:ascii="Times New Roman" w:hAnsi="Times New Roman" w:cs="Times New Roman"/>
                <w:sz w:val="24"/>
                <w:szCs w:val="24"/>
              </w:rPr>
            </w:pPr>
          </w:p>
        </w:tc>
      </w:tr>
    </w:tbl>
    <w:p w:rsidR="003374B2" w:rsidRPr="00BE1185" w:rsidRDefault="003374B2" w:rsidP="003374B2">
      <w:pPr>
        <w:autoSpaceDE w:val="0"/>
        <w:autoSpaceDN w:val="0"/>
        <w:adjustRightInd w:val="0"/>
        <w:spacing w:after="0" w:line="240" w:lineRule="auto"/>
        <w:jc w:val="both"/>
        <w:rPr>
          <w:rFonts w:ascii="Times New Roman" w:eastAsiaTheme="minorHAnsi" w:hAnsi="Times New Roman" w:cs="Times New Roman"/>
          <w:sz w:val="24"/>
          <w:szCs w:val="24"/>
          <w:lang w:val="en-US"/>
        </w:rPr>
      </w:pPr>
    </w:p>
    <w:p w:rsidR="00380EA7" w:rsidRPr="00BE1185" w:rsidRDefault="00380EA7" w:rsidP="003374B2">
      <w:pPr>
        <w:autoSpaceDE w:val="0"/>
        <w:autoSpaceDN w:val="0"/>
        <w:adjustRightInd w:val="0"/>
        <w:spacing w:after="0" w:line="240" w:lineRule="auto"/>
        <w:jc w:val="both"/>
        <w:rPr>
          <w:rFonts w:ascii="Times New Roman" w:hAnsi="Times New Roman" w:cs="Times New Roman"/>
          <w:sz w:val="24"/>
          <w:szCs w:val="24"/>
        </w:rPr>
      </w:pPr>
    </w:p>
    <w:p w:rsidR="00380EA7" w:rsidRPr="00BE1185" w:rsidRDefault="00380EA7" w:rsidP="003374B2">
      <w:pPr>
        <w:autoSpaceDE w:val="0"/>
        <w:autoSpaceDN w:val="0"/>
        <w:adjustRightInd w:val="0"/>
        <w:spacing w:after="0" w:line="240" w:lineRule="auto"/>
        <w:jc w:val="both"/>
        <w:rPr>
          <w:rFonts w:ascii="Times New Roman" w:hAnsi="Times New Roman" w:cs="Times New Roman"/>
          <w:sz w:val="24"/>
          <w:szCs w:val="24"/>
        </w:rPr>
      </w:pPr>
    </w:p>
    <w:p w:rsidR="00380EA7" w:rsidRPr="00BE1185" w:rsidRDefault="00380EA7" w:rsidP="003374B2">
      <w:pPr>
        <w:autoSpaceDE w:val="0"/>
        <w:autoSpaceDN w:val="0"/>
        <w:adjustRightInd w:val="0"/>
        <w:spacing w:after="0" w:line="240" w:lineRule="auto"/>
        <w:jc w:val="both"/>
        <w:rPr>
          <w:rFonts w:ascii="Times New Roman" w:hAnsi="Times New Roman" w:cs="Times New Roman"/>
          <w:sz w:val="24"/>
          <w:szCs w:val="24"/>
        </w:rPr>
      </w:pPr>
    </w:p>
    <w:sectPr w:rsidR="00380EA7" w:rsidRPr="00BE1185" w:rsidSect="005455ED">
      <w:pgSz w:w="11906" w:h="16838"/>
      <w:pgMar w:top="1134" w:right="1106" w:bottom="1134"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03A3D32"/>
    <w:multiLevelType w:val="multilevel"/>
    <w:tmpl w:val="ABBCC2B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4B6753C"/>
    <w:multiLevelType w:val="hybridMultilevel"/>
    <w:tmpl w:val="2E025FAC"/>
    <w:lvl w:ilvl="0" w:tplc="D6A29F3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7B35BB9"/>
    <w:multiLevelType w:val="multilevel"/>
    <w:tmpl w:val="1D105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90E5B01"/>
    <w:multiLevelType w:val="hybridMultilevel"/>
    <w:tmpl w:val="C3A2989E"/>
    <w:lvl w:ilvl="0" w:tplc="49D005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367B7"/>
    <w:rsid w:val="00036D18"/>
    <w:rsid w:val="000A5283"/>
    <w:rsid w:val="000A6C4D"/>
    <w:rsid w:val="0018572F"/>
    <w:rsid w:val="001C3E8B"/>
    <w:rsid w:val="003367B7"/>
    <w:rsid w:val="003374B2"/>
    <w:rsid w:val="00380EA7"/>
    <w:rsid w:val="003C4422"/>
    <w:rsid w:val="00456A59"/>
    <w:rsid w:val="00486E9F"/>
    <w:rsid w:val="005455ED"/>
    <w:rsid w:val="00560852"/>
    <w:rsid w:val="005F3AD9"/>
    <w:rsid w:val="00645410"/>
    <w:rsid w:val="006B7622"/>
    <w:rsid w:val="00730015"/>
    <w:rsid w:val="00731F9B"/>
    <w:rsid w:val="00793A21"/>
    <w:rsid w:val="007F434A"/>
    <w:rsid w:val="0080448C"/>
    <w:rsid w:val="008179C3"/>
    <w:rsid w:val="00930520"/>
    <w:rsid w:val="00973588"/>
    <w:rsid w:val="00982656"/>
    <w:rsid w:val="009948EA"/>
    <w:rsid w:val="009F7BC6"/>
    <w:rsid w:val="00A835B1"/>
    <w:rsid w:val="00AB53C3"/>
    <w:rsid w:val="00AD28E2"/>
    <w:rsid w:val="00BB61A6"/>
    <w:rsid w:val="00BE1185"/>
    <w:rsid w:val="00C105AE"/>
    <w:rsid w:val="00CC0059"/>
    <w:rsid w:val="00CF7AAF"/>
    <w:rsid w:val="00E46F37"/>
    <w:rsid w:val="00E63C4C"/>
    <w:rsid w:val="00E762D3"/>
    <w:rsid w:val="00EB38CD"/>
    <w:rsid w:val="00F12075"/>
    <w:rsid w:val="00F63A1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Heading1">
    <w:name w:val="heading 1"/>
    <w:basedOn w:val="Normal"/>
    <w:next w:val="Normal"/>
    <w:rsid w:val="005455ED"/>
    <w:pPr>
      <w:keepNext/>
      <w:keepLines/>
      <w:spacing w:before="480" w:after="120"/>
      <w:outlineLvl w:val="0"/>
    </w:pPr>
    <w:rPr>
      <w:b/>
      <w:sz w:val="48"/>
      <w:szCs w:val="48"/>
    </w:rPr>
  </w:style>
  <w:style w:type="paragraph" w:styleId="Heading2">
    <w:name w:val="heading 2"/>
    <w:basedOn w:val="Normal"/>
    <w:next w:val="Normal"/>
    <w:link w:val="Heading2Cha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rsid w:val="005455ED"/>
    <w:pPr>
      <w:keepNext/>
      <w:keepLines/>
      <w:spacing w:before="280" w:after="80"/>
      <w:outlineLvl w:val="2"/>
    </w:pPr>
    <w:rPr>
      <w:b/>
      <w:sz w:val="28"/>
      <w:szCs w:val="28"/>
    </w:rPr>
  </w:style>
  <w:style w:type="paragraph" w:styleId="Heading4">
    <w:name w:val="heading 4"/>
    <w:basedOn w:val="Normal"/>
    <w:next w:val="Normal"/>
    <w:rsid w:val="005455ED"/>
    <w:pPr>
      <w:keepNext/>
      <w:keepLines/>
      <w:spacing w:before="240" w:after="40"/>
      <w:outlineLvl w:val="3"/>
    </w:pPr>
    <w:rPr>
      <w:b/>
      <w:sz w:val="24"/>
      <w:szCs w:val="24"/>
    </w:rPr>
  </w:style>
  <w:style w:type="paragraph" w:styleId="Heading5">
    <w:name w:val="heading 5"/>
    <w:basedOn w:val="Normal"/>
    <w:next w:val="Normal"/>
    <w:rsid w:val="005455ED"/>
    <w:pPr>
      <w:keepNext/>
      <w:keepLines/>
      <w:spacing w:before="220" w:after="40"/>
      <w:outlineLvl w:val="4"/>
    </w:pPr>
    <w:rPr>
      <w:b/>
    </w:rPr>
  </w:style>
  <w:style w:type="paragraph" w:styleId="Heading6">
    <w:name w:val="heading 6"/>
    <w:basedOn w:val="Normal"/>
    <w:next w:val="Normal"/>
    <w:rsid w:val="005455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7614EB"/>
    <w:pPr>
      <w:keepNext/>
      <w:keepLines/>
      <w:overflowPunct w:val="0"/>
      <w:spacing w:before="480" w:after="120" w:line="240" w:lineRule="auto"/>
    </w:pPr>
    <w:rPr>
      <w:rFonts w:ascii="Liberation Serif" w:eastAsia="SimSun" w:hAnsi="Liberation Serif" w:cs="Mangal"/>
      <w:b/>
      <w:kern w:val="2"/>
      <w:sz w:val="72"/>
      <w:szCs w:val="72"/>
      <w:lang w:val="en-US" w:eastAsia="zh-CN" w:bidi="hi-IN"/>
    </w:rPr>
  </w:style>
  <w:style w:type="character" w:customStyle="1" w:styleId="Heading2Char">
    <w:name w:val="Heading 2 Char"/>
    <w:basedOn w:val="DefaultParagraphFont"/>
    <w:link w:val="Heading2"/>
    <w:rsid w:val="00F3703F"/>
    <w:rPr>
      <w:rFonts w:ascii="Times New Roman" w:eastAsia="Times New Roman" w:hAnsi="Times New Roman" w:cs="Times New Roman"/>
      <w:b/>
      <w:bCs/>
      <w:sz w:val="20"/>
      <w:szCs w:val="24"/>
    </w:rPr>
  </w:style>
  <w:style w:type="paragraph" w:styleId="BodyText">
    <w:name w:val="Body Text"/>
    <w:basedOn w:val="Normal"/>
    <w:link w:val="BodyTextCha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F3703F"/>
    <w:rPr>
      <w:rFonts w:ascii="Times New Roman" w:eastAsia="Times New Roman" w:hAnsi="Times New Roman" w:cs="Times New Roman"/>
      <w:b/>
      <w:bCs/>
      <w:sz w:val="28"/>
      <w:szCs w:val="24"/>
      <w:lang w:val="hu-HU"/>
    </w:rPr>
  </w:style>
  <w:style w:type="paragraph" w:styleId="Caption">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rPr>
  </w:style>
  <w:style w:type="character" w:styleId="Hyperlink">
    <w:name w:val="Hyperlink"/>
    <w:basedOn w:val="DefaultParagraphFont"/>
    <w:rsid w:val="00F3703F"/>
    <w:rPr>
      <w:color w:val="0000FF"/>
      <w:u w:val="single"/>
    </w:rPr>
  </w:style>
  <w:style w:type="paragraph" w:styleId="NoSpacing">
    <w:name w:val="No Spacing"/>
    <w:uiPriority w:val="1"/>
    <w:qFormat/>
    <w:rsid w:val="00F113F0"/>
    <w:pPr>
      <w:spacing w:after="0" w:line="240" w:lineRule="auto"/>
    </w:pPr>
  </w:style>
  <w:style w:type="character" w:customStyle="1" w:styleId="slgi">
    <w:name w:val="s_lgi"/>
    <w:basedOn w:val="DefaultParagraphFont"/>
    <w:rsid w:val="001F728C"/>
  </w:style>
  <w:style w:type="character" w:customStyle="1" w:styleId="slitttl">
    <w:name w:val="s_lit_ttl"/>
    <w:basedOn w:val="DefaultParagraphFont"/>
    <w:rsid w:val="00651AC6"/>
  </w:style>
  <w:style w:type="character" w:customStyle="1" w:styleId="slitbdy">
    <w:name w:val="s_lit_bdy"/>
    <w:basedOn w:val="DefaultParagraphFont"/>
    <w:rsid w:val="00651AC6"/>
  </w:style>
  <w:style w:type="character" w:customStyle="1" w:styleId="slinttl">
    <w:name w:val="s_lin_ttl"/>
    <w:basedOn w:val="DefaultParagraphFont"/>
    <w:rsid w:val="00651AC6"/>
  </w:style>
  <w:style w:type="character" w:customStyle="1" w:styleId="slinbdy">
    <w:name w:val="s_lin_bdy"/>
    <w:basedOn w:val="DefaultParagraphFont"/>
    <w:rsid w:val="00651AC6"/>
  </w:style>
  <w:style w:type="paragraph" w:styleId="ListParagraph">
    <w:name w:val="List Paragraph"/>
    <w:basedOn w:val="Normal"/>
    <w:uiPriority w:val="34"/>
    <w:qFormat/>
    <w:rsid w:val="004C4B5D"/>
    <w:pPr>
      <w:ind w:left="720"/>
      <w:contextualSpacing/>
    </w:pPr>
  </w:style>
  <w:style w:type="character" w:customStyle="1" w:styleId="spar">
    <w:name w:val="s_par"/>
    <w:basedOn w:val="DefaultParagraphFont"/>
    <w:rsid w:val="00454766"/>
  </w:style>
  <w:style w:type="character" w:customStyle="1" w:styleId="sartttl">
    <w:name w:val="s_art_ttl"/>
    <w:basedOn w:val="DefaultParagraphFont"/>
    <w:rsid w:val="00454766"/>
  </w:style>
  <w:style w:type="character" w:styleId="Strong">
    <w:name w:val="Strong"/>
    <w:basedOn w:val="DefaultParagraphFont"/>
    <w:uiPriority w:val="22"/>
    <w:qFormat/>
    <w:rsid w:val="004149F8"/>
    <w:rPr>
      <w:b/>
      <w:bCs/>
    </w:rPr>
  </w:style>
  <w:style w:type="paragraph" w:styleId="BalloonText">
    <w:name w:val="Balloon Text"/>
    <w:basedOn w:val="Normal"/>
    <w:link w:val="BalloonTextChar"/>
    <w:uiPriority w:val="99"/>
    <w:semiHidden/>
    <w:unhideWhenUsed/>
    <w:rsid w:val="00246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431"/>
    <w:rPr>
      <w:rFonts w:ascii="Tahoma" w:hAnsi="Tahoma" w:cs="Tahoma"/>
      <w:sz w:val="16"/>
      <w:szCs w:val="16"/>
    </w:rPr>
  </w:style>
  <w:style w:type="character" w:customStyle="1" w:styleId="l6">
    <w:name w:val="l6"/>
    <w:basedOn w:val="DefaultParagraphFont"/>
    <w:rsid w:val="00E11804"/>
  </w:style>
  <w:style w:type="character" w:customStyle="1" w:styleId="a">
    <w:name w:val="a"/>
    <w:basedOn w:val="DefaultParagraphFont"/>
    <w:rsid w:val="00E11804"/>
  </w:style>
  <w:style w:type="paragraph" w:customStyle="1" w:styleId="Default">
    <w:name w:val="Default"/>
    <w:rsid w:val="00203F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eChar">
    <w:name w:val="Title Char"/>
    <w:basedOn w:val="DefaultParagraphFont"/>
    <w:link w:val="Title"/>
    <w:rsid w:val="007614EB"/>
    <w:rPr>
      <w:rFonts w:ascii="Liberation Serif" w:eastAsia="SimSun" w:hAnsi="Liberation Serif" w:cs="Mangal"/>
      <w:b/>
      <w:kern w:val="2"/>
      <w:sz w:val="72"/>
      <w:szCs w:val="72"/>
      <w:lang w:val="en-US" w:eastAsia="zh-CN" w:bidi="hi-IN"/>
    </w:rPr>
  </w:style>
  <w:style w:type="paragraph" w:styleId="Subtitle">
    <w:name w:val="Subtitle"/>
    <w:basedOn w:val="Normal"/>
    <w:next w:val="Normal"/>
    <w:rsid w:val="005455ED"/>
    <w:pPr>
      <w:keepNext/>
      <w:keepLines/>
      <w:spacing w:before="360" w:after="80"/>
    </w:pPr>
    <w:rPr>
      <w:rFonts w:ascii="Georgia" w:eastAsia="Georgia" w:hAnsi="Georgia" w:cs="Georgia"/>
      <w:i/>
      <w:color w:val="666666"/>
      <w:sz w:val="48"/>
      <w:szCs w:val="48"/>
    </w:rPr>
  </w:style>
  <w:style w:type="table" w:customStyle="1" w:styleId="a0">
    <w:basedOn w:val="TableNormal"/>
    <w:rsid w:val="005455ED"/>
    <w:tblPr>
      <w:tblStyleRowBandSize w:val="1"/>
      <w:tblStyleColBandSize w:val="1"/>
      <w:tblInd w:w="0" w:type="dxa"/>
      <w:tblCellMar>
        <w:top w:w="0" w:type="dxa"/>
        <w:left w:w="115" w:type="dxa"/>
        <w:bottom w:w="0" w:type="dxa"/>
        <w:right w:w="115" w:type="dxa"/>
      </w:tblCellMar>
    </w:tblPr>
  </w:style>
  <w:style w:type="paragraph" w:customStyle="1" w:styleId="Standard">
    <w:name w:val="Standard"/>
    <w:qFormat/>
    <w:rsid w:val="003374B2"/>
    <w:pPr>
      <w:spacing w:after="0" w:line="240" w:lineRule="auto"/>
    </w:pPr>
    <w:rPr>
      <w:rFonts w:ascii="Arial" w:eastAsia="SimSun" w:hAnsi="Arial" w:cs="Arial"/>
      <w:color w:val="000000"/>
      <w:kern w:val="2"/>
      <w:sz w:val="24"/>
      <w:szCs w:val="24"/>
      <w:lang w:eastAsia="hi-IN" w:bidi="hi-IN"/>
    </w:rPr>
  </w:style>
  <w:style w:type="table" w:styleId="TableGrid">
    <w:name w:val="Table Grid"/>
    <w:basedOn w:val="TableNormal"/>
    <w:uiPriority w:val="39"/>
    <w:rsid w:val="003374B2"/>
    <w:pPr>
      <w:spacing w:after="0"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7614EB"/>
    <w:pPr>
      <w:keepNext/>
      <w:keepLines/>
      <w:overflowPunct w:val="0"/>
      <w:spacing w:before="480" w:after="120" w:line="240" w:lineRule="auto"/>
    </w:pPr>
    <w:rPr>
      <w:rFonts w:ascii="Liberation Serif" w:eastAsia="SimSun" w:hAnsi="Liberation Serif" w:cs="Mangal"/>
      <w:b/>
      <w:kern w:val="2"/>
      <w:sz w:val="72"/>
      <w:szCs w:val="72"/>
      <w:lang w:val="en-US" w:eastAsia="zh-CN" w:bidi="hi-IN"/>
    </w:rPr>
  </w:style>
  <w:style w:type="character" w:customStyle="1" w:styleId="Heading2Char">
    <w:name w:val="Heading 2 Char"/>
    <w:basedOn w:val="DefaultParagraphFont"/>
    <w:link w:val="Heading2"/>
    <w:rsid w:val="00F3703F"/>
    <w:rPr>
      <w:rFonts w:ascii="Times New Roman" w:eastAsia="Times New Roman" w:hAnsi="Times New Roman" w:cs="Times New Roman"/>
      <w:b/>
      <w:bCs/>
      <w:sz w:val="20"/>
      <w:szCs w:val="24"/>
    </w:rPr>
  </w:style>
  <w:style w:type="paragraph" w:styleId="BodyText">
    <w:name w:val="Body Text"/>
    <w:basedOn w:val="Normal"/>
    <w:link w:val="BodyTextCha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F3703F"/>
    <w:rPr>
      <w:rFonts w:ascii="Times New Roman" w:eastAsia="Times New Roman" w:hAnsi="Times New Roman" w:cs="Times New Roman"/>
      <w:b/>
      <w:bCs/>
      <w:sz w:val="28"/>
      <w:szCs w:val="24"/>
      <w:lang w:val="hu-HU"/>
    </w:rPr>
  </w:style>
  <w:style w:type="paragraph" w:styleId="Caption">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rPr>
  </w:style>
  <w:style w:type="character" w:styleId="Hyperlink">
    <w:name w:val="Hyperlink"/>
    <w:basedOn w:val="DefaultParagraphFont"/>
    <w:rsid w:val="00F3703F"/>
    <w:rPr>
      <w:color w:val="0000FF"/>
      <w:u w:val="single"/>
    </w:rPr>
  </w:style>
  <w:style w:type="paragraph" w:styleId="NoSpacing">
    <w:name w:val="No Spacing"/>
    <w:uiPriority w:val="1"/>
    <w:qFormat/>
    <w:rsid w:val="00F113F0"/>
    <w:pPr>
      <w:spacing w:after="0" w:line="240" w:lineRule="auto"/>
    </w:pPr>
  </w:style>
  <w:style w:type="character" w:customStyle="1" w:styleId="slgi">
    <w:name w:val="s_lgi"/>
    <w:basedOn w:val="DefaultParagraphFont"/>
    <w:rsid w:val="001F728C"/>
  </w:style>
  <w:style w:type="character" w:customStyle="1" w:styleId="slitttl">
    <w:name w:val="s_lit_ttl"/>
    <w:basedOn w:val="DefaultParagraphFont"/>
    <w:rsid w:val="00651AC6"/>
  </w:style>
  <w:style w:type="character" w:customStyle="1" w:styleId="slitbdy">
    <w:name w:val="s_lit_bdy"/>
    <w:basedOn w:val="DefaultParagraphFont"/>
    <w:rsid w:val="00651AC6"/>
  </w:style>
  <w:style w:type="character" w:customStyle="1" w:styleId="slinttl">
    <w:name w:val="s_lin_ttl"/>
    <w:basedOn w:val="DefaultParagraphFont"/>
    <w:rsid w:val="00651AC6"/>
  </w:style>
  <w:style w:type="character" w:customStyle="1" w:styleId="slinbdy">
    <w:name w:val="s_lin_bdy"/>
    <w:basedOn w:val="DefaultParagraphFont"/>
    <w:rsid w:val="00651AC6"/>
  </w:style>
  <w:style w:type="paragraph" w:styleId="ListParagraph">
    <w:name w:val="List Paragraph"/>
    <w:basedOn w:val="Normal"/>
    <w:uiPriority w:val="34"/>
    <w:qFormat/>
    <w:rsid w:val="004C4B5D"/>
    <w:pPr>
      <w:ind w:left="720"/>
      <w:contextualSpacing/>
    </w:pPr>
  </w:style>
  <w:style w:type="character" w:customStyle="1" w:styleId="spar">
    <w:name w:val="s_par"/>
    <w:basedOn w:val="DefaultParagraphFont"/>
    <w:rsid w:val="00454766"/>
  </w:style>
  <w:style w:type="character" w:customStyle="1" w:styleId="sartttl">
    <w:name w:val="s_art_ttl"/>
    <w:basedOn w:val="DefaultParagraphFont"/>
    <w:rsid w:val="00454766"/>
  </w:style>
  <w:style w:type="character" w:styleId="Strong">
    <w:name w:val="Strong"/>
    <w:basedOn w:val="DefaultParagraphFont"/>
    <w:uiPriority w:val="22"/>
    <w:qFormat/>
    <w:rsid w:val="004149F8"/>
    <w:rPr>
      <w:b/>
      <w:bCs/>
    </w:rPr>
  </w:style>
  <w:style w:type="paragraph" w:styleId="BalloonText">
    <w:name w:val="Balloon Text"/>
    <w:basedOn w:val="Normal"/>
    <w:link w:val="BalloonTextChar"/>
    <w:uiPriority w:val="99"/>
    <w:semiHidden/>
    <w:unhideWhenUsed/>
    <w:rsid w:val="00246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431"/>
    <w:rPr>
      <w:rFonts w:ascii="Tahoma" w:hAnsi="Tahoma" w:cs="Tahoma"/>
      <w:sz w:val="16"/>
      <w:szCs w:val="16"/>
    </w:rPr>
  </w:style>
  <w:style w:type="character" w:customStyle="1" w:styleId="l6">
    <w:name w:val="l6"/>
    <w:basedOn w:val="DefaultParagraphFont"/>
    <w:rsid w:val="00E11804"/>
  </w:style>
  <w:style w:type="character" w:customStyle="1" w:styleId="a">
    <w:name w:val="a"/>
    <w:basedOn w:val="DefaultParagraphFont"/>
    <w:rsid w:val="00E11804"/>
  </w:style>
  <w:style w:type="paragraph" w:customStyle="1" w:styleId="Default">
    <w:name w:val="Default"/>
    <w:rsid w:val="00203F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eChar">
    <w:name w:val="Title Char"/>
    <w:basedOn w:val="DefaultParagraphFont"/>
    <w:link w:val="Title"/>
    <w:rsid w:val="007614EB"/>
    <w:rPr>
      <w:rFonts w:ascii="Liberation Serif" w:eastAsia="SimSun" w:hAnsi="Liberation Serif" w:cs="Mangal"/>
      <w:b/>
      <w:kern w:val="2"/>
      <w:sz w:val="72"/>
      <w:szCs w:val="72"/>
      <w:lang w:val="en-US" w:eastAsia="zh-CN" w:bidi="hi-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customStyle="1" w:styleId="Standard">
    <w:name w:val="Standard"/>
    <w:qFormat/>
    <w:rsid w:val="003374B2"/>
    <w:pPr>
      <w:spacing w:after="0" w:line="240" w:lineRule="auto"/>
    </w:pPr>
    <w:rPr>
      <w:rFonts w:ascii="Arial" w:eastAsia="SimSun" w:hAnsi="Arial" w:cs="Arial"/>
      <w:color w:val="000000"/>
      <w:kern w:val="2"/>
      <w:sz w:val="24"/>
      <w:szCs w:val="24"/>
      <w:lang w:eastAsia="hi-IN" w:bidi="hi-IN"/>
    </w:rPr>
  </w:style>
  <w:style w:type="table" w:styleId="TableGrid">
    <w:name w:val="Table Grid"/>
    <w:basedOn w:val="TableNormal"/>
    <w:uiPriority w:val="39"/>
    <w:rsid w:val="003374B2"/>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0763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online.ro" TargetMode="External"/><Relationship Id="rId3" Type="http://schemas.openxmlformats.org/officeDocument/2006/relationships/styles" Target="style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V8Q99995uSkikx2b46U1sMxpVg==">AMUW2mXL6dsOOrwI7D4O0rza67n+bwsPib/R84ltsH3uw/S2Jwk+ep65IFUUgby3ooG6BPoF+jW0qN4j/mzLGThAZWejwVsjYDdkDfkk0KqJJVW7ZU5+z3PyFF99uW+ZzmJ8seML47da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2308</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29</cp:revision>
  <cp:lastPrinted>2022-03-30T09:24:00Z</cp:lastPrinted>
  <dcterms:created xsi:type="dcterms:W3CDTF">2022-05-12T08:45:00Z</dcterms:created>
  <dcterms:modified xsi:type="dcterms:W3CDTF">2022-05-12T10:47:00Z</dcterms:modified>
</cp:coreProperties>
</file>