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00" w:rsidRPr="00C911E6" w:rsidRDefault="00B57B00" w:rsidP="00406D4A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D1104F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5" o:spid="_x0000_i1025" type="#_x0000_t75" style="width:45.75pt;height:71.25pt;visibility:visible">
            <v:imagedata r:id="rId7" o:title="" cropbottom="2536f" cropright="54363f"/>
          </v:shape>
        </w:pict>
      </w:r>
    </w:p>
    <w:tbl>
      <w:tblPr>
        <w:tblW w:w="5052" w:type="pct"/>
        <w:tblBorders>
          <w:bottom w:val="single" w:sz="18" w:space="0" w:color="000000"/>
        </w:tblBorders>
        <w:tblLook w:val="00A0"/>
      </w:tblPr>
      <w:tblGrid>
        <w:gridCol w:w="8766"/>
      </w:tblGrid>
      <w:tr w:rsidR="00B57B00" w:rsidRPr="00C263D1" w:rsidTr="00140967">
        <w:trPr>
          <w:trHeight w:val="657"/>
        </w:trPr>
        <w:tc>
          <w:tcPr>
            <w:tcW w:w="5000" w:type="pct"/>
            <w:tcBorders>
              <w:bottom w:val="single" w:sz="18" w:space="0" w:color="000000"/>
            </w:tcBorders>
          </w:tcPr>
          <w:p w:rsidR="00B57B00" w:rsidRPr="00424D50" w:rsidRDefault="00B57B00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ROMÂNIA</w:t>
            </w:r>
          </w:p>
          <w:p w:rsidR="00B57B00" w:rsidRPr="00424D50" w:rsidRDefault="00B57B00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JUDEŢUL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TIMIS</w:t>
            </w:r>
          </w:p>
          <w:p w:rsidR="00B57B00" w:rsidRPr="00C911E6" w:rsidRDefault="00B57B00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CONSILIUL LOCAL AL COMUNEI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MANASTIUR</w:t>
            </w:r>
          </w:p>
        </w:tc>
      </w:tr>
    </w:tbl>
    <w:p w:rsidR="00B57B00" w:rsidRPr="00CB57FC" w:rsidRDefault="00B57B00" w:rsidP="00724D27">
      <w:pPr>
        <w:widowControl w:val="0"/>
        <w:spacing w:before="360"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CB57FC">
        <w:rPr>
          <w:rFonts w:ascii="Times New Roman" w:hAnsi="Times New Roman" w:cs="Times New Roman"/>
          <w:b/>
          <w:bCs/>
          <w:caps/>
        </w:rPr>
        <w:t>PROIECT DE HOTĂRÂRE</w:t>
      </w:r>
      <w:r>
        <w:rPr>
          <w:rFonts w:ascii="Times New Roman" w:hAnsi="Times New Roman" w:cs="Times New Roman"/>
          <w:b/>
          <w:bCs/>
          <w:caps/>
        </w:rPr>
        <w:t xml:space="preserve"> Nr.33/14.08.2020</w:t>
      </w:r>
    </w:p>
    <w:p w:rsidR="00B57B00" w:rsidRDefault="00B57B00" w:rsidP="00882D41">
      <w:pPr>
        <w:pStyle w:val="normal0"/>
        <w:tabs>
          <w:tab w:val="left" w:pos="720"/>
          <w:tab w:val="left" w:pos="1080"/>
          <w:tab w:val="left" w:pos="1170"/>
        </w:tabs>
        <w:spacing w:line="276" w:lineRule="auto"/>
        <w:ind w:left="630" w:right="180"/>
        <w:jc w:val="center"/>
        <w:rPr>
          <w:color w:val="auto"/>
          <w:sz w:val="22"/>
          <w:szCs w:val="22"/>
          <w:lang w:val="fr-FR"/>
        </w:rPr>
      </w:pPr>
      <w:bookmarkStart w:id="0" w:name="_Hlk38529049"/>
      <w:r w:rsidRPr="00882D41">
        <w:rPr>
          <w:color w:val="auto"/>
          <w:sz w:val="22"/>
          <w:szCs w:val="22"/>
          <w:lang w:val="fr-FR"/>
        </w:rPr>
        <w:t xml:space="preserve">privind completarea planului anual de achizitii publice al comunei Manastiur </w:t>
      </w:r>
    </w:p>
    <w:p w:rsidR="00B57B00" w:rsidRDefault="00B57B00" w:rsidP="00882D41">
      <w:pPr>
        <w:pStyle w:val="normal0"/>
        <w:tabs>
          <w:tab w:val="left" w:pos="720"/>
          <w:tab w:val="left" w:pos="1080"/>
          <w:tab w:val="left" w:pos="1170"/>
        </w:tabs>
        <w:spacing w:line="276" w:lineRule="auto"/>
        <w:ind w:left="630" w:right="180"/>
        <w:jc w:val="center"/>
        <w:rPr>
          <w:color w:val="auto"/>
          <w:sz w:val="22"/>
          <w:szCs w:val="22"/>
          <w:lang w:val="fr-FR"/>
        </w:rPr>
      </w:pPr>
      <w:r w:rsidRPr="00882D41">
        <w:rPr>
          <w:color w:val="auto"/>
          <w:sz w:val="22"/>
          <w:szCs w:val="22"/>
          <w:lang w:val="fr-FR"/>
        </w:rPr>
        <w:t xml:space="preserve"> pentru anul 2020</w:t>
      </w:r>
    </w:p>
    <w:p w:rsidR="00B57B00" w:rsidRDefault="00B57B00" w:rsidP="00882D41">
      <w:pPr>
        <w:pStyle w:val="normal0"/>
        <w:tabs>
          <w:tab w:val="left" w:pos="720"/>
          <w:tab w:val="left" w:pos="1080"/>
          <w:tab w:val="left" w:pos="1170"/>
        </w:tabs>
        <w:spacing w:line="276" w:lineRule="auto"/>
        <w:ind w:left="630" w:right="180"/>
        <w:jc w:val="center"/>
        <w:rPr>
          <w:color w:val="auto"/>
          <w:sz w:val="22"/>
          <w:szCs w:val="22"/>
          <w:lang w:val="fr-FR"/>
        </w:rPr>
      </w:pPr>
    </w:p>
    <w:p w:rsidR="00B57B00" w:rsidRPr="00AC5FE7" w:rsidRDefault="00B57B00" w:rsidP="00140967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AC5FE7">
        <w:rPr>
          <w:rFonts w:ascii="Times New Roman" w:hAnsi="Times New Roman" w:cs="Times New Roman"/>
        </w:rPr>
        <w:t>Primarul Comunei Manastiur, judetul Timiş,</w:t>
      </w:r>
      <w:bookmarkEnd w:id="0"/>
    </w:p>
    <w:p w:rsidR="00B57B00" w:rsidRPr="00AC5FE7" w:rsidRDefault="00B57B00" w:rsidP="00140967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C0393A">
        <w:rPr>
          <w:rFonts w:ascii="Times New Roman" w:hAnsi="Times New Roman" w:cs="Times New Roman"/>
          <w:b/>
        </w:rPr>
        <w:t>Analizand temeiurile juridice, respectiv:</w:t>
      </w:r>
    </w:p>
    <w:p w:rsidR="00B57B00" w:rsidRPr="00140967" w:rsidRDefault="00B57B00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 xml:space="preserve"> art.120, alin.(1), art.121, alin.( 1) si (2) din Constitutia Romaniei</w:t>
      </w:r>
      <w:bookmarkStart w:id="1" w:name="_Hlk38627357"/>
      <w:r w:rsidRPr="00140967">
        <w:rPr>
          <w:rFonts w:ascii="Times New Roman" w:hAnsi="Times New Roman" w:cs="Times New Roman"/>
        </w:rPr>
        <w:t>, republicata;</w:t>
      </w:r>
    </w:p>
    <w:p w:rsidR="00B57B00" w:rsidRPr="00140967" w:rsidRDefault="00B57B00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prevederile art.3 si 4 din Carta europeană a autonomiei locale, adoptată la Strasburg la 15 octombrie 1985 şi ratificată prin Legea nr. 199/1997;</w:t>
      </w:r>
    </w:p>
    <w:p w:rsidR="00B57B00" w:rsidRPr="00140967" w:rsidRDefault="00B57B00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art.7, alin.(2) din Codul Civil al Romaniei, adoptat prin Legea nr.287/2009, republicat cu modificarile si completarile ulterioare;</w:t>
      </w:r>
    </w:p>
    <w:p w:rsidR="00B57B00" w:rsidRPr="00140967" w:rsidRDefault="00B57B00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prevederile Legii nr.24/2000 privind normele de tehnică legislativă pentru elaborarea actelor normative, rerepublicată, modificată și completată</w:t>
      </w:r>
      <w:bookmarkEnd w:id="1"/>
      <w:r w:rsidRPr="00140967">
        <w:rPr>
          <w:rFonts w:ascii="Times New Roman" w:hAnsi="Times New Roman" w:cs="Times New Roman"/>
        </w:rPr>
        <w:t>;</w:t>
      </w:r>
    </w:p>
    <w:p w:rsidR="00B57B00" w:rsidRPr="00140967" w:rsidRDefault="00B57B00" w:rsidP="001073A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prevederile art.129 alin.(1), alin.(2) lit.b și d), art.136 alin.(1), din Ordonanța de urgență a Guvernului nr.57/2019 privind Codul Administrativ.</w:t>
      </w:r>
    </w:p>
    <w:p w:rsidR="00B57B00" w:rsidRPr="00140967" w:rsidRDefault="00B57B00" w:rsidP="00882D41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140967">
        <w:rPr>
          <w:rFonts w:ascii="Times New Roman" w:hAnsi="Times New Roman" w:cs="Times New Roman"/>
          <w:b/>
        </w:rPr>
        <w:t xml:space="preserve">       Tinand cont de:</w:t>
      </w:r>
    </w:p>
    <w:p w:rsidR="00B57B00" w:rsidRPr="00097BC9" w:rsidRDefault="00B57B00" w:rsidP="00097BC9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Batang" w:hAnsi="Times New Roman" w:cs="Times New Roman"/>
          <w:lang w:val="fr-FR"/>
        </w:rPr>
      </w:pPr>
      <w:r w:rsidRPr="00AC5FE7">
        <w:rPr>
          <w:rFonts w:ascii="Times New Roman" w:hAnsi="Times New Roman" w:cs="Times New Roman"/>
        </w:rPr>
        <w:t>art.11, alin.(4) si (5), art.12</w:t>
      </w:r>
      <w:r w:rsidRPr="00140967">
        <w:rPr>
          <w:rFonts w:ascii="Times New Roman" w:hAnsi="Times New Roman" w:cs="Times New Roman"/>
        </w:rPr>
        <w:t xml:space="preserve"> din HGR nr.395/2016 pentru aprobarea normelor metodologice de aplicare a prevederilor referitoare la atribuirea contractelor de achizitie publica/ acord cadru din Legea 98/2016 privind </w:t>
      </w:r>
      <w:r w:rsidRPr="00140967">
        <w:rPr>
          <w:rFonts w:ascii="Times New Roman" w:eastAsia="Batang" w:hAnsi="Times New Roman" w:cs="Times New Roman"/>
          <w:lang w:val="fr-FR"/>
        </w:rPr>
        <w:t>achizitiile publice cu modificarile si completarile ulterioare , ale Ordinului ANAP nr.281/2016, cu modificarile si completarile ulterioare </w:t>
      </w:r>
      <w:r>
        <w:rPr>
          <w:rFonts w:ascii="Times New Roman" w:eastAsia="Batang" w:hAnsi="Times New Roman" w:cs="Times New Roman"/>
          <w:lang w:val="fr-FR"/>
        </w:rPr>
        <w:t>l</w:t>
      </w:r>
    </w:p>
    <w:p w:rsidR="00B57B00" w:rsidRPr="00140967" w:rsidRDefault="00B57B00" w:rsidP="00CB57FC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140967">
        <w:rPr>
          <w:rFonts w:ascii="Times New Roman" w:hAnsi="Times New Roman" w:cs="Times New Roman"/>
          <w:b/>
        </w:rPr>
        <w:t xml:space="preserve">      Luand act de :</w:t>
      </w:r>
    </w:p>
    <w:p w:rsidR="00B57B00" w:rsidRDefault="00B57B00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>Referatul de aprobare al primarului comunei Manastiur in calitatea sa de initiator, inregistrat cu nr.</w:t>
      </w:r>
      <w:r>
        <w:rPr>
          <w:rFonts w:ascii="Times New Roman" w:hAnsi="Times New Roman" w:cs="Times New Roman"/>
        </w:rPr>
        <w:t>3043/14.08.2020</w:t>
      </w:r>
      <w:r w:rsidRPr="00140967">
        <w:rPr>
          <w:rFonts w:ascii="Times New Roman" w:hAnsi="Times New Roman" w:cs="Times New Roman"/>
        </w:rPr>
        <w:t xml:space="preserve"> prin care se motiveaza necesitatea adoptarii proiectului de hotarare</w:t>
      </w:r>
      <w:r>
        <w:rPr>
          <w:rFonts w:ascii="Times New Roman" w:hAnsi="Times New Roman" w:cs="Times New Roman"/>
        </w:rPr>
        <w:t>;</w:t>
      </w:r>
    </w:p>
    <w:p w:rsidR="00B57B00" w:rsidRPr="00636284" w:rsidRDefault="00B57B00" w:rsidP="00636284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36284">
        <w:rPr>
          <w:rFonts w:ascii="Times New Roman" w:hAnsi="Times New Roman" w:cs="Times New Roman"/>
        </w:rPr>
        <w:t xml:space="preserve">HCL nr.56 din 17 Decembrie 2019 privind </w:t>
      </w:r>
      <w:r w:rsidRPr="00636284">
        <w:rPr>
          <w:rFonts w:ascii="Times New Roman" w:hAnsi="Times New Roman" w:cs="Times New Roman"/>
          <w:lang w:val="fr-FR"/>
        </w:rPr>
        <w:t xml:space="preserve">aprobarea </w:t>
      </w:r>
      <w:r w:rsidRPr="00636284">
        <w:rPr>
          <w:rFonts w:ascii="Times New Roman" w:hAnsi="Times New Roman" w:cs="Times New Roman"/>
          <w:bCs/>
        </w:rPr>
        <w:t>Strategiei anuale de achizitii publice a comunei    Manastiur  pentru anul 2020 si a programului de achizitii publice pentru anul 2020.</w:t>
      </w:r>
    </w:p>
    <w:p w:rsidR="00B57B00" w:rsidRDefault="00B57B00" w:rsidP="00882D41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140967">
        <w:rPr>
          <w:rFonts w:ascii="Times New Roman" w:hAnsi="Times New Roman" w:cs="Times New Roman"/>
        </w:rPr>
        <w:t xml:space="preserve"> </w:t>
      </w:r>
      <w:r w:rsidRPr="00140967">
        <w:rPr>
          <w:rFonts w:ascii="Times New Roman" w:hAnsi="Times New Roman" w:cs="Times New Roman"/>
          <w:b/>
          <w:bCs/>
        </w:rPr>
        <w:t>În temeiul</w:t>
      </w:r>
      <w:r w:rsidRPr="00140967">
        <w:rPr>
          <w:rFonts w:ascii="Times New Roman" w:hAnsi="Times New Roman" w:cs="Times New Roman"/>
        </w:rPr>
        <w:t xml:space="preserve"> prevederilor </w:t>
      </w:r>
      <w:bookmarkStart w:id="2" w:name="_Hlk38529019"/>
      <w:r w:rsidRPr="00140967">
        <w:rPr>
          <w:rFonts w:ascii="Times New Roman" w:hAnsi="Times New Roman" w:cs="Times New Roman"/>
        </w:rPr>
        <w:t>art.139 alin.(1) coroborat cu art.196 alin.(1) lit.a) din O.U.G. nr.57/2019 privind Codul Administrativ</w:t>
      </w:r>
      <w:bookmarkEnd w:id="2"/>
      <w:r w:rsidRPr="00140967">
        <w:rPr>
          <w:rFonts w:ascii="Times New Roman" w:hAnsi="Times New Roman" w:cs="Times New Roman"/>
        </w:rPr>
        <w:t>.</w:t>
      </w:r>
      <w:r w:rsidRPr="00140967">
        <w:rPr>
          <w:rFonts w:ascii="Times New Roman" w:hAnsi="Times New Roman" w:cs="Times New Roman"/>
          <w:b/>
          <w:bCs/>
        </w:rPr>
        <w:t xml:space="preserve">, propun spre adoptare </w:t>
      </w:r>
      <w:r w:rsidRPr="00140967">
        <w:rPr>
          <w:rFonts w:ascii="Times New Roman" w:hAnsi="Times New Roman" w:cs="Times New Roman"/>
        </w:rPr>
        <w:t xml:space="preserve">prezentul proiect de: </w:t>
      </w:r>
    </w:p>
    <w:p w:rsidR="00B57B00" w:rsidRDefault="00B57B00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  <w:r w:rsidRPr="00140967">
        <w:rPr>
          <w:rFonts w:cs="Times New Roman"/>
          <w:b/>
          <w:sz w:val="22"/>
          <w:szCs w:val="22"/>
          <w:lang w:val="ro-RO"/>
        </w:rPr>
        <w:t>HOTARARE:</w:t>
      </w:r>
    </w:p>
    <w:p w:rsidR="00B57B00" w:rsidRPr="00140967" w:rsidRDefault="00B57B00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</w:p>
    <w:p w:rsidR="00B57B00" w:rsidRDefault="00B57B00" w:rsidP="00140967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w w:val="105"/>
          <w:sz w:val="22"/>
          <w:szCs w:val="22"/>
          <w:lang w:val="ro-RO"/>
        </w:rPr>
      </w:pPr>
      <w:bookmarkStart w:id="3" w:name="OLE_LINK24"/>
      <w:bookmarkStart w:id="4" w:name="OLE_LINK25"/>
      <w:r w:rsidRPr="00140967">
        <w:rPr>
          <w:b/>
          <w:bCs/>
          <w:sz w:val="22"/>
          <w:szCs w:val="22"/>
          <w:lang w:val="ro-RO"/>
        </w:rPr>
        <w:t>Art.1.</w:t>
      </w:r>
      <w:r w:rsidRPr="00140967">
        <w:rPr>
          <w:w w:val="105"/>
          <w:sz w:val="22"/>
          <w:szCs w:val="22"/>
          <w:lang w:val="ro-RO"/>
        </w:rPr>
        <w:t xml:space="preserve"> Se aproba completarea planului anual al achizitiilor publice al comunei Manastiur, pentru anul 2020, conform anexei care face parte integranta din prezenta hotarare.</w:t>
      </w:r>
      <w:bookmarkStart w:id="5" w:name="_Hlk38527338"/>
    </w:p>
    <w:p w:rsidR="00B57B00" w:rsidRDefault="00B57B00" w:rsidP="00140967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w w:val="105"/>
          <w:sz w:val="22"/>
          <w:szCs w:val="22"/>
          <w:lang w:val="ro-RO"/>
        </w:rPr>
      </w:pPr>
    </w:p>
    <w:p w:rsidR="00B57B00" w:rsidRDefault="00B57B00" w:rsidP="00140967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sz w:val="22"/>
          <w:szCs w:val="22"/>
          <w:lang w:val="it-IT"/>
        </w:rPr>
      </w:pPr>
      <w:r w:rsidRPr="00140967">
        <w:rPr>
          <w:b/>
          <w:sz w:val="22"/>
          <w:szCs w:val="22"/>
          <w:lang w:val="it-IT"/>
        </w:rPr>
        <w:t>Art.2</w:t>
      </w:r>
      <w:r w:rsidRPr="00140967">
        <w:rPr>
          <w:sz w:val="22"/>
          <w:szCs w:val="22"/>
          <w:lang w:val="it-IT"/>
        </w:rPr>
        <w:t>.  Compartimentul Achizitii Publice va duce la îndeplinire prevederile prezentei hotărâri.</w:t>
      </w:r>
    </w:p>
    <w:p w:rsidR="00B57B00" w:rsidRDefault="00B57B00" w:rsidP="00140967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sz w:val="22"/>
          <w:szCs w:val="22"/>
          <w:lang w:val="it-IT"/>
        </w:rPr>
      </w:pPr>
    </w:p>
    <w:p w:rsidR="00B57B00" w:rsidRDefault="00B57B00" w:rsidP="00AC5F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Pr="00632F0F">
        <w:rPr>
          <w:rFonts w:ascii="Times New Roman" w:hAnsi="Times New Roman" w:cs="Times New Roman"/>
          <w:b/>
        </w:rPr>
        <w:t>Art.3</w:t>
      </w:r>
      <w:r>
        <w:rPr>
          <w:rFonts w:ascii="Times New Roman" w:hAnsi="Times New Roman" w:cs="Times New Roman"/>
        </w:rPr>
        <w:t xml:space="preserve">. </w:t>
      </w:r>
      <w:r w:rsidRPr="00C0393A">
        <w:rPr>
          <w:rFonts w:ascii="Times New Roman" w:hAnsi="Times New Roman" w:cs="Times New Roman"/>
        </w:rPr>
        <w:t xml:space="preserve">Hotărârea adoptată </w:t>
      </w:r>
      <w:r>
        <w:rPr>
          <w:rFonts w:ascii="Times New Roman" w:hAnsi="Times New Roman" w:cs="Times New Roman"/>
        </w:rPr>
        <w:t xml:space="preserve">are caracter normativ si </w:t>
      </w:r>
      <w:r w:rsidRPr="00C0393A">
        <w:rPr>
          <w:rFonts w:ascii="Times New Roman" w:hAnsi="Times New Roman" w:cs="Times New Roman"/>
        </w:rPr>
        <w:t>poate fi contestată în condiţiile Legii contenciosului administrativ nr.554/2004, modificată și completată.</w:t>
      </w:r>
    </w:p>
    <w:p w:rsidR="00B57B00" w:rsidRDefault="00B57B00" w:rsidP="00AC5F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7B00" w:rsidRDefault="00B57B00" w:rsidP="00AC5FE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7B00" w:rsidRPr="00140967" w:rsidRDefault="00B57B00" w:rsidP="00140967">
      <w:pPr>
        <w:pStyle w:val="normal0"/>
        <w:tabs>
          <w:tab w:val="left" w:pos="1080"/>
          <w:tab w:val="left" w:pos="1170"/>
        </w:tabs>
        <w:ind w:left="180" w:right="180"/>
        <w:jc w:val="both"/>
        <w:rPr>
          <w:w w:val="105"/>
          <w:sz w:val="22"/>
          <w:szCs w:val="22"/>
          <w:lang w:val="ro-RO"/>
        </w:rPr>
      </w:pPr>
      <w:r w:rsidRPr="00140967">
        <w:rPr>
          <w:b/>
          <w:sz w:val="22"/>
          <w:szCs w:val="22"/>
          <w:lang w:val="it-IT"/>
        </w:rPr>
        <w:t xml:space="preserve">  Art.3</w:t>
      </w:r>
      <w:r w:rsidRPr="00140967">
        <w:rPr>
          <w:b/>
          <w:w w:val="105"/>
          <w:sz w:val="22"/>
          <w:szCs w:val="22"/>
          <w:lang w:val="it-IT"/>
        </w:rPr>
        <w:t>.</w:t>
      </w:r>
      <w:r w:rsidRPr="00140967">
        <w:rPr>
          <w:w w:val="105"/>
          <w:sz w:val="22"/>
          <w:szCs w:val="22"/>
          <w:lang w:val="it-IT"/>
        </w:rPr>
        <w:t xml:space="preserve"> Ho</w:t>
      </w:r>
      <w:r w:rsidRPr="00140967">
        <w:rPr>
          <w:color w:val="161616"/>
          <w:sz w:val="22"/>
          <w:szCs w:val="22"/>
          <w:lang w:val="it-IT"/>
        </w:rPr>
        <w:t xml:space="preserve">tărârea se va </w:t>
      </w:r>
      <w:r w:rsidRPr="00140967">
        <w:rPr>
          <w:sz w:val="22"/>
          <w:szCs w:val="22"/>
          <w:lang w:val="it-IT"/>
        </w:rPr>
        <w:t>comunica:</w:t>
      </w:r>
    </w:p>
    <w:p w:rsidR="00B57B00" w:rsidRPr="00140967" w:rsidRDefault="00B57B00" w:rsidP="001073A0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cs="Times New Roman"/>
          <w:lang w:val="fr-FR"/>
        </w:rPr>
        <w:t xml:space="preserve">     </w:t>
      </w:r>
      <w:r w:rsidRPr="00140967">
        <w:rPr>
          <w:rFonts w:ascii="Times New Roman" w:hAnsi="Times New Roman" w:cs="Times New Roman"/>
          <w:lang w:val="fr-FR"/>
        </w:rPr>
        <w:t>a) Institutiei   Prefectului - Judetul Timis ;</w:t>
      </w:r>
    </w:p>
    <w:p w:rsidR="00B57B00" w:rsidRPr="00140967" w:rsidRDefault="00B57B00" w:rsidP="001073A0">
      <w:pPr>
        <w:spacing w:after="0" w:line="240" w:lineRule="auto"/>
        <w:ind w:firstLine="180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b) Dlui Primar;</w:t>
      </w:r>
    </w:p>
    <w:p w:rsidR="00B57B00" w:rsidRPr="00140967" w:rsidRDefault="00B57B00" w:rsidP="001073A0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   c) Compartimentului Achizitii publice;</w:t>
      </w:r>
    </w:p>
    <w:p w:rsidR="00B57B00" w:rsidRDefault="00B57B00" w:rsidP="0014096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140967">
        <w:rPr>
          <w:rFonts w:ascii="Times New Roman" w:hAnsi="Times New Roman" w:cs="Times New Roman"/>
          <w:lang w:val="fr-FR"/>
        </w:rPr>
        <w:t xml:space="preserve">    d) Cetatenilor comunei Manastiur, prin afisare si pe site-ul Primariei in  Monitorul Oficial Local</w:t>
      </w:r>
      <w:r>
        <w:rPr>
          <w:rFonts w:ascii="Times New Roman" w:hAnsi="Times New Roman" w:cs="Times New Roman"/>
          <w:lang w:val="fr-FR"/>
        </w:rPr>
        <w:t>.</w:t>
      </w:r>
    </w:p>
    <w:p w:rsidR="00B57B00" w:rsidRDefault="00B57B00" w:rsidP="00140967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B57B00" w:rsidRPr="00140967" w:rsidRDefault="00B57B00" w:rsidP="0014096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40967">
        <w:rPr>
          <w:rFonts w:ascii="Times New Roman" w:hAnsi="Times New Roman" w:cs="Times New Roman"/>
          <w:b/>
          <w:sz w:val="20"/>
          <w:szCs w:val="20"/>
          <w:lang w:val="it-IT"/>
        </w:rPr>
        <w:tab/>
      </w:r>
    </w:p>
    <w:p w:rsidR="00B57B00" w:rsidRPr="00636284" w:rsidRDefault="00B57B00" w:rsidP="00140967">
      <w:pPr>
        <w:tabs>
          <w:tab w:val="center" w:pos="2812"/>
          <w:tab w:val="left" w:pos="6525"/>
          <w:tab w:val="left" w:pos="6585"/>
        </w:tabs>
        <w:overflowPunct w:val="0"/>
        <w:autoSpaceDE w:val="0"/>
        <w:autoSpaceDN w:val="0"/>
        <w:adjustRightInd w:val="0"/>
        <w:spacing w:before="120" w:after="0" w:line="240" w:lineRule="auto"/>
        <w:ind w:left="-2835"/>
        <w:textAlignment w:val="baseline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ab/>
      </w:r>
      <w:r w:rsidRPr="00636284">
        <w:rPr>
          <w:rFonts w:ascii="Times New Roman" w:hAnsi="Times New Roman" w:cs="Times New Roman"/>
          <w:b/>
          <w:caps/>
          <w:lang w:val="it-IT"/>
        </w:rPr>
        <w:t>inițiator</w:t>
      </w:r>
      <w:r w:rsidRPr="00636284">
        <w:rPr>
          <w:rFonts w:ascii="Times New Roman" w:hAnsi="Times New Roman" w:cs="Times New Roman"/>
          <w:b/>
          <w:lang w:val="it-IT"/>
        </w:rPr>
        <w:t>,</w:t>
      </w:r>
      <w:r w:rsidRPr="00636284">
        <w:rPr>
          <w:rFonts w:ascii="Times New Roman" w:hAnsi="Times New Roman" w:cs="Times New Roman"/>
          <w:b/>
          <w:lang w:val="it-IT"/>
        </w:rPr>
        <w:tab/>
      </w:r>
    </w:p>
    <w:p w:rsidR="00B57B00" w:rsidRPr="00636284" w:rsidRDefault="00B57B00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>Primarul Comunei Mănăștiur</w:t>
      </w:r>
    </w:p>
    <w:p w:rsidR="00B57B00" w:rsidRPr="00636284" w:rsidRDefault="00B57B00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>Ionel Curuti</w:t>
      </w:r>
    </w:p>
    <w:p w:rsidR="00B57B00" w:rsidRPr="00636284" w:rsidRDefault="00B57B00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b/>
          <w:lang w:val="it-IT"/>
        </w:rPr>
      </w:pPr>
    </w:p>
    <w:bookmarkEnd w:id="5"/>
    <w:p w:rsidR="00B57B00" w:rsidRPr="00636284" w:rsidRDefault="00B57B00" w:rsidP="00724D2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B57B00" w:rsidRPr="00636284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B57B00" w:rsidRPr="00636284" w:rsidRDefault="00B57B00" w:rsidP="00636284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636284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</w:t>
      </w:r>
      <w:r w:rsidRPr="00636284">
        <w:rPr>
          <w:rFonts w:ascii="Times New Roman" w:hAnsi="Times New Roman" w:cs="Times New Roman"/>
          <w:lang w:val="it-IT"/>
        </w:rPr>
        <w:tab/>
      </w:r>
      <w:r w:rsidRPr="00636284">
        <w:rPr>
          <w:rFonts w:ascii="Times New Roman" w:hAnsi="Times New Roman" w:cs="Times New Roman"/>
          <w:b/>
          <w:lang w:val="it-IT"/>
        </w:rPr>
        <w:t>Avizat legalitate,</w:t>
      </w:r>
    </w:p>
    <w:p w:rsidR="00B57B00" w:rsidRPr="00636284" w:rsidRDefault="00B57B00" w:rsidP="0063628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 xml:space="preserve">     Secretar general</w:t>
      </w:r>
    </w:p>
    <w:p w:rsidR="00B57B00" w:rsidRPr="00636284" w:rsidRDefault="00B57B00" w:rsidP="0063628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 w:rsidRPr="00636284">
        <w:rPr>
          <w:rFonts w:ascii="Times New Roman" w:hAnsi="Times New Roman" w:cs="Times New Roman"/>
          <w:b/>
          <w:lang w:val="it-IT"/>
        </w:rPr>
        <w:t xml:space="preserve">     Irina Muntean</w:t>
      </w:r>
    </w:p>
    <w:p w:rsidR="00B57B00" w:rsidRPr="00636284" w:rsidRDefault="00B57B00" w:rsidP="00636284">
      <w:pPr>
        <w:widowControl w:val="0"/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B57B00" w:rsidRPr="00636284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B57B00" w:rsidRPr="00636284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B57B00" w:rsidRPr="00636284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bookmarkEnd w:id="3"/>
    <w:bookmarkEnd w:id="4"/>
    <w:p w:rsidR="00B57B00" w:rsidRPr="00C34B1B" w:rsidRDefault="00B57B00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sectPr w:rsidR="00B57B00" w:rsidRPr="00C34B1B" w:rsidSect="00C0393A">
      <w:footerReference w:type="default" r:id="rId8"/>
      <w:pgSz w:w="11907" w:h="16840" w:code="9"/>
      <w:pgMar w:top="851" w:right="1647" w:bottom="851" w:left="1800" w:header="794" w:footer="794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B00" w:rsidRDefault="00B57B00" w:rsidP="00464E96">
      <w:pPr>
        <w:spacing w:after="0" w:line="240" w:lineRule="auto"/>
      </w:pPr>
      <w:r>
        <w:separator/>
      </w:r>
    </w:p>
  </w:endnote>
  <w:endnote w:type="continuationSeparator" w:id="0">
    <w:p w:rsidR="00B57B00" w:rsidRDefault="00B57B00" w:rsidP="004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B00" w:rsidRDefault="00B57B00" w:rsidP="00610E64">
    <w:pPr>
      <w:pStyle w:val="Footer"/>
      <w:spacing w:before="120"/>
      <w:jc w:val="center"/>
    </w:pP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Pagină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PAGE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1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 din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NUMPAGES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B00" w:rsidRDefault="00B57B00" w:rsidP="00464E96">
      <w:pPr>
        <w:spacing w:after="0" w:line="240" w:lineRule="auto"/>
      </w:pPr>
      <w:r>
        <w:separator/>
      </w:r>
    </w:p>
  </w:footnote>
  <w:footnote w:type="continuationSeparator" w:id="0">
    <w:p w:rsidR="00B57B00" w:rsidRDefault="00B57B00" w:rsidP="0046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6D8"/>
    <w:multiLevelType w:val="hybridMultilevel"/>
    <w:tmpl w:val="72B401BC"/>
    <w:lvl w:ilvl="0" w:tplc="F3349D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50BA9"/>
    <w:multiLevelType w:val="multilevel"/>
    <w:tmpl w:val="7180D290"/>
    <w:lvl w:ilvl="0">
      <w:start w:val="4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left="113"/>
      </w:pPr>
      <w:rPr>
        <w:rFonts w:cs="Times New Roman"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229B5382"/>
    <w:multiLevelType w:val="hybridMultilevel"/>
    <w:tmpl w:val="E75A2DAE"/>
    <w:lvl w:ilvl="0" w:tplc="D22EE1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27C0F"/>
    <w:multiLevelType w:val="multilevel"/>
    <w:tmpl w:val="B83ED662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firstLine="288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140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54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69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83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98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124" w:hanging="144"/>
      </w:pPr>
      <w:rPr>
        <w:rFonts w:cs="Times New Roman" w:hint="default"/>
      </w:rPr>
    </w:lvl>
  </w:abstractNum>
  <w:abstractNum w:abstractNumId="4">
    <w:nsid w:val="301A1539"/>
    <w:multiLevelType w:val="multilevel"/>
    <w:tmpl w:val="871482AA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5">
    <w:nsid w:val="346D6C44"/>
    <w:multiLevelType w:val="multilevel"/>
    <w:tmpl w:val="F04C4F78"/>
    <w:lvl w:ilvl="0">
      <w:start w:val="1"/>
      <w:numFmt w:val="decimal"/>
      <w:suff w:val="space"/>
      <w:lvlText w:val="Art.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6">
    <w:nsid w:val="681A73CB"/>
    <w:multiLevelType w:val="hybridMultilevel"/>
    <w:tmpl w:val="6B2E30B0"/>
    <w:lvl w:ilvl="0" w:tplc="44746A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>
    <w:nsid w:val="68FD0F1B"/>
    <w:multiLevelType w:val="hybridMultilevel"/>
    <w:tmpl w:val="361C3C96"/>
    <w:lvl w:ilvl="0" w:tplc="79F0758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8">
    <w:nsid w:val="7B3C0A88"/>
    <w:multiLevelType w:val="hybridMultilevel"/>
    <w:tmpl w:val="7B420094"/>
    <w:lvl w:ilvl="0" w:tplc="76EA4E7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7B565AAB"/>
    <w:multiLevelType w:val="hybridMultilevel"/>
    <w:tmpl w:val="60B099F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92A"/>
    <w:rsid w:val="00014C81"/>
    <w:rsid w:val="00017549"/>
    <w:rsid w:val="00031D44"/>
    <w:rsid w:val="000566C0"/>
    <w:rsid w:val="00060CB8"/>
    <w:rsid w:val="000747E7"/>
    <w:rsid w:val="00085120"/>
    <w:rsid w:val="00086EDF"/>
    <w:rsid w:val="000870B7"/>
    <w:rsid w:val="00097BC9"/>
    <w:rsid w:val="000B49C0"/>
    <w:rsid w:val="000B5D27"/>
    <w:rsid w:val="000C7C43"/>
    <w:rsid w:val="000D0915"/>
    <w:rsid w:val="000F46A6"/>
    <w:rsid w:val="00101A4E"/>
    <w:rsid w:val="001073A0"/>
    <w:rsid w:val="00114423"/>
    <w:rsid w:val="00140967"/>
    <w:rsid w:val="00154E4A"/>
    <w:rsid w:val="001669A3"/>
    <w:rsid w:val="001A483B"/>
    <w:rsid w:val="001A5DD3"/>
    <w:rsid w:val="001D364C"/>
    <w:rsid w:val="001E1053"/>
    <w:rsid w:val="001F39C9"/>
    <w:rsid w:val="001F3A25"/>
    <w:rsid w:val="001F5A4D"/>
    <w:rsid w:val="001F6C60"/>
    <w:rsid w:val="002043DB"/>
    <w:rsid w:val="0021089A"/>
    <w:rsid w:val="00211853"/>
    <w:rsid w:val="00222BD3"/>
    <w:rsid w:val="00236D44"/>
    <w:rsid w:val="0024534C"/>
    <w:rsid w:val="00246C09"/>
    <w:rsid w:val="00247977"/>
    <w:rsid w:val="00251976"/>
    <w:rsid w:val="0025562C"/>
    <w:rsid w:val="00263738"/>
    <w:rsid w:val="0029001F"/>
    <w:rsid w:val="002F3328"/>
    <w:rsid w:val="00307206"/>
    <w:rsid w:val="00312012"/>
    <w:rsid w:val="00317D3B"/>
    <w:rsid w:val="00350A26"/>
    <w:rsid w:val="00354261"/>
    <w:rsid w:val="00380E84"/>
    <w:rsid w:val="00394CDB"/>
    <w:rsid w:val="003A2D39"/>
    <w:rsid w:val="003E11E8"/>
    <w:rsid w:val="003E1694"/>
    <w:rsid w:val="003E6BA2"/>
    <w:rsid w:val="00406D4A"/>
    <w:rsid w:val="00411B5B"/>
    <w:rsid w:val="00422655"/>
    <w:rsid w:val="00424D50"/>
    <w:rsid w:val="00426A53"/>
    <w:rsid w:val="00464E96"/>
    <w:rsid w:val="004673C3"/>
    <w:rsid w:val="00496C9E"/>
    <w:rsid w:val="004A00E8"/>
    <w:rsid w:val="004A28AD"/>
    <w:rsid w:val="004A4806"/>
    <w:rsid w:val="004B230D"/>
    <w:rsid w:val="004E21B8"/>
    <w:rsid w:val="004F149C"/>
    <w:rsid w:val="005039C8"/>
    <w:rsid w:val="00507378"/>
    <w:rsid w:val="005166B0"/>
    <w:rsid w:val="00522F58"/>
    <w:rsid w:val="00551881"/>
    <w:rsid w:val="005762BC"/>
    <w:rsid w:val="00582354"/>
    <w:rsid w:val="0058384E"/>
    <w:rsid w:val="005856F3"/>
    <w:rsid w:val="005C1629"/>
    <w:rsid w:val="005C4F19"/>
    <w:rsid w:val="005C6FE0"/>
    <w:rsid w:val="005D218D"/>
    <w:rsid w:val="005F3306"/>
    <w:rsid w:val="00610E64"/>
    <w:rsid w:val="00613528"/>
    <w:rsid w:val="0061403A"/>
    <w:rsid w:val="00616805"/>
    <w:rsid w:val="00624441"/>
    <w:rsid w:val="00632A17"/>
    <w:rsid w:val="00632F0F"/>
    <w:rsid w:val="00634793"/>
    <w:rsid w:val="00636284"/>
    <w:rsid w:val="006477C3"/>
    <w:rsid w:val="0065243E"/>
    <w:rsid w:val="006640FA"/>
    <w:rsid w:val="0067720F"/>
    <w:rsid w:val="0068368C"/>
    <w:rsid w:val="006A44D5"/>
    <w:rsid w:val="006B4837"/>
    <w:rsid w:val="006C6D52"/>
    <w:rsid w:val="006C709C"/>
    <w:rsid w:val="006F4F69"/>
    <w:rsid w:val="00704CF8"/>
    <w:rsid w:val="00713355"/>
    <w:rsid w:val="0071356C"/>
    <w:rsid w:val="00724D27"/>
    <w:rsid w:val="007444FF"/>
    <w:rsid w:val="00747B20"/>
    <w:rsid w:val="0076005F"/>
    <w:rsid w:val="00760CF6"/>
    <w:rsid w:val="007668BE"/>
    <w:rsid w:val="007820B0"/>
    <w:rsid w:val="0079244C"/>
    <w:rsid w:val="00797F9A"/>
    <w:rsid w:val="007F1FCE"/>
    <w:rsid w:val="00821886"/>
    <w:rsid w:val="00836997"/>
    <w:rsid w:val="00881677"/>
    <w:rsid w:val="00882D41"/>
    <w:rsid w:val="00883E82"/>
    <w:rsid w:val="0090636C"/>
    <w:rsid w:val="00906F05"/>
    <w:rsid w:val="0091197C"/>
    <w:rsid w:val="00917208"/>
    <w:rsid w:val="00927430"/>
    <w:rsid w:val="00944258"/>
    <w:rsid w:val="009452D5"/>
    <w:rsid w:val="0095200C"/>
    <w:rsid w:val="009707DD"/>
    <w:rsid w:val="00973DDB"/>
    <w:rsid w:val="0097684B"/>
    <w:rsid w:val="00982626"/>
    <w:rsid w:val="00993AD3"/>
    <w:rsid w:val="009A7D20"/>
    <w:rsid w:val="009D0004"/>
    <w:rsid w:val="009E2627"/>
    <w:rsid w:val="00A13C09"/>
    <w:rsid w:val="00A2532D"/>
    <w:rsid w:val="00A310DC"/>
    <w:rsid w:val="00A310EA"/>
    <w:rsid w:val="00A3668E"/>
    <w:rsid w:val="00A52216"/>
    <w:rsid w:val="00A832AA"/>
    <w:rsid w:val="00A84616"/>
    <w:rsid w:val="00A93013"/>
    <w:rsid w:val="00AB0C32"/>
    <w:rsid w:val="00AB30EC"/>
    <w:rsid w:val="00AC5FE7"/>
    <w:rsid w:val="00AD4DF3"/>
    <w:rsid w:val="00AD7358"/>
    <w:rsid w:val="00AE04FB"/>
    <w:rsid w:val="00AE24E8"/>
    <w:rsid w:val="00AE6855"/>
    <w:rsid w:val="00AF40BD"/>
    <w:rsid w:val="00B5192A"/>
    <w:rsid w:val="00B57B00"/>
    <w:rsid w:val="00B62EEB"/>
    <w:rsid w:val="00B70D46"/>
    <w:rsid w:val="00B77AAC"/>
    <w:rsid w:val="00B84322"/>
    <w:rsid w:val="00B95C2E"/>
    <w:rsid w:val="00BC33BA"/>
    <w:rsid w:val="00BD342B"/>
    <w:rsid w:val="00BD5BE2"/>
    <w:rsid w:val="00BE7500"/>
    <w:rsid w:val="00C0393A"/>
    <w:rsid w:val="00C0400F"/>
    <w:rsid w:val="00C14FAC"/>
    <w:rsid w:val="00C24C9C"/>
    <w:rsid w:val="00C263D1"/>
    <w:rsid w:val="00C34B1B"/>
    <w:rsid w:val="00C459FD"/>
    <w:rsid w:val="00C5304E"/>
    <w:rsid w:val="00C911E6"/>
    <w:rsid w:val="00C923C4"/>
    <w:rsid w:val="00CB57FC"/>
    <w:rsid w:val="00CD18C7"/>
    <w:rsid w:val="00CD445D"/>
    <w:rsid w:val="00CD5B93"/>
    <w:rsid w:val="00CD646C"/>
    <w:rsid w:val="00CE3623"/>
    <w:rsid w:val="00CF4D4F"/>
    <w:rsid w:val="00D06A97"/>
    <w:rsid w:val="00D1104F"/>
    <w:rsid w:val="00D144AD"/>
    <w:rsid w:val="00D22350"/>
    <w:rsid w:val="00D27B48"/>
    <w:rsid w:val="00D301E1"/>
    <w:rsid w:val="00D532D7"/>
    <w:rsid w:val="00D72D28"/>
    <w:rsid w:val="00D82D41"/>
    <w:rsid w:val="00D97FB0"/>
    <w:rsid w:val="00DA044A"/>
    <w:rsid w:val="00DB4B45"/>
    <w:rsid w:val="00DC18E5"/>
    <w:rsid w:val="00DC4328"/>
    <w:rsid w:val="00DD2B8E"/>
    <w:rsid w:val="00DF568F"/>
    <w:rsid w:val="00DF79FD"/>
    <w:rsid w:val="00E032F5"/>
    <w:rsid w:val="00E36FDD"/>
    <w:rsid w:val="00E4302F"/>
    <w:rsid w:val="00E4770A"/>
    <w:rsid w:val="00E8247C"/>
    <w:rsid w:val="00EB2272"/>
    <w:rsid w:val="00EC41A2"/>
    <w:rsid w:val="00EE7315"/>
    <w:rsid w:val="00EF6BF8"/>
    <w:rsid w:val="00F17D1C"/>
    <w:rsid w:val="00F32D9F"/>
    <w:rsid w:val="00F4663D"/>
    <w:rsid w:val="00F850F5"/>
    <w:rsid w:val="00FA6219"/>
    <w:rsid w:val="00FB6A38"/>
    <w:rsid w:val="00FC589D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06"/>
    <w:pPr>
      <w:spacing w:after="160" w:line="259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89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089A"/>
    <w:rPr>
      <w:rFonts w:ascii="Bookman Old Style" w:hAnsi="Bookman Old Style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semiHidden/>
    <w:rsid w:val="0021089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A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39C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E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4E96"/>
    <w:rPr>
      <w:rFonts w:cs="Times New Roman"/>
    </w:rPr>
  </w:style>
  <w:style w:type="paragraph" w:customStyle="1" w:styleId="Standard">
    <w:name w:val="Standard"/>
    <w:uiPriority w:val="99"/>
    <w:rsid w:val="00CB57FC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93AD3"/>
    <w:pPr>
      <w:spacing w:after="120"/>
    </w:pPr>
  </w:style>
  <w:style w:type="paragraph" w:customStyle="1" w:styleId="normal0">
    <w:name w:val="normal"/>
    <w:uiPriority w:val="99"/>
    <w:rsid w:val="00993AD3"/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0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421</Words>
  <Characters>2400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Soldanu</dc:creator>
  <cp:keywords/>
  <dc:description/>
  <cp:lastModifiedBy>Secretar</cp:lastModifiedBy>
  <cp:revision>3</cp:revision>
  <cp:lastPrinted>2020-08-20T12:45:00Z</cp:lastPrinted>
  <dcterms:created xsi:type="dcterms:W3CDTF">2020-08-20T12:38:00Z</dcterms:created>
  <dcterms:modified xsi:type="dcterms:W3CDTF">2020-08-20T12:45:00Z</dcterms:modified>
</cp:coreProperties>
</file>