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484C41" w:rsidP="00F523D9">
      <w:pPr>
        <w:jc w:val="center"/>
        <w:rPr>
          <w:rFonts w:ascii="Trebuchet MS" w:hAnsi="Trebuchet MS"/>
          <w:b/>
          <w:szCs w:val="36"/>
        </w:rPr>
      </w:pPr>
      <w:r w:rsidRPr="00484C41">
        <w:rPr>
          <w:rFonts w:ascii="Trebuchet MS" w:hAnsi="Trebuchet MS"/>
          <w:b/>
          <w:szCs w:val="36"/>
        </w:rPr>
        <w:t>BIROU CONTABILITATE, BUGET, IMPOZITE ȘI TAXE</w:t>
      </w:r>
    </w:p>
    <w:p w:rsidR="00F523D9" w:rsidRDefault="00683928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F523D9" w:rsidRPr="00B523C2" w:rsidRDefault="00943F27" w:rsidP="00AD35FA">
      <w:pPr>
        <w:jc w:val="center"/>
        <w:rPr>
          <w:rFonts w:ascii="Trebuchet MS" w:hAnsi="Trebuchet MS"/>
          <w:lang w:eastAsia="ro-RO"/>
        </w:rPr>
      </w:pPr>
      <w:r w:rsidRPr="00B523C2">
        <w:rPr>
          <w:rFonts w:ascii="Trebuchet MS" w:hAnsi="Trebuchet MS"/>
          <w:lang w:eastAsia="ro-RO"/>
        </w:rPr>
        <w:t xml:space="preserve">NR. </w:t>
      </w:r>
      <w:r w:rsidR="00683928" w:rsidRPr="00683928">
        <w:rPr>
          <w:rFonts w:ascii="Trebuchet MS" w:hAnsi="Trebuchet MS"/>
          <w:lang w:eastAsia="ro-RO"/>
        </w:rPr>
        <w:t>5.415</w:t>
      </w:r>
      <w:r w:rsidR="00404D88" w:rsidRPr="00B523C2">
        <w:rPr>
          <w:rFonts w:ascii="Trebuchet MS" w:hAnsi="Trebuchet MS"/>
          <w:lang w:eastAsia="ro-RO"/>
        </w:rPr>
        <w:t>/</w:t>
      </w:r>
      <w:r w:rsidR="00AD35FA">
        <w:rPr>
          <w:rFonts w:ascii="Trebuchet MS" w:hAnsi="Trebuchet MS"/>
          <w:lang w:eastAsia="ro-RO"/>
        </w:rPr>
        <w:t>26</w:t>
      </w:r>
      <w:r w:rsidR="00404D88" w:rsidRPr="00B523C2">
        <w:rPr>
          <w:rFonts w:ascii="Trebuchet MS" w:hAnsi="Trebuchet MS"/>
          <w:lang w:eastAsia="ro-RO"/>
        </w:rPr>
        <w:t>.</w:t>
      </w:r>
      <w:r w:rsidR="0072452B">
        <w:rPr>
          <w:rFonts w:ascii="Trebuchet MS" w:hAnsi="Trebuchet MS"/>
          <w:lang w:eastAsia="ro-RO"/>
        </w:rPr>
        <w:t>0</w:t>
      </w:r>
      <w:r w:rsidR="00AD35FA">
        <w:rPr>
          <w:rFonts w:ascii="Trebuchet MS" w:hAnsi="Trebuchet MS"/>
          <w:lang w:eastAsia="ro-RO"/>
        </w:rPr>
        <w:t>5</w:t>
      </w:r>
      <w:r w:rsidR="00404D88" w:rsidRPr="00B523C2">
        <w:rPr>
          <w:rFonts w:ascii="Trebuchet MS" w:hAnsi="Trebuchet MS"/>
          <w:lang w:eastAsia="ro-RO"/>
        </w:rPr>
        <w:t>.202</w:t>
      </w:r>
      <w:r w:rsidR="0072452B">
        <w:rPr>
          <w:rFonts w:ascii="Trebuchet MS" w:hAnsi="Trebuchet MS"/>
          <w:lang w:eastAsia="ro-RO"/>
        </w:rPr>
        <w:t>2</w:t>
      </w:r>
    </w:p>
    <w:p w:rsidR="00943F27" w:rsidRPr="00B523C2" w:rsidRDefault="00943F27" w:rsidP="00943F27">
      <w:pPr>
        <w:jc w:val="center"/>
        <w:rPr>
          <w:rFonts w:ascii="Trebuchet MS" w:hAnsi="Trebuchet MS" w:cs="Tahoma"/>
        </w:rPr>
      </w:pPr>
      <w:r w:rsidRPr="00B523C2">
        <w:rPr>
          <w:rFonts w:ascii="Trebuchet MS" w:hAnsi="Trebuchet MS" w:cs="Tahoma"/>
        </w:rPr>
        <w:t xml:space="preserve">cu privire la </w:t>
      </w:r>
      <w:r w:rsidR="001448C6" w:rsidRPr="00B523C2">
        <w:rPr>
          <w:rFonts w:ascii="Trebuchet MS" w:hAnsi="Trebuchet MS" w:cs="Tahoma"/>
        </w:rPr>
        <w:t xml:space="preserve">aprobarea </w:t>
      </w:r>
      <w:r w:rsidRPr="00B523C2">
        <w:rPr>
          <w:rFonts w:ascii="Trebuchet MS" w:hAnsi="Trebuchet MS" w:cs="Tahoma"/>
        </w:rPr>
        <w:t>rectific</w:t>
      </w:r>
      <w:r w:rsidR="001448C6" w:rsidRPr="00B523C2">
        <w:rPr>
          <w:rFonts w:ascii="Trebuchet MS" w:hAnsi="Trebuchet MS" w:cs="Tahoma"/>
        </w:rPr>
        <w:t>ă</w:t>
      </w:r>
      <w:r w:rsidRPr="00B523C2">
        <w:rPr>
          <w:rFonts w:ascii="Trebuchet MS" w:hAnsi="Trebuchet MS" w:cs="Tahoma"/>
        </w:rPr>
        <w:t>r</w:t>
      </w:r>
      <w:r w:rsidR="001448C6" w:rsidRPr="00B523C2">
        <w:rPr>
          <w:rFonts w:ascii="Trebuchet MS" w:hAnsi="Trebuchet MS" w:cs="Tahoma"/>
        </w:rPr>
        <w:t>ii</w:t>
      </w:r>
      <w:r w:rsidRPr="00B523C2">
        <w:rPr>
          <w:rFonts w:ascii="Trebuchet MS" w:hAnsi="Trebuchet MS" w:cs="Tahoma"/>
        </w:rPr>
        <w:t xml:space="preserve"> bugetului local pe anul 20</w:t>
      </w:r>
      <w:r w:rsidR="00F06498" w:rsidRPr="00B523C2">
        <w:rPr>
          <w:rFonts w:ascii="Trebuchet MS" w:hAnsi="Trebuchet MS" w:cs="Tahoma"/>
        </w:rPr>
        <w:t>2</w:t>
      </w:r>
      <w:r w:rsidR="0072452B">
        <w:rPr>
          <w:rFonts w:ascii="Trebuchet MS" w:hAnsi="Trebuchet MS" w:cs="Tahoma"/>
        </w:rPr>
        <w:t>2</w:t>
      </w: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 w:cs="Tahoma"/>
        </w:rPr>
        <w:t xml:space="preserve">Potrivit art. 19 </w:t>
      </w:r>
      <w:r w:rsidR="00E752B5" w:rsidRPr="00B523C2">
        <w:rPr>
          <w:rFonts w:ascii="Trebuchet MS" w:hAnsi="Trebuchet MS" w:cs="Tahoma"/>
        </w:rPr>
        <w:t xml:space="preserve">alin. </w:t>
      </w:r>
      <w:r w:rsidRPr="00B523C2">
        <w:rPr>
          <w:rFonts w:ascii="Trebuchet MS" w:hAnsi="Trebuchet MS" w:cs="Tahoma"/>
        </w:rPr>
        <w:t>(2) din Legea nr. 273/2006 privind finanțele publice locale</w:t>
      </w:r>
      <w:r w:rsidR="00E752B5" w:rsidRPr="00B523C2">
        <w:rPr>
          <w:rFonts w:ascii="Trebuchet MS" w:hAnsi="Trebuchet MS" w:cs="Tahoma"/>
        </w:rPr>
        <w:t>,</w:t>
      </w:r>
      <w:r w:rsidRPr="00B523C2">
        <w:rPr>
          <w:rFonts w:ascii="Trebuchet MS" w:hAnsi="Trebuchet MS" w:cs="Tahoma"/>
        </w:rPr>
        <w:t xml:space="preserve"> p</w:t>
      </w:r>
      <w:r w:rsidRPr="00B523C2">
        <w:rPr>
          <w:rFonts w:ascii="Trebuchet MS" w:hAnsi="Trebuchet MS"/>
        </w:rPr>
        <w:t xml:space="preserve">e parcursul </w:t>
      </w:r>
      <w:r w:rsidR="00C902E3" w:rsidRPr="00B523C2">
        <w:rPr>
          <w:rFonts w:ascii="Trebuchet MS" w:hAnsi="Trebuchet MS"/>
        </w:rPr>
        <w:t>exercițiului</w:t>
      </w:r>
      <w:r w:rsidRPr="00B523C2">
        <w:rPr>
          <w:rFonts w:ascii="Trebuchet MS" w:hAnsi="Trebuchet MS"/>
        </w:rPr>
        <w:t xml:space="preserve"> bugetar, </w:t>
      </w:r>
      <w:r w:rsidR="00C902E3" w:rsidRPr="00B523C2">
        <w:rPr>
          <w:rFonts w:ascii="Trebuchet MS" w:hAnsi="Trebuchet MS"/>
        </w:rPr>
        <w:t>autoritățile</w:t>
      </w:r>
      <w:r w:rsidRPr="00B523C2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B523C2">
        <w:rPr>
          <w:rFonts w:ascii="Trebuchet MS" w:hAnsi="Trebuchet MS"/>
        </w:rPr>
        <w:t>şi</w:t>
      </w:r>
      <w:proofErr w:type="spellEnd"/>
      <w:r w:rsidRPr="00B523C2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/>
        </w:rPr>
        <w:t xml:space="preserve">Prin proiectul de hotărâre nr. </w:t>
      </w:r>
      <w:r w:rsidR="00AD35FA">
        <w:rPr>
          <w:rFonts w:ascii="Trebuchet MS" w:hAnsi="Trebuchet MS"/>
        </w:rPr>
        <w:t>62</w:t>
      </w:r>
      <w:r w:rsidRPr="00B523C2">
        <w:rPr>
          <w:rFonts w:ascii="Trebuchet MS" w:hAnsi="Trebuchet MS"/>
        </w:rPr>
        <w:t>/</w:t>
      </w:r>
      <w:r w:rsidR="00AD35FA">
        <w:rPr>
          <w:rFonts w:ascii="Trebuchet MS" w:hAnsi="Trebuchet MS"/>
        </w:rPr>
        <w:t>26</w:t>
      </w:r>
      <w:r w:rsidRPr="00B523C2">
        <w:rPr>
          <w:rFonts w:ascii="Trebuchet MS" w:hAnsi="Trebuchet MS"/>
        </w:rPr>
        <w:t xml:space="preserve"> </w:t>
      </w:r>
      <w:r w:rsidR="0072452B">
        <w:rPr>
          <w:rFonts w:ascii="Trebuchet MS" w:hAnsi="Trebuchet MS"/>
        </w:rPr>
        <w:t>0</w:t>
      </w:r>
      <w:r w:rsidR="00AD35FA">
        <w:rPr>
          <w:rFonts w:ascii="Trebuchet MS" w:hAnsi="Trebuchet MS"/>
        </w:rPr>
        <w:t>5</w:t>
      </w:r>
      <w:r w:rsidRPr="00B523C2">
        <w:rPr>
          <w:rFonts w:ascii="Trebuchet MS" w:hAnsi="Trebuchet MS"/>
        </w:rPr>
        <w:t xml:space="preserve"> 202</w:t>
      </w:r>
      <w:r w:rsidR="00AD35FA">
        <w:rPr>
          <w:rFonts w:ascii="Trebuchet MS" w:hAnsi="Trebuchet MS"/>
        </w:rPr>
        <w:t>2</w:t>
      </w:r>
      <w:r w:rsidRPr="00B523C2">
        <w:rPr>
          <w:rFonts w:ascii="Trebuchet MS" w:hAnsi="Trebuchet MS"/>
        </w:rPr>
        <w:t xml:space="preserve"> cu privire la rectificarea bugetului local pe anul 202</w:t>
      </w:r>
      <w:r w:rsidR="0072452B">
        <w:rPr>
          <w:rFonts w:ascii="Trebuchet MS" w:hAnsi="Trebuchet MS"/>
        </w:rPr>
        <w:t>2</w:t>
      </w:r>
      <w:r w:rsidRPr="00B523C2">
        <w:rPr>
          <w:rFonts w:ascii="Trebuchet MS" w:hAnsi="Trebuchet MS"/>
        </w:rPr>
        <w:t xml:space="preserve"> se propun următoarele modificări în partea de</w:t>
      </w:r>
      <w:r w:rsidR="00B17356" w:rsidRPr="00B523C2">
        <w:rPr>
          <w:rFonts w:ascii="Trebuchet MS" w:hAnsi="Trebuchet MS"/>
        </w:rPr>
        <w:t xml:space="preserve"> venituri </w:t>
      </w:r>
      <w:r w:rsidR="00B17356">
        <w:rPr>
          <w:rFonts w:ascii="Trebuchet MS" w:hAnsi="Trebuchet MS"/>
        </w:rPr>
        <w:t>și</w:t>
      </w:r>
      <w:r>
        <w:rPr>
          <w:rFonts w:ascii="Trebuchet MS" w:hAnsi="Trebuchet MS"/>
        </w:rPr>
        <w:t xml:space="preserve">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2"/>
        <w:gridCol w:w="1460"/>
      </w:tblGrid>
      <w:tr w:rsidR="00B17356" w:rsidTr="00683928">
        <w:trPr>
          <w:trHeight w:val="494"/>
          <w:tblCellSpacing w:w="15" w:type="dxa"/>
        </w:trPr>
        <w:tc>
          <w:tcPr>
            <w:tcW w:w="4304" w:type="pct"/>
            <w:vAlign w:val="center"/>
            <w:hideMark/>
          </w:tcPr>
          <w:p w:rsidR="00B17356" w:rsidRPr="00683928" w:rsidRDefault="00B17356" w:rsidP="00B17356">
            <w:pPr>
              <w:pStyle w:val="NormalWeb"/>
              <w:rPr>
                <w:b/>
              </w:rPr>
            </w:pPr>
            <w:r w:rsidRPr="00683928">
              <w:rPr>
                <w:b/>
              </w:rPr>
              <w:t>VENITURII - TOTAL, din care: </w:t>
            </w:r>
          </w:p>
        </w:tc>
        <w:tc>
          <w:tcPr>
            <w:tcW w:w="654" w:type="pct"/>
            <w:vAlign w:val="center"/>
            <w:hideMark/>
          </w:tcPr>
          <w:p w:rsidR="00B17356" w:rsidRPr="00683928" w:rsidRDefault="00B17356" w:rsidP="00683928">
            <w:pPr>
              <w:jc w:val="right"/>
              <w:rPr>
                <w:b/>
              </w:rPr>
            </w:pPr>
            <w:r w:rsidRPr="00683928">
              <w:rPr>
                <w:b/>
              </w:rPr>
              <w:t xml:space="preserve">+ </w:t>
            </w:r>
            <w:r w:rsidR="00683928" w:rsidRPr="00683928">
              <w:rPr>
                <w:b/>
              </w:rPr>
              <w:t>45</w:t>
            </w:r>
            <w:r w:rsidRPr="00683928">
              <w:rPr>
                <w:b/>
              </w:rPr>
              <w:t>.</w:t>
            </w:r>
            <w:r w:rsidR="0072452B" w:rsidRPr="00683928">
              <w:rPr>
                <w:b/>
              </w:rPr>
              <w:t>0</w:t>
            </w:r>
            <w:r w:rsidRPr="00683928">
              <w:rPr>
                <w:b/>
              </w:rPr>
              <w:t>00</w:t>
            </w:r>
          </w:p>
        </w:tc>
      </w:tr>
      <w:tr w:rsidR="00683928" w:rsidTr="00683928">
        <w:trPr>
          <w:trHeight w:val="308"/>
          <w:tblCellSpacing w:w="15" w:type="dxa"/>
        </w:trPr>
        <w:tc>
          <w:tcPr>
            <w:tcW w:w="4304" w:type="pct"/>
            <w:vAlign w:val="center"/>
          </w:tcPr>
          <w:p w:rsidR="00683928" w:rsidRDefault="00683928" w:rsidP="00683928">
            <w:pPr>
              <w:pStyle w:val="NormalWeb"/>
            </w:pPr>
            <w:r>
              <w:t>-</w:t>
            </w:r>
            <w:r>
              <w:t>Alte amenzi, penalități și confiscări 21.A.35.50.00</w:t>
            </w:r>
          </w:p>
        </w:tc>
        <w:tc>
          <w:tcPr>
            <w:tcW w:w="654" w:type="pct"/>
            <w:vAlign w:val="center"/>
          </w:tcPr>
          <w:p w:rsidR="00683928" w:rsidRPr="00683928" w:rsidRDefault="00683928" w:rsidP="00683928">
            <w:pPr>
              <w:jc w:val="right"/>
            </w:pPr>
            <w:r w:rsidRPr="00683928">
              <w:t>+ 5.000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72452B">
            <w:r w:rsidRPr="00A751DA">
              <w:t>-</w:t>
            </w:r>
            <w:r w:rsidR="00273804" w:rsidRPr="00A751DA">
              <w:t xml:space="preserve"> </w:t>
            </w:r>
            <w:r w:rsidR="0072452B">
              <w:t>Venituri din valorificarea unor bunuri ale instituțiilor publice 21.A.39</w:t>
            </w:r>
            <w:r w:rsidR="00CF1C7C">
              <w:t>.</w:t>
            </w:r>
            <w:r w:rsidR="00A751DA">
              <w:t>0</w:t>
            </w:r>
            <w:r w:rsidR="0072452B">
              <w:t>1</w:t>
            </w:r>
            <w:r w:rsidR="00CF1C7C">
              <w:t>.00</w:t>
            </w:r>
          </w:p>
        </w:tc>
        <w:tc>
          <w:tcPr>
            <w:tcW w:w="654" w:type="pct"/>
            <w:vAlign w:val="center"/>
            <w:hideMark/>
          </w:tcPr>
          <w:p w:rsidR="00B17356" w:rsidRDefault="00273804" w:rsidP="00683928">
            <w:pPr>
              <w:jc w:val="right"/>
            </w:pPr>
            <w:r>
              <w:t xml:space="preserve">+ </w:t>
            </w:r>
            <w:r w:rsidR="00683928">
              <w:t>4</w:t>
            </w:r>
            <w:r w:rsidR="0072452B">
              <w:t>0</w:t>
            </w:r>
            <w:r w:rsidR="00B17356">
              <w:t>.</w:t>
            </w:r>
            <w:r w:rsidR="0072452B">
              <w:t>0</w:t>
            </w:r>
            <w:r w:rsidR="00B17356">
              <w:t>00</w:t>
            </w:r>
          </w:p>
        </w:tc>
      </w:tr>
    </w:tbl>
    <w:p w:rsidR="00B17356" w:rsidRDefault="00B17356" w:rsidP="00273804">
      <w:pPr>
        <w:pStyle w:val="NormalWeb"/>
        <w:tabs>
          <w:tab w:val="left" w:pos="525"/>
          <w:tab w:val="right" w:pos="10822"/>
        </w:tabs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8"/>
        <w:gridCol w:w="1934"/>
      </w:tblGrid>
      <w:tr w:rsidR="00B17356" w:rsidTr="00683928">
        <w:trPr>
          <w:trHeight w:val="568"/>
          <w:tblCellSpacing w:w="15" w:type="dxa"/>
        </w:trPr>
        <w:tc>
          <w:tcPr>
            <w:tcW w:w="4085" w:type="pct"/>
            <w:vAlign w:val="center"/>
            <w:hideMark/>
          </w:tcPr>
          <w:p w:rsidR="00C902E3" w:rsidRPr="00683928" w:rsidRDefault="00B17356" w:rsidP="00683928">
            <w:pPr>
              <w:rPr>
                <w:b/>
              </w:rPr>
            </w:pPr>
            <w:r w:rsidRPr="00683928">
              <w:rPr>
                <w:b/>
              </w:rPr>
              <w:t>CHELTUIELI - TOTAL, din care :</w:t>
            </w:r>
          </w:p>
        </w:tc>
        <w:tc>
          <w:tcPr>
            <w:tcW w:w="874" w:type="pct"/>
            <w:vAlign w:val="center"/>
            <w:hideMark/>
          </w:tcPr>
          <w:p w:rsidR="00B17356" w:rsidRPr="00683928" w:rsidRDefault="00A44DD8" w:rsidP="00683928">
            <w:pPr>
              <w:jc w:val="right"/>
              <w:rPr>
                <w:b/>
              </w:rPr>
            </w:pPr>
            <w:r w:rsidRPr="00683928">
              <w:rPr>
                <w:b/>
              </w:rPr>
              <w:t xml:space="preserve">+ </w:t>
            </w:r>
            <w:r w:rsidR="00683928" w:rsidRPr="00683928">
              <w:rPr>
                <w:b/>
              </w:rPr>
              <w:t>45</w:t>
            </w:r>
            <w:r w:rsidR="00A751DA" w:rsidRPr="00683928">
              <w:rPr>
                <w:b/>
              </w:rPr>
              <w:t>.</w:t>
            </w:r>
            <w:r w:rsidR="0072452B" w:rsidRPr="00683928">
              <w:rPr>
                <w:b/>
              </w:rPr>
              <w:t>0</w:t>
            </w:r>
            <w:r w:rsidR="00B17356" w:rsidRPr="00683928">
              <w:rPr>
                <w:b/>
              </w:rPr>
              <w:t>00</w:t>
            </w:r>
          </w:p>
        </w:tc>
      </w:tr>
      <w:tr w:rsidR="00B17356" w:rsidTr="00683928">
        <w:trPr>
          <w:tblCellSpacing w:w="15" w:type="dxa"/>
        </w:trPr>
        <w:tc>
          <w:tcPr>
            <w:tcW w:w="4085" w:type="pct"/>
            <w:vAlign w:val="center"/>
            <w:hideMark/>
          </w:tcPr>
          <w:p w:rsidR="00B17356" w:rsidRDefault="0072452B" w:rsidP="0072452B">
            <w:r>
              <w:t>1</w:t>
            </w:r>
            <w:r w:rsidR="00B17356">
              <w:t xml:space="preserve">. </w:t>
            </w:r>
            <w:r w:rsidR="00683928">
              <w:t>Cultura, recreere și religie 67.02, din care:</w:t>
            </w:r>
          </w:p>
        </w:tc>
        <w:tc>
          <w:tcPr>
            <w:tcW w:w="874" w:type="pct"/>
            <w:vAlign w:val="center"/>
            <w:hideMark/>
          </w:tcPr>
          <w:p w:rsidR="00B17356" w:rsidRDefault="00A751DA" w:rsidP="00683928">
            <w:pPr>
              <w:jc w:val="right"/>
            </w:pPr>
            <w:r>
              <w:t xml:space="preserve">+ </w:t>
            </w:r>
            <w:r w:rsidR="00683928">
              <w:t>4</w:t>
            </w:r>
            <w:r w:rsidR="001B6F14">
              <w:t>0</w:t>
            </w:r>
            <w:r>
              <w:t>.</w:t>
            </w:r>
            <w:r w:rsidR="001B6F14">
              <w:t>0</w:t>
            </w:r>
            <w:r>
              <w:t>0</w:t>
            </w:r>
            <w:r w:rsidR="00DB3874">
              <w:t>0</w:t>
            </w:r>
          </w:p>
        </w:tc>
      </w:tr>
      <w:tr w:rsidR="001B6F14" w:rsidTr="00683928">
        <w:trPr>
          <w:tblCellSpacing w:w="15" w:type="dxa"/>
        </w:trPr>
        <w:tc>
          <w:tcPr>
            <w:tcW w:w="4085" w:type="pct"/>
            <w:vAlign w:val="center"/>
          </w:tcPr>
          <w:p w:rsidR="001B6F14" w:rsidRDefault="00683928" w:rsidP="00683928">
            <w:r>
              <w:t xml:space="preserve">- (71) Cheltuieli de capital </w:t>
            </w:r>
            <w:r w:rsidRPr="001B6F14">
              <w:rPr>
                <w:sz w:val="20"/>
                <w:szCs w:val="20"/>
              </w:rPr>
              <w:t>(</w:t>
            </w:r>
            <w:r>
              <w:t>Realizare scena Cămin Cultural Macea</w:t>
            </w:r>
            <w:r w:rsidRPr="001B6F14">
              <w:rPr>
                <w:sz w:val="20"/>
                <w:szCs w:val="20"/>
              </w:rPr>
              <w:t>)</w:t>
            </w:r>
          </w:p>
        </w:tc>
        <w:tc>
          <w:tcPr>
            <w:tcW w:w="874" w:type="pct"/>
            <w:vAlign w:val="center"/>
          </w:tcPr>
          <w:p w:rsidR="001B6F14" w:rsidRDefault="001B6F14" w:rsidP="00683928">
            <w:pPr>
              <w:jc w:val="right"/>
            </w:pPr>
            <w:r>
              <w:t xml:space="preserve">+ </w:t>
            </w:r>
            <w:r w:rsidR="00683928">
              <w:t>40</w:t>
            </w:r>
            <w:r>
              <w:t>.000</w:t>
            </w:r>
          </w:p>
        </w:tc>
      </w:tr>
      <w:tr w:rsidR="00683928" w:rsidTr="00683928">
        <w:trPr>
          <w:tblCellSpacing w:w="15" w:type="dxa"/>
        </w:trPr>
        <w:tc>
          <w:tcPr>
            <w:tcW w:w="4085" w:type="pct"/>
            <w:vAlign w:val="center"/>
          </w:tcPr>
          <w:p w:rsidR="00683928" w:rsidRDefault="00683928" w:rsidP="00683928">
            <w:r>
              <w:t>2. Transporturi</w:t>
            </w:r>
            <w:r>
              <w:t xml:space="preserve"> </w:t>
            </w:r>
            <w:r>
              <w:t>84</w:t>
            </w:r>
            <w:r>
              <w:t>.02, din care:</w:t>
            </w:r>
          </w:p>
        </w:tc>
        <w:tc>
          <w:tcPr>
            <w:tcW w:w="874" w:type="pct"/>
            <w:vAlign w:val="center"/>
          </w:tcPr>
          <w:p w:rsidR="00683928" w:rsidRDefault="00683928" w:rsidP="001B6F14">
            <w:pPr>
              <w:jc w:val="right"/>
            </w:pPr>
            <w:r>
              <w:t>+ 5.000</w:t>
            </w:r>
          </w:p>
        </w:tc>
      </w:tr>
      <w:tr w:rsidR="001B6F14" w:rsidTr="00683928">
        <w:trPr>
          <w:tblCellSpacing w:w="15" w:type="dxa"/>
        </w:trPr>
        <w:tc>
          <w:tcPr>
            <w:tcW w:w="4085" w:type="pct"/>
            <w:vAlign w:val="center"/>
          </w:tcPr>
          <w:p w:rsidR="001B6F14" w:rsidRDefault="001B6F14" w:rsidP="001B6F14">
            <w:r>
              <w:t>- (20) Bunuri și servicii</w:t>
            </w:r>
          </w:p>
        </w:tc>
        <w:tc>
          <w:tcPr>
            <w:tcW w:w="874" w:type="pct"/>
            <w:vAlign w:val="center"/>
          </w:tcPr>
          <w:p w:rsidR="001B6F14" w:rsidRDefault="00683928" w:rsidP="00683928">
            <w:pPr>
              <w:jc w:val="right"/>
            </w:pPr>
            <w:r>
              <w:t>+ 5</w:t>
            </w:r>
            <w:r w:rsidR="001B6F14">
              <w:t>.000</w:t>
            </w:r>
          </w:p>
        </w:tc>
      </w:tr>
    </w:tbl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943F27" w:rsidRPr="00F523D9" w:rsidRDefault="00943F27" w:rsidP="00E752B5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/>
        </w:rPr>
        <w:t xml:space="preserve">Detalierea cheltuielilor propuse, pe capitole, subcapitole, titluri, articole și alineate se regăsește în </w:t>
      </w:r>
      <w:r w:rsidR="00F521C8">
        <w:rPr>
          <w:rFonts w:ascii="Trebuchet MS" w:hAnsi="Trebuchet MS"/>
        </w:rPr>
        <w:t>Anexa nr.1, iar în ceea ce privește obiectivele de investiții în Anexa 2</w:t>
      </w:r>
      <w:r w:rsidR="001A6221">
        <w:rPr>
          <w:rFonts w:ascii="Trebuchet MS" w:hAnsi="Trebuchet MS"/>
        </w:rPr>
        <w:t>,</w:t>
      </w:r>
      <w:r w:rsidR="00F521C8">
        <w:rPr>
          <w:rFonts w:ascii="Trebuchet MS" w:hAnsi="Trebuchet MS"/>
        </w:rPr>
        <w:t xml:space="preserve"> la proiectul de hotărâre</w:t>
      </w:r>
      <w:r w:rsidRPr="00F523D9">
        <w:rPr>
          <w:rFonts w:ascii="Trebuchet MS" w:hAnsi="Trebuchet MS"/>
        </w:rPr>
        <w:t>.</w:t>
      </w: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683928">
        <w:rPr>
          <w:rFonts w:ascii="Trebuchet MS" w:hAnsi="Trebuchet MS" w:cstheme="minorHAnsi"/>
          <w:b/>
        </w:rPr>
        <w:t>62</w:t>
      </w:r>
      <w:r w:rsidR="008F7473" w:rsidRPr="00B523C2">
        <w:rPr>
          <w:rFonts w:ascii="Trebuchet MS" w:hAnsi="Trebuchet MS" w:cstheme="minorHAnsi"/>
          <w:b/>
        </w:rPr>
        <w:t>/</w:t>
      </w:r>
      <w:r w:rsidR="00683928">
        <w:rPr>
          <w:rFonts w:ascii="Trebuchet MS" w:hAnsi="Trebuchet MS" w:cstheme="minorHAnsi"/>
          <w:b/>
        </w:rPr>
        <w:t>26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="001B6F14">
        <w:rPr>
          <w:rFonts w:ascii="Trebuchet MS" w:hAnsi="Trebuchet MS" w:cstheme="minorHAnsi"/>
          <w:b/>
        </w:rPr>
        <w:t>0</w:t>
      </w:r>
      <w:r w:rsidR="00683928">
        <w:rPr>
          <w:rFonts w:ascii="Trebuchet MS" w:hAnsi="Trebuchet MS" w:cstheme="minorHAnsi"/>
          <w:b/>
        </w:rPr>
        <w:t>5</w:t>
      </w:r>
      <w:bookmarkStart w:id="0" w:name="_GoBack"/>
      <w:bookmarkEnd w:id="0"/>
      <w:r w:rsidR="008F7473" w:rsidRPr="00B523C2">
        <w:rPr>
          <w:rFonts w:ascii="Trebuchet MS" w:hAnsi="Trebuchet MS" w:cstheme="minorHAnsi"/>
          <w:b/>
        </w:rPr>
        <w:t xml:space="preserve"> 202</w:t>
      </w:r>
      <w:r w:rsidR="001B6F14">
        <w:rPr>
          <w:rFonts w:ascii="Trebuchet MS" w:hAnsi="Trebuchet MS" w:cstheme="minorHAnsi"/>
          <w:b/>
        </w:rPr>
        <w:t>2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1B6F14">
        <w:rPr>
          <w:rFonts w:ascii="Trebuchet MS" w:hAnsi="Trebuchet MS" w:cstheme="minorHAnsi"/>
          <w:b/>
        </w:rPr>
        <w:t>2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ȘEF BIROU</w:t>
      </w:r>
    </w:p>
    <w:p w:rsidR="00484C41" w:rsidRDefault="00484C41" w:rsidP="005C3A91">
      <w:pPr>
        <w:jc w:val="center"/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</w:rPr>
        <w:t>BEKE ROBERT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A44DD8">
      <w:footerReference w:type="even" r:id="rId9"/>
      <w:footerReference w:type="default" r:id="rId10"/>
      <w:pgSz w:w="12240" w:h="15840"/>
      <w:pgMar w:top="794" w:right="56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699" w:rsidRDefault="00C25699">
      <w:r>
        <w:separator/>
      </w:r>
    </w:p>
  </w:endnote>
  <w:endnote w:type="continuationSeparator" w:id="0">
    <w:p w:rsidR="00C25699" w:rsidRDefault="00C2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699" w:rsidRDefault="00C25699">
      <w:r>
        <w:separator/>
      </w:r>
    </w:p>
  </w:footnote>
  <w:footnote w:type="continuationSeparator" w:id="0">
    <w:p w:rsidR="00C25699" w:rsidRDefault="00C25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3A40A7"/>
    <w:multiLevelType w:val="hybridMultilevel"/>
    <w:tmpl w:val="DDAE1A24"/>
    <w:lvl w:ilvl="0" w:tplc="82A0A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2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6"/>
  </w:num>
  <w:num w:numId="19">
    <w:abstractNumId w:val="28"/>
  </w:num>
  <w:num w:numId="20">
    <w:abstractNumId w:val="35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3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4"/>
  </w:num>
  <w:num w:numId="35">
    <w:abstractNumId w:val="24"/>
  </w:num>
  <w:num w:numId="36">
    <w:abstractNumId w:val="27"/>
  </w:num>
  <w:num w:numId="37">
    <w:abstractNumId w:val="1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14314"/>
    <w:rsid w:val="00020C3D"/>
    <w:rsid w:val="000229A7"/>
    <w:rsid w:val="000252A8"/>
    <w:rsid w:val="00027CA3"/>
    <w:rsid w:val="00044324"/>
    <w:rsid w:val="00047918"/>
    <w:rsid w:val="000716C7"/>
    <w:rsid w:val="0007411D"/>
    <w:rsid w:val="00083595"/>
    <w:rsid w:val="00091939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57CC5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6F1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57155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3BE2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6873"/>
    <w:rsid w:val="00655E04"/>
    <w:rsid w:val="0066310A"/>
    <w:rsid w:val="006703CA"/>
    <w:rsid w:val="006800A9"/>
    <w:rsid w:val="00682A3E"/>
    <w:rsid w:val="00682E70"/>
    <w:rsid w:val="00683928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2452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55EE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09CC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4DD8"/>
    <w:rsid w:val="00A474B6"/>
    <w:rsid w:val="00A62CE7"/>
    <w:rsid w:val="00A70E7B"/>
    <w:rsid w:val="00A71320"/>
    <w:rsid w:val="00A7497B"/>
    <w:rsid w:val="00A74AE2"/>
    <w:rsid w:val="00A74C29"/>
    <w:rsid w:val="00A751DA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35FA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23C2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5699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CF1C7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B3874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uiPriority w:val="22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F5BBD-C01C-4C17-B2EB-676F742F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265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Cont Microsoft</cp:lastModifiedBy>
  <cp:revision>23</cp:revision>
  <cp:lastPrinted>2021-08-12T12:30:00Z</cp:lastPrinted>
  <dcterms:created xsi:type="dcterms:W3CDTF">2021-08-12T12:31:00Z</dcterms:created>
  <dcterms:modified xsi:type="dcterms:W3CDTF">2022-05-30T05:36:00Z</dcterms:modified>
</cp:coreProperties>
</file>