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FE" w:rsidRDefault="006E25FE" w:rsidP="006E2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ROM</w:t>
      </w:r>
      <w:r>
        <w:rPr>
          <w:rFonts w:ascii="Times New Roman" w:hAnsi="Times New Roman" w:cs="Times New Roman"/>
          <w:b/>
          <w:sz w:val="24"/>
          <w:szCs w:val="24"/>
        </w:rPr>
        <w:t>Â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6E25FE" w:rsidRDefault="006E25FE" w:rsidP="006E25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6E25FE" w:rsidRDefault="006E25FE" w:rsidP="006E25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6E25FE" w:rsidRDefault="006E25FE" w:rsidP="006E25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6E25FE" w:rsidRDefault="006E25FE" w:rsidP="006E25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6E25FE" w:rsidRDefault="006E25FE" w:rsidP="006E25FE">
      <w:pPr>
        <w:rPr>
          <w:b/>
        </w:rPr>
      </w:pPr>
    </w:p>
    <w:p w:rsidR="006E25FE" w:rsidRDefault="006E25FE" w:rsidP="006E2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hotarâre</w:t>
      </w:r>
      <w:proofErr w:type="spellEnd"/>
    </w:p>
    <w:p w:rsidR="000E29E4" w:rsidRDefault="000E29E4" w:rsidP="000E29E4">
      <w:pPr>
        <w:pStyle w:val="Listparagraf"/>
        <w:keepNext/>
        <w:keepLines/>
        <w:tabs>
          <w:tab w:val="center" w:pos="4680"/>
        </w:tabs>
        <w:spacing w:after="0" w:line="360" w:lineRule="auto"/>
        <w:ind w:left="502"/>
        <w:jc w:val="center"/>
        <w:outlineLvl w:val="3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Privind aprobarea Organigramei și a Statului de funcții ale aparatului de specialitate al primarului Municipiului Marghita şi a celorlalte instituţii subordonate</w:t>
      </w:r>
    </w:p>
    <w:p w:rsidR="000E29E4" w:rsidRDefault="000E29E4" w:rsidP="000E29E4">
      <w:pPr>
        <w:keepNext/>
        <w:keepLines/>
        <w:tabs>
          <w:tab w:val="center" w:pos="4680"/>
        </w:tabs>
        <w:spacing w:after="0" w:line="360" w:lineRule="auto"/>
        <w:outlineLvl w:val="3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0E29E4" w:rsidRPr="000E29E4" w:rsidRDefault="000E29E4" w:rsidP="000E29E4">
      <w:pPr>
        <w:keepNext/>
        <w:keepLines/>
        <w:tabs>
          <w:tab w:val="center" w:pos="4680"/>
        </w:tabs>
        <w:spacing w:after="0" w:line="360" w:lineRule="auto"/>
        <w:outlineLvl w:val="3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0E29E4" w:rsidRPr="000E29E4" w:rsidRDefault="000E29E4" w:rsidP="000E29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E29E4">
        <w:rPr>
          <w:rFonts w:ascii="Times New Roman" w:eastAsia="Calibri" w:hAnsi="Times New Roman" w:cs="Times New Roman"/>
          <w:sz w:val="24"/>
          <w:szCs w:val="24"/>
          <w:lang w:val="ro-RO"/>
        </w:rPr>
        <w:t>Analizând temeiurile  juridice ale :</w:t>
      </w:r>
    </w:p>
    <w:p w:rsidR="000E29E4" w:rsidRPr="000E29E4" w:rsidRDefault="000E29E4" w:rsidP="000E29E4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Art.6, art.8-9, art.12, art.84 alin.(3) și alin.(4), art.129 alin.(1), alin.(2) </w:t>
      </w:r>
      <w:proofErr w:type="spellStart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alin.(3) </w:t>
      </w:r>
      <w:proofErr w:type="spellStart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art.155 alin.(1) </w:t>
      </w:r>
      <w:proofErr w:type="spellStart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lit.b</w:t>
      </w:r>
      <w:proofErr w:type="spellEnd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și d), alin.(3) </w:t>
      </w:r>
      <w:proofErr w:type="spellStart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lit.b</w:t>
      </w:r>
      <w:proofErr w:type="spellEnd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alin.(4) </w:t>
      </w:r>
      <w:proofErr w:type="spellStart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si alin.(5) </w:t>
      </w:r>
      <w:proofErr w:type="spellStart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), art.370 alin.(2), art.391, art.409, art.539, art.540-542, din OUG nr.57/2019 privind Codul Administrativ, cu modificările si completările ulterioare,</w:t>
      </w:r>
    </w:p>
    <w:p w:rsidR="000E29E4" w:rsidRPr="000E29E4" w:rsidRDefault="000E29E4" w:rsidP="000E29E4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Legii – cadru nr.153/2017 privind salarizarea personalului </w:t>
      </w:r>
      <w:proofErr w:type="spellStart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platit</w:t>
      </w:r>
      <w:proofErr w:type="spellEnd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fonduri publice, cu modificările si completările ulterioare,</w:t>
      </w:r>
    </w:p>
    <w:p w:rsidR="000E29E4" w:rsidRPr="000E29E4" w:rsidRDefault="000E29E4" w:rsidP="000E29E4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Legii nr.273/2006 privind finanțele publice locale, cu modificările si completările ulterioare,</w:t>
      </w:r>
    </w:p>
    <w:p w:rsidR="000E29E4" w:rsidRPr="000E29E4" w:rsidRDefault="000E29E4" w:rsidP="000E29E4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OUG nr.63/2010 pentru modificarea si completarea Legii nr.273/2006 privind </w:t>
      </w:r>
      <w:proofErr w:type="spellStart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finantele</w:t>
      </w:r>
      <w:proofErr w:type="spellEnd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publice locale, precum si pentru stabilirea unor masuri financiare, cu modificările si completările ulterioare, </w:t>
      </w:r>
    </w:p>
    <w:p w:rsidR="000E29E4" w:rsidRPr="000E29E4" w:rsidRDefault="000E29E4" w:rsidP="000E29E4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OUG nr.130/2021</w:t>
      </w:r>
      <w:r w:rsidRPr="000E29E4">
        <w:rPr>
          <w:rFonts w:ascii="Verdana" w:eastAsia="Times New Roman" w:hAnsi="Verdana" w:cs="Times New Roman"/>
          <w:b/>
          <w:bCs/>
          <w:color w:val="00008B"/>
          <w:sz w:val="13"/>
          <w:szCs w:val="13"/>
          <w:shd w:val="clear" w:color="auto" w:fill="FFFFFF"/>
          <w:lang w:val="ro-RO"/>
        </w:rPr>
        <w:t xml:space="preserve"> </w:t>
      </w: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privind unele măsuri fiscal-bugetare, prorogarea unor termene, precum și pentru modificarea și completarea unor acte normative;</w:t>
      </w:r>
    </w:p>
    <w:p w:rsidR="000E29E4" w:rsidRPr="000E29E4" w:rsidRDefault="000E29E4" w:rsidP="000E29E4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Legii responsabilității fiscal-bugetare nr.69/2010, republicată, cu modificările și completările ulterioare;</w:t>
      </w:r>
    </w:p>
    <w:p w:rsidR="000E29E4" w:rsidRPr="000E29E4" w:rsidRDefault="000E29E4" w:rsidP="000E29E4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OUG nr.118/2006 privind înființarea, organizarea și desfășurarea activității așezămintelor culturale, cu modificările și completările ulterioare,</w:t>
      </w:r>
    </w:p>
    <w:p w:rsidR="000E29E4" w:rsidRPr="000E29E4" w:rsidRDefault="000E29E4" w:rsidP="000E29E4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Legii contenciosului administrativ nr.554/2004, cu modificările și completările ulterioare,</w:t>
      </w:r>
    </w:p>
    <w:p w:rsidR="000E29E4" w:rsidRPr="000E29E4" w:rsidRDefault="000E29E4" w:rsidP="000E29E4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Legii nr.24/2000 privind normele de tehnică legislativă pentru elaborarea actelor normative, republicată, cu modificările și completările ulterioare,</w:t>
      </w:r>
    </w:p>
    <w:p w:rsidR="000E29E4" w:rsidRPr="000E29E4" w:rsidRDefault="000E29E4" w:rsidP="000E29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Ţinand</w:t>
      </w:r>
      <w:proofErr w:type="spellEnd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 de : referatul de aprobare al primarului în calitate de iniţiator , înregistrat sub nr.</w:t>
      </w:r>
      <w:r w:rsidR="00DE066E">
        <w:rPr>
          <w:rFonts w:ascii="Times New Roman" w:eastAsia="Times New Roman" w:hAnsi="Times New Roman" w:cs="Times New Roman"/>
          <w:sz w:val="24"/>
          <w:szCs w:val="24"/>
          <w:lang w:val="ro-RO"/>
        </w:rPr>
        <w:t>4931 din 16.05.2022</w:t>
      </w: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E25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0E29E4" w:rsidRPr="000E29E4" w:rsidRDefault="000E29E4" w:rsidP="000E29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raportul de specialitate nr.</w:t>
      </w:r>
      <w:r w:rsidR="00DE066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4932 din 16.05.2022 </w:t>
      </w: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întocmit prin grija Serviciului buget contabilitate, salarizare, resurse umane</w:t>
      </w:r>
    </w:p>
    <w:p w:rsidR="000E29E4" w:rsidRDefault="000E29E4" w:rsidP="000E29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baza art.196 alin.(1) </w:t>
      </w:r>
      <w:proofErr w:type="spellStart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și </w:t>
      </w:r>
      <w:r w:rsidRPr="000E29E4">
        <w:rPr>
          <w:rFonts w:ascii="Times New Roman" w:eastAsia="Times New Roman" w:hAnsi="Times New Roman" w:cs="Times New Roman"/>
          <w:sz w:val="24"/>
          <w:szCs w:val="24"/>
          <w:lang w:val="es-ES"/>
        </w:rPr>
        <w:t>art.197 din</w:t>
      </w:r>
      <w:r w:rsidRPr="000E2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OUG nr.57/2019 privind Codul Administrativ, cu modificările si completările ulterioare,</w:t>
      </w:r>
      <w:r w:rsidR="006E25F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Primarul Municipiului Marghita propune spre adoptarea Consiliului Local Marghita întrunit în şedinţa ordinară din 31 mai 2022</w:t>
      </w:r>
      <w:r w:rsidR="00DE066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următorul </w:t>
      </w:r>
    </w:p>
    <w:p w:rsidR="00DE066E" w:rsidRDefault="00DE066E" w:rsidP="000E29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E066E" w:rsidRPr="00DE066E" w:rsidRDefault="00DE066E" w:rsidP="000E29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</w:t>
      </w:r>
      <w:r w:rsidRPr="00DE066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hotărâre:</w:t>
      </w:r>
      <w:r w:rsidR="006E25FE" w:rsidRPr="00DE066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6E25FE" w:rsidRDefault="006E25FE" w:rsidP="000E29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</w:t>
      </w:r>
    </w:p>
    <w:p w:rsidR="000E29E4" w:rsidRPr="000E29E4" w:rsidRDefault="006E25FE" w:rsidP="000E29E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0E29E4" w:rsidRPr="000E29E4">
        <w:rPr>
          <w:rFonts w:ascii="Times New Roman" w:hAnsi="Times New Roman" w:cs="Times New Roman"/>
          <w:b/>
          <w:sz w:val="24"/>
          <w:szCs w:val="24"/>
          <w:lang w:val="ro-RO"/>
        </w:rPr>
        <w:t>Art.1</w:t>
      </w:r>
      <w:r w:rsidR="000E29E4" w:rsidRPr="000E29E4">
        <w:rPr>
          <w:b/>
          <w:sz w:val="24"/>
          <w:szCs w:val="24"/>
          <w:lang w:val="ro-RO"/>
        </w:rPr>
        <w:tab/>
      </w:r>
      <w:r w:rsidR="00DE066E">
        <w:rPr>
          <w:b/>
          <w:sz w:val="24"/>
          <w:szCs w:val="24"/>
          <w:lang w:val="ro-RO"/>
        </w:rPr>
        <w:t xml:space="preserve"> </w:t>
      </w:r>
      <w:r w:rsidR="000E29E4" w:rsidRPr="000E29E4">
        <w:rPr>
          <w:rFonts w:ascii="Times New Roman" w:hAnsi="Times New Roman" w:cs="Times New Roman"/>
          <w:sz w:val="24"/>
          <w:szCs w:val="24"/>
          <w:lang w:val="ro-RO"/>
        </w:rPr>
        <w:t>Se aproba Organigrama</w:t>
      </w:r>
      <w:r w:rsidR="000E29E4" w:rsidRPr="000E29E4">
        <w:rPr>
          <w:sz w:val="24"/>
          <w:szCs w:val="24"/>
          <w:lang w:val="ro-RO"/>
        </w:rPr>
        <w:t xml:space="preserve"> </w:t>
      </w:r>
      <w:r w:rsidR="000E29E4" w:rsidRPr="000E29E4">
        <w:rPr>
          <w:rFonts w:ascii="Times New Roman" w:hAnsi="Times New Roman" w:cs="Times New Roman"/>
          <w:sz w:val="24"/>
          <w:szCs w:val="24"/>
          <w:lang w:val="ro-RO"/>
        </w:rPr>
        <w:t>și Statul de funcții pentru aparatul de specialitate al primarului Municipiului Marghita, conform Anexelor 1 și 2, care fac parte integrantă din prezenta hotărâre.</w:t>
      </w:r>
    </w:p>
    <w:p w:rsidR="000E29E4" w:rsidRPr="000E29E4" w:rsidRDefault="00DE066E" w:rsidP="000E29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Art.2</w:t>
      </w:r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ducerea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îndeplinire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hotărâri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încredințează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primarul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29E4" w:rsidRPr="000E29E4" w:rsidRDefault="00DE066E" w:rsidP="000E29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Art.3</w:t>
      </w:r>
      <w:r w:rsidR="000E29E4" w:rsidRPr="000E2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cu data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intrării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hotărâri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abrogă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hotărâri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proofErr w:type="gram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 Local</w:t>
      </w:r>
      <w:proofErr w:type="gram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organigrama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>funcţii</w:t>
      </w:r>
      <w:proofErr w:type="spellEnd"/>
      <w:r w:rsidR="000E29E4" w:rsidRPr="000E29E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0E29E4" w:rsidRPr="000E29E4" w:rsidRDefault="00DE066E" w:rsidP="000E29E4">
      <w:pPr>
        <w:spacing w:after="0" w:line="360" w:lineRule="auto"/>
        <w:ind w:left="708" w:hanging="708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 xml:space="preserve">   Art.4</w:t>
      </w:r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Prezenta</w:t>
      </w:r>
      <w:proofErr w:type="spellEnd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hotărâre</w:t>
      </w:r>
      <w:proofErr w:type="spellEnd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poate</w:t>
      </w:r>
      <w:proofErr w:type="spellEnd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fi </w:t>
      </w:r>
      <w:proofErr w:type="spellStart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atacată</w:t>
      </w:r>
      <w:proofErr w:type="spellEnd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persoanele</w:t>
      </w:r>
      <w:proofErr w:type="spellEnd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interesate</w:t>
      </w:r>
      <w:proofErr w:type="spellEnd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în</w:t>
      </w:r>
      <w:proofErr w:type="spellEnd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condițiile</w:t>
      </w:r>
      <w:proofErr w:type="spellEnd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Legii</w:t>
      </w:r>
      <w:proofErr w:type="spellEnd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Contenciosului</w:t>
      </w:r>
      <w:proofErr w:type="spellEnd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administrativ</w:t>
      </w:r>
      <w:proofErr w:type="spellEnd"/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r w:rsidR="000E29E4" w:rsidRPr="000E29E4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nr.554/2004, cu modificările și completările ulterioare, la Tribunalul Bihor.</w:t>
      </w:r>
    </w:p>
    <w:p w:rsidR="000E29E4" w:rsidRPr="000E29E4" w:rsidRDefault="000E29E4" w:rsidP="000E29E4">
      <w:pPr>
        <w:spacing w:after="0" w:line="360" w:lineRule="auto"/>
        <w:ind w:left="708" w:hanging="708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0E29E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Art.</w:t>
      </w:r>
      <w:r w:rsidR="00DE066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5</w:t>
      </w:r>
      <w:r w:rsidRPr="000E29E4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ab/>
      </w:r>
      <w:proofErr w:type="spellStart"/>
      <w:r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Prezenta</w:t>
      </w:r>
      <w:proofErr w:type="spellEnd"/>
      <w:r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hotărâre</w:t>
      </w:r>
      <w:proofErr w:type="spellEnd"/>
      <w:r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 xml:space="preserve"> se </w:t>
      </w:r>
      <w:proofErr w:type="spellStart"/>
      <w:r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comunică</w:t>
      </w:r>
      <w:proofErr w:type="spellEnd"/>
      <w:r w:rsidRPr="000E29E4">
        <w:rPr>
          <w:rFonts w:ascii="Times New Roman" w:eastAsiaTheme="minorEastAsia" w:hAnsi="Times New Roman" w:cs="Times New Roman"/>
          <w:sz w:val="24"/>
          <w:szCs w:val="24"/>
          <w:lang w:val="en-GB" w:eastAsia="en-GB"/>
        </w:rPr>
        <w:t>:</w:t>
      </w:r>
    </w:p>
    <w:p w:rsidR="000E29E4" w:rsidRPr="000E29E4" w:rsidRDefault="000E29E4" w:rsidP="000E29E4">
      <w:pPr>
        <w:numPr>
          <w:ilvl w:val="0"/>
          <w:numId w:val="3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0E29E4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Instituţiei Prefectului – Judeţul Bihor,</w:t>
      </w:r>
    </w:p>
    <w:p w:rsidR="000E29E4" w:rsidRPr="000E29E4" w:rsidRDefault="000E29E4" w:rsidP="000E29E4">
      <w:pPr>
        <w:numPr>
          <w:ilvl w:val="0"/>
          <w:numId w:val="3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0E29E4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Agenției Naționale a Funcționarilor Publici,</w:t>
      </w:r>
    </w:p>
    <w:p w:rsidR="000E29E4" w:rsidRPr="000E29E4" w:rsidRDefault="000E29E4" w:rsidP="000E29E4">
      <w:pPr>
        <w:numPr>
          <w:ilvl w:val="0"/>
          <w:numId w:val="3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0E29E4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Primarului Municipiului Marghita,</w:t>
      </w:r>
    </w:p>
    <w:p w:rsidR="000E29E4" w:rsidRPr="000E29E4" w:rsidRDefault="000E29E4" w:rsidP="000E29E4">
      <w:pPr>
        <w:numPr>
          <w:ilvl w:val="0"/>
          <w:numId w:val="3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0E29E4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la dosarul şedinţei,</w:t>
      </w:r>
    </w:p>
    <w:p w:rsidR="000E29E4" w:rsidRDefault="000E29E4" w:rsidP="000E29E4">
      <w:pPr>
        <w:numPr>
          <w:ilvl w:val="0"/>
          <w:numId w:val="3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0E29E4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pentru afişare pe site-ul instituției</w:t>
      </w:r>
    </w:p>
    <w:p w:rsidR="00DE066E" w:rsidRPr="000E29E4" w:rsidRDefault="00DE066E" w:rsidP="00DE066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</w:p>
    <w:p w:rsidR="00AD5BD7" w:rsidRPr="00DE066E" w:rsidRDefault="00DE066E" w:rsidP="00DE0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066E">
        <w:rPr>
          <w:rFonts w:ascii="Times New Roman" w:hAnsi="Times New Roman" w:cs="Times New Roman"/>
          <w:b/>
          <w:sz w:val="24"/>
          <w:szCs w:val="24"/>
        </w:rPr>
        <w:t xml:space="preserve">Initiator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E066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E066E">
        <w:rPr>
          <w:rFonts w:ascii="Times New Roman" w:hAnsi="Times New Roman" w:cs="Times New Roman"/>
          <w:b/>
          <w:sz w:val="24"/>
          <w:szCs w:val="24"/>
        </w:rPr>
        <w:t>Vizat</w:t>
      </w:r>
      <w:proofErr w:type="spellEnd"/>
      <w:r w:rsidRPr="00DE06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066E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Pr="00DE06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066E" w:rsidRPr="00DE066E" w:rsidRDefault="00DE066E" w:rsidP="00DE0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E066E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DE06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E066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DE066E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DE06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E066E">
        <w:rPr>
          <w:rFonts w:ascii="Times New Roman" w:hAnsi="Times New Roman" w:cs="Times New Roman"/>
          <w:b/>
          <w:sz w:val="24"/>
          <w:szCs w:val="24"/>
        </w:rPr>
        <w:t xml:space="preserve">general </w:t>
      </w:r>
    </w:p>
    <w:p w:rsidR="00DE066E" w:rsidRPr="00DE066E" w:rsidRDefault="00DE066E" w:rsidP="00DE0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066E">
        <w:rPr>
          <w:rFonts w:ascii="Times New Roman" w:hAnsi="Times New Roman" w:cs="Times New Roman"/>
          <w:b/>
          <w:sz w:val="24"/>
          <w:szCs w:val="24"/>
        </w:rPr>
        <w:t>Marcel Emil SAS ADASCALITII                                                   Cornelia DEMETER</w:t>
      </w:r>
    </w:p>
    <w:sectPr w:rsidR="00DE066E" w:rsidRPr="00DE0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DD"/>
    <w:multiLevelType w:val="hybridMultilevel"/>
    <w:tmpl w:val="2DEE75B8"/>
    <w:lvl w:ilvl="0" w:tplc="9BAECB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CF4CF4"/>
    <w:multiLevelType w:val="hybridMultilevel"/>
    <w:tmpl w:val="13142ABE"/>
    <w:lvl w:ilvl="0" w:tplc="E23E27B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7DF1838"/>
    <w:multiLevelType w:val="hybridMultilevel"/>
    <w:tmpl w:val="7DF819DA"/>
    <w:lvl w:ilvl="0" w:tplc="D52EC8EC">
      <w:start w:val="1"/>
      <w:numFmt w:val="decimal"/>
      <w:lvlText w:val="%1."/>
      <w:lvlJc w:val="left"/>
      <w:pPr>
        <w:ind w:left="502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AF"/>
    <w:rsid w:val="000E29E4"/>
    <w:rsid w:val="005C35AF"/>
    <w:rsid w:val="006E25FE"/>
    <w:rsid w:val="00AD5BD7"/>
    <w:rsid w:val="00D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2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2022-05-25T09:58:00Z</cp:lastPrinted>
  <dcterms:created xsi:type="dcterms:W3CDTF">2022-05-25T09:39:00Z</dcterms:created>
  <dcterms:modified xsi:type="dcterms:W3CDTF">2022-05-25T09:58:00Z</dcterms:modified>
</cp:coreProperties>
</file>