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12" w:rsidRDefault="00EE5712" w:rsidP="00EE5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0" t="0" r="381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0" t="0" r="5080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712" w:rsidRDefault="00EE5712" w:rsidP="00EE57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EE5712" w:rsidRDefault="00EE5712" w:rsidP="00EE57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EE5712" w:rsidRDefault="00EE5712" w:rsidP="00EE57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EE5712" w:rsidRDefault="00EE5712" w:rsidP="00EE571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EE5712" w:rsidRDefault="00EE5712" w:rsidP="00EE571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EE5712" w:rsidRDefault="00896851" w:rsidP="00EE5712">
      <w:pPr>
        <w:spacing w:after="0" w:line="240" w:lineRule="auto"/>
        <w:jc w:val="center"/>
      </w:pPr>
      <w:r w:rsidRPr="00896851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EE5712" w:rsidRDefault="00EE5712" w:rsidP="00EE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712" w:rsidRDefault="00EE5712" w:rsidP="00EE5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>Proiect de hotarare</w:t>
      </w:r>
    </w:p>
    <w:p w:rsidR="00EE5712" w:rsidRDefault="00EE5712" w:rsidP="00EE5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sz w:val="24"/>
          <w:szCs w:val="24"/>
          <w:lang w:val="ro-RO" w:eastAsia="ar-SA"/>
        </w:rPr>
        <w:t>privind aprobarea modului de valorificare a masei lemnoase din fondul forestier proprietate publică  a  municipiului Marghita</w:t>
      </w:r>
    </w:p>
    <w:p w:rsidR="00EE5712" w:rsidRDefault="00EE5712" w:rsidP="00EE57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EE5712" w:rsidRDefault="00EE5712" w:rsidP="00EE57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EE5712" w:rsidRDefault="00EE5712" w:rsidP="00EE5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EE5712" w:rsidRPr="00743691" w:rsidRDefault="00EE5712" w:rsidP="00EE5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vedere:</w:t>
      </w:r>
    </w:p>
    <w:p w:rsidR="00EE5712" w:rsidRPr="00743691" w:rsidRDefault="00EE5712" w:rsidP="00EE5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743691">
        <w:rPr>
          <w:rFonts w:ascii="Times New Roman" w:hAnsi="Times New Roman" w:cs="Times New Roman"/>
          <w:sz w:val="24"/>
          <w:szCs w:val="24"/>
          <w:lang w:val="ro-RO"/>
        </w:rPr>
        <w:t>- Referatul de aprobare al Primarului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Municipiului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Marghita , nr.din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743691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aprobarea modului de valorificare a masei lemnoase din fondul forestier proprietate publică  a  municipiului Marghita</w:t>
      </w:r>
    </w:p>
    <w:p w:rsidR="00EE5712" w:rsidRPr="00743691" w:rsidRDefault="00EE5712" w:rsidP="00EE5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743691" w:rsidRDefault="00EE5712" w:rsidP="00EE5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sz w:val="24"/>
          <w:szCs w:val="24"/>
          <w:lang w:val="ro-RO"/>
        </w:rPr>
        <w:t>- solicitarea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Ocolului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Silvic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Marghita in calitate de admininistrator al fondului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forestier al UAT Marghita nr. 1472 din 3.05.2022precum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documentația de specialitate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însotitoare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inregistrată la Primăria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Marghita sub nr. 4900  din13.05.2022</w:t>
      </w:r>
    </w:p>
    <w:p w:rsidR="00EE5712" w:rsidRPr="00743691" w:rsidRDefault="00EE5712" w:rsidP="00EE5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743691" w:rsidRDefault="00EE5712" w:rsidP="00EE5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- prevederile art.60 din Legea 46/2008 – Codul silvic , republicată, precum si  cu art.4, art.6 alin.2 și  art. 52 din Hotarârea de Guvern </w:t>
      </w:r>
      <w:r w:rsidRPr="0074369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715 din 5 octombrie 2017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aprobarea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vanish/>
          <w:sz w:val="24"/>
          <w:szCs w:val="24"/>
          <w:lang w:val="ro-RO"/>
        </w:rPr>
        <w:t>&lt;LLNK 12017     0120 341   0 14&gt;</w:t>
      </w:r>
      <w:r w:rsidRPr="00743691">
        <w:rPr>
          <w:rFonts w:ascii="Times New Roman" w:hAnsi="Times New Roman" w:cs="Times New Roman"/>
          <w:sz w:val="24"/>
          <w:szCs w:val="24"/>
          <w:u w:val="single"/>
          <w:lang w:val="ro-RO"/>
        </w:rPr>
        <w:t>Regulamentului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de valorificare a masei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lemnoase din fondul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forestier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proprietate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publică</w:t>
      </w:r>
    </w:p>
    <w:p w:rsidR="00EE5712" w:rsidRPr="00743691" w:rsidRDefault="00EE5712" w:rsidP="00EE5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EE5712" w:rsidRDefault="00EE5712" w:rsidP="00743691">
      <w:pPr>
        <w:pStyle w:val="BodyText2"/>
        <w:spacing w:after="0" w:line="240" w:lineRule="auto"/>
        <w:ind w:firstLine="720"/>
        <w:jc w:val="both"/>
      </w:pPr>
      <w:r>
        <w:t>În baza art.129 alin.(2) lit.c și art.196 alin.(1) lit.a</w:t>
      </w:r>
      <w:r w:rsidR="00743691">
        <w:t xml:space="preserve">) </w:t>
      </w:r>
      <w:r>
        <w:t xml:space="preserve">din </w:t>
      </w:r>
      <w:r w:rsidRPr="00EE5712">
        <w:t>Ordonanţa de Urgenţă a Guvernului nr.57/2019 privind Codul administrativ,</w:t>
      </w:r>
    </w:p>
    <w:p w:rsidR="00EE5712" w:rsidRDefault="00EE5712" w:rsidP="00EE5712">
      <w:pPr>
        <w:pStyle w:val="BodyText2"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  <w:t xml:space="preserve">Primarul municipiului Marghita propune Consiliului Local spre adoptare următorul  </w:t>
      </w:r>
    </w:p>
    <w:p w:rsidR="00EE5712" w:rsidRDefault="00EE5712" w:rsidP="00EE5712">
      <w:pPr>
        <w:pStyle w:val="BodyText2"/>
        <w:spacing w:after="0" w:line="240" w:lineRule="auto"/>
        <w:ind w:firstLine="1134"/>
        <w:rPr>
          <w:b/>
          <w:lang w:eastAsia="ar-SA"/>
        </w:rPr>
      </w:pPr>
    </w:p>
    <w:p w:rsidR="00EE5712" w:rsidRDefault="00EE5712" w:rsidP="00EE5712">
      <w:pPr>
        <w:pStyle w:val="BodyText2"/>
        <w:spacing w:after="0" w:line="240" w:lineRule="auto"/>
        <w:ind w:firstLine="1134"/>
        <w:rPr>
          <w:b/>
          <w:lang w:eastAsia="ar-SA"/>
        </w:rPr>
      </w:pPr>
      <w:r>
        <w:rPr>
          <w:b/>
          <w:lang w:eastAsia="ar-SA"/>
        </w:rPr>
        <w:t xml:space="preserve">                                 Proiect de hotărâre</w:t>
      </w:r>
    </w:p>
    <w:p w:rsidR="00EE5712" w:rsidRDefault="00EE5712" w:rsidP="00EE5712">
      <w:pPr>
        <w:pStyle w:val="BodyText2"/>
        <w:spacing w:after="0" w:line="240" w:lineRule="auto"/>
        <w:ind w:firstLine="1134"/>
        <w:rPr>
          <w:b/>
          <w:lang w:eastAsia="ar-SA"/>
        </w:rPr>
      </w:pPr>
    </w:p>
    <w:p w:rsidR="00EE5712" w:rsidRDefault="00EE5712" w:rsidP="00EE57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Art.1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Se aprobă volumul de masa lemnoasă de exploatat în anul 2022 de către Ocolul Silvic Marghita de 30,59 mc.</w:t>
      </w:r>
    </w:p>
    <w:p w:rsidR="00EE5712" w:rsidRDefault="00EE5712" w:rsidP="00EE57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   </w:t>
      </w:r>
      <w:r>
        <w:rPr>
          <w:rFonts w:ascii="Times New Roman" w:hAnsi="Times New Roman" w:cs="Times New Roman"/>
          <w:sz w:val="24"/>
          <w:szCs w:val="24"/>
          <w:lang w:val="ro-RO"/>
        </w:rPr>
        <w:t>Se aprobăpretulde valorificare a lemnului fasonat  la valorile  stabilite in fis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fundamentare nr. 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 xml:space="preserve">1458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>12.05.2022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întocmită de Ocolul Silvic Marghita  în calitate de administrator al fondului forestier </w:t>
      </w:r>
    </w:p>
    <w:p w:rsidR="00EE5712" w:rsidRDefault="00EE5712" w:rsidP="00EE57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Art.3</w:t>
      </w:r>
      <w:r>
        <w:rPr>
          <w:rFonts w:ascii="Times New Roman" w:hAnsi="Times New Roman" w:cs="Times New Roman"/>
          <w:sz w:val="24"/>
          <w:szCs w:val="24"/>
          <w:lang w:val="ro-RO"/>
        </w:rPr>
        <w:t>.   Se aproba  deviz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>
        <w:rPr>
          <w:rFonts w:ascii="Times New Roman" w:hAnsi="Times New Roman" w:cs="Times New Roman"/>
          <w:sz w:val="24"/>
          <w:szCs w:val="24"/>
          <w:lang w:val="ro-RO"/>
        </w:rPr>
        <w:t>de executiea lucrarilor de exploatare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 xml:space="preserve"> masă lemnoasă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>1464 din 12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BF2D30">
        <w:rPr>
          <w:rFonts w:ascii="Times New Roman" w:hAnsi="Times New Roman" w:cs="Times New Roman"/>
          <w:sz w:val="24"/>
          <w:szCs w:val="24"/>
          <w:lang w:val="ro-RO"/>
        </w:rPr>
        <w:t>5.2022 la partida 10510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E5712" w:rsidRDefault="00EE5712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743691" w:rsidRDefault="00EE5712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Art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43691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   Se aprobăpreţul de pornire la licitatie pentru lemnul  din Partida 105</w:t>
      </w:r>
      <w:r w:rsidR="00BF2D30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10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BF2D30" w:rsidRPr="00743691">
        <w:rPr>
          <w:rFonts w:ascii="Times New Roman" w:hAnsi="Times New Roman" w:cs="Times New Roman"/>
          <w:sz w:val="24"/>
          <w:szCs w:val="24"/>
          <w:lang w:val="ro-RO"/>
        </w:rPr>
        <w:t>200,62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 lei/mc.și aprobarea preţurilor de vânzare directa la lemnul lucru sub 24 cm si lemnul de foc din Partida 105</w:t>
      </w:r>
      <w:r w:rsidR="00BF2D30" w:rsidRPr="00743691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, a pretului de pornire la licitatie a lemnului de lucru peste 24 cm din Partida105</w:t>
      </w:r>
      <w:r w:rsidR="00BF2D30" w:rsidRPr="00743691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conform fiselor de fundamentare anexate.</w:t>
      </w:r>
    </w:p>
    <w:p w:rsidR="00EE5712" w:rsidRPr="00743691" w:rsidRDefault="00EE5712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Se aprobă vânzarea directă a lemnului de lucru peste 24 cm.neadjudecat la cel putin o licitație si o negociere , la prețurile din ultima licitatie.</w:t>
      </w:r>
    </w:p>
    <w:p w:rsidR="00BF2D30" w:rsidRPr="00743691" w:rsidRDefault="00BF2D30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2D30" w:rsidRPr="00743691" w:rsidRDefault="00BF2D30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b/>
          <w:sz w:val="24"/>
          <w:szCs w:val="24"/>
          <w:lang w:val="ro-RO"/>
        </w:rPr>
        <w:t>Art. 5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Notele de fundamentare, devizele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execuţie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întocmite de administratorul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fondului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>forestier</w:t>
      </w:r>
      <w:r w:rsidR="00743691"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bCs/>
          <w:sz w:val="24"/>
          <w:szCs w:val="24"/>
          <w:lang w:val="ro-RO"/>
        </w:rPr>
        <w:t>fac parte din prezenta</w:t>
      </w:r>
      <w:r w:rsidR="00743691" w:rsidRPr="0074369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4369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hotărâre. </w:t>
      </w:r>
    </w:p>
    <w:p w:rsidR="00EE5712" w:rsidRPr="00743691" w:rsidRDefault="00EE5712" w:rsidP="00EE5712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743691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6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Art.6  </w:t>
      </w:r>
      <w:r w:rsidRPr="00743691">
        <w:rPr>
          <w:rFonts w:ascii="Times New Roman" w:hAnsi="Times New Roman" w:cs="Times New Roman"/>
          <w:sz w:val="24"/>
          <w:szCs w:val="24"/>
          <w:lang w:val="ro-RO"/>
        </w:rPr>
        <w:t xml:space="preserve">Prezenta  sub forma de hotarare se comunica cu : Institutia Prefectului Bihor, Primarul municipiului Marghita, Biroul de administrare a domeniului public si privat, Ocolul Silvic Marghita  si se publica pe site-ul marghita.ro, sectiunea Monitorul Oficial Local </w:t>
      </w:r>
    </w:p>
    <w:p w:rsidR="00EE5712" w:rsidRPr="00743691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Pr="00743691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5712" w:rsidRDefault="00EE5712" w:rsidP="00EE5712">
      <w:pPr>
        <w:spacing w:after="0" w:line="240" w:lineRule="auto"/>
        <w:jc w:val="both"/>
        <w:rPr>
          <w:bCs/>
        </w:rPr>
      </w:pPr>
    </w:p>
    <w:p w:rsidR="00EE5712" w:rsidRDefault="00EE5712" w:rsidP="00EE571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Initiator                                                                                 Avizat pentru legalitate</w:t>
      </w:r>
    </w:p>
    <w:p w:rsidR="00EE5712" w:rsidRDefault="00EE5712" w:rsidP="00EE571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                                                                                          Secretar general</w:t>
      </w:r>
    </w:p>
    <w:p w:rsidR="00EE5712" w:rsidRDefault="00EE5712" w:rsidP="00EE571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 Adăscălitii   Cornelia Demeter </w:t>
      </w:r>
    </w:p>
    <w:p w:rsidR="00EE5712" w:rsidRDefault="00EE5712" w:rsidP="00EE571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E5712" w:rsidRDefault="00EE5712" w:rsidP="00EE571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64D2" w:rsidRDefault="001564D2">
      <w:bookmarkStart w:id="0" w:name="_GoBack"/>
      <w:bookmarkEnd w:id="0"/>
    </w:p>
    <w:sectPr w:rsidR="001564D2" w:rsidSect="0089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6C2E7B"/>
    <w:rsid w:val="001564D2"/>
    <w:rsid w:val="006C2E7B"/>
    <w:rsid w:val="00743691"/>
    <w:rsid w:val="008867D4"/>
    <w:rsid w:val="00896851"/>
    <w:rsid w:val="00BF2D30"/>
    <w:rsid w:val="00EE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E57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semiHidden/>
    <w:rsid w:val="00EE571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E5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12"/>
    <w:rPr>
      <w:rFonts w:eastAsiaTheme="minorEastAsi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EE57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EE571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EE5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dcterms:created xsi:type="dcterms:W3CDTF">2022-05-23T07:50:00Z</dcterms:created>
  <dcterms:modified xsi:type="dcterms:W3CDTF">2022-06-14T05:35:00Z</dcterms:modified>
</cp:coreProperties>
</file>