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17" w:rsidRPr="004E6C17" w:rsidRDefault="004E6C17" w:rsidP="004E6C17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Theme="minorEastAsia" w:hAnsi="Times New Roman" w:cs="Times New Roman"/>
          <w:b/>
          <w:lang w:val="fr-FR" w:eastAsia="en-GB"/>
        </w:rPr>
      </w:pPr>
      <w:r w:rsidRPr="004E6C17">
        <w:rPr>
          <w:rFonts w:eastAsiaTheme="minorEastAsia"/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5106670</wp:posOffset>
            </wp:positionH>
            <wp:positionV relativeFrom="paragraph">
              <wp:posOffset>-194310</wp:posOffset>
            </wp:positionV>
            <wp:extent cx="911225" cy="1060450"/>
            <wp:effectExtent l="19050" t="0" r="3175" b="0"/>
            <wp:wrapNone/>
            <wp:docPr id="1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6C17">
        <w:rPr>
          <w:rFonts w:eastAsiaTheme="minorEastAsia"/>
          <w:noProof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-194310</wp:posOffset>
            </wp:positionV>
            <wp:extent cx="759460" cy="1099185"/>
            <wp:effectExtent l="19050" t="0" r="254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6C17" w:rsidRPr="004E6C17" w:rsidRDefault="004E6C17" w:rsidP="004E6C17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fr-FR" w:eastAsia="en-GB"/>
        </w:rPr>
      </w:pPr>
      <w:r w:rsidRPr="004E6C17">
        <w:rPr>
          <w:rFonts w:ascii="Times New Roman" w:eastAsiaTheme="minorEastAsia" w:hAnsi="Times New Roman" w:cs="Times New Roman"/>
          <w:b/>
          <w:lang w:val="fr-FR" w:eastAsia="en-GB"/>
        </w:rPr>
        <w:t>ROM</w:t>
      </w:r>
      <w:r w:rsidRPr="004E6C17">
        <w:rPr>
          <w:rFonts w:ascii="Times New Roman" w:eastAsiaTheme="minorEastAsia" w:hAnsi="Times New Roman" w:cs="Times New Roman"/>
          <w:b/>
          <w:lang w:val="en-GB" w:eastAsia="en-GB"/>
        </w:rPr>
        <w:t>Â</w:t>
      </w:r>
      <w:r w:rsidRPr="004E6C17">
        <w:rPr>
          <w:rFonts w:ascii="Times New Roman" w:eastAsiaTheme="minorEastAsia" w:hAnsi="Times New Roman" w:cs="Times New Roman"/>
          <w:b/>
          <w:lang w:val="fr-FR" w:eastAsia="en-GB"/>
        </w:rPr>
        <w:t xml:space="preserve">NIA                                   </w:t>
      </w:r>
    </w:p>
    <w:p w:rsidR="004E6C17" w:rsidRPr="004E6C17" w:rsidRDefault="004E6C17" w:rsidP="004E6C17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fr-FR" w:eastAsia="en-GB"/>
        </w:rPr>
      </w:pPr>
      <w:r w:rsidRPr="004E6C17">
        <w:rPr>
          <w:rFonts w:ascii="Times New Roman" w:eastAsiaTheme="minorEastAsia" w:hAnsi="Times New Roman" w:cs="Times New Roman"/>
          <w:b/>
          <w:lang w:val="fr-FR" w:eastAsia="en-GB"/>
        </w:rPr>
        <w:t>JUDEŢUL BIHOR</w:t>
      </w:r>
    </w:p>
    <w:p w:rsidR="004E6C17" w:rsidRPr="004E6C17" w:rsidRDefault="004E6C17" w:rsidP="004E6C17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u w:val="single"/>
          <w:lang w:val="fr-FR" w:eastAsia="en-GB"/>
        </w:rPr>
      </w:pPr>
      <w:r w:rsidRPr="004E6C17">
        <w:rPr>
          <w:rFonts w:ascii="Times New Roman" w:eastAsiaTheme="minorEastAsia" w:hAnsi="Times New Roman" w:cs="Times New Roman"/>
          <w:b/>
          <w:u w:val="single"/>
          <w:lang w:val="fr-FR" w:eastAsia="en-GB"/>
        </w:rPr>
        <w:t>MUNICIPIUL MARGHITA</w:t>
      </w:r>
    </w:p>
    <w:p w:rsidR="004E6C17" w:rsidRPr="004E6C17" w:rsidRDefault="004E6C17" w:rsidP="004E6C17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lang w:val="fr-FR" w:eastAsia="en-GB"/>
        </w:rPr>
      </w:pPr>
      <w:r w:rsidRPr="004E6C17">
        <w:rPr>
          <w:rFonts w:ascii="Times New Roman" w:eastAsiaTheme="minorEastAsia" w:hAnsi="Times New Roman" w:cs="Times New Roman"/>
          <w:b/>
          <w:u w:val="single"/>
          <w:lang w:val="fr-FR" w:eastAsia="en-GB"/>
        </w:rPr>
        <w:t xml:space="preserve">CONSILIUL LOCAL AL MUNICIPIULUI MARGHITA </w:t>
      </w:r>
    </w:p>
    <w:p w:rsidR="004E6C17" w:rsidRPr="004E6C17" w:rsidRDefault="004E6C17" w:rsidP="004E6C17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lang w:val="fr-FR" w:eastAsia="en-GB"/>
        </w:rPr>
      </w:pPr>
    </w:p>
    <w:p w:rsidR="004E6C17" w:rsidRPr="004E6C17" w:rsidRDefault="004E6C17" w:rsidP="004E6C17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lang w:val="fr-FR" w:eastAsia="en-GB"/>
        </w:rPr>
      </w:pPr>
    </w:p>
    <w:p w:rsidR="004E6C17" w:rsidRPr="004E6C17" w:rsidRDefault="004E6C17" w:rsidP="004E6C17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</w:p>
    <w:p w:rsidR="004E6C17" w:rsidRPr="004E6C17" w:rsidRDefault="004E6C17" w:rsidP="004E6C17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zh-CN"/>
        </w:rPr>
      </w:pPr>
      <w:r w:rsidRPr="004E6C1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zh-CN"/>
        </w:rPr>
        <w:t>Proiect de hotărâre</w:t>
      </w:r>
    </w:p>
    <w:p w:rsidR="007E5EF5" w:rsidRPr="008F14FF" w:rsidRDefault="004E6C17" w:rsidP="004E6C17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F14FF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8F14FF"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>aprobarea</w:t>
      </w:r>
      <w:r w:rsidR="008F14FF"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>Regulamentului</w:t>
      </w:r>
      <w:r w:rsidR="008F14FF"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8F14FF"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>atestarea</w:t>
      </w:r>
      <w:r w:rsidR="008F14FF"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>administratorilor de condominii din municipiul</w:t>
      </w:r>
      <w:r w:rsidR="008F14FF"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>Marghita</w:t>
      </w:r>
    </w:p>
    <w:p w:rsidR="004E6C17" w:rsidRPr="004E6C17" w:rsidRDefault="004E6C17" w:rsidP="004E6C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6C17" w:rsidRPr="004E6C17" w:rsidRDefault="008F14FF" w:rsidP="004E6C1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Analizâ</w:t>
      </w:r>
      <w:r w:rsidR="004E6C17" w:rsidRPr="004E6C17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4E6C17" w:rsidRPr="004E6C17">
        <w:rPr>
          <w:rFonts w:ascii="Times New Roman" w:hAnsi="Times New Roman" w:cs="Times New Roman"/>
          <w:sz w:val="24"/>
          <w:szCs w:val="24"/>
          <w:lang w:val="ro-RO"/>
        </w:rPr>
        <w:t xml:space="preserve">  temeiurile</w:t>
      </w:r>
      <w:proofErr w:type="gramEnd"/>
      <w:r w:rsidR="004E6C17" w:rsidRPr="004E6C17">
        <w:rPr>
          <w:rFonts w:ascii="Times New Roman" w:hAnsi="Times New Roman" w:cs="Times New Roman"/>
          <w:sz w:val="24"/>
          <w:szCs w:val="24"/>
          <w:lang w:val="ro-RO"/>
        </w:rPr>
        <w:t xml:space="preserve"> juridice, respectiv :</w:t>
      </w:r>
    </w:p>
    <w:p w:rsidR="004E6C17" w:rsidRPr="004E6C17" w:rsidRDefault="004E6C17" w:rsidP="004E6C1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E6C17">
        <w:rPr>
          <w:rFonts w:ascii="Times New Roman" w:hAnsi="Times New Roman" w:cs="Times New Roman"/>
          <w:sz w:val="24"/>
          <w:szCs w:val="24"/>
          <w:lang w:val="ro-RO"/>
        </w:rPr>
        <w:t xml:space="preserve"> Art. 10 alin.(5), alin.(6),  art. 63 şi art. 64  din Legea  nr. 196/2018  privind înfiinţarea, organizarea  şi funcţionarea  asociaţiilor de proprietari  si administrarea condominiilor</w:t>
      </w:r>
    </w:p>
    <w:p w:rsidR="004E6C17" w:rsidRPr="004E6C17" w:rsidRDefault="004E6C17" w:rsidP="004E6C1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E6C17">
        <w:rPr>
          <w:rFonts w:ascii="Times New Roman" w:hAnsi="Times New Roman" w:cs="Times New Roman"/>
          <w:sz w:val="24"/>
          <w:szCs w:val="24"/>
          <w:lang w:val="ro-RO"/>
        </w:rPr>
        <w:t>Art. 129 alin.(2) lit. a), alin. (3) lit.c) din Ordonanţa de Urgenţă a Guvernului nr. 57/2019 privind Codul administrativ, cu modificarile si completările ulterioare</w:t>
      </w:r>
    </w:p>
    <w:p w:rsidR="004E6C17" w:rsidRPr="004E6C17" w:rsidRDefault="004E6C17" w:rsidP="004E6C1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E6C17">
        <w:rPr>
          <w:rFonts w:ascii="Times New Roman" w:hAnsi="Times New Roman" w:cs="Times New Roman"/>
          <w:sz w:val="24"/>
          <w:szCs w:val="24"/>
          <w:lang w:val="ro-RO"/>
        </w:rPr>
        <w:t xml:space="preserve">Ţinând cont de : </w:t>
      </w:r>
    </w:p>
    <w:p w:rsidR="004E6C17" w:rsidRPr="004E6C17" w:rsidRDefault="004E6C17" w:rsidP="004E6C1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E6C17">
        <w:rPr>
          <w:rFonts w:ascii="Times New Roman" w:hAnsi="Times New Roman" w:cs="Times New Roman"/>
          <w:sz w:val="24"/>
          <w:szCs w:val="24"/>
          <w:lang w:val="ro-RO"/>
        </w:rPr>
        <w:t>Referatul de aprobare al primarului nr. 3988 din 18.04.2022</w:t>
      </w:r>
    </w:p>
    <w:p w:rsidR="004E6C17" w:rsidRPr="004E6C17" w:rsidRDefault="004E6C17" w:rsidP="004E6C1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E6C17">
        <w:rPr>
          <w:rFonts w:ascii="Times New Roman" w:hAnsi="Times New Roman" w:cs="Times New Roman"/>
          <w:sz w:val="24"/>
          <w:szCs w:val="24"/>
          <w:lang w:val="ro-RO"/>
        </w:rPr>
        <w:t>Raportul de specialitate al primarului municipiului Marghita, înregistrat sub nr. 4735 din 9.05.2022</w:t>
      </w:r>
    </w:p>
    <w:p w:rsidR="004E6C17" w:rsidRPr="004E6C17" w:rsidRDefault="004E6C17" w:rsidP="004E6C1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E6C17">
        <w:rPr>
          <w:rFonts w:ascii="Times New Roman" w:hAnsi="Times New Roman" w:cs="Times New Roman"/>
          <w:sz w:val="24"/>
          <w:szCs w:val="24"/>
          <w:lang w:val="ro-RO"/>
        </w:rPr>
        <w:t xml:space="preserve">În temeiul prevederilor art.139 alin.(1) coroborat cu art.196 alin.(1) lit.a) din Ordonanaţa de Urgenţă a Guvernului nr. 57/2019 privind Codul administrativ cu modificările si completările ulterioare , Primarul Municipiului  Marghita  propune spre adoptare </w:t>
      </w:r>
    </w:p>
    <w:p w:rsidR="004E6C17" w:rsidRPr="004E6C17" w:rsidRDefault="004E6C17" w:rsidP="004E6C17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E6C1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Proiect de hotărâre :</w:t>
      </w:r>
    </w:p>
    <w:p w:rsidR="004E6C17" w:rsidRPr="008F14FF" w:rsidRDefault="004E6C17" w:rsidP="004E6C1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14FF">
        <w:rPr>
          <w:rFonts w:ascii="Times New Roman" w:hAnsi="Times New Roman" w:cs="Times New Roman"/>
          <w:sz w:val="24"/>
          <w:szCs w:val="24"/>
          <w:lang w:val="ro-RO"/>
        </w:rPr>
        <w:t>Art.1 Se aprobă</w:t>
      </w:r>
      <w:r w:rsidR="008F14FF"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>Regulamentul de atestare a administratorilor de condominii din Municipiul</w:t>
      </w:r>
      <w:r w:rsidR="008F14FF"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>Marghita, conform anexei care face parte integrantă din prezenta</w:t>
      </w:r>
      <w:r w:rsidR="008F14FF"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>hotărâre.</w:t>
      </w:r>
    </w:p>
    <w:p w:rsidR="004E6C17" w:rsidRPr="008F14FF" w:rsidRDefault="008F14FF" w:rsidP="004E6C1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Art.2Se </w:t>
      </w:r>
      <w:r w:rsidR="004E6C17" w:rsidRPr="008F14FF">
        <w:rPr>
          <w:rFonts w:ascii="Times New Roman" w:hAnsi="Times New Roman" w:cs="Times New Roman"/>
          <w:sz w:val="24"/>
          <w:szCs w:val="24"/>
          <w:lang w:val="ro-RO"/>
        </w:rPr>
        <w:t>împuternicește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6C17" w:rsidRPr="008F14FF">
        <w:rPr>
          <w:rFonts w:ascii="Times New Roman" w:hAnsi="Times New Roman" w:cs="Times New Roman"/>
          <w:sz w:val="24"/>
          <w:szCs w:val="24"/>
          <w:lang w:val="ro-RO"/>
        </w:rPr>
        <w:t>Primarul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6C17" w:rsidRPr="008F14FF">
        <w:rPr>
          <w:rFonts w:ascii="Times New Roman" w:hAnsi="Times New Roman" w:cs="Times New Roman"/>
          <w:sz w:val="24"/>
          <w:szCs w:val="24"/>
          <w:lang w:val="ro-RO"/>
        </w:rPr>
        <w:t>Municipiului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6C17" w:rsidRPr="008F14FF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6C17" w:rsidRPr="008F14FF">
        <w:rPr>
          <w:rFonts w:ascii="Times New Roman" w:hAnsi="Times New Roman" w:cs="Times New Roman"/>
          <w:sz w:val="24"/>
          <w:szCs w:val="24"/>
          <w:lang w:val="ro-RO"/>
        </w:rPr>
        <w:t>să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6C17" w:rsidRPr="008F14FF">
        <w:rPr>
          <w:rFonts w:ascii="Times New Roman" w:hAnsi="Times New Roman" w:cs="Times New Roman"/>
          <w:sz w:val="24"/>
          <w:szCs w:val="24"/>
          <w:lang w:val="ro-RO"/>
        </w:rPr>
        <w:t>ateste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6C17" w:rsidRPr="008F14FF">
        <w:rPr>
          <w:rFonts w:ascii="Times New Roman" w:hAnsi="Times New Roman" w:cs="Times New Roman"/>
          <w:sz w:val="24"/>
          <w:szCs w:val="24"/>
          <w:lang w:val="ro-RO"/>
        </w:rPr>
        <w:t>persoanele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6C17" w:rsidRPr="008F14FF">
        <w:rPr>
          <w:rFonts w:ascii="Times New Roman" w:hAnsi="Times New Roman" w:cs="Times New Roman"/>
          <w:sz w:val="24"/>
          <w:szCs w:val="24"/>
          <w:lang w:val="ro-RO"/>
        </w:rPr>
        <w:t>fizice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6C17" w:rsidRPr="008F14FF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6C17" w:rsidRPr="008F14FF">
        <w:rPr>
          <w:rFonts w:ascii="Times New Roman" w:hAnsi="Times New Roman" w:cs="Times New Roman"/>
          <w:sz w:val="24"/>
          <w:szCs w:val="24"/>
          <w:lang w:val="ro-RO"/>
        </w:rPr>
        <w:t>vederea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6C17" w:rsidRPr="008F14FF">
        <w:rPr>
          <w:rFonts w:ascii="Times New Roman" w:hAnsi="Times New Roman" w:cs="Times New Roman"/>
          <w:sz w:val="24"/>
          <w:szCs w:val="24"/>
          <w:lang w:val="ro-RO"/>
        </w:rPr>
        <w:t>dobândirii</w:t>
      </w:r>
      <w:r w:rsidRPr="008F14F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6C17" w:rsidRPr="008F14FF">
        <w:rPr>
          <w:rFonts w:ascii="Times New Roman" w:hAnsi="Times New Roman" w:cs="Times New Roman"/>
          <w:sz w:val="24"/>
          <w:szCs w:val="24"/>
          <w:lang w:val="ro-RO"/>
        </w:rPr>
        <w:t>calității de administrator de condominii.</w:t>
      </w:r>
    </w:p>
    <w:p w:rsidR="004E6C17" w:rsidRPr="008F14FF" w:rsidRDefault="004E6C17" w:rsidP="004E6C1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6C17" w:rsidRPr="004E6C17" w:rsidRDefault="004E6C17" w:rsidP="004E6C17">
      <w:pPr>
        <w:spacing w:after="0" w:line="240" w:lineRule="auto"/>
        <w:ind w:left="62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E6C17">
        <w:rPr>
          <w:rFonts w:ascii="Times New Roman" w:hAnsi="Times New Roman" w:cs="Times New Roman"/>
          <w:b/>
          <w:sz w:val="24"/>
          <w:szCs w:val="24"/>
          <w:lang w:val="ro-RO"/>
        </w:rPr>
        <w:t>Initiator                                                                                 Avizat pentru legalitate</w:t>
      </w:r>
    </w:p>
    <w:p w:rsidR="004E6C17" w:rsidRPr="004E6C17" w:rsidRDefault="004E6C17" w:rsidP="004E6C17">
      <w:pPr>
        <w:spacing w:after="0" w:line="240" w:lineRule="auto"/>
        <w:ind w:left="62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E6C17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Primar                                                                                         Secretar general </w:t>
      </w:r>
    </w:p>
    <w:p w:rsidR="004E6C17" w:rsidRPr="004E6C17" w:rsidRDefault="004E6C17" w:rsidP="004E6C17">
      <w:pPr>
        <w:spacing w:after="0" w:line="240" w:lineRule="auto"/>
        <w:ind w:left="62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E6C17">
        <w:rPr>
          <w:rFonts w:ascii="Times New Roman" w:hAnsi="Times New Roman" w:cs="Times New Roman"/>
          <w:b/>
          <w:sz w:val="24"/>
          <w:szCs w:val="24"/>
          <w:lang w:val="ro-RO"/>
        </w:rPr>
        <w:t xml:space="preserve">Marcel Emil SAS ADASCALITII                                        Cornelia DEMETER </w:t>
      </w:r>
    </w:p>
    <w:p w:rsidR="004E6C17" w:rsidRPr="004E6C17" w:rsidRDefault="004E6C17">
      <w:pPr>
        <w:spacing w:after="0" w:line="240" w:lineRule="auto"/>
        <w:ind w:left="62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</w:p>
    <w:sectPr w:rsidR="004E6C17" w:rsidRPr="004E6C17" w:rsidSect="00506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4A7562"/>
    <w:multiLevelType w:val="hybridMultilevel"/>
    <w:tmpl w:val="FB92BD38"/>
    <w:lvl w:ilvl="0" w:tplc="EAE842C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70566208"/>
    <w:multiLevelType w:val="hybridMultilevel"/>
    <w:tmpl w:val="DB8AE0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114ADB"/>
    <w:rsid w:val="00114ADB"/>
    <w:rsid w:val="004E6C17"/>
    <w:rsid w:val="00506EF8"/>
    <w:rsid w:val="007E5EF5"/>
    <w:rsid w:val="008F1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E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6C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E6C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cp:lastPrinted>2022-05-11T11:00:00Z</cp:lastPrinted>
  <dcterms:created xsi:type="dcterms:W3CDTF">2022-05-11T10:28:00Z</dcterms:created>
  <dcterms:modified xsi:type="dcterms:W3CDTF">2022-06-14T05:56:00Z</dcterms:modified>
</cp:coreProperties>
</file>