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116" w:rsidRPr="00301116" w:rsidRDefault="00301116" w:rsidP="00301116">
      <w:pPr>
        <w:pStyle w:val="Frspaiere"/>
        <w:rPr>
          <w:rFonts w:ascii="Times New Roman" w:hAnsi="Times New Roman" w:cs="Times New Roman"/>
          <w:b/>
        </w:rPr>
      </w:pPr>
      <w:bookmarkStart w:id="0" w:name="_GoBack"/>
      <w:bookmarkEnd w:id="0"/>
      <w:r w:rsidRPr="00301116">
        <w:rPr>
          <w:rFonts w:ascii="Times New Roman" w:hAnsi="Times New Roman" w:cs="Times New Roman"/>
          <w:b/>
        </w:rPr>
        <w:t xml:space="preserve">PRIMĂRIA MUNICIPIULUI MARGHITA                       </w:t>
      </w:r>
      <w:r>
        <w:rPr>
          <w:rFonts w:ascii="Times New Roman" w:hAnsi="Times New Roman" w:cs="Times New Roman"/>
          <w:b/>
        </w:rPr>
        <w:t xml:space="preserve">                          </w:t>
      </w:r>
    </w:p>
    <w:p w:rsidR="00301116" w:rsidRPr="00301116" w:rsidRDefault="00301116" w:rsidP="00301116">
      <w:pPr>
        <w:pStyle w:val="Frspaiere"/>
        <w:rPr>
          <w:rFonts w:ascii="Times New Roman" w:hAnsi="Times New Roman" w:cs="Times New Roman"/>
          <w:b/>
          <w:lang w:val="en-US" w:eastAsia="en-US"/>
        </w:rPr>
      </w:pPr>
      <w:r w:rsidRPr="00301116">
        <w:rPr>
          <w:rFonts w:ascii="Times New Roman" w:eastAsia="Times New Roman" w:hAnsi="Times New Roman" w:cs="Times New Roman"/>
          <w:b/>
          <w:lang w:val="en-US" w:eastAsia="en-US"/>
        </w:rPr>
        <w:t>Compartiment  administrarea patrimoniu</w:t>
      </w:r>
    </w:p>
    <w:p w:rsidR="00301116" w:rsidRPr="00301116" w:rsidRDefault="00301116" w:rsidP="00301116">
      <w:pPr>
        <w:pStyle w:val="Frspaiere"/>
        <w:rPr>
          <w:rFonts w:ascii="Times New Roman" w:hAnsi="Times New Roman" w:cs="Times New Roman"/>
          <w:b/>
          <w:lang w:val="en-US" w:eastAsia="en-US"/>
        </w:rPr>
      </w:pPr>
      <w:r w:rsidRPr="00301116">
        <w:rPr>
          <w:rFonts w:ascii="Times New Roman" w:eastAsia="Times New Roman" w:hAnsi="Times New Roman" w:cs="Times New Roman"/>
          <w:b/>
          <w:lang w:val="en-US" w:eastAsia="en-US"/>
        </w:rPr>
        <w:t xml:space="preserve">transport public local, </w:t>
      </w:r>
      <w:r w:rsidRPr="00301116">
        <w:rPr>
          <w:rFonts w:ascii="Times New Roman" w:hAnsi="Times New Roman" w:cs="Times New Roman"/>
          <w:b/>
          <w:lang w:val="en-US" w:eastAsia="en-US"/>
        </w:rPr>
        <w:t xml:space="preserve">                                </w:t>
      </w:r>
      <w:r>
        <w:rPr>
          <w:rFonts w:ascii="Times New Roman" w:hAnsi="Times New Roman" w:cs="Times New Roman"/>
          <w:b/>
          <w:lang w:val="en-US" w:eastAsia="en-US"/>
        </w:rPr>
        <w:t xml:space="preserve">                          </w:t>
      </w:r>
      <w:r w:rsidRPr="00301116">
        <w:rPr>
          <w:rFonts w:ascii="Times New Roman" w:hAnsi="Times New Roman" w:cs="Times New Roman"/>
          <w:b/>
          <w:lang w:val="en-US" w:eastAsia="en-US"/>
        </w:rPr>
        <w:t xml:space="preserve">        </w:t>
      </w:r>
    </w:p>
    <w:p w:rsidR="00301116" w:rsidRPr="00301116" w:rsidRDefault="00301116" w:rsidP="00301116">
      <w:pPr>
        <w:pStyle w:val="Frspaiere"/>
        <w:rPr>
          <w:rFonts w:ascii="Times New Roman" w:eastAsia="Times New Roman" w:hAnsi="Times New Roman" w:cs="Times New Roman"/>
          <w:b/>
          <w:lang w:val="en-US" w:eastAsia="en-US"/>
        </w:rPr>
      </w:pPr>
      <w:r w:rsidRPr="00301116">
        <w:rPr>
          <w:rFonts w:ascii="Times New Roman" w:eastAsia="Times New Roman" w:hAnsi="Times New Roman" w:cs="Times New Roman"/>
          <w:b/>
          <w:lang w:val="en-US" w:eastAsia="en-US"/>
        </w:rPr>
        <w:t>relații cu Asociațiile de proprietari</w:t>
      </w:r>
    </w:p>
    <w:p w:rsidR="00301116" w:rsidRDefault="00301116" w:rsidP="00834CFB">
      <w:pPr>
        <w:pStyle w:val="Frspaiere"/>
      </w:pPr>
      <w:r w:rsidRPr="00301116">
        <w:rPr>
          <w:rFonts w:ascii="Times New Roman" w:hAnsi="Times New Roman" w:cs="Times New Roman"/>
          <w:b/>
        </w:rPr>
        <w:t xml:space="preserve">Nr. </w:t>
      </w:r>
      <w:r w:rsidR="00834CFB">
        <w:rPr>
          <w:rFonts w:ascii="Times New Roman" w:hAnsi="Times New Roman" w:cs="Times New Roman"/>
          <w:b/>
        </w:rPr>
        <w:t xml:space="preserve">4735 </w:t>
      </w:r>
      <w:r w:rsidRPr="00301116">
        <w:rPr>
          <w:rFonts w:ascii="Times New Roman" w:hAnsi="Times New Roman" w:cs="Times New Roman"/>
          <w:b/>
        </w:rPr>
        <w:t xml:space="preserve">din </w:t>
      </w:r>
      <w:r w:rsidR="00834CFB">
        <w:rPr>
          <w:rFonts w:ascii="Times New Roman" w:hAnsi="Times New Roman" w:cs="Times New Roman"/>
          <w:b/>
        </w:rPr>
        <w:t xml:space="preserve"> 9.05.2022</w:t>
      </w:r>
    </w:p>
    <w:p w:rsidR="003F476B" w:rsidRDefault="003F476B" w:rsidP="00301116">
      <w:pPr>
        <w:pStyle w:val="Corptext"/>
        <w:jc w:val="center"/>
      </w:pPr>
    </w:p>
    <w:p w:rsidR="00834CFB" w:rsidRDefault="00834CFB" w:rsidP="00301116">
      <w:pPr>
        <w:pStyle w:val="Corptext"/>
        <w:jc w:val="center"/>
      </w:pPr>
    </w:p>
    <w:p w:rsidR="00301116" w:rsidRPr="00F53868" w:rsidRDefault="00301116" w:rsidP="00301116">
      <w:pPr>
        <w:pStyle w:val="Corptext"/>
        <w:jc w:val="center"/>
      </w:pPr>
      <w:r>
        <w:t xml:space="preserve">                                                                                                                                                                                                       </w:t>
      </w:r>
    </w:p>
    <w:p w:rsidR="00301116" w:rsidRPr="00F53868" w:rsidRDefault="00301116" w:rsidP="00301116">
      <w:pPr>
        <w:pStyle w:val="Titlu4"/>
        <w:spacing w:before="93" w:line="275" w:lineRule="exact"/>
        <w:ind w:right="1651"/>
        <w:rPr>
          <w:rFonts w:ascii="Times New Roman" w:hAnsi="Times New Roman" w:cs="Times New Roman"/>
        </w:rPr>
      </w:pPr>
      <w:r w:rsidRPr="00F53868">
        <w:rPr>
          <w:rFonts w:ascii="Times New Roman" w:hAnsi="Times New Roman" w:cs="Times New Roman"/>
          <w:color w:val="131313"/>
          <w:w w:val="95"/>
        </w:rPr>
        <w:t>RAPORT</w:t>
      </w:r>
      <w:r w:rsidRPr="00F53868">
        <w:rPr>
          <w:rFonts w:ascii="Times New Roman" w:hAnsi="Times New Roman" w:cs="Times New Roman"/>
          <w:color w:val="131313"/>
          <w:spacing w:val="18"/>
          <w:w w:val="95"/>
        </w:rPr>
        <w:t xml:space="preserve"> </w:t>
      </w:r>
      <w:r w:rsidRPr="00F53868">
        <w:rPr>
          <w:rFonts w:ascii="Times New Roman" w:hAnsi="Times New Roman" w:cs="Times New Roman"/>
          <w:color w:val="2A2A2A"/>
          <w:w w:val="95"/>
        </w:rPr>
        <w:t>DE</w:t>
      </w:r>
      <w:r w:rsidRPr="00F53868">
        <w:rPr>
          <w:rFonts w:ascii="Times New Roman" w:hAnsi="Times New Roman" w:cs="Times New Roman"/>
          <w:color w:val="2A2A2A"/>
          <w:spacing w:val="12"/>
          <w:w w:val="95"/>
        </w:rPr>
        <w:t xml:space="preserve"> </w:t>
      </w:r>
      <w:r w:rsidRPr="00F53868">
        <w:rPr>
          <w:rFonts w:ascii="Times New Roman" w:hAnsi="Times New Roman" w:cs="Times New Roman"/>
          <w:w w:val="95"/>
        </w:rPr>
        <w:t>SPECIALITATE</w:t>
      </w:r>
    </w:p>
    <w:p w:rsidR="00301116" w:rsidRDefault="00301116" w:rsidP="00301116">
      <w:pPr>
        <w:pStyle w:val="Corptext"/>
        <w:spacing w:before="5" w:line="232" w:lineRule="auto"/>
        <w:ind w:left="960" w:right="1611"/>
        <w:jc w:val="center"/>
        <w:rPr>
          <w:rFonts w:ascii="Times New Roman" w:hAnsi="Times New Roman" w:cs="Times New Roman"/>
          <w:color w:val="151515"/>
          <w:w w:val="105"/>
        </w:rPr>
      </w:pPr>
      <w:r w:rsidRPr="00F53868">
        <w:rPr>
          <w:rFonts w:ascii="Times New Roman" w:hAnsi="Times New Roman" w:cs="Times New Roman"/>
          <w:color w:val="111111"/>
          <w:w w:val="105"/>
        </w:rPr>
        <w:t xml:space="preserve">pentru </w:t>
      </w:r>
      <w:r w:rsidRPr="00F53868">
        <w:rPr>
          <w:rFonts w:ascii="Times New Roman" w:hAnsi="Times New Roman" w:cs="Times New Roman"/>
          <w:color w:val="161616"/>
          <w:w w:val="105"/>
        </w:rPr>
        <w:t xml:space="preserve">aprobarea </w:t>
      </w:r>
      <w:r w:rsidRPr="00F53868">
        <w:rPr>
          <w:rFonts w:ascii="Times New Roman" w:hAnsi="Times New Roman" w:cs="Times New Roman"/>
          <w:w w:val="105"/>
        </w:rPr>
        <w:t xml:space="preserve">Regulamentului </w:t>
      </w:r>
      <w:r w:rsidRPr="00F53868">
        <w:rPr>
          <w:rFonts w:ascii="Times New Roman" w:hAnsi="Times New Roman" w:cs="Times New Roman"/>
          <w:color w:val="1A1A1A"/>
          <w:w w:val="105"/>
        </w:rPr>
        <w:t xml:space="preserve">privind </w:t>
      </w:r>
      <w:r w:rsidRPr="00F53868">
        <w:rPr>
          <w:rFonts w:ascii="Times New Roman" w:hAnsi="Times New Roman" w:cs="Times New Roman"/>
          <w:w w:val="105"/>
        </w:rPr>
        <w:t xml:space="preserve">atestarea administratorilor </w:t>
      </w:r>
      <w:r w:rsidRPr="00F53868">
        <w:rPr>
          <w:rFonts w:ascii="Times New Roman" w:hAnsi="Times New Roman" w:cs="Times New Roman"/>
          <w:color w:val="1D1D1D"/>
          <w:w w:val="105"/>
        </w:rPr>
        <w:t>de</w:t>
      </w:r>
      <w:r w:rsidR="009B7BE3">
        <w:rPr>
          <w:rFonts w:ascii="Times New Roman" w:hAnsi="Times New Roman" w:cs="Times New Roman"/>
          <w:color w:val="1D1D1D"/>
          <w:w w:val="105"/>
        </w:rPr>
        <w:t xml:space="preserve"> </w:t>
      </w:r>
      <w:r w:rsidRPr="00F53868">
        <w:rPr>
          <w:rFonts w:ascii="Times New Roman" w:hAnsi="Times New Roman" w:cs="Times New Roman"/>
          <w:color w:val="1D1D1D"/>
          <w:spacing w:val="-68"/>
          <w:w w:val="105"/>
        </w:rPr>
        <w:t xml:space="preserve"> </w:t>
      </w:r>
      <w:r w:rsidRPr="00F53868">
        <w:rPr>
          <w:rFonts w:ascii="Times New Roman" w:hAnsi="Times New Roman" w:cs="Times New Roman"/>
          <w:w w:val="105"/>
        </w:rPr>
        <w:t>condominii,</w:t>
      </w:r>
      <w:r w:rsidRPr="00F53868">
        <w:rPr>
          <w:rFonts w:ascii="Times New Roman" w:hAnsi="Times New Roman" w:cs="Times New Roman"/>
          <w:spacing w:val="15"/>
          <w:w w:val="105"/>
        </w:rPr>
        <w:t xml:space="preserve"> </w:t>
      </w:r>
      <w:r w:rsidRPr="00F53868">
        <w:rPr>
          <w:rFonts w:ascii="Times New Roman" w:hAnsi="Times New Roman" w:cs="Times New Roman"/>
          <w:color w:val="0F0F0F"/>
          <w:w w:val="105"/>
        </w:rPr>
        <w:t>din</w:t>
      </w:r>
      <w:r w:rsidRPr="00F53868">
        <w:rPr>
          <w:rFonts w:ascii="Times New Roman" w:hAnsi="Times New Roman" w:cs="Times New Roman"/>
          <w:color w:val="0F0F0F"/>
          <w:spacing w:val="-6"/>
          <w:w w:val="105"/>
        </w:rPr>
        <w:t xml:space="preserve"> </w:t>
      </w:r>
      <w:r w:rsidRPr="00F53868">
        <w:rPr>
          <w:rFonts w:ascii="Times New Roman" w:hAnsi="Times New Roman" w:cs="Times New Roman"/>
          <w:w w:val="105"/>
        </w:rPr>
        <w:t>municipiul</w:t>
      </w:r>
      <w:r w:rsidRPr="00F53868">
        <w:rPr>
          <w:rFonts w:ascii="Times New Roman" w:hAnsi="Times New Roman" w:cs="Times New Roman"/>
          <w:spacing w:val="2"/>
          <w:w w:val="105"/>
        </w:rPr>
        <w:t xml:space="preserve"> </w:t>
      </w:r>
      <w:r w:rsidRPr="00F53868">
        <w:rPr>
          <w:rFonts w:ascii="Times New Roman" w:hAnsi="Times New Roman" w:cs="Times New Roman"/>
          <w:color w:val="151515"/>
          <w:w w:val="105"/>
        </w:rPr>
        <w:t>Marghita</w:t>
      </w:r>
    </w:p>
    <w:p w:rsidR="00301116" w:rsidRDefault="00301116" w:rsidP="00301116">
      <w:pPr>
        <w:pStyle w:val="Corptext"/>
        <w:spacing w:before="5" w:line="232" w:lineRule="auto"/>
        <w:ind w:left="960" w:right="1611"/>
        <w:jc w:val="center"/>
        <w:rPr>
          <w:rFonts w:ascii="Times New Roman" w:hAnsi="Times New Roman" w:cs="Times New Roman"/>
        </w:rPr>
      </w:pPr>
    </w:p>
    <w:p w:rsidR="00301116" w:rsidRDefault="00301116" w:rsidP="00301116">
      <w:pPr>
        <w:pStyle w:val="Corptext"/>
        <w:spacing w:before="5" w:line="232" w:lineRule="auto"/>
        <w:ind w:left="960" w:right="1611"/>
        <w:jc w:val="both"/>
        <w:rPr>
          <w:rFonts w:ascii="Times New Roman" w:hAnsi="Times New Roman" w:cs="Times New Roman"/>
        </w:rPr>
      </w:pPr>
    </w:p>
    <w:p w:rsidR="003F476B" w:rsidRDefault="003F476B" w:rsidP="00301116">
      <w:pPr>
        <w:pStyle w:val="Corptext"/>
        <w:spacing w:before="5" w:line="232" w:lineRule="auto"/>
        <w:ind w:left="960" w:right="1611"/>
        <w:jc w:val="both"/>
        <w:rPr>
          <w:rFonts w:ascii="Times New Roman" w:hAnsi="Times New Roman" w:cs="Times New Roman"/>
        </w:rPr>
      </w:pPr>
    </w:p>
    <w:p w:rsidR="003F476B" w:rsidRDefault="003F476B" w:rsidP="00301116">
      <w:pPr>
        <w:pStyle w:val="Corptext"/>
        <w:spacing w:before="5" w:line="232" w:lineRule="auto"/>
        <w:ind w:left="960" w:right="1611"/>
        <w:jc w:val="both"/>
        <w:rPr>
          <w:rFonts w:ascii="Times New Roman" w:hAnsi="Times New Roman" w:cs="Times New Roman"/>
        </w:rPr>
      </w:pPr>
    </w:p>
    <w:p w:rsidR="00301116" w:rsidRDefault="00301116" w:rsidP="00301116">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Autoritățile administrației publice locale organizează în cadrul aparatului de specialitate al primarului un compartiment specializat </w:t>
      </w:r>
      <w:r w:rsidR="00C44C73">
        <w:rPr>
          <w:rFonts w:ascii="Times New Roman" w:hAnsi="Times New Roman" w:cs="Times New Roman"/>
        </w:rPr>
        <w:t>în sprijinirea,</w:t>
      </w:r>
      <w:r>
        <w:rPr>
          <w:rFonts w:ascii="Times New Roman" w:hAnsi="Times New Roman" w:cs="Times New Roman"/>
        </w:rPr>
        <w:t xml:space="preserve"> îndrumarea și controlul asociațiilor de proprietari, conform prevederilor art. 10 din Legea nr.196/2018 privind înființarea, organizarea și funcționarea</w:t>
      </w:r>
      <w:r w:rsidR="001151F4">
        <w:rPr>
          <w:rFonts w:ascii="Times New Roman" w:hAnsi="Times New Roman" w:cs="Times New Roman"/>
        </w:rPr>
        <w:t xml:space="preserve"> </w:t>
      </w:r>
      <w:r>
        <w:rPr>
          <w:rFonts w:ascii="Times New Roman" w:hAnsi="Times New Roman" w:cs="Times New Roman"/>
        </w:rPr>
        <w:t xml:space="preserve"> asociațiilor de proprietari și administrarea condominiilor.</w:t>
      </w:r>
    </w:p>
    <w:p w:rsidR="00301116" w:rsidRDefault="00301116" w:rsidP="00301116">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La </w:t>
      </w:r>
      <w:r w:rsidR="00C44C73">
        <w:rPr>
          <w:rFonts w:ascii="Times New Roman" w:hAnsi="Times New Roman" w:cs="Times New Roman"/>
        </w:rPr>
        <w:t xml:space="preserve">propunerea compartimentelor specializate în sprijinirea, îndrumarea și controlul asociațiilor de proprietari din cadrul autorității administrației publice locale, </w:t>
      </w:r>
      <w:r w:rsidR="005719CB">
        <w:rPr>
          <w:rFonts w:ascii="Times New Roman" w:hAnsi="Times New Roman" w:cs="Times New Roman"/>
        </w:rPr>
        <w:t>p</w:t>
      </w:r>
      <w:r w:rsidR="00C44C73">
        <w:rPr>
          <w:rFonts w:ascii="Times New Roman" w:hAnsi="Times New Roman" w:cs="Times New Roman"/>
        </w:rPr>
        <w:t>rimarul, în baza unei hotărâri a consiliului local, atestă persoanele fizice în vederea dobândirii calității de administrator de condominii.</w:t>
      </w:r>
    </w:p>
    <w:p w:rsidR="00C44C73" w:rsidRDefault="00C44C73" w:rsidP="00301116">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Atestatul prevăzut la </w:t>
      </w:r>
      <w:r w:rsidR="001151F4">
        <w:rPr>
          <w:rFonts w:ascii="Times New Roman" w:hAnsi="Times New Roman" w:cs="Times New Roman"/>
        </w:rPr>
        <w:t xml:space="preserve">art.10 </w:t>
      </w:r>
      <w:r>
        <w:rPr>
          <w:rFonts w:ascii="Times New Roman" w:hAnsi="Times New Roman" w:cs="Times New Roman"/>
        </w:rPr>
        <w:t>alin. (5)</w:t>
      </w:r>
      <w:r w:rsidR="001151F4" w:rsidRPr="001151F4">
        <w:rPr>
          <w:rFonts w:ascii="Times New Roman" w:hAnsi="Times New Roman" w:cs="Times New Roman"/>
        </w:rPr>
        <w:t xml:space="preserve"> </w:t>
      </w:r>
      <w:r w:rsidR="001151F4">
        <w:rPr>
          <w:rFonts w:ascii="Times New Roman" w:hAnsi="Times New Roman" w:cs="Times New Roman"/>
        </w:rPr>
        <w:t>din Legea nr.196/2018</w:t>
      </w:r>
      <w:r>
        <w:rPr>
          <w:rFonts w:ascii="Times New Roman" w:hAnsi="Times New Roman" w:cs="Times New Roman"/>
        </w:rPr>
        <w:t xml:space="preserve"> se emite în baza următoarelor documente:</w:t>
      </w:r>
    </w:p>
    <w:p w:rsidR="00C44C73" w:rsidRDefault="00C44C73" w:rsidP="00C44C73">
      <w:pPr>
        <w:pStyle w:val="Corptext"/>
        <w:numPr>
          <w:ilvl w:val="0"/>
          <w:numId w:val="1"/>
        </w:numPr>
        <w:spacing w:before="5" w:line="232" w:lineRule="auto"/>
        <w:ind w:right="259"/>
        <w:jc w:val="both"/>
        <w:rPr>
          <w:rFonts w:ascii="Times New Roman" w:hAnsi="Times New Roman" w:cs="Times New Roman"/>
        </w:rPr>
      </w:pPr>
      <w:r>
        <w:rPr>
          <w:rFonts w:ascii="Times New Roman" w:hAnsi="Times New Roman" w:cs="Times New Roman"/>
        </w:rPr>
        <w:t>Certificatul de calificare profesională pentru ocupația de administrator de condominii, conform prevederilor art. 2 lit.f);</w:t>
      </w:r>
    </w:p>
    <w:p w:rsidR="00C44C73" w:rsidRDefault="00C44C73" w:rsidP="00C44C73">
      <w:pPr>
        <w:pStyle w:val="Corptext"/>
        <w:numPr>
          <w:ilvl w:val="0"/>
          <w:numId w:val="1"/>
        </w:numPr>
        <w:spacing w:before="5" w:line="232" w:lineRule="auto"/>
        <w:ind w:right="259"/>
        <w:jc w:val="both"/>
        <w:rPr>
          <w:rFonts w:ascii="Times New Roman" w:hAnsi="Times New Roman" w:cs="Times New Roman"/>
        </w:rPr>
      </w:pPr>
      <w:r>
        <w:rPr>
          <w:rFonts w:ascii="Times New Roman" w:hAnsi="Times New Roman" w:cs="Times New Roman"/>
        </w:rPr>
        <w:t>Cazierul judiciar care să ateste că nu a suferit nicio condamnare, prin hotărâre judecătorească rămasă definitivă, pentru o infracțiune de natură economico-financiară;</w:t>
      </w:r>
    </w:p>
    <w:p w:rsidR="00C44C73" w:rsidRDefault="00C44C73" w:rsidP="00C44C73">
      <w:pPr>
        <w:pStyle w:val="Corptext"/>
        <w:numPr>
          <w:ilvl w:val="0"/>
          <w:numId w:val="1"/>
        </w:numPr>
        <w:spacing w:before="5" w:line="232" w:lineRule="auto"/>
        <w:ind w:right="259"/>
        <w:jc w:val="both"/>
        <w:rPr>
          <w:rFonts w:ascii="Times New Roman" w:hAnsi="Times New Roman" w:cs="Times New Roman"/>
        </w:rPr>
      </w:pPr>
      <w:r>
        <w:rPr>
          <w:rFonts w:ascii="Times New Roman" w:hAnsi="Times New Roman" w:cs="Times New Roman"/>
        </w:rPr>
        <w:t>Cazierul fiscal.</w:t>
      </w:r>
    </w:p>
    <w:p w:rsidR="005414F2" w:rsidRDefault="00C44C73" w:rsidP="005414F2">
      <w:pPr>
        <w:pStyle w:val="Corptext"/>
        <w:spacing w:before="5" w:line="232" w:lineRule="auto"/>
        <w:ind w:right="259"/>
        <w:jc w:val="both"/>
        <w:rPr>
          <w:rFonts w:ascii="Times New Roman" w:hAnsi="Times New Roman" w:cs="Times New Roman"/>
          <w:i/>
        </w:rPr>
      </w:pPr>
      <w:r>
        <w:rPr>
          <w:rFonts w:ascii="Times New Roman" w:hAnsi="Times New Roman" w:cs="Times New Roman"/>
        </w:rPr>
        <w:t xml:space="preserve">     Conform art. 63 și 64 </w:t>
      </w:r>
      <w:r w:rsidR="005414F2">
        <w:rPr>
          <w:rFonts w:ascii="Times New Roman" w:hAnsi="Times New Roman" w:cs="Times New Roman"/>
        </w:rPr>
        <w:t>din Legea nr.196/2018 privind înființarea, organizarea și funcționarea asociațiilor de proprietari și administrarea condominiilor: ,,</w:t>
      </w:r>
      <w:r w:rsidR="005414F2" w:rsidRPr="00F53868">
        <w:rPr>
          <w:rFonts w:ascii="Times New Roman" w:hAnsi="Times New Roman" w:cs="Times New Roman"/>
          <w:spacing w:val="1"/>
        </w:rPr>
        <w:t xml:space="preserve"> </w:t>
      </w:r>
      <w:r w:rsidR="005414F2" w:rsidRPr="008C37B3">
        <w:rPr>
          <w:rFonts w:ascii="Times New Roman" w:hAnsi="Times New Roman" w:cs="Times New Roman"/>
          <w:i/>
          <w:color w:val="161616"/>
        </w:rPr>
        <w:t>În</w:t>
      </w:r>
      <w:r w:rsidR="005414F2" w:rsidRPr="008C37B3">
        <w:rPr>
          <w:rFonts w:ascii="Times New Roman" w:hAnsi="Times New Roman" w:cs="Times New Roman"/>
          <w:i/>
          <w:color w:val="161616"/>
          <w:spacing w:val="1"/>
        </w:rPr>
        <w:t xml:space="preserve"> </w:t>
      </w:r>
      <w:r w:rsidR="005414F2" w:rsidRPr="008C37B3">
        <w:rPr>
          <w:rFonts w:ascii="Times New Roman" w:hAnsi="Times New Roman" w:cs="Times New Roman"/>
          <w:i/>
          <w:color w:val="0F0F0F"/>
        </w:rPr>
        <w:t>scopul</w:t>
      </w:r>
      <w:r w:rsidR="005414F2" w:rsidRPr="008C37B3">
        <w:rPr>
          <w:rFonts w:ascii="Times New Roman" w:hAnsi="Times New Roman" w:cs="Times New Roman"/>
          <w:i/>
          <w:color w:val="0F0F0F"/>
          <w:spacing w:val="1"/>
        </w:rPr>
        <w:t xml:space="preserve"> </w:t>
      </w:r>
      <w:r w:rsidR="005414F2" w:rsidRPr="008C37B3">
        <w:rPr>
          <w:rFonts w:ascii="Times New Roman" w:hAnsi="Times New Roman" w:cs="Times New Roman"/>
          <w:i/>
        </w:rPr>
        <w:t>administrării</w:t>
      </w:r>
      <w:r w:rsidR="005414F2" w:rsidRPr="008C37B3">
        <w:rPr>
          <w:rFonts w:ascii="Times New Roman" w:hAnsi="Times New Roman" w:cs="Times New Roman"/>
          <w:i/>
          <w:spacing w:val="66"/>
        </w:rPr>
        <w:t xml:space="preserve"> </w:t>
      </w:r>
      <w:r w:rsidR="005414F2" w:rsidRPr="008C37B3">
        <w:rPr>
          <w:rFonts w:ascii="Times New Roman" w:hAnsi="Times New Roman" w:cs="Times New Roman"/>
          <w:i/>
          <w:color w:val="0E0E0E"/>
        </w:rPr>
        <w:t>și</w:t>
      </w:r>
      <w:r w:rsidR="005414F2" w:rsidRPr="008C37B3">
        <w:rPr>
          <w:rFonts w:ascii="Times New Roman" w:hAnsi="Times New Roman" w:cs="Times New Roman"/>
          <w:i/>
          <w:color w:val="0E0E0E"/>
          <w:spacing w:val="1"/>
        </w:rPr>
        <w:t xml:space="preserve"> </w:t>
      </w:r>
      <w:r w:rsidR="005414F2" w:rsidRPr="008C37B3">
        <w:rPr>
          <w:rFonts w:ascii="Times New Roman" w:hAnsi="Times New Roman" w:cs="Times New Roman"/>
          <w:i/>
        </w:rPr>
        <w:t>întreținerii</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rPr>
        <w:t>condominiului,</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rPr>
        <w:t>asociația</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color w:val="131313"/>
        </w:rPr>
        <w:t>de</w:t>
      </w:r>
      <w:r w:rsidR="005414F2" w:rsidRPr="008C37B3">
        <w:rPr>
          <w:rFonts w:ascii="Times New Roman" w:hAnsi="Times New Roman" w:cs="Times New Roman"/>
          <w:i/>
          <w:color w:val="131313"/>
          <w:spacing w:val="1"/>
        </w:rPr>
        <w:t xml:space="preserve"> </w:t>
      </w:r>
      <w:r w:rsidR="005414F2" w:rsidRPr="008C37B3">
        <w:rPr>
          <w:rFonts w:ascii="Times New Roman" w:hAnsi="Times New Roman" w:cs="Times New Roman"/>
          <w:i/>
        </w:rPr>
        <w:t>proprietari</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color w:val="0C0C0C"/>
        </w:rPr>
        <w:t>încheie</w:t>
      </w:r>
      <w:r w:rsidR="005414F2" w:rsidRPr="008C37B3">
        <w:rPr>
          <w:rFonts w:ascii="Times New Roman" w:hAnsi="Times New Roman" w:cs="Times New Roman"/>
          <w:i/>
          <w:color w:val="0C0C0C"/>
          <w:spacing w:val="1"/>
        </w:rPr>
        <w:t xml:space="preserve"> </w:t>
      </w:r>
      <w:r w:rsidR="005414F2" w:rsidRPr="008C37B3">
        <w:rPr>
          <w:rFonts w:ascii="Times New Roman" w:hAnsi="Times New Roman" w:cs="Times New Roman"/>
          <w:i/>
        </w:rPr>
        <w:t>contracte</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color w:val="131313"/>
        </w:rPr>
        <w:t>în</w:t>
      </w:r>
      <w:r w:rsidR="005414F2" w:rsidRPr="008C37B3">
        <w:rPr>
          <w:rFonts w:ascii="Times New Roman" w:hAnsi="Times New Roman" w:cs="Times New Roman"/>
          <w:i/>
          <w:color w:val="131313"/>
          <w:spacing w:val="1"/>
        </w:rPr>
        <w:t xml:space="preserve"> </w:t>
      </w:r>
      <w:r w:rsidR="005414F2" w:rsidRPr="008C37B3">
        <w:rPr>
          <w:rFonts w:ascii="Times New Roman" w:hAnsi="Times New Roman" w:cs="Times New Roman"/>
          <w:i/>
        </w:rPr>
        <w:t>numele</w:t>
      </w:r>
      <w:r w:rsidR="005414F2" w:rsidRPr="008C37B3">
        <w:rPr>
          <w:rFonts w:ascii="Times New Roman" w:hAnsi="Times New Roman" w:cs="Times New Roman"/>
          <w:i/>
          <w:spacing w:val="1"/>
        </w:rPr>
        <w:t xml:space="preserve"> </w:t>
      </w:r>
      <w:r w:rsidR="005414F2" w:rsidRPr="008C37B3">
        <w:rPr>
          <w:rFonts w:ascii="Times New Roman" w:hAnsi="Times New Roman" w:cs="Times New Roman"/>
          <w:i/>
        </w:rPr>
        <w:t xml:space="preserve">proprietarilor cu persoane fizice, persoane fizice autorizate sau </w:t>
      </w:r>
      <w:r w:rsidR="005414F2" w:rsidRPr="008C37B3">
        <w:rPr>
          <w:rFonts w:ascii="Times New Roman" w:hAnsi="Times New Roman" w:cs="Times New Roman"/>
          <w:i/>
          <w:color w:val="0E0E0E"/>
        </w:rPr>
        <w:t xml:space="preserve">cu </w:t>
      </w:r>
      <w:r w:rsidR="005414F2" w:rsidRPr="008C37B3">
        <w:rPr>
          <w:rFonts w:ascii="Times New Roman" w:hAnsi="Times New Roman" w:cs="Times New Roman"/>
          <w:i/>
        </w:rPr>
        <w:t>persoane juridice cu</w:t>
      </w:r>
      <w:r w:rsidR="005414F2" w:rsidRPr="008C37B3">
        <w:rPr>
          <w:rFonts w:ascii="Times New Roman" w:hAnsi="Times New Roman" w:cs="Times New Roman"/>
          <w:i/>
          <w:spacing w:val="-64"/>
        </w:rPr>
        <w:t xml:space="preserve"> </w:t>
      </w:r>
      <w:r w:rsidR="005414F2" w:rsidRPr="008C37B3">
        <w:rPr>
          <w:rFonts w:ascii="Times New Roman" w:hAnsi="Times New Roman" w:cs="Times New Roman"/>
          <w:i/>
          <w:spacing w:val="-1"/>
        </w:rPr>
        <w:t xml:space="preserve">obiect </w:t>
      </w:r>
      <w:r w:rsidR="005414F2" w:rsidRPr="008C37B3">
        <w:rPr>
          <w:rFonts w:ascii="Times New Roman" w:hAnsi="Times New Roman" w:cs="Times New Roman"/>
          <w:i/>
          <w:color w:val="161616"/>
          <w:spacing w:val="-1"/>
        </w:rPr>
        <w:t xml:space="preserve">de </w:t>
      </w:r>
      <w:r w:rsidR="005414F2" w:rsidRPr="008C37B3">
        <w:rPr>
          <w:rFonts w:ascii="Times New Roman" w:hAnsi="Times New Roman" w:cs="Times New Roman"/>
          <w:i/>
          <w:spacing w:val="-1"/>
        </w:rPr>
        <w:t xml:space="preserve">activitate </w:t>
      </w:r>
      <w:r w:rsidR="005414F2" w:rsidRPr="008C37B3">
        <w:rPr>
          <w:rFonts w:ascii="Times New Roman" w:hAnsi="Times New Roman" w:cs="Times New Roman"/>
          <w:i/>
        </w:rPr>
        <w:t xml:space="preserve">administrarea condominiilor, înființate potrivit prevederilor legale </w:t>
      </w:r>
      <w:r w:rsidR="005414F2" w:rsidRPr="008C37B3">
        <w:rPr>
          <w:rFonts w:ascii="Times New Roman" w:hAnsi="Times New Roman" w:cs="Times New Roman"/>
          <w:i/>
          <w:color w:val="1A1A1A"/>
        </w:rPr>
        <w:t>în</w:t>
      </w:r>
      <w:r w:rsidR="005414F2" w:rsidRPr="008C37B3">
        <w:rPr>
          <w:rFonts w:ascii="Times New Roman" w:hAnsi="Times New Roman" w:cs="Times New Roman"/>
          <w:i/>
          <w:color w:val="1A1A1A"/>
          <w:spacing w:val="1"/>
        </w:rPr>
        <w:t xml:space="preserve"> </w:t>
      </w:r>
      <w:r w:rsidR="005414F2" w:rsidRPr="008C37B3">
        <w:rPr>
          <w:rFonts w:ascii="Times New Roman" w:hAnsi="Times New Roman" w:cs="Times New Roman"/>
          <w:i/>
        </w:rPr>
        <w:t>vigoare</w:t>
      </w:r>
      <w:r w:rsidR="005414F2">
        <w:rPr>
          <w:rFonts w:ascii="Times New Roman" w:hAnsi="Times New Roman" w:cs="Times New Roman"/>
          <w:i/>
        </w:rPr>
        <w:t>”.</w:t>
      </w:r>
    </w:p>
    <w:p w:rsidR="005414F2" w:rsidRPr="005414F2" w:rsidRDefault="005414F2" w:rsidP="005414F2">
      <w:pPr>
        <w:pStyle w:val="Corptext"/>
        <w:spacing w:before="5" w:line="232" w:lineRule="auto"/>
        <w:ind w:right="259"/>
        <w:jc w:val="both"/>
        <w:rPr>
          <w:rFonts w:ascii="Times New Roman" w:hAnsi="Times New Roman" w:cs="Times New Roman"/>
          <w:i/>
        </w:rPr>
      </w:pPr>
      <w:r>
        <w:rPr>
          <w:rFonts w:ascii="Times New Roman" w:hAnsi="Times New Roman" w:cs="Times New Roman"/>
          <w:i/>
        </w:rPr>
        <w:t xml:space="preserve">      </w:t>
      </w:r>
      <w:r w:rsidRPr="00F53868">
        <w:rPr>
          <w:rFonts w:ascii="Times New Roman" w:hAnsi="Times New Roman" w:cs="Times New Roman"/>
          <w:w w:val="95"/>
        </w:rPr>
        <w:t xml:space="preserve">Desemnarea administratorului și încheierea contractului de administrare </w:t>
      </w:r>
      <w:r w:rsidRPr="00F53868">
        <w:rPr>
          <w:rFonts w:ascii="Times New Roman" w:hAnsi="Times New Roman" w:cs="Times New Roman"/>
          <w:color w:val="131313"/>
          <w:w w:val="95"/>
        </w:rPr>
        <w:t xml:space="preserve">se </w:t>
      </w:r>
      <w:r w:rsidRPr="00F53868">
        <w:rPr>
          <w:rFonts w:ascii="Times New Roman" w:hAnsi="Times New Roman" w:cs="Times New Roman"/>
          <w:w w:val="95"/>
        </w:rPr>
        <w:t>fac</w:t>
      </w:r>
      <w:r w:rsidR="00D85223">
        <w:rPr>
          <w:rFonts w:ascii="Times New Roman" w:hAnsi="Times New Roman" w:cs="Times New Roman"/>
          <w:w w:val="95"/>
        </w:rPr>
        <w:t>e</w:t>
      </w:r>
      <w:r w:rsidRPr="00F53868">
        <w:rPr>
          <w:rFonts w:ascii="Times New Roman" w:hAnsi="Times New Roman" w:cs="Times New Roman"/>
          <w:w w:val="95"/>
        </w:rPr>
        <w:t xml:space="preserve"> </w:t>
      </w:r>
      <w:r w:rsidRPr="00F53868">
        <w:rPr>
          <w:rFonts w:ascii="Times New Roman" w:hAnsi="Times New Roman" w:cs="Times New Roman"/>
          <w:color w:val="0F0F0F"/>
          <w:w w:val="95"/>
        </w:rPr>
        <w:t>de</w:t>
      </w:r>
      <w:r w:rsidRPr="00F53868">
        <w:rPr>
          <w:rFonts w:ascii="Times New Roman" w:hAnsi="Times New Roman" w:cs="Times New Roman"/>
          <w:color w:val="0F0F0F"/>
          <w:spacing w:val="1"/>
          <w:w w:val="95"/>
        </w:rPr>
        <w:t xml:space="preserve"> </w:t>
      </w:r>
      <w:r w:rsidRPr="00F53868">
        <w:rPr>
          <w:rFonts w:ascii="Times New Roman" w:hAnsi="Times New Roman" w:cs="Times New Roman"/>
        </w:rPr>
        <w:t xml:space="preserve">către comitetul </w:t>
      </w:r>
      <w:r w:rsidRPr="00F53868">
        <w:rPr>
          <w:rFonts w:ascii="Times New Roman" w:hAnsi="Times New Roman" w:cs="Times New Roman"/>
          <w:color w:val="0C0C0C"/>
        </w:rPr>
        <w:t xml:space="preserve">executiv </w:t>
      </w:r>
      <w:r w:rsidRPr="00F53868">
        <w:rPr>
          <w:rFonts w:ascii="Times New Roman" w:hAnsi="Times New Roman" w:cs="Times New Roman"/>
        </w:rPr>
        <w:t xml:space="preserve">reprezentat de preşedintele asociației </w:t>
      </w:r>
      <w:r w:rsidRPr="00F53868">
        <w:rPr>
          <w:rFonts w:ascii="Times New Roman" w:hAnsi="Times New Roman" w:cs="Times New Roman"/>
          <w:color w:val="282828"/>
        </w:rPr>
        <w:t xml:space="preserve">de </w:t>
      </w:r>
      <w:r w:rsidRPr="00F53868">
        <w:rPr>
          <w:rFonts w:ascii="Times New Roman" w:hAnsi="Times New Roman" w:cs="Times New Roman"/>
        </w:rPr>
        <w:t xml:space="preserve">proprietari, </w:t>
      </w:r>
      <w:r w:rsidRPr="00F53868">
        <w:rPr>
          <w:rFonts w:ascii="Times New Roman" w:hAnsi="Times New Roman" w:cs="Times New Roman"/>
          <w:color w:val="111111"/>
        </w:rPr>
        <w:t xml:space="preserve">în </w:t>
      </w:r>
      <w:r w:rsidRPr="00F53868">
        <w:rPr>
          <w:rFonts w:ascii="Times New Roman" w:hAnsi="Times New Roman" w:cs="Times New Roman"/>
        </w:rPr>
        <w:t>baza</w:t>
      </w:r>
      <w:r w:rsidRPr="00F53868">
        <w:rPr>
          <w:rFonts w:ascii="Times New Roman" w:hAnsi="Times New Roman" w:cs="Times New Roman"/>
          <w:spacing w:val="1"/>
        </w:rPr>
        <w:t xml:space="preserve"> </w:t>
      </w:r>
      <w:r w:rsidRPr="00F53868">
        <w:rPr>
          <w:rFonts w:ascii="Times New Roman" w:hAnsi="Times New Roman" w:cs="Times New Roman"/>
          <w:w w:val="95"/>
        </w:rPr>
        <w:t>mandatului</w:t>
      </w:r>
      <w:r w:rsidRPr="00F53868">
        <w:rPr>
          <w:rFonts w:ascii="Times New Roman" w:hAnsi="Times New Roman" w:cs="Times New Roman"/>
          <w:spacing w:val="37"/>
          <w:w w:val="95"/>
        </w:rPr>
        <w:t xml:space="preserve"> </w:t>
      </w:r>
      <w:r w:rsidRPr="00F53868">
        <w:rPr>
          <w:rFonts w:ascii="Times New Roman" w:hAnsi="Times New Roman" w:cs="Times New Roman"/>
          <w:w w:val="95"/>
        </w:rPr>
        <w:t>acordat</w:t>
      </w:r>
      <w:r w:rsidRPr="00F53868">
        <w:rPr>
          <w:rFonts w:ascii="Times New Roman" w:hAnsi="Times New Roman" w:cs="Times New Roman"/>
          <w:spacing w:val="14"/>
          <w:w w:val="95"/>
        </w:rPr>
        <w:t xml:space="preserve"> </w:t>
      </w:r>
      <w:r w:rsidRPr="00F53868">
        <w:rPr>
          <w:rFonts w:ascii="Times New Roman" w:hAnsi="Times New Roman" w:cs="Times New Roman"/>
          <w:color w:val="131313"/>
          <w:w w:val="95"/>
        </w:rPr>
        <w:t>de</w:t>
      </w:r>
      <w:r w:rsidRPr="00F53868">
        <w:rPr>
          <w:rFonts w:ascii="Times New Roman" w:hAnsi="Times New Roman" w:cs="Times New Roman"/>
          <w:color w:val="131313"/>
          <w:spacing w:val="13"/>
          <w:w w:val="95"/>
        </w:rPr>
        <w:t xml:space="preserve"> </w:t>
      </w:r>
      <w:r w:rsidRPr="00F53868">
        <w:rPr>
          <w:rFonts w:ascii="Times New Roman" w:hAnsi="Times New Roman" w:cs="Times New Roman"/>
          <w:w w:val="95"/>
        </w:rPr>
        <w:t>adunarea</w:t>
      </w:r>
      <w:r w:rsidRPr="00F53868">
        <w:rPr>
          <w:rFonts w:ascii="Times New Roman" w:hAnsi="Times New Roman" w:cs="Times New Roman"/>
          <w:spacing w:val="19"/>
          <w:w w:val="95"/>
        </w:rPr>
        <w:t xml:space="preserve"> </w:t>
      </w:r>
      <w:r w:rsidRPr="00F53868">
        <w:rPr>
          <w:rFonts w:ascii="Times New Roman" w:hAnsi="Times New Roman" w:cs="Times New Roman"/>
          <w:w w:val="95"/>
        </w:rPr>
        <w:t>generală,</w:t>
      </w:r>
      <w:r w:rsidRPr="00F53868">
        <w:rPr>
          <w:rFonts w:ascii="Times New Roman" w:hAnsi="Times New Roman" w:cs="Times New Roman"/>
          <w:spacing w:val="23"/>
          <w:w w:val="95"/>
        </w:rPr>
        <w:t xml:space="preserve"> </w:t>
      </w:r>
      <w:r w:rsidR="00D85223">
        <w:rPr>
          <w:rFonts w:ascii="Times New Roman" w:hAnsi="Times New Roman" w:cs="Times New Roman"/>
          <w:color w:val="0F0F0F"/>
          <w:w w:val="95"/>
        </w:rPr>
        <w:t>iar</w:t>
      </w:r>
      <w:r w:rsidRPr="00F53868">
        <w:rPr>
          <w:rFonts w:ascii="Times New Roman" w:hAnsi="Times New Roman" w:cs="Times New Roman"/>
          <w:color w:val="0F0F0F"/>
          <w:spacing w:val="-3"/>
          <w:w w:val="95"/>
        </w:rPr>
        <w:t xml:space="preserve"> </w:t>
      </w:r>
      <w:r w:rsidRPr="00F53868">
        <w:rPr>
          <w:rFonts w:ascii="Times New Roman" w:hAnsi="Times New Roman" w:cs="Times New Roman"/>
          <w:w w:val="95"/>
        </w:rPr>
        <w:t>decizia</w:t>
      </w:r>
      <w:r w:rsidRPr="00F53868">
        <w:rPr>
          <w:rFonts w:ascii="Times New Roman" w:hAnsi="Times New Roman" w:cs="Times New Roman"/>
          <w:spacing w:val="30"/>
          <w:w w:val="95"/>
        </w:rPr>
        <w:t xml:space="preserve"> </w:t>
      </w:r>
      <w:r w:rsidRPr="00F53868">
        <w:rPr>
          <w:rFonts w:ascii="Times New Roman" w:hAnsi="Times New Roman" w:cs="Times New Roman"/>
          <w:color w:val="161616"/>
          <w:w w:val="95"/>
        </w:rPr>
        <w:t>se</w:t>
      </w:r>
      <w:r w:rsidRPr="00F53868">
        <w:rPr>
          <w:rFonts w:ascii="Times New Roman" w:hAnsi="Times New Roman" w:cs="Times New Roman"/>
          <w:color w:val="161616"/>
          <w:spacing w:val="3"/>
          <w:w w:val="95"/>
        </w:rPr>
        <w:t xml:space="preserve"> </w:t>
      </w:r>
      <w:r w:rsidRPr="00F53868">
        <w:rPr>
          <w:rFonts w:ascii="Times New Roman" w:hAnsi="Times New Roman" w:cs="Times New Roman"/>
          <w:w w:val="95"/>
        </w:rPr>
        <w:t>comunică</w:t>
      </w:r>
      <w:r w:rsidRPr="00F53868">
        <w:rPr>
          <w:rFonts w:ascii="Times New Roman" w:hAnsi="Times New Roman" w:cs="Times New Roman"/>
          <w:spacing w:val="24"/>
          <w:w w:val="95"/>
        </w:rPr>
        <w:t xml:space="preserve"> </w:t>
      </w:r>
      <w:r w:rsidRPr="00F53868">
        <w:rPr>
          <w:rFonts w:ascii="Times New Roman" w:hAnsi="Times New Roman" w:cs="Times New Roman"/>
          <w:color w:val="0F0F0F"/>
          <w:w w:val="95"/>
        </w:rPr>
        <w:t>tuturor</w:t>
      </w:r>
      <w:r w:rsidRPr="00F53868">
        <w:rPr>
          <w:rFonts w:ascii="Times New Roman" w:hAnsi="Times New Roman" w:cs="Times New Roman"/>
          <w:color w:val="0F0F0F"/>
          <w:spacing w:val="26"/>
          <w:w w:val="95"/>
        </w:rPr>
        <w:t xml:space="preserve"> </w:t>
      </w:r>
      <w:r w:rsidRPr="00F53868">
        <w:rPr>
          <w:rFonts w:ascii="Times New Roman" w:hAnsi="Times New Roman" w:cs="Times New Roman"/>
          <w:w w:val="95"/>
        </w:rPr>
        <w:t>proprietarilor.</w:t>
      </w:r>
    </w:p>
    <w:p w:rsidR="005414F2" w:rsidRDefault="005414F2" w:rsidP="00C44C73">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Administrarea condominiului poate fi realizată de către persoane fizice, persoane fizice autorizate, sau persoane juridice specializate, autorizate conform legii.</w:t>
      </w:r>
    </w:p>
    <w:p w:rsidR="005414F2" w:rsidRDefault="005414F2" w:rsidP="00C44C73">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Activitatea de administrare include activități de administrare tehnică și intreținere a proprietății comune, de contabilitate și de casierie.</w:t>
      </w:r>
    </w:p>
    <w:p w:rsidR="005414F2" w:rsidRDefault="005414F2" w:rsidP="00C44C73">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În vederea îndeplinirii obiectului principal de activitate, persoanele juridice prevăzute la alin. (6) </w:t>
      </w:r>
      <w:r w:rsidR="00593850">
        <w:rPr>
          <w:rFonts w:ascii="Times New Roman" w:hAnsi="Times New Roman" w:cs="Times New Roman"/>
        </w:rPr>
        <w:t xml:space="preserve">din Legea nr.196/2018, </w:t>
      </w:r>
      <w:r>
        <w:rPr>
          <w:rFonts w:ascii="Times New Roman" w:hAnsi="Times New Roman" w:cs="Times New Roman"/>
        </w:rPr>
        <w:t>au obligația obținerii atestatului în condițiile legii pentru toți angajații acestora care prestează activitatea de administrare a condominiilor.</w:t>
      </w:r>
    </w:p>
    <w:p w:rsidR="005414F2" w:rsidRDefault="005414F2" w:rsidP="00C44C73">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Atestatul este valabil 4 ani de la data emiterii și poate fi reînnoit în aceleași condiții în care a fost emis.</w:t>
      </w:r>
    </w:p>
    <w:p w:rsidR="005414F2" w:rsidRDefault="005414F2" w:rsidP="00C44C73">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În scopul administrării și întreținerii condominiului, asociația de proprietari încheie contracte în numele proprietarilor cu persoane fizice, persoane fizice autorizate sau cu persoane juridice cu obiect de activitate administrarea condominiilor, înființate potrivit </w:t>
      </w:r>
      <w:r>
        <w:rPr>
          <w:rFonts w:ascii="Times New Roman" w:hAnsi="Times New Roman" w:cs="Times New Roman"/>
        </w:rPr>
        <w:lastRenderedPageBreak/>
        <w:t>prevederilor legale în vigoare.</w:t>
      </w:r>
    </w:p>
    <w:p w:rsidR="001412BB" w:rsidRDefault="005414F2" w:rsidP="001412BB">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w:t>
      </w:r>
      <w:r w:rsidR="00382ABB">
        <w:rPr>
          <w:rFonts w:ascii="Times New Roman" w:hAnsi="Times New Roman" w:cs="Times New Roman"/>
        </w:rPr>
        <w:t>Din evidențele Compartimentului administrarea patrimoniu, transport public local, relații cu Asociațiile de proprietari, la nivelul municipiului Marghita</w:t>
      </w:r>
      <w:r w:rsidR="001412BB">
        <w:rPr>
          <w:rFonts w:ascii="Times New Roman" w:hAnsi="Times New Roman" w:cs="Times New Roman"/>
        </w:rPr>
        <w:t xml:space="preserve">, </w:t>
      </w:r>
      <w:r w:rsidR="00382ABB">
        <w:rPr>
          <w:rFonts w:ascii="Times New Roman" w:hAnsi="Times New Roman" w:cs="Times New Roman"/>
        </w:rPr>
        <w:t xml:space="preserve">există până în acest moment un număr de </w:t>
      </w:r>
      <w:r w:rsidR="00382ABB" w:rsidRPr="00593850">
        <w:rPr>
          <w:rFonts w:ascii="Times New Roman" w:hAnsi="Times New Roman" w:cs="Times New Roman"/>
          <w:b/>
          <w:u w:val="single"/>
        </w:rPr>
        <w:t>80</w:t>
      </w:r>
      <w:r w:rsidR="00593850">
        <w:rPr>
          <w:rFonts w:ascii="Times New Roman" w:hAnsi="Times New Roman" w:cs="Times New Roman"/>
        </w:rPr>
        <w:t xml:space="preserve"> </w:t>
      </w:r>
      <w:r w:rsidR="00382ABB" w:rsidRPr="00593850">
        <w:rPr>
          <w:rFonts w:ascii="Times New Roman" w:hAnsi="Times New Roman" w:cs="Times New Roman"/>
        </w:rPr>
        <w:t>de</w:t>
      </w:r>
      <w:r w:rsidR="00382ABB">
        <w:rPr>
          <w:rFonts w:ascii="Times New Roman" w:hAnsi="Times New Roman" w:cs="Times New Roman"/>
        </w:rPr>
        <w:t xml:space="preserve"> asociații de proprietari</w:t>
      </w:r>
      <w:r w:rsidR="001151F4">
        <w:rPr>
          <w:rFonts w:ascii="Times New Roman" w:hAnsi="Times New Roman" w:cs="Times New Roman"/>
        </w:rPr>
        <w:t xml:space="preserve"> legal constituite</w:t>
      </w:r>
      <w:r w:rsidR="001412BB">
        <w:rPr>
          <w:rFonts w:ascii="Times New Roman" w:hAnsi="Times New Roman" w:cs="Times New Roman"/>
        </w:rPr>
        <w:t xml:space="preserve"> conform Legii nr.196/2018 privind înființarea, organizarea și funcționarea asociațiilor de proprietari și administrarea condominiilor.</w:t>
      </w:r>
    </w:p>
    <w:p w:rsidR="001412BB" w:rsidRDefault="001412BB" w:rsidP="001412BB">
      <w:pPr>
        <w:pStyle w:val="Corptext"/>
        <w:spacing w:before="5" w:line="232" w:lineRule="auto"/>
        <w:ind w:right="259"/>
        <w:jc w:val="both"/>
        <w:rPr>
          <w:rFonts w:ascii="Times New Roman" w:hAnsi="Times New Roman" w:cs="Times New Roman"/>
        </w:rPr>
      </w:pPr>
    </w:p>
    <w:p w:rsidR="001412BB" w:rsidRDefault="001412BB" w:rsidP="001412BB">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Ținând seama de dispozițiile art. 129 alin.(2) lit.a), alin.(3) lit.c) și art. 139 alin. (1) din O.U.G. nr. 57 din iulie 2019</w:t>
      </w:r>
      <w:r w:rsidR="009B7BE3">
        <w:rPr>
          <w:rFonts w:ascii="Times New Roman" w:hAnsi="Times New Roman" w:cs="Times New Roman"/>
        </w:rPr>
        <w:t xml:space="preserve"> </w:t>
      </w:r>
      <w:r>
        <w:rPr>
          <w:rFonts w:ascii="Times New Roman" w:hAnsi="Times New Roman" w:cs="Times New Roman"/>
        </w:rPr>
        <w:t xml:space="preserve"> privind Codul administrativ</w:t>
      </w:r>
    </w:p>
    <w:p w:rsidR="001412BB" w:rsidRDefault="001412BB" w:rsidP="001412BB">
      <w:pPr>
        <w:pStyle w:val="Corptext"/>
        <w:spacing w:before="5" w:line="232" w:lineRule="auto"/>
        <w:ind w:right="259"/>
        <w:jc w:val="both"/>
        <w:rPr>
          <w:rFonts w:ascii="Times New Roman" w:hAnsi="Times New Roman" w:cs="Times New Roman"/>
        </w:rPr>
      </w:pPr>
      <w:r>
        <w:rPr>
          <w:rFonts w:ascii="Times New Roman" w:hAnsi="Times New Roman" w:cs="Times New Roman"/>
        </w:rPr>
        <w:t xml:space="preserve">     Față de cele arătate mai sus,</w:t>
      </w:r>
    </w:p>
    <w:p w:rsidR="001412BB" w:rsidRDefault="001412BB" w:rsidP="001412BB">
      <w:pPr>
        <w:pStyle w:val="Corptext"/>
        <w:spacing w:before="5" w:line="232" w:lineRule="auto"/>
        <w:ind w:right="259"/>
        <w:jc w:val="both"/>
        <w:rPr>
          <w:rFonts w:ascii="Times New Roman" w:hAnsi="Times New Roman" w:cs="Times New Roman"/>
        </w:rPr>
      </w:pPr>
    </w:p>
    <w:p w:rsidR="001412BB" w:rsidRDefault="001412BB" w:rsidP="001412BB">
      <w:pPr>
        <w:pStyle w:val="Corptext"/>
        <w:spacing w:before="5" w:line="232" w:lineRule="auto"/>
        <w:ind w:right="259"/>
        <w:jc w:val="both"/>
        <w:rPr>
          <w:rFonts w:ascii="Times New Roman" w:hAnsi="Times New Roman" w:cs="Times New Roman"/>
        </w:rPr>
      </w:pPr>
    </w:p>
    <w:p w:rsidR="007B41EF" w:rsidRDefault="007B41EF" w:rsidP="001412BB">
      <w:pPr>
        <w:pStyle w:val="Corptext"/>
        <w:spacing w:before="5" w:line="232" w:lineRule="auto"/>
        <w:ind w:right="259"/>
        <w:jc w:val="both"/>
        <w:rPr>
          <w:rFonts w:ascii="Times New Roman" w:hAnsi="Times New Roman" w:cs="Times New Roman"/>
        </w:rPr>
      </w:pPr>
    </w:p>
    <w:p w:rsidR="001412BB" w:rsidRPr="003F476B" w:rsidRDefault="001412BB" w:rsidP="001412BB">
      <w:pPr>
        <w:pStyle w:val="Corptext"/>
        <w:spacing w:before="5" w:line="232" w:lineRule="auto"/>
        <w:ind w:right="259"/>
        <w:jc w:val="center"/>
        <w:rPr>
          <w:rFonts w:ascii="Times New Roman" w:hAnsi="Times New Roman" w:cs="Times New Roman"/>
          <w:b/>
        </w:rPr>
      </w:pPr>
      <w:r w:rsidRPr="003F476B">
        <w:rPr>
          <w:rFonts w:ascii="Times New Roman" w:hAnsi="Times New Roman" w:cs="Times New Roman"/>
          <w:b/>
        </w:rPr>
        <w:t xml:space="preserve">PROPUN </w:t>
      </w:r>
    </w:p>
    <w:p w:rsidR="001412BB" w:rsidRPr="003F476B" w:rsidRDefault="001412BB" w:rsidP="001412BB">
      <w:pPr>
        <w:pStyle w:val="Corptext"/>
        <w:spacing w:before="5" w:line="232" w:lineRule="auto"/>
        <w:ind w:right="259"/>
        <w:jc w:val="center"/>
        <w:rPr>
          <w:rFonts w:ascii="Times New Roman" w:hAnsi="Times New Roman" w:cs="Times New Roman"/>
          <w:b/>
        </w:rPr>
      </w:pPr>
      <w:r w:rsidRPr="003F476B">
        <w:rPr>
          <w:rFonts w:ascii="Times New Roman" w:hAnsi="Times New Roman" w:cs="Times New Roman"/>
          <w:b/>
        </w:rPr>
        <w:t>CONSILIULUI LOCAL AL MUNICIPIULUI MARGHITA</w:t>
      </w:r>
    </w:p>
    <w:p w:rsidR="001412BB" w:rsidRDefault="001412BB" w:rsidP="001412BB">
      <w:pPr>
        <w:pStyle w:val="Corptext"/>
        <w:spacing w:before="5" w:line="232" w:lineRule="auto"/>
        <w:ind w:right="259"/>
        <w:jc w:val="center"/>
        <w:rPr>
          <w:rFonts w:ascii="Times New Roman" w:hAnsi="Times New Roman" w:cs="Times New Roman"/>
        </w:rPr>
      </w:pPr>
    </w:p>
    <w:p w:rsidR="001412BB" w:rsidRDefault="001412BB" w:rsidP="001412BB">
      <w:pPr>
        <w:pStyle w:val="Corptext"/>
        <w:spacing w:before="5" w:line="232" w:lineRule="auto"/>
        <w:ind w:right="259"/>
        <w:jc w:val="center"/>
        <w:rPr>
          <w:rFonts w:ascii="Times New Roman" w:hAnsi="Times New Roman" w:cs="Times New Roman"/>
        </w:rPr>
      </w:pPr>
    </w:p>
    <w:p w:rsidR="001412BB" w:rsidRDefault="001412BB" w:rsidP="001412BB">
      <w:pPr>
        <w:pStyle w:val="Corptext"/>
        <w:spacing w:before="5" w:line="232" w:lineRule="auto"/>
        <w:ind w:right="259"/>
        <w:rPr>
          <w:rFonts w:ascii="Times New Roman" w:hAnsi="Times New Roman" w:cs="Times New Roman"/>
        </w:rPr>
      </w:pPr>
      <w:r>
        <w:rPr>
          <w:rFonts w:ascii="Times New Roman" w:hAnsi="Times New Roman" w:cs="Times New Roman"/>
        </w:rPr>
        <w:t xml:space="preserve">    </w:t>
      </w:r>
      <w:r w:rsidR="001151F4">
        <w:rPr>
          <w:rFonts w:ascii="Times New Roman" w:hAnsi="Times New Roman" w:cs="Times New Roman"/>
        </w:rPr>
        <w:t xml:space="preserve">      </w:t>
      </w:r>
      <w:r>
        <w:rPr>
          <w:rFonts w:ascii="Times New Roman" w:hAnsi="Times New Roman" w:cs="Times New Roman"/>
        </w:rPr>
        <w:t xml:space="preserve"> Aprobarea Regulamentului privind </w:t>
      </w:r>
      <w:r w:rsidR="00593850" w:rsidRPr="00F53868">
        <w:rPr>
          <w:rFonts w:ascii="Times New Roman" w:hAnsi="Times New Roman" w:cs="Times New Roman"/>
          <w:w w:val="105"/>
        </w:rPr>
        <w:t xml:space="preserve">atestarea administratorilor </w:t>
      </w:r>
      <w:r w:rsidR="00593850" w:rsidRPr="00F53868">
        <w:rPr>
          <w:rFonts w:ascii="Times New Roman" w:hAnsi="Times New Roman" w:cs="Times New Roman"/>
          <w:color w:val="1D1D1D"/>
          <w:w w:val="105"/>
        </w:rPr>
        <w:t>de</w:t>
      </w:r>
      <w:r w:rsidR="00593850">
        <w:rPr>
          <w:rFonts w:ascii="Times New Roman" w:hAnsi="Times New Roman" w:cs="Times New Roman"/>
          <w:color w:val="1D1D1D"/>
          <w:w w:val="105"/>
        </w:rPr>
        <w:t xml:space="preserve"> </w:t>
      </w:r>
      <w:r w:rsidR="00593850" w:rsidRPr="00F53868">
        <w:rPr>
          <w:rFonts w:ascii="Times New Roman" w:hAnsi="Times New Roman" w:cs="Times New Roman"/>
          <w:color w:val="1D1D1D"/>
          <w:spacing w:val="-68"/>
          <w:w w:val="105"/>
        </w:rPr>
        <w:t xml:space="preserve"> </w:t>
      </w:r>
      <w:r w:rsidR="00593850" w:rsidRPr="00F53868">
        <w:rPr>
          <w:rFonts w:ascii="Times New Roman" w:hAnsi="Times New Roman" w:cs="Times New Roman"/>
          <w:w w:val="105"/>
        </w:rPr>
        <w:t>condominii</w:t>
      </w:r>
      <w:r w:rsidR="003F476B">
        <w:rPr>
          <w:rFonts w:ascii="Times New Roman" w:hAnsi="Times New Roman" w:cs="Times New Roman"/>
        </w:rPr>
        <w:t>.</w:t>
      </w:r>
    </w:p>
    <w:p w:rsidR="001412BB" w:rsidRDefault="001412BB" w:rsidP="001412BB">
      <w:pPr>
        <w:pStyle w:val="Corptext"/>
        <w:spacing w:before="5" w:line="232" w:lineRule="auto"/>
        <w:ind w:right="259"/>
        <w:jc w:val="both"/>
        <w:rPr>
          <w:rFonts w:ascii="Times New Roman" w:hAnsi="Times New Roman" w:cs="Times New Roman"/>
        </w:rPr>
      </w:pPr>
    </w:p>
    <w:p w:rsidR="001412BB" w:rsidRDefault="001412BB" w:rsidP="001412BB">
      <w:pPr>
        <w:pStyle w:val="Corptext"/>
        <w:spacing w:before="5" w:line="232" w:lineRule="auto"/>
        <w:ind w:right="259"/>
        <w:jc w:val="both"/>
        <w:rPr>
          <w:rFonts w:ascii="Times New Roman" w:hAnsi="Times New Roman" w:cs="Times New Roman"/>
        </w:rPr>
      </w:pPr>
    </w:p>
    <w:p w:rsidR="003F476B" w:rsidRDefault="003F476B" w:rsidP="001412BB">
      <w:pPr>
        <w:pStyle w:val="Corptext"/>
        <w:spacing w:before="5" w:line="232" w:lineRule="auto"/>
        <w:ind w:right="259"/>
        <w:jc w:val="both"/>
        <w:rPr>
          <w:rFonts w:ascii="Times New Roman" w:hAnsi="Times New Roman" w:cs="Times New Roman"/>
        </w:rPr>
      </w:pPr>
    </w:p>
    <w:p w:rsidR="003F476B" w:rsidRDefault="003F476B" w:rsidP="001412BB">
      <w:pPr>
        <w:pStyle w:val="Corptext"/>
        <w:spacing w:before="5" w:line="232" w:lineRule="auto"/>
        <w:ind w:right="259"/>
        <w:jc w:val="both"/>
        <w:rPr>
          <w:rFonts w:ascii="Times New Roman" w:hAnsi="Times New Roman" w:cs="Times New Roman"/>
        </w:rPr>
      </w:pPr>
    </w:p>
    <w:p w:rsidR="00593850" w:rsidRDefault="00593850" w:rsidP="001412BB">
      <w:pPr>
        <w:pStyle w:val="Corptext"/>
        <w:spacing w:before="5" w:line="232" w:lineRule="auto"/>
        <w:ind w:right="259"/>
        <w:jc w:val="both"/>
        <w:rPr>
          <w:rFonts w:ascii="Times New Roman" w:hAnsi="Times New Roman" w:cs="Times New Roman"/>
        </w:rPr>
      </w:pPr>
    </w:p>
    <w:p w:rsidR="003F476B" w:rsidRDefault="003F476B" w:rsidP="001412BB">
      <w:pPr>
        <w:pStyle w:val="Corptext"/>
        <w:spacing w:before="5" w:line="232" w:lineRule="auto"/>
        <w:ind w:right="259"/>
        <w:jc w:val="both"/>
        <w:rPr>
          <w:rFonts w:ascii="Times New Roman" w:hAnsi="Times New Roman" w:cs="Times New Roman"/>
        </w:rPr>
      </w:pPr>
    </w:p>
    <w:p w:rsidR="005414F2" w:rsidRPr="003F476B" w:rsidRDefault="005414F2" w:rsidP="00C44C73">
      <w:pPr>
        <w:pStyle w:val="Corptext"/>
        <w:spacing w:before="5" w:line="232" w:lineRule="auto"/>
        <w:ind w:right="259"/>
        <w:jc w:val="both"/>
        <w:rPr>
          <w:rFonts w:ascii="Times New Roman" w:hAnsi="Times New Roman" w:cs="Times New Roman"/>
          <w:b/>
        </w:rPr>
      </w:pPr>
    </w:p>
    <w:p w:rsidR="00593850" w:rsidRPr="001151F4" w:rsidRDefault="003F476B" w:rsidP="001151F4">
      <w:pPr>
        <w:pStyle w:val="Frspaiere"/>
        <w:rPr>
          <w:rFonts w:ascii="Times New Roman" w:hAnsi="Times New Roman" w:cs="Times New Roman"/>
          <w:b/>
          <w:sz w:val="24"/>
          <w:szCs w:val="24"/>
        </w:rPr>
      </w:pPr>
      <w:r w:rsidRPr="003F476B">
        <w:rPr>
          <w:rFonts w:ascii="Times New Roman" w:hAnsi="Times New Roman" w:cs="Times New Roman"/>
          <w:b/>
          <w:sz w:val="24"/>
          <w:szCs w:val="24"/>
        </w:rPr>
        <w:t xml:space="preserve">         </w:t>
      </w:r>
    </w:p>
    <w:p w:rsidR="003F476B" w:rsidRPr="00F53868" w:rsidRDefault="003F476B" w:rsidP="003F476B">
      <w:pPr>
        <w:pStyle w:val="Corptext"/>
        <w:jc w:val="both"/>
        <w:rPr>
          <w:rFonts w:ascii="Times New Roman" w:hAnsi="Times New Roman" w:cs="Times New Roman"/>
        </w:rPr>
      </w:pPr>
    </w:p>
    <w:p w:rsidR="003F476B" w:rsidRPr="003F476B" w:rsidRDefault="003F476B" w:rsidP="001151F4">
      <w:pPr>
        <w:pStyle w:val="Corptext"/>
        <w:ind w:left="284" w:hanging="284"/>
        <w:jc w:val="center"/>
        <w:rPr>
          <w:rFonts w:ascii="Times New Roman" w:hAnsi="Times New Roman" w:cs="Times New Roman"/>
        </w:rPr>
      </w:pPr>
      <w:r w:rsidRPr="008C37B3">
        <w:rPr>
          <w:rFonts w:ascii="Times New Roman" w:hAnsi="Times New Roman" w:cs="Times New Roman"/>
          <w:b/>
        </w:rPr>
        <w:t>Referent de specialitate</w:t>
      </w:r>
      <w:r>
        <w:rPr>
          <w:rFonts w:ascii="Times New Roman" w:hAnsi="Times New Roman" w:cs="Times New Roman"/>
          <w:b/>
        </w:rPr>
        <w:t>:</w:t>
      </w:r>
    </w:p>
    <w:p w:rsidR="00E900AF" w:rsidRPr="00301116" w:rsidRDefault="00834CFB" w:rsidP="001151F4">
      <w:pPr>
        <w:jc w:val="center"/>
        <w:rPr>
          <w:rFonts w:ascii="Times New Roman" w:hAnsi="Times New Roman" w:cs="Times New Roman"/>
          <w:sz w:val="24"/>
          <w:szCs w:val="24"/>
          <w:lang w:val="ro-RO"/>
        </w:rPr>
      </w:pPr>
      <w:r>
        <w:rPr>
          <w:rFonts w:ascii="Times New Roman" w:hAnsi="Times New Roman" w:cs="Times New Roman"/>
          <w:b/>
        </w:rPr>
        <w:t xml:space="preserve"> </w:t>
      </w:r>
      <w:r w:rsidR="003F476B">
        <w:rPr>
          <w:rFonts w:ascii="Times New Roman" w:hAnsi="Times New Roman" w:cs="Times New Roman"/>
          <w:b/>
        </w:rPr>
        <w:t>Gertruda SZARVADI</w:t>
      </w:r>
    </w:p>
    <w:sectPr w:rsidR="00E900AF" w:rsidRPr="00301116" w:rsidSect="003F476B">
      <w:footerReference w:type="default" r:id="rId9"/>
      <w:pgSz w:w="11906" w:h="16838"/>
      <w:pgMar w:top="1418" w:right="992" w:bottom="1418"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49C" w:rsidRDefault="00AF449C" w:rsidP="00593850">
      <w:pPr>
        <w:spacing w:after="0" w:line="240" w:lineRule="auto"/>
      </w:pPr>
      <w:r>
        <w:separator/>
      </w:r>
    </w:p>
  </w:endnote>
  <w:endnote w:type="continuationSeparator" w:id="0">
    <w:p w:rsidR="00AF449C" w:rsidRDefault="00AF449C" w:rsidP="00593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5293735"/>
      <w:docPartObj>
        <w:docPartGallery w:val="Page Numbers (Bottom of Page)"/>
        <w:docPartUnique/>
      </w:docPartObj>
    </w:sdtPr>
    <w:sdtEndPr/>
    <w:sdtContent>
      <w:sdt>
        <w:sdtPr>
          <w:rPr>
            <w:rFonts w:ascii="Times New Roman" w:hAnsi="Times New Roman" w:cs="Times New Roman"/>
          </w:rPr>
          <w:id w:val="98381352"/>
          <w:docPartObj>
            <w:docPartGallery w:val="Page Numbers (Top of Page)"/>
            <w:docPartUnique/>
          </w:docPartObj>
        </w:sdtPr>
        <w:sdtEndPr/>
        <w:sdtContent>
          <w:p w:rsidR="00593850" w:rsidRPr="00593850" w:rsidRDefault="00593850" w:rsidP="00593850">
            <w:pPr>
              <w:pStyle w:val="Subsol"/>
              <w:jc w:val="center"/>
              <w:rPr>
                <w:rFonts w:ascii="Times New Roman" w:hAnsi="Times New Roman" w:cs="Times New Roman"/>
              </w:rPr>
            </w:pPr>
            <w:r w:rsidRPr="00593850">
              <w:rPr>
                <w:rFonts w:ascii="Times New Roman" w:hAnsi="Times New Roman" w:cs="Times New Roman"/>
              </w:rPr>
              <w:t xml:space="preserve">Pagina </w:t>
            </w:r>
            <w:r w:rsidR="004D09D2" w:rsidRPr="00593850">
              <w:rPr>
                <w:rFonts w:ascii="Times New Roman" w:hAnsi="Times New Roman" w:cs="Times New Roman"/>
                <w:b/>
                <w:sz w:val="24"/>
                <w:szCs w:val="24"/>
              </w:rPr>
              <w:fldChar w:fldCharType="begin"/>
            </w:r>
            <w:r w:rsidRPr="00593850">
              <w:rPr>
                <w:rFonts w:ascii="Times New Roman" w:hAnsi="Times New Roman" w:cs="Times New Roman"/>
                <w:b/>
              </w:rPr>
              <w:instrText xml:space="preserve"> PAGE </w:instrText>
            </w:r>
            <w:r w:rsidR="004D09D2" w:rsidRPr="00593850">
              <w:rPr>
                <w:rFonts w:ascii="Times New Roman" w:hAnsi="Times New Roman" w:cs="Times New Roman"/>
                <w:b/>
                <w:sz w:val="24"/>
                <w:szCs w:val="24"/>
              </w:rPr>
              <w:fldChar w:fldCharType="separate"/>
            </w:r>
            <w:r w:rsidR="003F5D3A">
              <w:rPr>
                <w:rFonts w:ascii="Times New Roman" w:hAnsi="Times New Roman" w:cs="Times New Roman"/>
                <w:b/>
                <w:noProof/>
              </w:rPr>
              <w:t>1</w:t>
            </w:r>
            <w:r w:rsidR="004D09D2" w:rsidRPr="00593850">
              <w:rPr>
                <w:rFonts w:ascii="Times New Roman" w:hAnsi="Times New Roman" w:cs="Times New Roman"/>
                <w:b/>
                <w:sz w:val="24"/>
                <w:szCs w:val="24"/>
              </w:rPr>
              <w:fldChar w:fldCharType="end"/>
            </w:r>
            <w:r w:rsidRPr="00593850">
              <w:rPr>
                <w:rFonts w:ascii="Times New Roman" w:hAnsi="Times New Roman" w:cs="Times New Roman"/>
              </w:rPr>
              <w:t xml:space="preserve"> din </w:t>
            </w:r>
            <w:r w:rsidR="004D09D2" w:rsidRPr="00593850">
              <w:rPr>
                <w:rFonts w:ascii="Times New Roman" w:hAnsi="Times New Roman" w:cs="Times New Roman"/>
                <w:b/>
                <w:sz w:val="24"/>
                <w:szCs w:val="24"/>
              </w:rPr>
              <w:fldChar w:fldCharType="begin"/>
            </w:r>
            <w:r w:rsidRPr="00593850">
              <w:rPr>
                <w:rFonts w:ascii="Times New Roman" w:hAnsi="Times New Roman" w:cs="Times New Roman"/>
                <w:b/>
              </w:rPr>
              <w:instrText xml:space="preserve"> NUMPAGES  </w:instrText>
            </w:r>
            <w:r w:rsidR="004D09D2" w:rsidRPr="00593850">
              <w:rPr>
                <w:rFonts w:ascii="Times New Roman" w:hAnsi="Times New Roman" w:cs="Times New Roman"/>
                <w:b/>
                <w:sz w:val="24"/>
                <w:szCs w:val="24"/>
              </w:rPr>
              <w:fldChar w:fldCharType="separate"/>
            </w:r>
            <w:r w:rsidR="003F5D3A">
              <w:rPr>
                <w:rFonts w:ascii="Times New Roman" w:hAnsi="Times New Roman" w:cs="Times New Roman"/>
                <w:b/>
                <w:noProof/>
              </w:rPr>
              <w:t>2</w:t>
            </w:r>
            <w:r w:rsidR="004D09D2" w:rsidRPr="00593850">
              <w:rPr>
                <w:rFonts w:ascii="Times New Roman" w:hAnsi="Times New Roman" w:cs="Times New Roman"/>
                <w:b/>
                <w:sz w:val="24"/>
                <w:szCs w:val="24"/>
              </w:rPr>
              <w:fldChar w:fldCharType="end"/>
            </w:r>
          </w:p>
        </w:sdtContent>
      </w:sdt>
    </w:sdtContent>
  </w:sdt>
  <w:p w:rsidR="00593850" w:rsidRPr="00593850" w:rsidRDefault="00593850">
    <w:pPr>
      <w:pStyle w:val="Subsol"/>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49C" w:rsidRDefault="00AF449C" w:rsidP="00593850">
      <w:pPr>
        <w:spacing w:after="0" w:line="240" w:lineRule="auto"/>
      </w:pPr>
      <w:r>
        <w:separator/>
      </w:r>
    </w:p>
  </w:footnote>
  <w:footnote w:type="continuationSeparator" w:id="0">
    <w:p w:rsidR="00AF449C" w:rsidRDefault="00AF449C" w:rsidP="00593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E626C"/>
    <w:multiLevelType w:val="hybridMultilevel"/>
    <w:tmpl w:val="D5886C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301116"/>
    <w:rsid w:val="001151F4"/>
    <w:rsid w:val="001412BB"/>
    <w:rsid w:val="0016749E"/>
    <w:rsid w:val="001B6FA7"/>
    <w:rsid w:val="001C50FE"/>
    <w:rsid w:val="00301116"/>
    <w:rsid w:val="00382ABB"/>
    <w:rsid w:val="003F3251"/>
    <w:rsid w:val="003F476B"/>
    <w:rsid w:val="003F5D3A"/>
    <w:rsid w:val="004D09D2"/>
    <w:rsid w:val="005414F2"/>
    <w:rsid w:val="005719CB"/>
    <w:rsid w:val="00593850"/>
    <w:rsid w:val="006C7F42"/>
    <w:rsid w:val="007B41EF"/>
    <w:rsid w:val="007F15CE"/>
    <w:rsid w:val="007F69FE"/>
    <w:rsid w:val="00834CFB"/>
    <w:rsid w:val="00885159"/>
    <w:rsid w:val="008C018D"/>
    <w:rsid w:val="00940376"/>
    <w:rsid w:val="009B7BE3"/>
    <w:rsid w:val="00AD4599"/>
    <w:rsid w:val="00AF449C"/>
    <w:rsid w:val="00B34EF7"/>
    <w:rsid w:val="00B57B2F"/>
    <w:rsid w:val="00C039FB"/>
    <w:rsid w:val="00C4086A"/>
    <w:rsid w:val="00C44C73"/>
    <w:rsid w:val="00D85223"/>
    <w:rsid w:val="00E900AF"/>
    <w:rsid w:val="00F90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0FE"/>
  </w:style>
  <w:style w:type="paragraph" w:styleId="Titlu4">
    <w:name w:val="heading 4"/>
    <w:basedOn w:val="Normal"/>
    <w:link w:val="Titlu4Caracter"/>
    <w:uiPriority w:val="1"/>
    <w:qFormat/>
    <w:rsid w:val="00301116"/>
    <w:pPr>
      <w:widowControl w:val="0"/>
      <w:autoSpaceDE w:val="0"/>
      <w:autoSpaceDN w:val="0"/>
      <w:spacing w:after="0" w:line="240" w:lineRule="auto"/>
      <w:ind w:left="960"/>
      <w:jc w:val="center"/>
      <w:outlineLvl w:val="3"/>
    </w:pPr>
    <w:rPr>
      <w:rFonts w:ascii="Arial" w:eastAsia="Arial" w:hAnsi="Arial" w:cs="Arial"/>
      <w:b/>
      <w:bCs/>
      <w:sz w:val="24"/>
      <w:szCs w:val="24"/>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4Caracter">
    <w:name w:val="Titlu 4 Caracter"/>
    <w:basedOn w:val="Fontdeparagrafimplicit"/>
    <w:link w:val="Titlu4"/>
    <w:uiPriority w:val="1"/>
    <w:rsid w:val="00301116"/>
    <w:rPr>
      <w:rFonts w:ascii="Arial" w:eastAsia="Arial" w:hAnsi="Arial" w:cs="Arial"/>
      <w:b/>
      <w:bCs/>
      <w:sz w:val="24"/>
      <w:szCs w:val="24"/>
      <w:lang w:val="ro-RO" w:eastAsia="en-US"/>
    </w:rPr>
  </w:style>
  <w:style w:type="paragraph" w:styleId="Corptext">
    <w:name w:val="Body Text"/>
    <w:basedOn w:val="Normal"/>
    <w:link w:val="CorptextCaracter"/>
    <w:uiPriority w:val="1"/>
    <w:qFormat/>
    <w:rsid w:val="00301116"/>
    <w:pPr>
      <w:widowControl w:val="0"/>
      <w:autoSpaceDE w:val="0"/>
      <w:autoSpaceDN w:val="0"/>
      <w:spacing w:after="0" w:line="240" w:lineRule="auto"/>
    </w:pPr>
    <w:rPr>
      <w:rFonts w:ascii="Arial" w:eastAsia="Arial" w:hAnsi="Arial" w:cs="Arial"/>
      <w:sz w:val="24"/>
      <w:szCs w:val="24"/>
      <w:lang w:val="ro-RO" w:eastAsia="en-US"/>
    </w:rPr>
  </w:style>
  <w:style w:type="character" w:customStyle="1" w:styleId="CorptextCaracter">
    <w:name w:val="Corp text Caracter"/>
    <w:basedOn w:val="Fontdeparagrafimplicit"/>
    <w:link w:val="Corptext"/>
    <w:uiPriority w:val="1"/>
    <w:rsid w:val="00301116"/>
    <w:rPr>
      <w:rFonts w:ascii="Arial" w:eastAsia="Arial" w:hAnsi="Arial" w:cs="Arial"/>
      <w:sz w:val="24"/>
      <w:szCs w:val="24"/>
      <w:lang w:val="ro-RO" w:eastAsia="en-US"/>
    </w:rPr>
  </w:style>
  <w:style w:type="paragraph" w:styleId="Frspaiere">
    <w:name w:val="No Spacing"/>
    <w:uiPriority w:val="1"/>
    <w:qFormat/>
    <w:rsid w:val="00301116"/>
    <w:pPr>
      <w:spacing w:after="0" w:line="240" w:lineRule="auto"/>
    </w:pPr>
  </w:style>
  <w:style w:type="paragraph" w:styleId="Antet">
    <w:name w:val="header"/>
    <w:basedOn w:val="Normal"/>
    <w:link w:val="AntetCaracter"/>
    <w:uiPriority w:val="99"/>
    <w:semiHidden/>
    <w:unhideWhenUsed/>
    <w:rsid w:val="00593850"/>
    <w:pPr>
      <w:tabs>
        <w:tab w:val="center" w:pos="4513"/>
        <w:tab w:val="right" w:pos="9026"/>
      </w:tabs>
      <w:spacing w:after="0" w:line="240" w:lineRule="auto"/>
    </w:pPr>
  </w:style>
  <w:style w:type="character" w:customStyle="1" w:styleId="AntetCaracter">
    <w:name w:val="Antet Caracter"/>
    <w:basedOn w:val="Fontdeparagrafimplicit"/>
    <w:link w:val="Antet"/>
    <w:uiPriority w:val="99"/>
    <w:semiHidden/>
    <w:rsid w:val="00593850"/>
  </w:style>
  <w:style w:type="paragraph" w:styleId="Subsol">
    <w:name w:val="footer"/>
    <w:basedOn w:val="Normal"/>
    <w:link w:val="SubsolCaracter"/>
    <w:uiPriority w:val="99"/>
    <w:unhideWhenUsed/>
    <w:rsid w:val="00593850"/>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938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6BC86-631B-466E-AED0-5BBE8CAA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632</Words>
  <Characters>3604</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Neli</cp:lastModifiedBy>
  <cp:revision>20</cp:revision>
  <cp:lastPrinted>2022-05-27T11:29:00Z</cp:lastPrinted>
  <dcterms:created xsi:type="dcterms:W3CDTF">2022-04-14T07:40:00Z</dcterms:created>
  <dcterms:modified xsi:type="dcterms:W3CDTF">2022-05-27T11:30:00Z</dcterms:modified>
</cp:coreProperties>
</file>