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E1DB" w14:textId="77777777" w:rsidR="000E1B5F" w:rsidRDefault="000E1B5F" w:rsidP="000E1B5F">
      <w:pPr>
        <w:jc w:val="both"/>
        <w:rPr>
          <w:b/>
          <w:sz w:val="28"/>
          <w:szCs w:val="28"/>
        </w:rPr>
      </w:pPr>
    </w:p>
    <w:p w14:paraId="3CB051FF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6EB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R O M Â N I A</w:t>
      </w:r>
    </w:p>
    <w:p w14:paraId="53466965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</w:t>
      </w:r>
    </w:p>
    <w:p w14:paraId="4F4625A7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MUNICIPIUL  BRAD</w:t>
      </w:r>
    </w:p>
    <w:p w14:paraId="511F48F7" w14:textId="77777777" w:rsidR="000E1B5F" w:rsidRDefault="00B22CD1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E1B5F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>UL</w:t>
      </w:r>
    </w:p>
    <w:p w14:paraId="383F08A4" w14:textId="77777777" w:rsidR="00A149E0" w:rsidRPr="00EE245D" w:rsidRDefault="000E1B5F" w:rsidP="000E1B5F">
      <w:pPr>
        <w:jc w:val="both"/>
        <w:rPr>
          <w:b/>
          <w:sz w:val="28"/>
          <w:szCs w:val="28"/>
        </w:rPr>
      </w:pPr>
      <w:r w:rsidRPr="00EE245D">
        <w:rPr>
          <w:b/>
          <w:sz w:val="28"/>
          <w:szCs w:val="28"/>
        </w:rPr>
        <w:t xml:space="preserve"> Nr.</w:t>
      </w:r>
      <w:r w:rsidRPr="00EE245D">
        <w:rPr>
          <w:sz w:val="28"/>
          <w:szCs w:val="28"/>
        </w:rPr>
        <w:t xml:space="preserve"> </w:t>
      </w:r>
      <w:r w:rsidR="00B22CD1">
        <w:rPr>
          <w:b/>
          <w:sz w:val="28"/>
          <w:szCs w:val="28"/>
        </w:rPr>
        <w:t>88/11.506</w:t>
      </w:r>
      <w:r w:rsidR="00E05E84">
        <w:rPr>
          <w:b/>
          <w:sz w:val="28"/>
          <w:szCs w:val="28"/>
        </w:rPr>
        <w:t>/1</w:t>
      </w:r>
      <w:r w:rsidR="00B22CD1">
        <w:rPr>
          <w:b/>
          <w:sz w:val="28"/>
          <w:szCs w:val="28"/>
        </w:rPr>
        <w:t>4.06</w:t>
      </w:r>
      <w:r w:rsidRPr="00EE245D">
        <w:rPr>
          <w:b/>
          <w:sz w:val="28"/>
          <w:szCs w:val="28"/>
        </w:rPr>
        <w:t>.20</w:t>
      </w:r>
      <w:r w:rsidR="001F6EB7" w:rsidRPr="00EE245D">
        <w:rPr>
          <w:b/>
          <w:sz w:val="28"/>
          <w:szCs w:val="28"/>
        </w:rPr>
        <w:t>2</w:t>
      </w:r>
      <w:r w:rsidR="00B22CD1">
        <w:rPr>
          <w:b/>
          <w:sz w:val="28"/>
          <w:szCs w:val="28"/>
        </w:rPr>
        <w:t>2</w:t>
      </w:r>
      <w:r w:rsidRPr="00EE245D">
        <w:rPr>
          <w:sz w:val="28"/>
          <w:szCs w:val="28"/>
        </w:rPr>
        <w:t xml:space="preserve"> </w:t>
      </w:r>
      <w:r w:rsidRPr="00EE245D">
        <w:rPr>
          <w:b/>
          <w:sz w:val="28"/>
          <w:szCs w:val="28"/>
        </w:rPr>
        <w:t xml:space="preserve">  </w:t>
      </w:r>
    </w:p>
    <w:p w14:paraId="653B5E68" w14:textId="77777777" w:rsidR="00A149E0" w:rsidRDefault="00A149E0" w:rsidP="000E1B5F">
      <w:pPr>
        <w:jc w:val="both"/>
        <w:rPr>
          <w:b/>
          <w:sz w:val="28"/>
          <w:szCs w:val="28"/>
        </w:rPr>
      </w:pPr>
    </w:p>
    <w:p w14:paraId="31A1AC06" w14:textId="77777777" w:rsidR="000E1B5F" w:rsidRDefault="000E1B5F" w:rsidP="000E1B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14:paraId="22513FC4" w14:textId="77777777" w:rsidR="000E1B5F" w:rsidRDefault="000E1B5F" w:rsidP="000E1B5F">
      <w:pPr>
        <w:jc w:val="both"/>
        <w:rPr>
          <w:b/>
          <w:sz w:val="28"/>
          <w:szCs w:val="28"/>
        </w:rPr>
      </w:pPr>
    </w:p>
    <w:p w14:paraId="22081706" w14:textId="77777777" w:rsidR="000E1B5F" w:rsidRDefault="000E1B5F" w:rsidP="000E1B5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DE   A P R O B A R E</w:t>
      </w:r>
    </w:p>
    <w:p w14:paraId="1A56623B" w14:textId="6CE186EC" w:rsidR="00FD1ABB" w:rsidRPr="00EA526F" w:rsidRDefault="000E1B5F" w:rsidP="00EA526F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1A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privind </w:t>
      </w:r>
      <w:r w:rsidR="00FD1ABB" w:rsidRPr="00FD1ABB">
        <w:rPr>
          <w:rFonts w:ascii="Times New Roman" w:hAnsi="Times New Roman" w:cs="Times New Roman"/>
          <w:b/>
          <w:bCs/>
          <w:color w:val="auto"/>
          <w:sz w:val="28"/>
          <w:szCs w:val="28"/>
        </w:rPr>
        <w:t>aprobarea Studiului de Fezabilitate</w:t>
      </w:r>
      <w:r w:rsidR="00FD1A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D1ABB" w:rsidRPr="00FD1ABB">
        <w:rPr>
          <w:rFonts w:ascii="Times New Roman" w:hAnsi="Times New Roman" w:cs="Times New Roman"/>
          <w:b/>
          <w:bCs/>
          <w:color w:val="auto"/>
          <w:sz w:val="28"/>
          <w:szCs w:val="28"/>
        </w:rPr>
        <w:t>pentru</w:t>
      </w:r>
      <w:r w:rsidR="00C8354A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”Proiectul regional de </w:t>
      </w:r>
      <w:r w:rsidR="00FD1ABB" w:rsidRPr="00FD1ABB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dezvoltare a infrastructurii de apă și apă uzată din județul Hunedoara, în perioada 2014 - 2020”, </w:t>
      </w:r>
      <w:r w:rsidR="00FD1ABB" w:rsidRPr="00FD1ABB">
        <w:rPr>
          <w:rFonts w:ascii="Times New Roman" w:hAnsi="Times New Roman" w:cs="Times New Roman"/>
          <w:b/>
          <w:bCs/>
          <w:color w:val="auto"/>
          <w:sz w:val="28"/>
          <w:szCs w:val="28"/>
        </w:rPr>
        <w:t>a indicatorilor tehnico - economici ai proiectului, precum și a Planului anual de evoluție a tarifelor, conform rezultatelor Analizei Cost - Beneficiu a proiectului</w:t>
      </w:r>
    </w:p>
    <w:p w14:paraId="7F0342F4" w14:textId="77777777" w:rsidR="000E1B5F" w:rsidRPr="00FD1ABB" w:rsidRDefault="000E1B5F" w:rsidP="00FD1ABB">
      <w:pPr>
        <w:ind w:left="-450" w:right="-468" w:firstLine="180"/>
        <w:jc w:val="center"/>
        <w:rPr>
          <w:b/>
          <w:bCs/>
          <w:sz w:val="28"/>
          <w:szCs w:val="28"/>
        </w:rPr>
      </w:pPr>
    </w:p>
    <w:p w14:paraId="3B2C7C75" w14:textId="77777777" w:rsidR="000E1B5F" w:rsidRDefault="000E1B5F" w:rsidP="000E1B5F">
      <w:pPr>
        <w:ind w:left="480" w:firstLine="1312"/>
        <w:jc w:val="center"/>
        <w:rPr>
          <w:b/>
        </w:rPr>
      </w:pPr>
    </w:p>
    <w:p w14:paraId="36ECB6F1" w14:textId="77777777" w:rsidR="00EA526F" w:rsidRDefault="00EA526F" w:rsidP="00EA526F">
      <w:pPr>
        <w:tabs>
          <w:tab w:val="left" w:pos="1924"/>
        </w:tabs>
        <w:rPr>
          <w:b/>
        </w:rPr>
      </w:pPr>
      <w:r>
        <w:rPr>
          <w:b/>
        </w:rPr>
        <w:t xml:space="preserve">        </w:t>
      </w:r>
    </w:p>
    <w:p w14:paraId="48AA7D55" w14:textId="079326CB" w:rsidR="00FD1ABB" w:rsidRPr="00FD1ABB" w:rsidRDefault="000E1B5F" w:rsidP="00225212">
      <w:pPr>
        <w:tabs>
          <w:tab w:val="left" w:pos="192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F96F4C7" w14:textId="77777777" w:rsidR="00FD1ABB" w:rsidRPr="00FD1ABB" w:rsidRDefault="00FD1ABB" w:rsidP="00FD1ABB">
      <w:pPr>
        <w:jc w:val="both"/>
        <w:rPr>
          <w:sz w:val="28"/>
          <w:szCs w:val="28"/>
        </w:rPr>
      </w:pPr>
      <w:r w:rsidRPr="00FD1ABB">
        <w:rPr>
          <w:sz w:val="28"/>
          <w:szCs w:val="28"/>
        </w:rPr>
        <w:tab/>
        <w:t>Asociația de Dezvoltare Intercomunitară „AQUA PREST HUNEDOARA” este înfi</w:t>
      </w:r>
      <w:r>
        <w:rPr>
          <w:sz w:val="28"/>
          <w:szCs w:val="28"/>
        </w:rPr>
        <w:t>i</w:t>
      </w:r>
      <w:r w:rsidRPr="00FD1ABB">
        <w:rPr>
          <w:sz w:val="28"/>
          <w:szCs w:val="28"/>
        </w:rPr>
        <w:t>nțată conform Ordonanței Guvernului nr. 26/2000 cu privire la asociații și fundații, cu completările și modificările ulterioare și își desf</w:t>
      </w:r>
      <w:r>
        <w:rPr>
          <w:sz w:val="28"/>
          <w:szCs w:val="28"/>
        </w:rPr>
        <w:t>ă</w:t>
      </w:r>
      <w:r w:rsidRPr="00FD1ABB">
        <w:rPr>
          <w:sz w:val="28"/>
          <w:szCs w:val="28"/>
        </w:rPr>
        <w:t xml:space="preserve">șoară activitatea conform actului constitutiv și a statutului aprobate de </w:t>
      </w:r>
      <w:r>
        <w:rPr>
          <w:sz w:val="28"/>
          <w:szCs w:val="28"/>
        </w:rPr>
        <w:t xml:space="preserve">către </w:t>
      </w:r>
      <w:r w:rsidRPr="00FD1ABB">
        <w:rPr>
          <w:sz w:val="28"/>
          <w:szCs w:val="28"/>
        </w:rPr>
        <w:t>Adunarea Generală a asociaților</w:t>
      </w:r>
      <w:r>
        <w:rPr>
          <w:sz w:val="28"/>
          <w:szCs w:val="28"/>
        </w:rPr>
        <w:t>,</w:t>
      </w:r>
      <w:r w:rsidRPr="00FD1ABB">
        <w:rPr>
          <w:sz w:val="28"/>
          <w:szCs w:val="28"/>
        </w:rPr>
        <w:t xml:space="preserve"> precum și a statutului</w:t>
      </w:r>
      <w:r>
        <w:rPr>
          <w:sz w:val="28"/>
          <w:szCs w:val="28"/>
        </w:rPr>
        <w:t xml:space="preserve"> </w:t>
      </w:r>
      <w:r w:rsidRPr="00FD1A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D1ABB">
        <w:rPr>
          <w:sz w:val="28"/>
          <w:szCs w:val="28"/>
        </w:rPr>
        <w:t>cadru a asociațiilor de dezvoltare intercomunitară cu obiect de activitate serviciile de utilități publice.</w:t>
      </w:r>
    </w:p>
    <w:p w14:paraId="6D395A65" w14:textId="77777777" w:rsidR="00FD1ABB" w:rsidRPr="00FD1ABB" w:rsidRDefault="00FD1ABB" w:rsidP="00FD1ABB">
      <w:pPr>
        <w:jc w:val="both"/>
        <w:rPr>
          <w:sz w:val="28"/>
          <w:szCs w:val="28"/>
        </w:rPr>
      </w:pPr>
      <w:r w:rsidRPr="00FD1ABB">
        <w:rPr>
          <w:sz w:val="28"/>
          <w:szCs w:val="28"/>
        </w:rPr>
        <w:tab/>
        <w:t>Conform Contractului de delegare a gestiunii serviciilor publice de alimentare cu apă și canalizare nr. 5400/</w:t>
      </w:r>
      <w:r w:rsidR="00A65EFD">
        <w:rPr>
          <w:sz w:val="28"/>
          <w:szCs w:val="28"/>
        </w:rPr>
        <w:t>223/</w:t>
      </w:r>
      <w:r w:rsidRPr="00FD1ABB">
        <w:rPr>
          <w:sz w:val="28"/>
          <w:szCs w:val="28"/>
        </w:rPr>
        <w:t>05.05.2009</w:t>
      </w:r>
      <w:r w:rsidR="0045274C">
        <w:rPr>
          <w:sz w:val="28"/>
          <w:szCs w:val="28"/>
        </w:rPr>
        <w:t>,</w:t>
      </w:r>
      <w:r w:rsidR="00A65EFD">
        <w:rPr>
          <w:sz w:val="28"/>
          <w:szCs w:val="28"/>
        </w:rPr>
        <w:t xml:space="preserve"> </w:t>
      </w:r>
      <w:r w:rsidRPr="00FD1ABB">
        <w:rPr>
          <w:sz w:val="28"/>
          <w:szCs w:val="28"/>
        </w:rPr>
        <w:t>Asociația de Dezvoltare Intercomunitară „AQUA PREST HUNEDOARA”</w:t>
      </w:r>
      <w:r w:rsidR="0045274C">
        <w:rPr>
          <w:sz w:val="28"/>
          <w:szCs w:val="28"/>
        </w:rPr>
        <w:t xml:space="preserve"> </w:t>
      </w:r>
      <w:r w:rsidRPr="00FD1ABB">
        <w:rPr>
          <w:sz w:val="28"/>
          <w:szCs w:val="28"/>
        </w:rPr>
        <w:t>are relații contractuale cu Operatorul Regional S.C. APA PROD S.A. DEVA.</w:t>
      </w:r>
    </w:p>
    <w:p w14:paraId="4C4DC84E" w14:textId="3343F47E" w:rsidR="00B22CD1" w:rsidRDefault="00FD1ABB" w:rsidP="00FD1ABB">
      <w:pPr>
        <w:jc w:val="both"/>
        <w:rPr>
          <w:sz w:val="28"/>
          <w:szCs w:val="28"/>
        </w:rPr>
      </w:pPr>
      <w:r w:rsidRPr="00FD1ABB">
        <w:rPr>
          <w:sz w:val="28"/>
          <w:szCs w:val="28"/>
        </w:rPr>
        <w:tab/>
        <w:t xml:space="preserve">Strategia de Dezvoltare a Asociației de Dezvoltare Intercomunitare „AQUA PREST HUNEDOARA” pentru Serviciul de alimentare cu apă și canalizare este un document de planificare cu un rol cheie în dezvoltarea unei gestionări durabile a </w:t>
      </w:r>
      <w:r w:rsidR="0045274C">
        <w:rPr>
          <w:sz w:val="28"/>
          <w:szCs w:val="28"/>
        </w:rPr>
        <w:t>s</w:t>
      </w:r>
      <w:r w:rsidRPr="00FD1ABB">
        <w:rPr>
          <w:sz w:val="28"/>
          <w:szCs w:val="28"/>
        </w:rPr>
        <w:t>erviciul de alimentare cu apă și canalizare.</w:t>
      </w:r>
    </w:p>
    <w:p w14:paraId="51075FD4" w14:textId="77787801" w:rsidR="00225212" w:rsidRDefault="00225212" w:rsidP="00225212">
      <w:pPr>
        <w:tabs>
          <w:tab w:val="left" w:pos="19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Prin Hotărârea Consiliului Local nr. 176/2021 a fost aprobat Studiul </w:t>
      </w:r>
      <w:r w:rsidRPr="00EA526F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r w:rsidRPr="00EA526F">
        <w:rPr>
          <w:sz w:val="28"/>
          <w:szCs w:val="28"/>
        </w:rPr>
        <w:t>Fezabilitate pentru</w:t>
      </w:r>
      <w:r w:rsidRPr="00EA526F">
        <w:rPr>
          <w:i/>
          <w:iCs/>
          <w:sz w:val="28"/>
          <w:szCs w:val="28"/>
        </w:rPr>
        <w:t xml:space="preserve"> ”Proiectul regional de dezvoltare a infrastructurii de apă și apă uzată din județul Hunedoara, în perioada 2014 - 2020”, </w:t>
      </w:r>
      <w:r w:rsidRPr="00EA526F">
        <w:rPr>
          <w:sz w:val="28"/>
          <w:szCs w:val="28"/>
        </w:rPr>
        <w:t>a indicatorilor tehnico - economici ai proiectului, precum și a Planului anual de evoluție a tarifelor, conform rezultatelor Analizei Cost - Beneficiu a proiectului</w:t>
      </w:r>
      <w:r>
        <w:rPr>
          <w:sz w:val="28"/>
          <w:szCs w:val="28"/>
        </w:rPr>
        <w:t>.</w:t>
      </w:r>
    </w:p>
    <w:p w14:paraId="5F0A3CAA" w14:textId="750D926E" w:rsidR="00FD1ABB" w:rsidRPr="00225212" w:rsidRDefault="00B22CD1" w:rsidP="00FD1A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5212">
        <w:rPr>
          <w:sz w:val="28"/>
          <w:szCs w:val="28"/>
        </w:rPr>
        <w:t>Prin adresa nr. 7200/31.05.2022</w:t>
      </w:r>
      <w:r w:rsidR="00472AD8" w:rsidRPr="00225212">
        <w:rPr>
          <w:sz w:val="28"/>
          <w:szCs w:val="28"/>
        </w:rPr>
        <w:t>,</w:t>
      </w:r>
      <w:r w:rsidR="00FD1ABB" w:rsidRPr="00225212">
        <w:rPr>
          <w:sz w:val="28"/>
          <w:szCs w:val="28"/>
        </w:rPr>
        <w:t xml:space="preserve"> Asociația de Dezvoltare Intercomunitară „AQUA PREST HUNEDOARA”</w:t>
      </w:r>
      <w:r w:rsidR="0045274C" w:rsidRPr="00225212">
        <w:rPr>
          <w:sz w:val="28"/>
          <w:szCs w:val="28"/>
        </w:rPr>
        <w:t xml:space="preserve"> </w:t>
      </w:r>
      <w:r w:rsidR="00FD1ABB" w:rsidRPr="00225212">
        <w:rPr>
          <w:sz w:val="28"/>
          <w:szCs w:val="28"/>
        </w:rPr>
        <w:t>ne</w:t>
      </w:r>
      <w:r w:rsidR="0045274C" w:rsidRPr="00225212">
        <w:rPr>
          <w:sz w:val="28"/>
          <w:szCs w:val="28"/>
        </w:rPr>
        <w:t>-a</w:t>
      </w:r>
      <w:r w:rsidR="00FD1ABB" w:rsidRPr="00225212">
        <w:rPr>
          <w:sz w:val="28"/>
          <w:szCs w:val="28"/>
        </w:rPr>
        <w:t xml:space="preserve"> comunic</w:t>
      </w:r>
      <w:r w:rsidR="0045274C" w:rsidRPr="00225212">
        <w:rPr>
          <w:sz w:val="28"/>
          <w:szCs w:val="28"/>
        </w:rPr>
        <w:t>at</w:t>
      </w:r>
      <w:r w:rsidR="00FD1ABB" w:rsidRPr="00225212">
        <w:rPr>
          <w:sz w:val="28"/>
          <w:szCs w:val="28"/>
        </w:rPr>
        <w:t xml:space="preserve"> </w:t>
      </w:r>
      <w:r w:rsidRPr="00225212">
        <w:rPr>
          <w:sz w:val="28"/>
          <w:szCs w:val="28"/>
        </w:rPr>
        <w:t>că</w:t>
      </w:r>
      <w:r w:rsidR="00225212">
        <w:rPr>
          <w:sz w:val="28"/>
          <w:szCs w:val="28"/>
        </w:rPr>
        <w:t>,</w:t>
      </w:r>
      <w:r w:rsidRPr="00225212">
        <w:rPr>
          <w:sz w:val="28"/>
          <w:szCs w:val="28"/>
        </w:rPr>
        <w:t xml:space="preserve"> datorită faptului că Studiul de fezabilitate</w:t>
      </w:r>
      <w:r w:rsidR="00225212">
        <w:rPr>
          <w:sz w:val="28"/>
          <w:szCs w:val="28"/>
        </w:rPr>
        <w:t>,</w:t>
      </w:r>
      <w:r w:rsidRPr="00225212">
        <w:rPr>
          <w:sz w:val="28"/>
          <w:szCs w:val="28"/>
        </w:rPr>
        <w:t xml:space="preserve"> împreună cu toate documentele care au fost parte a Aplicației de Finanțare</w:t>
      </w:r>
      <w:r w:rsidR="00472AD8" w:rsidRPr="00225212">
        <w:rPr>
          <w:sz w:val="28"/>
          <w:szCs w:val="28"/>
        </w:rPr>
        <w:t xml:space="preserve"> depuse</w:t>
      </w:r>
      <w:r w:rsidRPr="00225212">
        <w:rPr>
          <w:sz w:val="28"/>
          <w:szCs w:val="28"/>
        </w:rPr>
        <w:t xml:space="preserve"> în forma finală la AM POIM în data de 18.10.2021, au necesitat rev</w:t>
      </w:r>
      <w:r w:rsidR="00472AD8" w:rsidRPr="00225212">
        <w:rPr>
          <w:sz w:val="28"/>
          <w:szCs w:val="28"/>
        </w:rPr>
        <w:t>izuirea ca urmare a refuzului Primăriei</w:t>
      </w:r>
      <w:r w:rsidRPr="00225212">
        <w:rPr>
          <w:sz w:val="28"/>
          <w:szCs w:val="28"/>
        </w:rPr>
        <w:t xml:space="preserve"> Municipiului Hunedoara</w:t>
      </w:r>
      <w:r w:rsidR="00472AD8" w:rsidRPr="00225212">
        <w:rPr>
          <w:sz w:val="28"/>
          <w:szCs w:val="28"/>
        </w:rPr>
        <w:t xml:space="preserve"> de a mai accepta</w:t>
      </w:r>
      <w:r w:rsidRPr="00225212">
        <w:rPr>
          <w:sz w:val="28"/>
          <w:szCs w:val="28"/>
        </w:rPr>
        <w:t xml:space="preserve"> o parte din investițiile propuse în cadrul Proiectului</w:t>
      </w:r>
      <w:r w:rsidR="00225212">
        <w:rPr>
          <w:sz w:val="28"/>
          <w:szCs w:val="28"/>
        </w:rPr>
        <w:t>,</w:t>
      </w:r>
      <w:r w:rsidR="00472AD8" w:rsidRPr="00225212">
        <w:rPr>
          <w:sz w:val="28"/>
          <w:szCs w:val="28"/>
        </w:rPr>
        <w:t xml:space="preserve"> se impune </w:t>
      </w:r>
      <w:r w:rsidR="00FD1ABB" w:rsidRPr="00225212">
        <w:rPr>
          <w:sz w:val="28"/>
          <w:szCs w:val="28"/>
        </w:rPr>
        <w:t>aprob</w:t>
      </w:r>
      <w:r w:rsidR="00472AD8" w:rsidRPr="00225212">
        <w:rPr>
          <w:sz w:val="28"/>
          <w:szCs w:val="28"/>
        </w:rPr>
        <w:t>area</w:t>
      </w:r>
      <w:r w:rsidR="00FD1ABB" w:rsidRPr="00225212">
        <w:rPr>
          <w:sz w:val="28"/>
          <w:szCs w:val="28"/>
        </w:rPr>
        <w:t xml:space="preserve"> de către Consiliul Local al </w:t>
      </w:r>
      <w:r w:rsidR="0045274C" w:rsidRPr="00225212">
        <w:rPr>
          <w:sz w:val="28"/>
          <w:szCs w:val="28"/>
        </w:rPr>
        <w:t>M</w:t>
      </w:r>
      <w:r w:rsidR="00FD1ABB" w:rsidRPr="00225212">
        <w:rPr>
          <w:sz w:val="28"/>
          <w:szCs w:val="28"/>
        </w:rPr>
        <w:t>unicipiului</w:t>
      </w:r>
      <w:r w:rsidR="0045274C" w:rsidRPr="00225212">
        <w:rPr>
          <w:sz w:val="28"/>
          <w:szCs w:val="28"/>
        </w:rPr>
        <w:t xml:space="preserve"> Brad a</w:t>
      </w:r>
      <w:r w:rsidR="00FD1ABB" w:rsidRPr="00225212">
        <w:rPr>
          <w:sz w:val="28"/>
          <w:szCs w:val="28"/>
        </w:rPr>
        <w:t xml:space="preserve"> următoarel</w:t>
      </w:r>
      <w:r w:rsidR="0045274C" w:rsidRPr="00225212">
        <w:rPr>
          <w:sz w:val="28"/>
          <w:szCs w:val="28"/>
        </w:rPr>
        <w:t>or</w:t>
      </w:r>
      <w:r w:rsidR="00FD1ABB" w:rsidRPr="00225212">
        <w:rPr>
          <w:sz w:val="28"/>
          <w:szCs w:val="28"/>
        </w:rPr>
        <w:t xml:space="preserve"> documente:</w:t>
      </w:r>
    </w:p>
    <w:p w14:paraId="26C627EA" w14:textId="77777777" w:rsidR="00FD1ABB" w:rsidRPr="00225212" w:rsidRDefault="00FD1ABB" w:rsidP="00FD1ABB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212">
        <w:rPr>
          <w:rFonts w:ascii="Times New Roman" w:hAnsi="Times New Roman" w:cs="Times New Roman"/>
          <w:sz w:val="28"/>
          <w:szCs w:val="28"/>
        </w:rPr>
        <w:t xml:space="preserve">Studiul de </w:t>
      </w:r>
      <w:r w:rsidR="0045274C" w:rsidRPr="00225212">
        <w:rPr>
          <w:rFonts w:ascii="Times New Roman" w:hAnsi="Times New Roman" w:cs="Times New Roman"/>
          <w:sz w:val="28"/>
          <w:szCs w:val="28"/>
        </w:rPr>
        <w:t>F</w:t>
      </w:r>
      <w:r w:rsidRPr="00225212">
        <w:rPr>
          <w:rFonts w:ascii="Times New Roman" w:hAnsi="Times New Roman" w:cs="Times New Roman"/>
          <w:sz w:val="28"/>
          <w:szCs w:val="28"/>
        </w:rPr>
        <w:t>ezabilitate;</w:t>
      </w:r>
    </w:p>
    <w:p w14:paraId="1AF613E7" w14:textId="309CDFD4" w:rsidR="00FD1ABB" w:rsidRPr="00225212" w:rsidRDefault="00FD1ABB" w:rsidP="00FD1ABB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212">
        <w:rPr>
          <w:rFonts w:ascii="Times New Roman" w:hAnsi="Times New Roman" w:cs="Times New Roman"/>
          <w:sz w:val="28"/>
          <w:szCs w:val="28"/>
        </w:rPr>
        <w:t>Indicatorii tehnico</w:t>
      </w:r>
      <w:r w:rsidR="00225212">
        <w:rPr>
          <w:rFonts w:ascii="Times New Roman" w:hAnsi="Times New Roman" w:cs="Times New Roman"/>
          <w:sz w:val="28"/>
          <w:szCs w:val="28"/>
        </w:rPr>
        <w:t xml:space="preserve"> </w:t>
      </w:r>
      <w:r w:rsidRPr="00225212">
        <w:rPr>
          <w:rFonts w:ascii="Times New Roman" w:hAnsi="Times New Roman" w:cs="Times New Roman"/>
          <w:sz w:val="28"/>
          <w:szCs w:val="28"/>
        </w:rPr>
        <w:t>-</w:t>
      </w:r>
      <w:r w:rsidR="00225212">
        <w:rPr>
          <w:rFonts w:ascii="Times New Roman" w:hAnsi="Times New Roman" w:cs="Times New Roman"/>
          <w:sz w:val="28"/>
          <w:szCs w:val="28"/>
        </w:rPr>
        <w:t xml:space="preserve"> </w:t>
      </w:r>
      <w:r w:rsidRPr="00225212">
        <w:rPr>
          <w:rFonts w:ascii="Times New Roman" w:hAnsi="Times New Roman" w:cs="Times New Roman"/>
          <w:sz w:val="28"/>
          <w:szCs w:val="28"/>
        </w:rPr>
        <w:t>economici;</w:t>
      </w:r>
    </w:p>
    <w:p w14:paraId="6D663ADD" w14:textId="76ADBFD7" w:rsidR="00FD1ABB" w:rsidRPr="00225212" w:rsidRDefault="0052288D" w:rsidP="0052288D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5212">
        <w:rPr>
          <w:rFonts w:ascii="Times New Roman" w:hAnsi="Times New Roman" w:cs="Times New Roman"/>
          <w:sz w:val="28"/>
          <w:szCs w:val="28"/>
        </w:rPr>
        <w:lastRenderedPageBreak/>
        <w:t xml:space="preserve">          -  </w:t>
      </w:r>
      <w:r w:rsidR="00FD1ABB" w:rsidRPr="00225212">
        <w:rPr>
          <w:rFonts w:ascii="Times New Roman" w:hAnsi="Times New Roman" w:cs="Times New Roman"/>
          <w:sz w:val="28"/>
          <w:szCs w:val="28"/>
        </w:rPr>
        <w:t>Planul anual de evoluție a tarifelor</w:t>
      </w:r>
      <w:r w:rsidRPr="00225212">
        <w:rPr>
          <w:rFonts w:ascii="Times New Roman" w:hAnsi="Times New Roman" w:cs="Times New Roman"/>
          <w:sz w:val="28"/>
          <w:szCs w:val="28"/>
        </w:rPr>
        <w:t xml:space="preserve"> conform rezultatelor Analizei Cost - Beneficiu pentru Proiectul </w:t>
      </w:r>
      <w:r w:rsidRPr="00225212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Pr="00225212">
        <w:rPr>
          <w:rFonts w:ascii="Times New Roman" w:hAnsi="Times New Roman" w:cs="Times New Roman"/>
          <w:i/>
          <w:sz w:val="28"/>
          <w:szCs w:val="28"/>
        </w:rPr>
        <w:t>Proiectul regional de dezvoltare a infrastructurii de apă și apă uzată din județul Hunedoara, în perioada 2014-2020</w:t>
      </w:r>
      <w:r w:rsidRPr="00225212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45274C" w:rsidRPr="002252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5ED2819" w14:textId="77777777" w:rsidR="0052288D" w:rsidRPr="00225212" w:rsidRDefault="0052288D" w:rsidP="0052288D">
      <w:pPr>
        <w:pStyle w:val="Listparagra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5212">
        <w:rPr>
          <w:rFonts w:ascii="Times New Roman" w:hAnsi="Times New Roman" w:cs="Times New Roman"/>
          <w:sz w:val="28"/>
          <w:szCs w:val="28"/>
        </w:rPr>
        <w:tab/>
        <w:t>- Actul adițional nr. 9/2021 de modificare și completare  a Contractului de Delegare a Gestiunii Serviciilor Publice de alimentare cu apă și de canalizare nr. 5400/223/2009.</w:t>
      </w:r>
    </w:p>
    <w:p w14:paraId="76280BA3" w14:textId="484B6F7B" w:rsidR="0045274C" w:rsidRPr="00225212" w:rsidRDefault="0052288D" w:rsidP="0045274C">
      <w:pPr>
        <w:ind w:firstLine="705"/>
        <w:jc w:val="both"/>
        <w:rPr>
          <w:sz w:val="28"/>
          <w:szCs w:val="28"/>
        </w:rPr>
      </w:pPr>
      <w:r w:rsidRPr="00E14A62">
        <w:rPr>
          <w:i/>
          <w:iCs/>
          <w:sz w:val="28"/>
          <w:szCs w:val="28"/>
        </w:rPr>
        <w:t>„</w:t>
      </w:r>
      <w:r w:rsidR="0045274C" w:rsidRPr="00225212">
        <w:rPr>
          <w:i/>
          <w:sz w:val="28"/>
          <w:szCs w:val="28"/>
        </w:rPr>
        <w:t>Proiectul regional de dezvoltare a infrastructurii de apă și apă uzată din județul Hunedoara, în perioada 2014-2020</w:t>
      </w:r>
      <w:r w:rsidR="0045274C" w:rsidRPr="00225212">
        <w:rPr>
          <w:sz w:val="28"/>
          <w:szCs w:val="28"/>
        </w:rPr>
        <w:t>”, finalizat prin Programul Operațional Infrastructura Mare (P.O.I.M.), se află în faza finală de analiză și avizare la A.M.</w:t>
      </w:r>
      <w:r w:rsidR="001B6FF8">
        <w:rPr>
          <w:sz w:val="28"/>
          <w:szCs w:val="28"/>
        </w:rPr>
        <w:t xml:space="preserve"> </w:t>
      </w:r>
      <w:r w:rsidR="0045274C" w:rsidRPr="00225212">
        <w:rPr>
          <w:sz w:val="28"/>
          <w:szCs w:val="28"/>
        </w:rPr>
        <w:t>POIM - Ministerul Investițiilor și Proiectelor Europene.</w:t>
      </w:r>
    </w:p>
    <w:p w14:paraId="79537422" w14:textId="77777777" w:rsidR="00FD1ABB" w:rsidRPr="00225212" w:rsidRDefault="00FD1ABB" w:rsidP="00FD1ABB">
      <w:pPr>
        <w:ind w:firstLine="705"/>
        <w:jc w:val="both"/>
        <w:rPr>
          <w:sz w:val="28"/>
          <w:szCs w:val="28"/>
        </w:rPr>
      </w:pPr>
      <w:r w:rsidRPr="00225212">
        <w:rPr>
          <w:sz w:val="28"/>
          <w:szCs w:val="28"/>
        </w:rPr>
        <w:t>Programul Operațional Infrastructură Mare 2014</w:t>
      </w:r>
      <w:r w:rsidR="0045274C" w:rsidRPr="00225212">
        <w:rPr>
          <w:sz w:val="28"/>
          <w:szCs w:val="28"/>
        </w:rPr>
        <w:t xml:space="preserve"> </w:t>
      </w:r>
      <w:r w:rsidRPr="00225212">
        <w:rPr>
          <w:sz w:val="28"/>
          <w:szCs w:val="28"/>
        </w:rPr>
        <w:t>-</w:t>
      </w:r>
      <w:r w:rsidR="0045274C" w:rsidRPr="00225212">
        <w:rPr>
          <w:sz w:val="28"/>
          <w:szCs w:val="28"/>
        </w:rPr>
        <w:t xml:space="preserve"> </w:t>
      </w:r>
      <w:r w:rsidRPr="00225212">
        <w:rPr>
          <w:sz w:val="28"/>
          <w:szCs w:val="28"/>
        </w:rPr>
        <w:t xml:space="preserve">2020 a fost elaborat pentru a răspunde nevoilor de dezvoltare ale României și </w:t>
      </w:r>
      <w:r w:rsidR="00B56A30" w:rsidRPr="00225212">
        <w:rPr>
          <w:sz w:val="28"/>
          <w:szCs w:val="28"/>
        </w:rPr>
        <w:t>s</w:t>
      </w:r>
      <w:r w:rsidRPr="00225212">
        <w:rPr>
          <w:sz w:val="28"/>
          <w:szCs w:val="28"/>
        </w:rPr>
        <w:t>e adresează nevoilor de dezvoltare din următoarele sectoare: infrastructură de transport, protecția mediului, managementul riscurilor și adaptarea la schimbările climatice, energie și eficiență energetică.</w:t>
      </w:r>
    </w:p>
    <w:p w14:paraId="119B2960" w14:textId="37DBA813" w:rsidR="00FD1ABB" w:rsidRPr="00225212" w:rsidRDefault="00FD1ABB" w:rsidP="00B56A30">
      <w:pPr>
        <w:jc w:val="both"/>
        <w:rPr>
          <w:sz w:val="28"/>
          <w:szCs w:val="28"/>
        </w:rPr>
      </w:pPr>
      <w:r w:rsidRPr="00225212">
        <w:rPr>
          <w:sz w:val="28"/>
          <w:szCs w:val="28"/>
        </w:rPr>
        <w:tab/>
        <w:t>Prin intermediul proiectului vor fi derulate investiții în infrastructur</w:t>
      </w:r>
      <w:r w:rsidR="00B56A30" w:rsidRPr="00225212">
        <w:rPr>
          <w:sz w:val="28"/>
          <w:szCs w:val="28"/>
        </w:rPr>
        <w:t>ă</w:t>
      </w:r>
      <w:r w:rsidRPr="00225212">
        <w:rPr>
          <w:sz w:val="28"/>
          <w:szCs w:val="28"/>
        </w:rPr>
        <w:t xml:space="preserve"> de apă și apă uzată în baza Listei de Investiții conform Studiului de Fezabilitate</w:t>
      </w:r>
      <w:r w:rsidR="001B6FF8">
        <w:rPr>
          <w:sz w:val="28"/>
          <w:szCs w:val="28"/>
        </w:rPr>
        <w:t xml:space="preserve"> revizuit</w:t>
      </w:r>
      <w:r w:rsidRPr="00225212">
        <w:rPr>
          <w:sz w:val="28"/>
          <w:szCs w:val="28"/>
        </w:rPr>
        <w:t>.</w:t>
      </w:r>
    </w:p>
    <w:p w14:paraId="53B2290C" w14:textId="77777777" w:rsidR="00472AD8" w:rsidRPr="00225212" w:rsidRDefault="00515EF6" w:rsidP="0052288D">
      <w:pPr>
        <w:pStyle w:val="Titlu2"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5212">
        <w:rPr>
          <w:rFonts w:ascii="Times New Roman" w:hAnsi="Times New Roman" w:cs="Times New Roman"/>
          <w:sz w:val="28"/>
          <w:szCs w:val="28"/>
        </w:rPr>
        <w:t xml:space="preserve">     </w:t>
      </w:r>
      <w:r w:rsidR="0052288D" w:rsidRPr="00225212">
        <w:rPr>
          <w:rFonts w:ascii="Times New Roman" w:hAnsi="Times New Roman" w:cs="Times New Roman"/>
          <w:sz w:val="28"/>
          <w:szCs w:val="28"/>
        </w:rPr>
        <w:t xml:space="preserve">      </w:t>
      </w:r>
      <w:r w:rsidRPr="00225212">
        <w:rPr>
          <w:rFonts w:ascii="Times New Roman" w:hAnsi="Times New Roman" w:cs="Times New Roman"/>
          <w:sz w:val="28"/>
          <w:szCs w:val="28"/>
        </w:rPr>
        <w:t xml:space="preserve"> </w:t>
      </w:r>
      <w:r w:rsidR="000E1B5F" w:rsidRPr="00225212">
        <w:rPr>
          <w:rFonts w:ascii="Times New Roman" w:hAnsi="Times New Roman" w:cs="Times New Roman"/>
          <w:color w:val="auto"/>
          <w:sz w:val="28"/>
          <w:szCs w:val="28"/>
        </w:rPr>
        <w:t>În contextul celor de mai sus</w:t>
      </w:r>
      <w:r w:rsidRPr="00225212">
        <w:rPr>
          <w:rFonts w:ascii="Times New Roman" w:hAnsi="Times New Roman" w:cs="Times New Roman"/>
          <w:color w:val="auto"/>
          <w:sz w:val="28"/>
          <w:szCs w:val="28"/>
        </w:rPr>
        <w:t xml:space="preserve"> am inițiat prezentul proiect de hotărâre prin care am propus</w:t>
      </w:r>
      <w:r w:rsidRPr="00225212">
        <w:rPr>
          <w:rFonts w:ascii="Times New Roman" w:hAnsi="Times New Roman" w:cs="Times New Roman"/>
          <w:sz w:val="28"/>
          <w:szCs w:val="28"/>
        </w:rPr>
        <w:t xml:space="preserve"> </w:t>
      </w:r>
      <w:r w:rsidRPr="00225212">
        <w:rPr>
          <w:rFonts w:ascii="Times New Roman" w:hAnsi="Times New Roman" w:cs="Times New Roman"/>
          <w:color w:val="auto"/>
          <w:sz w:val="28"/>
          <w:szCs w:val="28"/>
        </w:rPr>
        <w:t>aprobarea Studiului de Fezabilitate pentru</w:t>
      </w:r>
      <w:r w:rsidRPr="00225212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”Proiectul regional de dezvoltare a infrastructurii de apă și apă uzată din județul Hunedoara, în perioada 2014 - 2020”, </w:t>
      </w:r>
      <w:r w:rsidRPr="00225212">
        <w:rPr>
          <w:rFonts w:ascii="Times New Roman" w:hAnsi="Times New Roman" w:cs="Times New Roman"/>
          <w:color w:val="auto"/>
          <w:sz w:val="28"/>
          <w:szCs w:val="28"/>
        </w:rPr>
        <w:t>a indicatorilor tehnico - economici ai proiectului, precum și a Planului anual de evoluție a tarifelor, conform rezultatelor Analizei Cost - Beneficiu a proiectului</w:t>
      </w:r>
      <w:r w:rsidR="0052288D" w:rsidRPr="0022521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25212">
        <w:rPr>
          <w:rFonts w:ascii="Times New Roman" w:hAnsi="Times New Roman" w:cs="Times New Roman"/>
          <w:color w:val="auto"/>
          <w:sz w:val="28"/>
          <w:szCs w:val="28"/>
        </w:rPr>
        <w:t xml:space="preserve">și-l </w:t>
      </w:r>
      <w:r w:rsidR="000E1B5F" w:rsidRPr="00225212">
        <w:rPr>
          <w:rFonts w:ascii="Times New Roman" w:hAnsi="Times New Roman" w:cs="Times New Roman"/>
          <w:color w:val="auto"/>
          <w:sz w:val="28"/>
          <w:szCs w:val="28"/>
        </w:rPr>
        <w:t>supun</w:t>
      </w:r>
      <w:r w:rsidR="00E02B87" w:rsidRPr="00225212">
        <w:rPr>
          <w:rFonts w:ascii="Times New Roman" w:hAnsi="Times New Roman" w:cs="Times New Roman"/>
          <w:color w:val="auto"/>
          <w:sz w:val="28"/>
          <w:szCs w:val="28"/>
        </w:rPr>
        <w:t xml:space="preserve"> spre dezbatere</w:t>
      </w:r>
      <w:r w:rsidR="000E1B5F" w:rsidRPr="00225212">
        <w:rPr>
          <w:rFonts w:ascii="Times New Roman" w:hAnsi="Times New Roman" w:cs="Times New Roman"/>
          <w:color w:val="auto"/>
          <w:sz w:val="28"/>
          <w:szCs w:val="28"/>
        </w:rPr>
        <w:t xml:space="preserve"> plenului Consiliului Local </w:t>
      </w:r>
      <w:r w:rsidR="00E02B87" w:rsidRPr="00225212">
        <w:rPr>
          <w:rFonts w:ascii="Times New Roman" w:hAnsi="Times New Roman" w:cs="Times New Roman"/>
          <w:color w:val="auto"/>
          <w:sz w:val="28"/>
          <w:szCs w:val="28"/>
        </w:rPr>
        <w:t xml:space="preserve">al Municipiului </w:t>
      </w:r>
      <w:r w:rsidR="000E1B5F" w:rsidRPr="00225212">
        <w:rPr>
          <w:rFonts w:ascii="Times New Roman" w:hAnsi="Times New Roman" w:cs="Times New Roman"/>
          <w:color w:val="auto"/>
          <w:sz w:val="28"/>
          <w:szCs w:val="28"/>
        </w:rPr>
        <w:t>Brad în forma prezentată.</w:t>
      </w:r>
    </w:p>
    <w:p w14:paraId="74DD81FB" w14:textId="60984E95" w:rsidR="00472AD8" w:rsidRPr="00225212" w:rsidRDefault="00472AD8" w:rsidP="00472AD8">
      <w:pPr>
        <w:jc w:val="both"/>
        <w:rPr>
          <w:sz w:val="28"/>
          <w:szCs w:val="28"/>
        </w:rPr>
      </w:pPr>
      <w:r w:rsidRPr="00225212">
        <w:rPr>
          <w:sz w:val="28"/>
          <w:szCs w:val="28"/>
        </w:rPr>
        <w:tab/>
      </w:r>
      <w:r w:rsidR="001B6FF8">
        <w:rPr>
          <w:sz w:val="28"/>
          <w:szCs w:val="28"/>
        </w:rPr>
        <w:t>Precizez că f</w:t>
      </w:r>
      <w:r w:rsidR="00A65EFD" w:rsidRPr="00225212">
        <w:rPr>
          <w:sz w:val="28"/>
          <w:szCs w:val="28"/>
        </w:rPr>
        <w:t>inanțarea obiectivelor de investiții cuprinse în proiect se asigură din fonduri nerambursabile ale Uniunii Europene (Fondul de Coeziune), alocații de la bugetul de stat, alocații de la bugetele locale</w:t>
      </w:r>
      <w:r w:rsidR="001B6FF8">
        <w:rPr>
          <w:sz w:val="28"/>
          <w:szCs w:val="28"/>
        </w:rPr>
        <w:t xml:space="preserve"> și</w:t>
      </w:r>
      <w:r w:rsidR="00A65EFD" w:rsidRPr="00225212">
        <w:rPr>
          <w:sz w:val="28"/>
          <w:szCs w:val="28"/>
        </w:rPr>
        <w:t xml:space="preserve"> contribuții din fondurile proprii ale operatorului.</w:t>
      </w:r>
    </w:p>
    <w:p w14:paraId="70D0651B" w14:textId="77777777" w:rsidR="00472AD8" w:rsidRPr="00225212" w:rsidRDefault="00472AD8" w:rsidP="00472AD8">
      <w:pPr>
        <w:jc w:val="both"/>
        <w:rPr>
          <w:sz w:val="28"/>
          <w:szCs w:val="28"/>
        </w:rPr>
      </w:pPr>
      <w:r w:rsidRPr="00225212">
        <w:rPr>
          <w:sz w:val="28"/>
          <w:szCs w:val="28"/>
        </w:rPr>
        <w:tab/>
      </w:r>
      <w:r w:rsidR="00A65EFD" w:rsidRPr="00225212">
        <w:rPr>
          <w:sz w:val="28"/>
          <w:szCs w:val="28"/>
        </w:rPr>
        <w:t>Planul anual de evoluție a tarifelor propus spre aprobare este întocmit pentru perioada 2022 - 2026.</w:t>
      </w:r>
    </w:p>
    <w:p w14:paraId="05C39E72" w14:textId="3F2DF1AE" w:rsidR="00472AD8" w:rsidRPr="00225212" w:rsidRDefault="00472AD8" w:rsidP="00472AD8">
      <w:pPr>
        <w:jc w:val="both"/>
        <w:rPr>
          <w:sz w:val="28"/>
          <w:szCs w:val="28"/>
        </w:rPr>
      </w:pPr>
      <w:r w:rsidRPr="00225212">
        <w:rPr>
          <w:sz w:val="28"/>
          <w:szCs w:val="28"/>
        </w:rPr>
        <w:tab/>
      </w:r>
      <w:r w:rsidR="00A65EFD" w:rsidRPr="00225212">
        <w:rPr>
          <w:sz w:val="28"/>
          <w:szCs w:val="28"/>
        </w:rPr>
        <w:t>La solicitarea Asociației de Dezvoltare Intercomunitară „AQUA PREST HUNEDOARA”, am propus</w:t>
      </w:r>
      <w:r w:rsidR="001B6FF8">
        <w:rPr>
          <w:sz w:val="28"/>
          <w:szCs w:val="28"/>
        </w:rPr>
        <w:t>,</w:t>
      </w:r>
      <w:r w:rsidR="00A65EFD" w:rsidRPr="00225212">
        <w:rPr>
          <w:sz w:val="28"/>
          <w:szCs w:val="28"/>
        </w:rPr>
        <w:t xml:space="preserve"> de asemenea, aprobarea Actului</w:t>
      </w:r>
      <w:r w:rsidRPr="00225212">
        <w:rPr>
          <w:sz w:val="28"/>
          <w:szCs w:val="28"/>
        </w:rPr>
        <w:t xml:space="preserve"> adițional nr. 9</w:t>
      </w:r>
      <w:r w:rsidR="00295AF9" w:rsidRPr="00225212">
        <w:rPr>
          <w:sz w:val="28"/>
          <w:szCs w:val="28"/>
        </w:rPr>
        <w:t>/2022</w:t>
      </w:r>
      <w:r w:rsidR="00A65EFD" w:rsidRPr="00225212">
        <w:rPr>
          <w:sz w:val="28"/>
          <w:szCs w:val="28"/>
        </w:rPr>
        <w:t xml:space="preserve"> de modificare și completare  a Contractului de Delegare a Gestiunii Serviciilor Publice de alimentare cu apă și de canalizare nr. 5400/223/2009, acordarea unui mandat special reprezentantului Municipiului Brad în Adunarea Generală a Asociației de a vota </w:t>
      </w:r>
      <w:r w:rsidR="00A65EFD" w:rsidRPr="00225212">
        <w:rPr>
          <w:rStyle w:val="Accentuat"/>
          <w:sz w:val="28"/>
          <w:szCs w:val="28"/>
        </w:rPr>
        <w:t>”PENTRU</w:t>
      </w:r>
      <w:r w:rsidR="001B6FF8">
        <w:rPr>
          <w:rStyle w:val="Accentuat"/>
          <w:sz w:val="28"/>
          <w:szCs w:val="28"/>
        </w:rPr>
        <w:t>/ÎMPOTRIVĂ</w:t>
      </w:r>
      <w:r w:rsidR="00A65EFD" w:rsidRPr="00225212">
        <w:rPr>
          <w:rStyle w:val="Accentuat"/>
          <w:sz w:val="28"/>
          <w:szCs w:val="28"/>
        </w:rPr>
        <w:t>”</w:t>
      </w:r>
      <w:r w:rsidR="00A65EFD" w:rsidRPr="00225212">
        <w:rPr>
          <w:sz w:val="28"/>
          <w:szCs w:val="28"/>
        </w:rPr>
        <w:t> aprobarea documentelor menționate în cele de mai sus, precum și Asociației de Dezvoltare Intercomunitară ,,</w:t>
      </w:r>
      <w:r w:rsidR="008E7F23" w:rsidRPr="00225212">
        <w:rPr>
          <w:sz w:val="28"/>
          <w:szCs w:val="28"/>
        </w:rPr>
        <w:t>AQUA PREST HUNEDOARA</w:t>
      </w:r>
      <w:r w:rsidR="00A65EFD" w:rsidRPr="00225212">
        <w:rPr>
          <w:sz w:val="28"/>
          <w:szCs w:val="28"/>
        </w:rPr>
        <w:t>” prin Președintele Asociației, cu sediul în municipiul Deva, Piața Unirii,  nr. 9, județul Hunedoara, să semneze actul adițional</w:t>
      </w:r>
      <w:r w:rsidR="0052288D" w:rsidRPr="00225212">
        <w:rPr>
          <w:sz w:val="28"/>
          <w:szCs w:val="28"/>
        </w:rPr>
        <w:t xml:space="preserve"> nr. 9</w:t>
      </w:r>
      <w:r w:rsidR="00295AF9" w:rsidRPr="00225212">
        <w:rPr>
          <w:sz w:val="28"/>
          <w:szCs w:val="28"/>
        </w:rPr>
        <w:t xml:space="preserve"> la Contractul de Delegare a Gestiunii Serviciilor Publice de alimentare cu apă și de canalizare nr. 5400/223/2009.</w:t>
      </w:r>
    </w:p>
    <w:p w14:paraId="3CA2229A" w14:textId="136BC164" w:rsidR="00472AD8" w:rsidRPr="00225212" w:rsidRDefault="00472AD8" w:rsidP="00472AD8">
      <w:pPr>
        <w:jc w:val="both"/>
        <w:rPr>
          <w:sz w:val="28"/>
          <w:szCs w:val="28"/>
        </w:rPr>
      </w:pPr>
      <w:r w:rsidRPr="00225212">
        <w:rPr>
          <w:sz w:val="28"/>
          <w:szCs w:val="28"/>
        </w:rPr>
        <w:tab/>
        <w:t>Totodată, am propus ca</w:t>
      </w:r>
      <w:r w:rsidR="001B6FF8">
        <w:rPr>
          <w:sz w:val="28"/>
          <w:szCs w:val="28"/>
        </w:rPr>
        <w:t>,</w:t>
      </w:r>
      <w:r w:rsidRPr="00225212">
        <w:rPr>
          <w:sz w:val="28"/>
          <w:szCs w:val="28"/>
        </w:rPr>
        <w:t xml:space="preserve"> la data intrării în vigoare a prezentei hotărâri</w:t>
      </w:r>
      <w:r w:rsidR="001B6FF8">
        <w:rPr>
          <w:sz w:val="28"/>
          <w:szCs w:val="28"/>
        </w:rPr>
        <w:t>,</w:t>
      </w:r>
      <w:r w:rsidRPr="00225212">
        <w:rPr>
          <w:sz w:val="28"/>
          <w:szCs w:val="28"/>
        </w:rPr>
        <w:t xml:space="preserve"> să se abroge prevederile H.C.L. nr. 176/2021.</w:t>
      </w:r>
    </w:p>
    <w:p w14:paraId="331647B6" w14:textId="77777777" w:rsidR="000E1B5F" w:rsidRPr="00225212" w:rsidRDefault="00EC705D" w:rsidP="008E7F23">
      <w:pPr>
        <w:pStyle w:val="Corptext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25212">
        <w:rPr>
          <w:rFonts w:ascii="Times New Roman" w:hAnsi="Times New Roman"/>
          <w:sz w:val="28"/>
          <w:szCs w:val="28"/>
        </w:rPr>
        <w:t>Invoc în susţinerea propunerii mele prevederile art. 12 și art. 13 din Legea nr. 241/2006 a serviciului de alimentare cu apă și canalizare, republicată, cu modificările și completările ulterioare, ale art. 9 din Legea nr. 51/2006 a serviciilor comunitare de utilități publice, republicată, cu modificările și completările ulterioare; ale art. 16 alin. 3 și art. 21 alin.1 din Statutul Asociaţiei de Dezvoltare Intercomunitară „</w:t>
      </w:r>
      <w:r w:rsidR="008E7F23" w:rsidRPr="00225212">
        <w:rPr>
          <w:rFonts w:ascii="Times New Roman" w:hAnsi="Times New Roman"/>
          <w:sz w:val="28"/>
          <w:szCs w:val="28"/>
        </w:rPr>
        <w:t>AQUA PREST HUNEDOARA</w:t>
      </w:r>
      <w:r w:rsidRPr="00225212">
        <w:rPr>
          <w:rFonts w:ascii="Times New Roman" w:hAnsi="Times New Roman"/>
          <w:sz w:val="28"/>
          <w:szCs w:val="28"/>
        </w:rPr>
        <w:t xml:space="preserve">”; ale art. 129 alin. 2 lit. b,  alin. 4 lit. g și art. 243 alin. 1, lit. a din Ordonanţa de Urgenţă a Guvernului nr. 57/2019 privind Codul administrativ, cu </w:t>
      </w:r>
      <w:r w:rsidRPr="00225212">
        <w:rPr>
          <w:rFonts w:ascii="Times New Roman" w:hAnsi="Times New Roman"/>
          <w:sz w:val="28"/>
          <w:szCs w:val="28"/>
        </w:rPr>
        <w:lastRenderedPageBreak/>
        <w:t>modificările si completările ulterioare, precum și ale art. 11 alin. 4 din Legea nr. 554/2004 a contenciosului administrativ, actualizată.</w:t>
      </w:r>
    </w:p>
    <w:p w14:paraId="78C9DBD1" w14:textId="77777777" w:rsidR="000E1B5F" w:rsidRPr="00225212" w:rsidRDefault="000E1B5F" w:rsidP="008E7F23">
      <w:pPr>
        <w:jc w:val="both"/>
        <w:rPr>
          <w:sz w:val="28"/>
          <w:szCs w:val="28"/>
        </w:rPr>
      </w:pPr>
    </w:p>
    <w:p w14:paraId="7302E4CC" w14:textId="77777777" w:rsidR="000E1B5F" w:rsidRPr="00225212" w:rsidRDefault="000E1B5F" w:rsidP="008E7F23">
      <w:pPr>
        <w:jc w:val="both"/>
        <w:rPr>
          <w:b/>
          <w:sz w:val="28"/>
          <w:szCs w:val="28"/>
        </w:rPr>
      </w:pPr>
      <w:r w:rsidRPr="00225212">
        <w:rPr>
          <w:b/>
          <w:sz w:val="28"/>
          <w:szCs w:val="28"/>
        </w:rPr>
        <w:t xml:space="preserve">        </w:t>
      </w:r>
    </w:p>
    <w:p w14:paraId="51105A53" w14:textId="77777777" w:rsidR="008E7F23" w:rsidRPr="00225212" w:rsidRDefault="008E7F23" w:rsidP="008E7F23">
      <w:pPr>
        <w:jc w:val="both"/>
        <w:rPr>
          <w:b/>
          <w:sz w:val="28"/>
          <w:szCs w:val="28"/>
        </w:rPr>
      </w:pPr>
    </w:p>
    <w:p w14:paraId="7B65F180" w14:textId="77777777" w:rsidR="000E1B5F" w:rsidRPr="00225212" w:rsidRDefault="000E1B5F" w:rsidP="008E7F23">
      <w:pPr>
        <w:jc w:val="both"/>
        <w:rPr>
          <w:b/>
          <w:sz w:val="28"/>
          <w:szCs w:val="28"/>
        </w:rPr>
      </w:pPr>
      <w:r w:rsidRPr="00225212">
        <w:rPr>
          <w:b/>
          <w:sz w:val="28"/>
          <w:szCs w:val="28"/>
        </w:rPr>
        <w:t xml:space="preserve">                                                          </w:t>
      </w:r>
      <w:r w:rsidR="00A149E0" w:rsidRPr="00225212">
        <w:rPr>
          <w:b/>
          <w:sz w:val="28"/>
          <w:szCs w:val="28"/>
        </w:rPr>
        <w:t xml:space="preserve">  </w:t>
      </w:r>
      <w:r w:rsidRPr="00225212">
        <w:rPr>
          <w:b/>
          <w:sz w:val="28"/>
          <w:szCs w:val="28"/>
        </w:rPr>
        <w:t>P R I M A R</w:t>
      </w:r>
    </w:p>
    <w:p w14:paraId="10EEA30E" w14:textId="77777777" w:rsidR="000E1B5F" w:rsidRPr="00225212" w:rsidRDefault="000E1B5F" w:rsidP="008E7F23">
      <w:pPr>
        <w:jc w:val="both"/>
        <w:rPr>
          <w:b/>
          <w:sz w:val="28"/>
          <w:szCs w:val="28"/>
        </w:rPr>
      </w:pPr>
      <w:r w:rsidRPr="00225212">
        <w:rPr>
          <w:b/>
          <w:sz w:val="28"/>
          <w:szCs w:val="28"/>
        </w:rPr>
        <w:t xml:space="preserve">                                                         Florin </w:t>
      </w:r>
      <w:r w:rsidR="00A149E0" w:rsidRPr="00225212">
        <w:rPr>
          <w:b/>
          <w:sz w:val="28"/>
          <w:szCs w:val="28"/>
        </w:rPr>
        <w:t>CAZACU</w:t>
      </w:r>
    </w:p>
    <w:p w14:paraId="2DF204C3" w14:textId="77777777" w:rsidR="000E1B5F" w:rsidRPr="00225212" w:rsidRDefault="000E1B5F" w:rsidP="000E1B5F">
      <w:pPr>
        <w:rPr>
          <w:b/>
        </w:rPr>
      </w:pPr>
    </w:p>
    <w:p w14:paraId="38AD7AEA" w14:textId="77777777" w:rsidR="004E17A9" w:rsidRPr="00225212" w:rsidRDefault="004E17A9">
      <w:pPr>
        <w:rPr>
          <w:b/>
        </w:rPr>
      </w:pPr>
    </w:p>
    <w:p w14:paraId="7251472F" w14:textId="77777777" w:rsidR="00ED1DF5" w:rsidRDefault="00ED1DF5"/>
    <w:p w14:paraId="7B1F1718" w14:textId="3C6FE71E" w:rsidR="008C0E04" w:rsidRPr="00EA526F" w:rsidRDefault="008C0E04" w:rsidP="008C0E04">
      <w:pPr>
        <w:tabs>
          <w:tab w:val="left" w:pos="1924"/>
        </w:tabs>
        <w:jc w:val="both"/>
        <w:rPr>
          <w:sz w:val="28"/>
          <w:szCs w:val="28"/>
        </w:rPr>
      </w:pPr>
      <w:r>
        <w:rPr>
          <w:b/>
        </w:rPr>
        <w:t xml:space="preserve">        </w:t>
      </w:r>
    </w:p>
    <w:p w14:paraId="3324D0A8" w14:textId="77777777" w:rsidR="004E17A9" w:rsidRPr="004E17A9" w:rsidRDefault="004E17A9" w:rsidP="00176F36">
      <w:pPr>
        <w:jc w:val="center"/>
        <w:rPr>
          <w:sz w:val="28"/>
          <w:szCs w:val="28"/>
        </w:rPr>
      </w:pPr>
    </w:p>
    <w:sectPr w:rsidR="004E17A9" w:rsidRPr="004E17A9" w:rsidSect="00C8354A">
      <w:pgSz w:w="11906" w:h="16838"/>
      <w:pgMar w:top="851" w:right="567" w:bottom="357" w:left="709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1A61"/>
    <w:multiLevelType w:val="multilevel"/>
    <w:tmpl w:val="4282E9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30FD9"/>
    <w:multiLevelType w:val="hybridMultilevel"/>
    <w:tmpl w:val="3AF8CBB0"/>
    <w:lvl w:ilvl="0" w:tplc="351A6C7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13943661">
    <w:abstractNumId w:val="1"/>
  </w:num>
  <w:num w:numId="2" w16cid:durableId="154929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B5F"/>
    <w:rsid w:val="00063DB6"/>
    <w:rsid w:val="000655E8"/>
    <w:rsid w:val="000913FF"/>
    <w:rsid w:val="000E1B5F"/>
    <w:rsid w:val="000E7658"/>
    <w:rsid w:val="00176F36"/>
    <w:rsid w:val="001B6FF8"/>
    <w:rsid w:val="001F3745"/>
    <w:rsid w:val="001F6EB7"/>
    <w:rsid w:val="00207F26"/>
    <w:rsid w:val="00225212"/>
    <w:rsid w:val="00295AF9"/>
    <w:rsid w:val="003C5A32"/>
    <w:rsid w:val="00411550"/>
    <w:rsid w:val="004248A8"/>
    <w:rsid w:val="0045274C"/>
    <w:rsid w:val="00453025"/>
    <w:rsid w:val="00472AD8"/>
    <w:rsid w:val="004A1D24"/>
    <w:rsid w:val="004E17A9"/>
    <w:rsid w:val="00515EF6"/>
    <w:rsid w:val="0052288D"/>
    <w:rsid w:val="005342C5"/>
    <w:rsid w:val="00565950"/>
    <w:rsid w:val="00642A5F"/>
    <w:rsid w:val="0068707B"/>
    <w:rsid w:val="006B39E1"/>
    <w:rsid w:val="007D6CBF"/>
    <w:rsid w:val="007F1CAA"/>
    <w:rsid w:val="008C0E04"/>
    <w:rsid w:val="008E7F23"/>
    <w:rsid w:val="00A149E0"/>
    <w:rsid w:val="00A65EFD"/>
    <w:rsid w:val="00AC2B8F"/>
    <w:rsid w:val="00B22CD1"/>
    <w:rsid w:val="00B56A30"/>
    <w:rsid w:val="00B62C26"/>
    <w:rsid w:val="00BB20D1"/>
    <w:rsid w:val="00BF4D00"/>
    <w:rsid w:val="00C8354A"/>
    <w:rsid w:val="00D1479D"/>
    <w:rsid w:val="00E02B87"/>
    <w:rsid w:val="00E039A1"/>
    <w:rsid w:val="00E05E84"/>
    <w:rsid w:val="00E111DF"/>
    <w:rsid w:val="00E14A62"/>
    <w:rsid w:val="00EA205F"/>
    <w:rsid w:val="00EA526F"/>
    <w:rsid w:val="00EC705D"/>
    <w:rsid w:val="00ED1DF5"/>
    <w:rsid w:val="00EE245D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2FD2"/>
  <w15:docId w15:val="{77253AA8-A437-48DD-8254-0A163F0A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E1B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D1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E1B5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semiHidden/>
    <w:unhideWhenUsed/>
    <w:rsid w:val="000E1B5F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E1B5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qFormat/>
    <w:rsid w:val="000E1B5F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E1B5F"/>
    <w:rPr>
      <w:rFonts w:ascii="CenturionOld" w:eastAsia="Times New Roman" w:hAnsi="CenturionOld" w:cs="Times New Roman"/>
      <w:sz w:val="24"/>
      <w:szCs w:val="20"/>
    </w:rPr>
  </w:style>
  <w:style w:type="table" w:styleId="Tabelgril">
    <w:name w:val="Table Grid"/>
    <w:basedOn w:val="TabelNormal"/>
    <w:uiPriority w:val="59"/>
    <w:rsid w:val="004E1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FD1ABB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FD1A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unhideWhenUsed/>
    <w:rsid w:val="00A65EFD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A65EFD"/>
    <w:rPr>
      <w:b/>
      <w:bCs/>
    </w:rPr>
  </w:style>
  <w:style w:type="character" w:styleId="Accentuat">
    <w:name w:val="Emphasis"/>
    <w:basedOn w:val="Fontdeparagrafimplicit"/>
    <w:uiPriority w:val="20"/>
    <w:qFormat/>
    <w:rsid w:val="00A65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51087-BE10-4BEF-B009-2816E5F0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945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27</cp:revision>
  <cp:lastPrinted>2021-10-06T04:46:00Z</cp:lastPrinted>
  <dcterms:created xsi:type="dcterms:W3CDTF">2021-09-09T06:12:00Z</dcterms:created>
  <dcterms:modified xsi:type="dcterms:W3CDTF">2022-06-16T08:20:00Z</dcterms:modified>
</cp:coreProperties>
</file>