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72" w:type="dxa"/>
        <w:tblLayout w:type="fixed"/>
        <w:tblLook w:val="04A0" w:firstRow="1" w:lastRow="0" w:firstColumn="1" w:lastColumn="0" w:noHBand="0" w:noVBand="1"/>
      </w:tblPr>
      <w:tblGrid>
        <w:gridCol w:w="1406"/>
        <w:gridCol w:w="5223"/>
        <w:gridCol w:w="2743"/>
      </w:tblGrid>
      <w:tr w:rsidR="00051499" w:rsidRPr="009226AC" w14:paraId="23AECB93" w14:textId="77777777" w:rsidTr="0028061B">
        <w:trPr>
          <w:trHeight w:val="248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EFD0" w14:textId="77777777"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06AAC43A" wp14:editId="6036A8A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C8BB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</w:t>
            </w:r>
          </w:p>
          <w:p w14:paraId="610D9825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929C61" w14:textId="77777777" w:rsidR="00051499" w:rsidRPr="009226AC" w:rsidRDefault="00051499" w:rsidP="008F0F9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NR.__________/__________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2661" w14:textId="77777777" w:rsidR="00051499" w:rsidRPr="009226AC" w:rsidRDefault="00051499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2BF108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25pt;height:1in" o:ole="">
                  <v:imagedata r:id="rId7" o:title=""/>
                </v:shape>
                <o:OLEObject Type="Embed" ProgID="Paint.Picture" ShapeID="_x0000_i1025" DrawAspect="Content" ObjectID="_1717239418" r:id="rId8"/>
              </w:object>
            </w:r>
          </w:p>
          <w:p w14:paraId="457B3BB8" w14:textId="77777777" w:rsidR="00051499" w:rsidRPr="009226AC" w:rsidRDefault="00051499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58E89D49">
                <v:shape id="_x0000_i1026" type="#_x0000_t75" style="width:135pt;height:59.25pt" o:ole="">
                  <v:imagedata r:id="rId9" o:title=""/>
                </v:shape>
                <o:OLEObject Type="Embed" ProgID="Paint.Picture" ShapeID="_x0000_i1026" DrawAspect="Content" ObjectID="_1717239419" r:id="rId10"/>
              </w:object>
            </w:r>
          </w:p>
        </w:tc>
      </w:tr>
    </w:tbl>
    <w:p w14:paraId="6CA78B75" w14:textId="77777777" w:rsidR="00A92B1C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  <w:t xml:space="preserve">                    </w:t>
      </w:r>
    </w:p>
    <w:p w14:paraId="03C4960E" w14:textId="582A5FBC" w:rsidR="00051499" w:rsidRPr="009226AC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 xml:space="preserve">               </w:t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27BD4DC9" w14:textId="77777777" w:rsidR="00051499" w:rsidRPr="009226AC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9226AC">
        <w:rPr>
          <w:rFonts w:ascii="Times New Roman" w:hAnsi="Times New Roman"/>
          <w:b/>
          <w:i/>
          <w:sz w:val="24"/>
          <w:szCs w:val="24"/>
          <w:lang w:val="ro-RO"/>
        </w:rPr>
        <w:t>Referat de aprobare</w:t>
      </w:r>
    </w:p>
    <w:p w14:paraId="50825AEA" w14:textId="77777777" w:rsidR="005826EA" w:rsidRDefault="005826EA" w:rsidP="005826EA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>privind aprobarea documentaț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iei tehnice cadastrale cu propunerea de dezmembrare a imobilului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 CF a UAT Drobeta Turnu Severin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64887, avâ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nd </w:t>
      </w:r>
    </w:p>
    <w:p w14:paraId="33E6B07B" w14:textId="066CE91D" w:rsidR="005826EA" w:rsidRDefault="005826EA" w:rsidP="005826EA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NC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64887,  situat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 Drobeta Turnu Severin,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localitatea Gura Văii, zona BTT, jud</w:t>
      </w:r>
      <w:r w:rsidR="000C57EE">
        <w:rPr>
          <w:rFonts w:ascii="Times New Roman" w:hAnsi="Times New Roman"/>
          <w:b/>
          <w:i/>
          <w:sz w:val="26"/>
          <w:szCs w:val="26"/>
          <w:lang w:val="ro-RO"/>
        </w:rPr>
        <w:t xml:space="preserve">ețul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Mehedinți</w:t>
      </w:r>
    </w:p>
    <w:p w14:paraId="73243276" w14:textId="77777777" w:rsidR="00126AF6" w:rsidRPr="00CF7957" w:rsidRDefault="00126AF6" w:rsidP="005826EA">
      <w:pPr>
        <w:spacing w:after="0"/>
        <w:jc w:val="center"/>
        <w:rPr>
          <w:rFonts w:ascii="Times New Roman" w:hAnsi="Times New Roman"/>
          <w:i/>
          <w:sz w:val="26"/>
          <w:szCs w:val="26"/>
          <w:lang w:val="ro-RO"/>
        </w:rPr>
      </w:pPr>
    </w:p>
    <w:p w14:paraId="41A1A922" w14:textId="0095ECDF" w:rsidR="00051499" w:rsidRDefault="00051499" w:rsidP="00051499">
      <w:pPr>
        <w:pStyle w:val="BodyText2"/>
        <w:jc w:val="both"/>
        <w:rPr>
          <w:b w:val="0"/>
          <w:sz w:val="24"/>
          <w:szCs w:val="24"/>
          <w:lang w:val="ro-RO"/>
        </w:rPr>
      </w:pPr>
    </w:p>
    <w:p w14:paraId="12ACD9E4" w14:textId="77777777" w:rsidR="007B261F" w:rsidRPr="009226AC" w:rsidRDefault="007B261F" w:rsidP="00051499">
      <w:pPr>
        <w:pStyle w:val="BodyText2"/>
        <w:jc w:val="both"/>
        <w:rPr>
          <w:b w:val="0"/>
          <w:sz w:val="24"/>
          <w:szCs w:val="24"/>
          <w:lang w:val="ro-RO"/>
        </w:rPr>
      </w:pPr>
    </w:p>
    <w:p w14:paraId="71E24B20" w14:textId="4D851C0A" w:rsidR="00051499" w:rsidRDefault="009226AC" w:rsidP="00051499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n vedere :</w:t>
      </w:r>
    </w:p>
    <w:p w14:paraId="17B764C3" w14:textId="184E4CAA" w:rsidR="0049345B" w:rsidRDefault="0049345B" w:rsidP="0049345B">
      <w:pPr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7B261F">
        <w:rPr>
          <w:rFonts w:ascii="Times New Roman" w:hAnsi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01593">
        <w:rPr>
          <w:rFonts w:ascii="Times New Roman" w:hAnsi="Times New Roman"/>
          <w:sz w:val="24"/>
          <w:szCs w:val="24"/>
          <w:lang w:val="ro-RO"/>
        </w:rPr>
        <w:t xml:space="preserve">- </w:t>
      </w:r>
      <w:r>
        <w:rPr>
          <w:rFonts w:ascii="Times New Roman" w:hAnsi="Times New Roman"/>
          <w:sz w:val="24"/>
          <w:szCs w:val="24"/>
          <w:lang w:val="ro-RO"/>
        </w:rPr>
        <w:t>O</w:t>
      </w:r>
      <w:r w:rsidRPr="00897C8B">
        <w:rPr>
          <w:rFonts w:ascii="Times New Roman" w:hAnsi="Times New Roman"/>
          <w:sz w:val="24"/>
          <w:szCs w:val="24"/>
          <w:lang w:val="ro-RO"/>
        </w:rPr>
        <w:t>portunitatea identificării unor soluții pentru realizarea de investiții pe terenurile aparținând domeniului public al municipiului Drobeta Turnu Severin</w:t>
      </w:r>
      <w:r w:rsidRPr="00897C8B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06918567" w14:textId="7F359B59" w:rsidR="0049345B" w:rsidRPr="007B261F" w:rsidRDefault="007B261F" w:rsidP="0049345B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    </w:t>
      </w:r>
      <w:r w:rsidR="0049345B">
        <w:rPr>
          <w:rFonts w:ascii="Times New Roman" w:hAnsi="Times New Roman"/>
          <w:i/>
          <w:sz w:val="24"/>
          <w:szCs w:val="24"/>
          <w:lang w:val="ro-RO"/>
        </w:rPr>
        <w:t xml:space="preserve">   - </w:t>
      </w:r>
      <w:r w:rsidR="0049345B" w:rsidRPr="007B261F">
        <w:rPr>
          <w:rFonts w:ascii="Times New Roman" w:hAnsi="Times New Roman"/>
          <w:sz w:val="24"/>
          <w:szCs w:val="24"/>
          <w:lang w:val="ro-RO"/>
        </w:rPr>
        <w:t>Adresa nr.</w:t>
      </w:r>
      <w:r w:rsidR="0025065D">
        <w:rPr>
          <w:rFonts w:ascii="Times New Roman" w:hAnsi="Times New Roman"/>
          <w:sz w:val="24"/>
          <w:szCs w:val="24"/>
          <w:lang w:val="ro-RO"/>
        </w:rPr>
        <w:t xml:space="preserve"> 20403</w:t>
      </w:r>
      <w:r w:rsidR="0049345B" w:rsidRPr="007B261F">
        <w:rPr>
          <w:rFonts w:ascii="Times New Roman" w:hAnsi="Times New Roman"/>
          <w:sz w:val="24"/>
          <w:szCs w:val="24"/>
          <w:lang w:val="ro-RO"/>
        </w:rPr>
        <w:t>/</w:t>
      </w:r>
      <w:r w:rsidR="006D5F58" w:rsidRPr="007B261F">
        <w:rPr>
          <w:rFonts w:ascii="Times New Roman" w:hAnsi="Times New Roman"/>
          <w:sz w:val="24"/>
          <w:szCs w:val="24"/>
          <w:lang w:val="ro-RO"/>
        </w:rPr>
        <w:t>2</w:t>
      </w:r>
      <w:r w:rsidR="0025065D">
        <w:rPr>
          <w:rFonts w:ascii="Times New Roman" w:hAnsi="Times New Roman"/>
          <w:sz w:val="24"/>
          <w:szCs w:val="24"/>
          <w:lang w:val="ro-RO"/>
        </w:rPr>
        <w:t>6</w:t>
      </w:r>
      <w:r w:rsidR="0049345B" w:rsidRPr="007B261F">
        <w:rPr>
          <w:rFonts w:ascii="Times New Roman" w:hAnsi="Times New Roman"/>
          <w:sz w:val="24"/>
          <w:szCs w:val="24"/>
          <w:lang w:val="ro-RO"/>
        </w:rPr>
        <w:t>.0</w:t>
      </w:r>
      <w:r w:rsidR="0025065D">
        <w:rPr>
          <w:rFonts w:ascii="Times New Roman" w:hAnsi="Times New Roman"/>
          <w:sz w:val="24"/>
          <w:szCs w:val="24"/>
          <w:lang w:val="ro-RO"/>
        </w:rPr>
        <w:t>5</w:t>
      </w:r>
      <w:r w:rsidR="0049345B" w:rsidRPr="007B261F">
        <w:rPr>
          <w:rFonts w:ascii="Times New Roman" w:hAnsi="Times New Roman"/>
          <w:sz w:val="24"/>
          <w:szCs w:val="24"/>
          <w:lang w:val="ro-RO"/>
        </w:rPr>
        <w:t xml:space="preserve">.2022 a Serviciului </w:t>
      </w:r>
      <w:r w:rsidR="0025065D">
        <w:rPr>
          <w:rFonts w:ascii="Times New Roman" w:hAnsi="Times New Roman"/>
          <w:sz w:val="24"/>
          <w:szCs w:val="24"/>
          <w:lang w:val="ro-RO"/>
        </w:rPr>
        <w:t>Cadastru</w:t>
      </w:r>
      <w:r w:rsidR="0049345B" w:rsidRPr="007B261F">
        <w:rPr>
          <w:rFonts w:ascii="Times New Roman" w:hAnsi="Times New Roman"/>
          <w:sz w:val="24"/>
          <w:szCs w:val="24"/>
          <w:lang w:val="ro-RO"/>
        </w:rPr>
        <w:t xml:space="preserve"> prin care se solicită </w:t>
      </w:r>
      <w:r w:rsidR="0025065D">
        <w:rPr>
          <w:rFonts w:ascii="Times New Roman" w:hAnsi="Times New Roman"/>
          <w:sz w:val="24"/>
          <w:szCs w:val="24"/>
          <w:lang w:val="ro-RO"/>
        </w:rPr>
        <w:t xml:space="preserve">dezmembrarea terenului în suprafață de 9807 mp, înscris în cartea funciară nr. 64887, cu număr cadastral 64887, situat în zona BTT, </w:t>
      </w:r>
      <w:r w:rsidR="003C6458">
        <w:rPr>
          <w:rFonts w:ascii="Times New Roman" w:hAnsi="Times New Roman"/>
          <w:sz w:val="24"/>
          <w:szCs w:val="24"/>
          <w:lang w:val="ro-RO"/>
        </w:rPr>
        <w:t xml:space="preserve">localitatea </w:t>
      </w:r>
      <w:r w:rsidR="0025065D">
        <w:rPr>
          <w:rFonts w:ascii="Times New Roman" w:hAnsi="Times New Roman"/>
          <w:sz w:val="24"/>
          <w:szCs w:val="24"/>
          <w:lang w:val="ro-RO"/>
        </w:rPr>
        <w:t>Gura Văii</w:t>
      </w:r>
      <w:r w:rsidRPr="007B261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9345B" w:rsidRPr="007B261F">
        <w:rPr>
          <w:rFonts w:ascii="Times New Roman" w:hAnsi="Times New Roman"/>
          <w:sz w:val="24"/>
          <w:szCs w:val="24"/>
          <w:lang w:val="ro-RO"/>
        </w:rPr>
        <w:t>;</w:t>
      </w:r>
    </w:p>
    <w:p w14:paraId="03309707" w14:textId="0C2FC01F" w:rsidR="00051499" w:rsidRPr="007B261F" w:rsidRDefault="009226AC" w:rsidP="00051499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879 alin (2) din Legea nr. 287 / 200</w:t>
      </w:r>
      <w:r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14:paraId="1EEA1E66" w14:textId="77777777" w:rsidR="007B261F" w:rsidRPr="009226AC" w:rsidRDefault="007B261F" w:rsidP="007B261F">
      <w:pPr>
        <w:pStyle w:val="ListParagraph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A1EA6C7" w14:textId="169CE292" w:rsidR="00051499" w:rsidRDefault="009226AC" w:rsidP="00051499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880 alin (1) din Legea nr. 287 / 200</w:t>
      </w:r>
      <w:r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14:paraId="4CDC069A" w14:textId="77777777" w:rsidR="007B261F" w:rsidRPr="007B261F" w:rsidRDefault="007B261F" w:rsidP="007B261F">
      <w:pPr>
        <w:pStyle w:val="ListParagraph"/>
        <w:rPr>
          <w:rFonts w:ascii="Times New Roman" w:hAnsi="Times New Roman"/>
          <w:i/>
          <w:sz w:val="24"/>
          <w:szCs w:val="24"/>
          <w:lang w:val="ro-RO"/>
        </w:rPr>
      </w:pPr>
    </w:p>
    <w:p w14:paraId="39BECE19" w14:textId="77777777" w:rsidR="007B261F" w:rsidRPr="007B261F" w:rsidRDefault="009226AC" w:rsidP="009226AC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25 alin (2) din Lege</w:t>
      </w:r>
      <w:r w:rsidRPr="009226AC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”;</w:t>
      </w:r>
    </w:p>
    <w:p w14:paraId="67F55EF6" w14:textId="77777777" w:rsidR="007B261F" w:rsidRPr="007B261F" w:rsidRDefault="007B261F" w:rsidP="007B261F">
      <w:pPr>
        <w:pStyle w:val="ListParagraph"/>
        <w:rPr>
          <w:rFonts w:ascii="Times New Roman" w:hAnsi="Times New Roman"/>
          <w:i/>
          <w:sz w:val="24"/>
          <w:szCs w:val="24"/>
          <w:lang w:val="ro-RO"/>
        </w:rPr>
      </w:pPr>
    </w:p>
    <w:p w14:paraId="3338FCA3" w14:textId="52536D5B" w:rsidR="00796F02" w:rsidRPr="007B261F" w:rsidRDefault="00051499" w:rsidP="00796F02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Pr="009226AC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-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6F135707" w14:textId="77777777" w:rsidR="007B261F" w:rsidRPr="007B261F" w:rsidRDefault="007B261F" w:rsidP="007B261F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14:paraId="65970E7A" w14:textId="18AF39D7" w:rsidR="007B261F" w:rsidRDefault="007B261F" w:rsidP="007B261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54AA681" w14:textId="77777777" w:rsidR="00725AFA" w:rsidRDefault="00725AFA" w:rsidP="007B261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FD0B5A4" w14:textId="77777777" w:rsidR="007B261F" w:rsidRPr="007B261F" w:rsidRDefault="007B261F" w:rsidP="007B261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4FDA2AC" w14:textId="7BAA58F9" w:rsidR="005826EA" w:rsidRPr="005826EA" w:rsidRDefault="005826EA" w:rsidP="00CB5516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ab/>
      </w:r>
      <w:r w:rsidR="007C5B04">
        <w:rPr>
          <w:rFonts w:ascii="Times New Roman" w:hAnsi="Times New Roman"/>
          <w:sz w:val="24"/>
          <w:szCs w:val="24"/>
          <w:lang w:val="ro-RO"/>
        </w:rPr>
        <w:t>În acest context, p</w:t>
      </w:r>
      <w:r w:rsidR="009226AC" w:rsidRPr="00796F02">
        <w:rPr>
          <w:rFonts w:ascii="Times New Roman" w:hAnsi="Times New Roman"/>
          <w:sz w:val="24"/>
          <w:szCs w:val="24"/>
          <w:lang w:val="ro-RO"/>
        </w:rPr>
        <w:t>ro</w:t>
      </w:r>
      <w:r w:rsidR="00047735" w:rsidRPr="00796F02">
        <w:rPr>
          <w:rFonts w:ascii="Times New Roman" w:hAnsi="Times New Roman"/>
          <w:sz w:val="24"/>
          <w:szCs w:val="24"/>
          <w:lang w:val="ro-RO"/>
        </w:rPr>
        <w:t>pun ca î</w:t>
      </w:r>
      <w:r w:rsidR="009226AC" w:rsidRPr="00796F02">
        <w:rPr>
          <w:rFonts w:ascii="Times New Roman" w:hAnsi="Times New Roman"/>
          <w:sz w:val="24"/>
          <w:szCs w:val="24"/>
          <w:lang w:val="ro-RO"/>
        </w:rPr>
        <w:t xml:space="preserve">n sedința </w:t>
      </w:r>
      <w:r w:rsidR="00051499" w:rsidRPr="00796F02">
        <w:rPr>
          <w:rFonts w:ascii="Times New Roman" w:hAnsi="Times New Roman"/>
          <w:sz w:val="24"/>
          <w:szCs w:val="24"/>
          <w:lang w:val="ro-RO"/>
        </w:rPr>
        <w:t>Consiliului Local al Municipiului Drobeta Turnu Severin</w:t>
      </w:r>
      <w:r w:rsidR="007C5B04">
        <w:rPr>
          <w:rFonts w:ascii="Times New Roman" w:hAnsi="Times New Roman"/>
          <w:sz w:val="24"/>
          <w:szCs w:val="24"/>
          <w:lang w:val="ro-RO"/>
        </w:rPr>
        <w:t>,</w:t>
      </w:r>
      <w:r w:rsidR="00051499" w:rsidRPr="00796F0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226AC" w:rsidRPr="00796F02">
        <w:rPr>
          <w:rFonts w:ascii="Times New Roman" w:hAnsi="Times New Roman"/>
          <w:sz w:val="24"/>
          <w:szCs w:val="24"/>
          <w:lang w:val="ro-RO"/>
        </w:rPr>
        <w:t xml:space="preserve">să </w:t>
      </w:r>
      <w:r w:rsidR="007C5B04">
        <w:rPr>
          <w:rFonts w:ascii="Times New Roman" w:hAnsi="Times New Roman"/>
          <w:sz w:val="24"/>
          <w:szCs w:val="24"/>
          <w:lang w:val="ro-RO"/>
        </w:rPr>
        <w:t>se supună spre dezbatere</w:t>
      </w:r>
      <w:r w:rsidR="00051499" w:rsidRPr="00796F0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47735" w:rsidRPr="00796F02">
        <w:rPr>
          <w:rFonts w:ascii="Times New Roman" w:hAnsi="Times New Roman"/>
          <w:sz w:val="24"/>
          <w:szCs w:val="24"/>
          <w:lang w:val="ro-RO"/>
        </w:rPr>
        <w:t xml:space="preserve"> ș</w:t>
      </w:r>
      <w:r w:rsidR="009226AC" w:rsidRPr="00796F02">
        <w:rPr>
          <w:rFonts w:ascii="Times New Roman" w:hAnsi="Times New Roman"/>
          <w:sz w:val="24"/>
          <w:szCs w:val="24"/>
          <w:lang w:val="ro-RO"/>
        </w:rPr>
        <w:t>i  adopta</w:t>
      </w:r>
      <w:r w:rsidR="007C5B04">
        <w:rPr>
          <w:rFonts w:ascii="Times New Roman" w:hAnsi="Times New Roman"/>
          <w:sz w:val="24"/>
          <w:szCs w:val="24"/>
          <w:lang w:val="ro-RO"/>
        </w:rPr>
        <w:t>re</w:t>
      </w:r>
      <w:r w:rsidR="009226AC" w:rsidRPr="00796F02">
        <w:rPr>
          <w:rFonts w:ascii="Times New Roman" w:hAnsi="Times New Roman"/>
          <w:sz w:val="24"/>
          <w:szCs w:val="24"/>
          <w:lang w:val="ro-RO"/>
        </w:rPr>
        <w:t xml:space="preserve">  proiectul de  hotărâ</w:t>
      </w:r>
      <w:r w:rsidR="00051499" w:rsidRPr="00796F02">
        <w:rPr>
          <w:rFonts w:ascii="Times New Roman" w:hAnsi="Times New Roman"/>
          <w:sz w:val="24"/>
          <w:szCs w:val="24"/>
          <w:lang w:val="ro-RO"/>
        </w:rPr>
        <w:t>r</w:t>
      </w:r>
      <w:r w:rsidR="00047735" w:rsidRPr="00796F02">
        <w:rPr>
          <w:rFonts w:ascii="Times New Roman" w:hAnsi="Times New Roman"/>
          <w:sz w:val="24"/>
          <w:szCs w:val="24"/>
          <w:lang w:val="ro-RO"/>
        </w:rPr>
        <w:t xml:space="preserve">e privind </w:t>
      </w:r>
      <w:r w:rsidR="009226AC" w:rsidRPr="00796F02">
        <w:rPr>
          <w:rFonts w:ascii="Times New Roman" w:hAnsi="Times New Roman"/>
          <w:sz w:val="24"/>
          <w:szCs w:val="24"/>
          <w:lang w:val="ro-RO"/>
        </w:rPr>
        <w:t xml:space="preserve"> aprobarea documentaț</w:t>
      </w:r>
      <w:r w:rsidR="00051499" w:rsidRPr="00796F02">
        <w:rPr>
          <w:rFonts w:ascii="Times New Roman" w:hAnsi="Times New Roman"/>
          <w:sz w:val="24"/>
          <w:szCs w:val="24"/>
          <w:lang w:val="ro-RO"/>
        </w:rPr>
        <w:t xml:space="preserve">iei tehnice cadastrale cu propunerea de dezmembrare a imobilului </w:t>
      </w:r>
      <w:r w:rsidR="009226AC" w:rsidRPr="00796F02">
        <w:rPr>
          <w:rFonts w:ascii="Times New Roman" w:hAnsi="Times New Roman"/>
          <w:sz w:val="24"/>
          <w:szCs w:val="24"/>
          <w:lang w:val="ro-RO"/>
        </w:rPr>
        <w:t>teren, î</w:t>
      </w:r>
      <w:r w:rsidR="00051499" w:rsidRPr="00796F02">
        <w:rPr>
          <w:rFonts w:ascii="Times New Roman" w:hAnsi="Times New Roman"/>
          <w:sz w:val="24"/>
          <w:szCs w:val="24"/>
          <w:lang w:val="ro-RO"/>
        </w:rPr>
        <w:t xml:space="preserve">nscris in CF a UAT Drobeta Turnu Severin </w:t>
      </w:r>
      <w:r w:rsidR="00DF0C5B">
        <w:rPr>
          <w:rFonts w:ascii="Times New Roman" w:hAnsi="Times New Roman"/>
          <w:sz w:val="24"/>
          <w:szCs w:val="24"/>
          <w:lang w:val="ro-RO"/>
        </w:rPr>
        <w:t>6</w:t>
      </w:r>
      <w:r>
        <w:rPr>
          <w:rFonts w:ascii="Times New Roman" w:hAnsi="Times New Roman"/>
          <w:sz w:val="24"/>
          <w:szCs w:val="24"/>
          <w:lang w:val="ro-RO"/>
        </w:rPr>
        <w:t xml:space="preserve">4887, </w:t>
      </w:r>
      <w:r w:rsidR="001C0373" w:rsidRPr="00796F02">
        <w:rPr>
          <w:rFonts w:ascii="Times New Roman" w:hAnsi="Times New Roman"/>
          <w:sz w:val="24"/>
          <w:szCs w:val="24"/>
          <w:lang w:val="ro-RO"/>
        </w:rPr>
        <w:t xml:space="preserve"> avâ</w:t>
      </w:r>
      <w:r w:rsidR="00051499" w:rsidRPr="00796F02">
        <w:rPr>
          <w:rFonts w:ascii="Times New Roman" w:hAnsi="Times New Roman"/>
          <w:sz w:val="24"/>
          <w:szCs w:val="24"/>
          <w:lang w:val="ro-RO"/>
        </w:rPr>
        <w:t xml:space="preserve">nd </w:t>
      </w:r>
      <w:r w:rsidRPr="005826EA">
        <w:rPr>
          <w:rFonts w:ascii="Times New Roman" w:hAnsi="Times New Roman"/>
          <w:bCs/>
          <w:iCs/>
          <w:sz w:val="24"/>
          <w:szCs w:val="24"/>
          <w:lang w:val="ro-RO"/>
        </w:rPr>
        <w:t>NC 64887,  situat în Drobeta Turnu Severin,</w:t>
      </w:r>
      <w:r>
        <w:rPr>
          <w:rFonts w:ascii="Times New Roman" w:hAnsi="Times New Roman"/>
          <w:bCs/>
          <w:iCs/>
          <w:sz w:val="24"/>
          <w:szCs w:val="24"/>
          <w:lang w:val="ro-RO"/>
        </w:rPr>
        <w:t xml:space="preserve"> </w:t>
      </w:r>
      <w:r w:rsidRPr="005826EA">
        <w:rPr>
          <w:rFonts w:ascii="Times New Roman" w:hAnsi="Times New Roman"/>
          <w:bCs/>
          <w:iCs/>
          <w:sz w:val="24"/>
          <w:szCs w:val="24"/>
          <w:lang w:val="ro-RO"/>
        </w:rPr>
        <w:t>localitatea Gura Văii, zona BTT, jud</w:t>
      </w:r>
      <w:r w:rsidR="005C3A53">
        <w:rPr>
          <w:rFonts w:ascii="Times New Roman" w:hAnsi="Times New Roman"/>
          <w:bCs/>
          <w:iCs/>
          <w:sz w:val="24"/>
          <w:szCs w:val="24"/>
          <w:lang w:val="ro-RO"/>
        </w:rPr>
        <w:t xml:space="preserve">ețul </w:t>
      </w:r>
      <w:r w:rsidRPr="005826EA">
        <w:rPr>
          <w:rFonts w:ascii="Times New Roman" w:hAnsi="Times New Roman"/>
          <w:bCs/>
          <w:iCs/>
          <w:sz w:val="24"/>
          <w:szCs w:val="24"/>
          <w:lang w:val="ro-RO"/>
        </w:rPr>
        <w:t>Mehedinți</w:t>
      </w:r>
      <w:r w:rsidR="00FF2341">
        <w:rPr>
          <w:rFonts w:ascii="Times New Roman" w:hAnsi="Times New Roman"/>
          <w:bCs/>
          <w:iCs/>
          <w:sz w:val="24"/>
          <w:szCs w:val="24"/>
          <w:lang w:val="ro-RO"/>
        </w:rPr>
        <w:t>.</w:t>
      </w:r>
    </w:p>
    <w:p w14:paraId="4DE4F225" w14:textId="4A891763" w:rsidR="00051499" w:rsidRPr="005826EA" w:rsidRDefault="00051499" w:rsidP="005826EA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32A5B31" w14:textId="77777777" w:rsidR="001C0373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INI</w:t>
      </w:r>
      <w:r w:rsidR="001C0373">
        <w:rPr>
          <w:rFonts w:ascii="Times New Roman" w:hAnsi="Times New Roman"/>
          <w:sz w:val="24"/>
          <w:szCs w:val="24"/>
          <w:lang w:val="ro-RO"/>
        </w:rPr>
        <w:t>Ț</w:t>
      </w:r>
      <w:r w:rsidRPr="009226AC">
        <w:rPr>
          <w:rFonts w:ascii="Times New Roman" w:hAnsi="Times New Roman"/>
          <w:sz w:val="24"/>
          <w:szCs w:val="24"/>
          <w:lang w:val="ro-RO"/>
        </w:rPr>
        <w:t>IATOR,</w:t>
      </w:r>
    </w:p>
    <w:p w14:paraId="6AF95A43" w14:textId="77777777" w:rsidR="00051499" w:rsidRPr="009226AC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VICEPRIMAR</w:t>
      </w:r>
    </w:p>
    <w:p w14:paraId="7B08B904" w14:textId="77777777" w:rsidR="00051499" w:rsidRPr="009226AC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DANIEL OLIMPIU C</w:t>
      </w:r>
      <w:r w:rsidR="001C0373">
        <w:rPr>
          <w:rFonts w:ascii="Times New Roman" w:hAnsi="Times New Roman"/>
          <w:sz w:val="24"/>
          <w:szCs w:val="24"/>
          <w:lang w:val="ro-RO"/>
        </w:rPr>
        <w:t>Î</w:t>
      </w:r>
      <w:r w:rsidRPr="009226AC">
        <w:rPr>
          <w:rFonts w:ascii="Times New Roman" w:hAnsi="Times New Roman"/>
          <w:sz w:val="24"/>
          <w:szCs w:val="24"/>
          <w:lang w:val="ro-RO"/>
        </w:rPr>
        <w:t>RJAN</w:t>
      </w:r>
    </w:p>
    <w:sectPr w:rsidR="00051499" w:rsidRPr="009226AC" w:rsidSect="00082BC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401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47735"/>
    <w:rsid w:val="00051499"/>
    <w:rsid w:val="00082BC8"/>
    <w:rsid w:val="000C57EE"/>
    <w:rsid w:val="00126AF6"/>
    <w:rsid w:val="001B65F3"/>
    <w:rsid w:val="001C0373"/>
    <w:rsid w:val="0025065D"/>
    <w:rsid w:val="0028061B"/>
    <w:rsid w:val="003C6458"/>
    <w:rsid w:val="004837D4"/>
    <w:rsid w:val="0049345B"/>
    <w:rsid w:val="004A50B7"/>
    <w:rsid w:val="004D3FD3"/>
    <w:rsid w:val="0053223B"/>
    <w:rsid w:val="0054150B"/>
    <w:rsid w:val="005826EA"/>
    <w:rsid w:val="005C3A53"/>
    <w:rsid w:val="005F6621"/>
    <w:rsid w:val="005F7C9E"/>
    <w:rsid w:val="006D1CAD"/>
    <w:rsid w:val="006D5F58"/>
    <w:rsid w:val="006F4B50"/>
    <w:rsid w:val="00725AFA"/>
    <w:rsid w:val="00796F02"/>
    <w:rsid w:val="007B261F"/>
    <w:rsid w:val="007C5B04"/>
    <w:rsid w:val="008B3B76"/>
    <w:rsid w:val="008D0A9B"/>
    <w:rsid w:val="009226AC"/>
    <w:rsid w:val="009226CA"/>
    <w:rsid w:val="00A92B1C"/>
    <w:rsid w:val="00AF07CE"/>
    <w:rsid w:val="00B52447"/>
    <w:rsid w:val="00CB5516"/>
    <w:rsid w:val="00DF0C5B"/>
    <w:rsid w:val="00F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C0D55"/>
  <w15:docId w15:val="{05DAFE20-3E64-42E3-81D7-63EF0B42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Asus</cp:lastModifiedBy>
  <cp:revision>7</cp:revision>
  <cp:lastPrinted>2022-02-16T07:19:00Z</cp:lastPrinted>
  <dcterms:created xsi:type="dcterms:W3CDTF">2022-06-14T11:03:00Z</dcterms:created>
  <dcterms:modified xsi:type="dcterms:W3CDTF">2022-06-20T11:11:00Z</dcterms:modified>
</cp:coreProperties>
</file>