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4A6C3C5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8929D4">
        <w:rPr>
          <w:rFonts w:asciiTheme="minorHAnsi" w:hAnsiTheme="minorHAnsi" w:cstheme="minorHAnsi"/>
        </w:rPr>
        <w:t>4</w:t>
      </w:r>
      <w:r w:rsidR="004221A0">
        <w:rPr>
          <w:rFonts w:asciiTheme="minorHAnsi" w:hAnsiTheme="minorHAnsi" w:cstheme="minorHAnsi"/>
        </w:rPr>
        <w:t>3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034259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.0</w:t>
      </w:r>
      <w:r w:rsidR="00034259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15045CFF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4221A0" w:rsidRPr="004221A0">
        <w:rPr>
          <w:rFonts w:asciiTheme="minorHAnsi" w:hAnsiTheme="minorHAnsi" w:cstheme="minorHAnsi"/>
        </w:rPr>
        <w:t>41 din 20.06.2022 privind aprobarea acordării unui 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ECC895D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4221A0" w:rsidRPr="004221A0">
        <w:rPr>
          <w:rFonts w:asciiTheme="minorHAnsi" w:hAnsiTheme="minorHAnsi" w:cstheme="minorHAnsi"/>
          <w:sz w:val="22"/>
          <w:szCs w:val="22"/>
        </w:rPr>
        <w:t>41 din 20.06.2022 privind aprobarea acordării unui 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334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81</cp:revision>
  <cp:lastPrinted>2022-05-24T07:33:00Z</cp:lastPrinted>
  <dcterms:created xsi:type="dcterms:W3CDTF">2021-05-27T10:57:00Z</dcterms:created>
  <dcterms:modified xsi:type="dcterms:W3CDTF">2022-06-26T08:02:00Z</dcterms:modified>
</cp:coreProperties>
</file>